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rFonts w:ascii="Calibri" w:hAnsi="Calibri"/>
          <w:color w:val="0000FF"/>
          <w:sz w:val="26"/>
          <w:szCs w:val="26"/>
        </w:rPr>
      </w:pPr>
      <w:r>
        <w:rPr>
          <w:rFonts w:ascii="Calibri" w:hAnsi="Calibri"/>
          <w:color w:val="0000FF"/>
          <w:sz w:val="26"/>
          <w:szCs w:val="26"/>
        </w:rPr>
        <w:t>The title of the software paper should focus on the software, e.g. “Text mining software from the X project”. The title should be factual, relating to the functionality of the software and the area it relates to rather than making claims about the software, e.g. “Easy-to-use”.</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FF"/>
        </w:rPr>
        <w:t xml:space="preserve">1. </w:t>
      </w:r>
      <w:r>
        <w:rPr>
          <w:rFonts w:ascii="Calibri" w:hAnsi="Calibri"/>
          <w:i/>
          <w:color w:val="0000FF"/>
        </w:rPr>
        <w:t>Birrell, N. W.</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FF"/>
        </w:rPr>
        <w:t>1. Developer, University of Auckland</w:t>
      </w:r>
    </w:p>
    <w:p>
      <w:pPr>
        <w:pStyle w:val="Normal"/>
        <w:rPr>
          <w:rFonts w:ascii="Calibri" w:hAnsi="Calibri"/>
          <w:color w:val="0000FF"/>
        </w:rPr>
      </w:pPr>
      <w:r>
        <w:rPr>
          <w:rFonts w:ascii="Calibri" w:hAnsi="Calibri"/>
          <w:color w:val="0000FF"/>
        </w:rPr>
        <w:t xml:space="preserve">2. Second author role and affiliation </w:t>
      </w:r>
      <w:r>
        <w:rPr>
          <w:rFonts w:ascii="Calibri" w:hAnsi="Calibri"/>
          <w:i/>
          <w:color w:val="0000FF"/>
        </w:rPr>
        <w:t>etc.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Abstract</w:t>
      </w:r>
    </w:p>
    <w:p>
      <w:pPr>
        <w:pStyle w:val="Normal"/>
        <w:rPr>
          <w:rFonts w:ascii="Calibri" w:hAnsi="Calibri"/>
          <w:color w:val="0000FF"/>
        </w:rPr>
      </w:pPr>
      <w:r>
        <w:rPr>
          <w:rFonts w:ascii="Calibri" w:hAnsi="Calibri"/>
          <w:color w:val="0000FF"/>
        </w:rPr>
        <w:t>A short (ca. 100 word) summary of the software being described: what problem the software addresses, how it was implemented and architected, where it is stored, and its reuse potential.</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Keywords</w:t>
      </w:r>
    </w:p>
    <w:p>
      <w:pPr>
        <w:pStyle w:val="UPSectionHeading"/>
        <w:rPr/>
      </w:pPr>
      <w:r>
        <w:rPr>
          <w:rFonts w:ascii="Calibri" w:hAnsi="Calibri"/>
          <w:b w:val="false"/>
          <w:color w:val="0000FF"/>
        </w:rPr>
        <w:t>Geometric Morphometrics; Statistical Analysis; MANOVA; Wing Venation; Taxonomy</w:t>
      </w:r>
      <w:r>
        <w:rPr>
          <w:rFonts w:ascii="Calibri" w:hAnsi="Calibri"/>
          <w:b w:val="false"/>
          <w:i/>
          <w:color w:val="0000FF"/>
        </w:rPr>
        <w:t>.</w:t>
      </w:r>
    </w:p>
    <w:p>
      <w:pPr>
        <w:pStyle w:val="UPSectionHeading"/>
        <w:rPr>
          <w:rFonts w:ascii="Calibri" w:hAnsi="Calibri"/>
          <w:b w:val="false"/>
          <w:b w:val="false"/>
          <w:color w:val="0000FF"/>
        </w:rPr>
      </w:pPr>
      <w:r>
        <w:rPr>
          <w:rFonts w:ascii="Calibri" w:hAnsi="Calibri"/>
          <w:b w:val="false"/>
          <w:color w:val="0000FF"/>
        </w:rPr>
        <w:t>Keywords should make it easy to identify who and what the software will be useful for.</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rFonts w:ascii="Calibri" w:hAnsi="Calibri" w:eastAsia="Times New Roman"/>
          <w:b w:val="false"/>
          <w:b w:val="false"/>
          <w:color w:val="000000"/>
          <w:szCs w:val="26"/>
        </w:rPr>
      </w:pPr>
      <w:r>
        <w:rPr/>
      </w:r>
    </w:p>
    <w:p>
      <w:pPr>
        <w:pStyle w:val="UPSectionHeading"/>
        <w:rPr/>
      </w:pPr>
      <w:r>
        <w:rPr>
          <w:rFonts w:eastAsia="Times New Roman" w:ascii="Calibri" w:hAnsi="Calibri"/>
          <w:b w:val="false"/>
          <w:color w:val="000000"/>
          <w:szCs w:val="26"/>
        </w:rPr>
        <w:t>Traditional m</w:t>
      </w:r>
      <w:r>
        <w:rPr>
          <w:rFonts w:eastAsia="Times New Roman" w:ascii="Calibri" w:hAnsi="Calibri"/>
          <w:b w:val="false"/>
          <w:color w:val="000000"/>
          <w:szCs w:val="26"/>
        </w:rPr>
        <w:t xml:space="preserve">orphometrics </w:t>
      </w:r>
      <w:r>
        <w:rPr>
          <w:rFonts w:eastAsia="Times New Roman" w:ascii="Calibri" w:hAnsi="Calibri"/>
          <w:b w:val="false"/>
          <w:color w:val="000000"/>
          <w:szCs w:val="26"/>
        </w:rPr>
        <w:t>focuses on</w:t>
      </w:r>
      <w:r>
        <w:rPr>
          <w:rFonts w:eastAsia="Times New Roman" w:ascii="Calibri" w:hAnsi="Calibri"/>
          <w:b w:val="false"/>
          <w:color w:val="000000"/>
          <w:szCs w:val="26"/>
        </w:rPr>
        <w:t xml:space="preserve"> the </w:t>
      </w:r>
      <w:r>
        <w:rPr>
          <w:rFonts w:eastAsia="Times New Roman" w:ascii="Calibri" w:hAnsi="Calibri"/>
          <w:b w:val="false"/>
          <w:color w:val="000000"/>
          <w:szCs w:val="26"/>
        </w:rPr>
        <w:t xml:space="preserve">statistical </w:t>
      </w:r>
      <w:r>
        <w:rPr>
          <w:rFonts w:eastAsia="Times New Roman" w:ascii="Calibri" w:hAnsi="Calibri"/>
          <w:b w:val="false"/>
          <w:color w:val="000000"/>
          <w:szCs w:val="26"/>
        </w:rPr>
        <w:t xml:space="preserve">analysis of </w:t>
      </w:r>
      <w:r>
        <w:rPr>
          <w:rFonts w:eastAsia="Times New Roman" w:ascii="Calibri" w:hAnsi="Calibri"/>
          <w:b w:val="false"/>
          <w:color w:val="000000"/>
          <w:szCs w:val="26"/>
        </w:rPr>
        <w:t>variables, usually corresponding to len</w:t>
      </w:r>
      <w:r>
        <w:rPr>
          <w:rFonts w:eastAsia="Times New Roman" w:ascii="Calibri" w:hAnsi="Calibri"/>
          <w:b w:val="false"/>
          <w:color w:val="000000"/>
          <w:szCs w:val="26"/>
        </w:rPr>
        <w:t>g</w:t>
      </w:r>
      <w:r>
        <w:rPr>
          <w:rFonts w:eastAsia="Times New Roman" w:ascii="Calibri" w:hAnsi="Calibri"/>
          <w:b w:val="false"/>
          <w:color w:val="000000"/>
          <w:szCs w:val="26"/>
        </w:rPr>
        <w:t xml:space="preserve">ths and widths of anotomical structures </w:t>
      </w:r>
      <w:r>
        <w:rPr>
          <w:rFonts w:eastAsia="Times New Roman" w:ascii="Calibri" w:hAnsi="Calibri"/>
          <w:b w:val="false"/>
          <w:color w:val="000000"/>
          <w:szCs w:val="26"/>
        </w:rPr>
        <w:t>(1)</w:t>
      </w:r>
      <w:r>
        <w:rPr>
          <w:rFonts w:eastAsia="Times New Roman" w:ascii="Calibri" w:hAnsi="Calibri"/>
          <w:b w:val="false"/>
          <w:color w:val="000000"/>
          <w:szCs w:val="26"/>
        </w:rPr>
        <w:t xml:space="preserve">. </w:t>
      </w:r>
      <w:r>
        <w:rPr>
          <w:rFonts w:eastAsia="Times New Roman" w:ascii="Calibri" w:hAnsi="Calibri"/>
          <w:b w:val="false"/>
          <w:color w:val="000000"/>
          <w:szCs w:val="26"/>
        </w:rPr>
        <w:t>The drawback of using these measurements is that the overall form of a structure is not used in the analysis. Geometric morphometrics overcome</w:t>
      </w:r>
      <w:r>
        <w:rPr>
          <w:rFonts w:eastAsia="Times New Roman" w:ascii="Calibri" w:hAnsi="Calibri"/>
          <w:b w:val="false"/>
          <w:color w:val="000000"/>
          <w:szCs w:val="26"/>
        </w:rPr>
        <w:t>s</w:t>
      </w:r>
      <w:r>
        <w:rPr>
          <w:rFonts w:eastAsia="Times New Roman" w:ascii="Calibri" w:hAnsi="Calibri"/>
          <w:b w:val="false"/>
          <w:color w:val="000000"/>
          <w:szCs w:val="26"/>
        </w:rPr>
        <w:t xml:space="preserve"> this by removing </w:t>
      </w:r>
      <w:r>
        <w:rPr>
          <w:rFonts w:eastAsia="Times New Roman" w:ascii="Calibri" w:hAnsi="Calibri"/>
          <w:b w:val="false"/>
          <w:color w:val="000000"/>
          <w:szCs w:val="26"/>
        </w:rPr>
        <w:t>linear measurements</w:t>
      </w:r>
      <w:r>
        <w:rPr>
          <w:rFonts w:eastAsia="Times New Roman" w:ascii="Calibri" w:hAnsi="Calibri"/>
          <w:b w:val="false"/>
          <w:color w:val="000000"/>
          <w:szCs w:val="26"/>
        </w:rPr>
        <w:t xml:space="preserve">, </w:t>
      </w:r>
      <w:r>
        <w:rPr>
          <w:rFonts w:eastAsia="Times New Roman" w:ascii="Calibri" w:hAnsi="Calibri"/>
          <w:b w:val="false"/>
          <w:color w:val="000000"/>
          <w:szCs w:val="26"/>
        </w:rPr>
        <w:t>instead</w:t>
      </w:r>
      <w:r>
        <w:rPr>
          <w:rFonts w:eastAsia="Times New Roman" w:ascii="Calibri" w:hAnsi="Calibri"/>
          <w:b w:val="false"/>
          <w:color w:val="000000"/>
          <w:szCs w:val="26"/>
        </w:rPr>
        <w:t xml:space="preserve"> focussing on shape</w:t>
      </w:r>
      <w:r>
        <w:rPr>
          <w:rFonts w:eastAsia="Times New Roman" w:ascii="Calibri" w:hAnsi="Calibri"/>
          <w:b w:val="false"/>
          <w:color w:val="000000"/>
          <w:szCs w:val="26"/>
        </w:rPr>
        <w:t>s formed between landmarks</w:t>
      </w:r>
      <w:r>
        <w:rPr>
          <w:rFonts w:eastAsia="Times New Roman" w:ascii="Calibri" w:hAnsi="Calibri"/>
          <w:b w:val="false"/>
          <w:color w:val="000000"/>
          <w:szCs w:val="26"/>
        </w:rPr>
        <w:t xml:space="preserve">. </w:t>
      </w:r>
      <w:r>
        <w:rPr>
          <w:rFonts w:eastAsia="Times New Roman" w:ascii="Calibri" w:hAnsi="Calibri"/>
          <w:b w:val="false"/>
          <w:color w:val="000000"/>
          <w:szCs w:val="26"/>
        </w:rPr>
        <w:t xml:space="preserve">This allows </w:t>
      </w:r>
      <w:r>
        <w:rPr>
          <w:rFonts w:eastAsia="Times New Roman" w:ascii="Calibri" w:hAnsi="Calibri"/>
          <w:b w:val="false"/>
          <w:color w:val="000000"/>
          <w:szCs w:val="26"/>
        </w:rPr>
        <w:t xml:space="preserve">a researcher to look at how a landmark has moved relative to other landmarks between specimens. Geometric morphometrics are widely used to look at insect specimens </w:t>
      </w:r>
    </w:p>
    <w:p>
      <w:pPr>
        <w:pStyle w:val="UPSectionHeading"/>
        <w:rPr/>
      </w:pPr>
      <w:r>
        <w:rPr>
          <w:rFonts w:eastAsia="Times New Roman" w:ascii="Calibri" w:hAnsi="Calibri"/>
          <w:b w:val="false"/>
          <w:color w:val="000000"/>
          <w:szCs w:val="26"/>
        </w:rPr>
        <w:t xml:space="preserve">The software discussed is intended to perform a statistical analysis on warp score variances derived from the programme, tpsRelw32. The relative warp scores produced by </w:t>
      </w:r>
    </w:p>
    <w:p>
      <w:pPr>
        <w:pStyle w:val="UPSectionHeading"/>
        <w:rPr>
          <w:rFonts w:ascii="Calibri" w:hAnsi="Calibri" w:eastAsia="Times New Roman"/>
          <w:b w:val="false"/>
          <w:b w:val="false"/>
          <w:color w:val="000000"/>
          <w:szCs w:val="26"/>
        </w:rPr>
      </w:pPr>
      <w:r>
        <w:rPr>
          <w:rFonts w:eastAsia="Times New Roman" w:ascii="Calibri" w:hAnsi="Calibri"/>
          <w:b w:val="false"/>
          <w:color w:val="000000"/>
          <w:szCs w:val="26"/>
        </w:rPr>
      </w:r>
    </w:p>
    <w:p>
      <w:pPr>
        <w:pStyle w:val="UPSectionHeading"/>
        <w:rPr>
          <w:rFonts w:ascii="Calibri" w:hAnsi="Calibri" w:eastAsia="Times New Roman"/>
          <w:b w:val="false"/>
          <w:b w:val="false"/>
          <w:color w:val="0000FF"/>
          <w:szCs w:val="26"/>
        </w:rPr>
      </w:pPr>
      <w:r>
        <w:rPr>
          <w:rFonts w:eastAsia="Times New Roman" w:ascii="Calibri" w:hAnsi="Calibri"/>
          <w:b w:val="false"/>
          <w:color w:val="0000FF"/>
          <w:szCs w:val="26"/>
        </w:rPr>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2">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pPr>
      <w:r>
        <w:rPr>
          <w:rFonts w:eastAsia="Times New Roman" w:ascii="Calibri" w:hAnsi="Calibri"/>
          <w:color w:val="0000FF"/>
          <w:sz w:val="26"/>
          <w:szCs w:val="26"/>
        </w:rPr>
        <w:t xml:space="preserve">All operating systems that run Python </w:t>
      </w:r>
      <w:r>
        <w:rPr>
          <w:rFonts w:eastAsia="Times New Roman" w:ascii="Calibri" w:hAnsi="Calibri"/>
          <w:color w:val="0000FF"/>
          <w:sz w:val="26"/>
          <w:szCs w:val="26"/>
          <w:highlight w:val="yellow"/>
        </w:rPr>
        <w:t>&lt;confirm at end based on libraries used&gt;</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pPr>
      <w:r>
        <w:rPr>
          <w:rFonts w:eastAsia="Times New Roman" w:ascii="Calibri" w:hAnsi="Calibri"/>
          <w:color w:val="0000FF"/>
          <w:sz w:val="26"/>
          <w:szCs w:val="26"/>
        </w:rPr>
        <w:t>Python version 3.0</w:t>
      </w:r>
    </w:p>
    <w:p>
      <w:pPr>
        <w:pStyle w:val="Normal"/>
        <w:rPr/>
      </w:pPr>
      <w:r>
        <w:rPr>
          <w:rFonts w:eastAsia="Times New Roman" w:ascii="Calibri" w:hAnsi="Calibri"/>
          <w:color w:val="0000FF"/>
          <w:sz w:val="26"/>
          <w:szCs w:val="26"/>
        </w:rPr>
        <w:t>R version 3.3.1</w:t>
      </w:r>
    </w:p>
    <w:p>
      <w:pPr>
        <w:pStyle w:val="Normal"/>
        <w:rPr>
          <w:rFonts w:ascii="Calibri" w:hAnsi="Calibri" w:eastAsia="Times New Roman"/>
          <w:sz w:val="26"/>
          <w:szCs w:val="26"/>
        </w:rPr>
      </w:pPr>
      <w:r>
        <w:rPr>
          <w:rFonts w:eastAsia="Times New Roman" w:ascii="Calibri" w:hAnsi="Calibri"/>
          <w:sz w:val="26"/>
          <w:szCs w:val="26"/>
        </w:rPr>
      </w:r>
    </w:p>
    <w:p>
      <w:pPr>
        <w:pStyle w:val="Normal"/>
        <w:rPr/>
      </w:pPr>
      <w:r>
        <w:rPr>
          <w:rFonts w:eastAsia="Times New Roman" w:ascii="Calibri" w:hAnsi="Calibri"/>
          <w:b/>
          <w:i/>
          <w:sz w:val="26"/>
          <w:szCs w:val="26"/>
        </w:rPr>
        <w:t>Additional system requirements</w:t>
      </w:r>
    </w:p>
    <w:p>
      <w:pPr>
        <w:pStyle w:val="Normal"/>
        <w:rPr>
          <w:rFonts w:ascii="Calibri" w:hAnsi="Calibri" w:eastAsia="Times New Roman"/>
          <w:color w:val="0000FF"/>
          <w:sz w:val="26"/>
          <w:szCs w:val="26"/>
        </w:rPr>
      </w:pPr>
      <w:r>
        <w:rPr>
          <w:rFonts w:eastAsia="Times New Roman" w:ascii="Calibri" w:hAnsi="Calibri"/>
          <w:color w:val="0000FF"/>
          <w:sz w:val="26"/>
          <w:szCs w:val="26"/>
        </w:rPr>
        <w:t>E.g. memory, disk space, processor, input devices, output devices.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pPr>
      <w:r>
        <w:rPr>
          <w:rFonts w:eastAsia="Times New Roman" w:ascii="Calibri" w:hAnsi="Calibri"/>
          <w:color w:val="0000FF"/>
          <w:sz w:val="26"/>
          <w:szCs w:val="26"/>
        </w:rPr>
        <w:t xml:space="preserve">E.g. </w:t>
      </w:r>
      <w:commentRangeStart w:id="0"/>
      <w:r>
        <w:rPr>
          <w:rFonts w:eastAsia="Times New Roman" w:ascii="Calibri" w:hAnsi="Calibri"/>
          <w:color w:val="0000FF"/>
          <w:sz w:val="26"/>
          <w:szCs w:val="26"/>
        </w:rPr>
        <w:t>libraries</w:t>
      </w:r>
      <w:r>
        <w:rPr>
          <w:rFonts w:eastAsia="Times New Roman" w:ascii="Calibri" w:hAnsi="Calibri"/>
          <w:color w:val="0000FF"/>
          <w:sz w:val="26"/>
          <w:szCs w:val="26"/>
        </w:rPr>
      </w:r>
      <w:commentRangeEnd w:id="0"/>
      <w:r>
        <w:commentReference w:id="0"/>
      </w:r>
      <w:r>
        <w:rPr>
          <w:rFonts w:eastAsia="Times New Roman" w:ascii="Calibri" w:hAnsi="Calibri"/>
          <w:color w:val="0000FF"/>
          <w:sz w:val="26"/>
          <w:szCs w:val="26"/>
        </w:rPr>
        <w:t>, frameworks, incl. minimum version compatibility.</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rFonts w:ascii="Calibri" w:hAnsi="Calibri" w:eastAsia="Times New Roman"/>
          <w:b/>
          <w:b/>
          <w:i/>
          <w:i/>
          <w:sz w:val="26"/>
          <w:szCs w:val="26"/>
        </w:rPr>
      </w:pPr>
      <w:r>
        <w:rPr>
          <w:rFonts w:ascii="Calibri" w:hAnsi="Calibri"/>
          <w:color w:val="0000FF"/>
        </w:rPr>
        <w:t>Please list anyone who helped to create the software (who may also not be an author of this paper), including their roles and affiliations.</w:t>
      </w:r>
    </w:p>
    <w:p>
      <w:pPr>
        <w:pStyle w:val="Normal"/>
        <w:ind w:hanging="0"/>
        <w:rPr>
          <w:rFonts w:ascii="Calibri" w:hAnsi="Calibri" w:eastAsia="Times New Roman"/>
          <w:sz w:val="26"/>
          <w:szCs w:val="26"/>
        </w:rPr>
      </w:pPr>
      <w:r>
        <w:rPr>
          <w:rFonts w:eastAsia="Times New Roman" w:ascii="Calibri" w:hAnsi="Calibri"/>
          <w:sz w:val="26"/>
          <w:szCs w:val="26"/>
        </w:rPr>
        <w:t>Greg Holwell, product owner</w:t>
      </w:r>
    </w:p>
    <w:p>
      <w:pPr>
        <w:pStyle w:val="Normal"/>
        <w:ind w:hanging="0"/>
        <w:rPr>
          <w:rFonts w:ascii="Calibri" w:hAnsi="Calibri" w:eastAsia="Times New Roman"/>
          <w:sz w:val="26"/>
          <w:szCs w:val="26"/>
        </w:rPr>
      </w:pPr>
      <w:r>
        <w:rPr>
          <w:rFonts w:eastAsia="Times New Roman" w:ascii="Calibri" w:hAnsi="Calibri"/>
          <w:sz w:val="26"/>
          <w:szCs w:val="26"/>
        </w:rPr>
        <w:t>Zeeshan Sarwar, scrum master</w:t>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rFonts w:ascii="Calibri" w:hAnsi="Calibri" w:eastAsia="Times New Roman"/>
          <w:sz w:val="26"/>
          <w:szCs w:val="26"/>
        </w:rPr>
      </w:pPr>
      <w:r>
        <w:rPr>
          <w:rFonts w:eastAsia="Times New Roman" w:ascii="Calibri" w:hAnsi="Calibri"/>
          <w:b/>
          <w:i/>
          <w:sz w:val="26"/>
          <w:szCs w:val="26"/>
        </w:rPr>
        <w:t>Archive</w:t>
      </w:r>
      <w:r>
        <w:rPr>
          <w:rFonts w:eastAsia="Times New Roman" w:ascii="Calibri" w:hAnsi="Calibri"/>
          <w:sz w:val="26"/>
          <w:szCs w:val="26"/>
        </w:rPr>
        <w:t xml:space="preserve"> (e.g. institutional repository, general repository) (required – please see instructions on journal website for depositing archive copy of software in a suitable repository)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FF"/>
          <w:sz w:val="26"/>
          <w:szCs w:val="26"/>
        </w:rPr>
        <w:t>GitHub</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hyperlink r:id="rId3">
        <w:r>
          <w:rPr>
            <w:rStyle w:val="InternetLink"/>
            <w:rFonts w:eastAsia="Times New Roman" w:ascii="Calibri" w:hAnsi="Calibri"/>
            <w:color w:val="0000FF"/>
            <w:sz w:val="26"/>
            <w:szCs w:val="26"/>
          </w:rPr>
          <w:t>https://github.com/UOA-MEDSCI-736/nbir012-diptera-morpho</w:t>
        </w:r>
      </w:hyperlink>
      <w:r>
        <w:rPr>
          <w:rFonts w:eastAsia="Times New Roman" w:ascii="Calibri" w:hAnsi="Calibri"/>
          <w:color w:val="0000FF"/>
          <w:sz w:val="26"/>
          <w:szCs w:val="26"/>
        </w:rPr>
        <w:t xml:space="preserve"> </w:t>
      </w:r>
    </w:p>
    <w:p>
      <w:pPr>
        <w:pStyle w:val="Normal"/>
        <w:ind w:left="1440" w:hanging="0"/>
        <w:rPr/>
      </w:pPr>
      <w:r>
        <w:rPr>
          <w:rFonts w:eastAsia="Times New Roman" w:ascii="Calibri" w:hAnsi="Calibri"/>
          <w:b/>
          <w:i/>
          <w:sz w:val="26"/>
          <w:szCs w:val="26"/>
        </w:rPr>
        <w:t xml:space="preserve">Licence: </w:t>
      </w:r>
      <w:r>
        <w:rPr>
          <w:rFonts w:eastAsia="Times New Roman" w:ascii="Calibri" w:hAnsi="Calibri"/>
          <w:color w:val="0000FF"/>
          <w:sz w:val="26"/>
          <w:szCs w:val="26"/>
        </w:rPr>
        <w:t>The Unlicence</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Neil Birrell</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ab/>
        <w:t xml:space="preserve">Code repository: </w:t>
      </w:r>
      <w:r>
        <w:rPr>
          <w:rFonts w:eastAsia="Times New Roman" w:ascii="Calibri" w:hAnsi="Calibri"/>
          <w:sz w:val="26"/>
          <w:szCs w:val="26"/>
        </w:rPr>
        <w:t>GitHub etc.</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FF"/>
          <w:sz w:val="26"/>
          <w:szCs w:val="26"/>
        </w:rPr>
        <w:t>UOA-MEDSCI-736/nbir012-diptera-morpho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4">
        <w:r>
          <w:rPr>
            <w:rStyle w:val="InternetLink"/>
            <w:rFonts w:eastAsia="Times New Roman" w:ascii="Calibri" w:hAnsi="Calibri"/>
            <w:sz w:val="26"/>
            <w:szCs w:val="26"/>
          </w:rPr>
          <w:t>https://github.com/UOA-MEDSCI-736/nbir012-diptera-morpho</w:t>
        </w:r>
      </w:hyperlink>
      <w:r>
        <w:rPr>
          <w:rFonts w:eastAsia="Times New Roman" w:ascii="Calibri" w:hAnsi="Calibri"/>
          <w:sz w:val="26"/>
          <w:szCs w:val="26"/>
        </w:rPr>
        <w:t xml:space="preserve"> </w:t>
      </w:r>
      <w:r>
        <w:rPr>
          <w:rFonts w:eastAsia="Times New Roman" w:ascii="Calibri" w:hAnsi="Calibri"/>
          <w:color w:val="0000FF"/>
          <w:sz w:val="26"/>
          <w:szCs w:val="26"/>
        </w:rPr>
        <w:t xml:space="preserve"> </w:t>
      </w:r>
    </w:p>
    <w:p>
      <w:pPr>
        <w:pStyle w:val="Normal"/>
        <w:ind w:left="1440" w:hanging="0"/>
        <w:rPr/>
      </w:pPr>
      <w:r>
        <w:rPr>
          <w:rFonts w:eastAsia="Times New Roman" w:ascii="Calibri" w:hAnsi="Calibri"/>
          <w:b/>
          <w:i/>
          <w:sz w:val="26"/>
          <w:szCs w:val="26"/>
        </w:rPr>
        <w:t xml:space="preserve">Licence: </w:t>
      </w:r>
      <w:r>
        <w:rPr>
          <w:rFonts w:eastAsia="Times New Roman" w:ascii="Calibri" w:hAnsi="Calibri"/>
          <w:color w:val="0000FF"/>
          <w:sz w:val="26"/>
          <w:szCs w:val="26"/>
        </w:rPr>
        <w:t>The Unlicence</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b/>
          <w:b/>
          <w:sz w:val="26"/>
          <w:szCs w:val="26"/>
        </w:rPr>
      </w:pPr>
      <w:r>
        <w:rPr>
          <w:rFonts w:eastAsia="Times New Roman" w:ascii="Calibri" w:hAnsi="Calibri"/>
          <w:b/>
          <w:sz w:val="26"/>
          <w:szCs w:val="26"/>
        </w:rPr>
        <w:tab/>
        <w:t xml:space="preserve">Emulation environment </w:t>
      </w:r>
      <w:r>
        <w:rPr>
          <w:rFonts w:eastAsia="Times New Roman" w:ascii="Calibri" w:hAnsi="Calibri"/>
          <w:sz w:val="26"/>
          <w:szCs w:val="26"/>
        </w:rPr>
        <w:t>(if appropriate)</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emulation environment</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The identifier (or URI) used by the emulator</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 here</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English</w:t>
      </w:r>
    </w:p>
    <w:p>
      <w:pPr>
        <w:pStyle w:val="Normal"/>
        <w:rPr>
          <w:rFonts w:ascii="Calibri" w:hAnsi="Calibri" w:eastAsia="Times New Roman"/>
          <w:color w:val="0000FF"/>
          <w:sz w:val="26"/>
          <w:szCs w:val="26"/>
        </w:rPr>
      </w:pPr>
      <w:r>
        <w:rPr>
          <w:rFonts w:eastAsia="Times New Roman" w:ascii="Calibri" w:hAnsi="Calibri"/>
          <w:color w:val="0000FF"/>
          <w:sz w:val="26"/>
          <w:szCs w:val="26"/>
        </w:rPr>
        <w:t>Language of repository, software and supporting files (including links to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bookmarkStart w:id="0" w:name="OLE_LINK10"/>
      <w:bookmarkStart w:id="1" w:name="OLE_LINK9"/>
      <w:bookmarkEnd w:id="0"/>
      <w:bookmarkEnd w:id="1"/>
      <w:r>
        <w:rPr>
          <w:rFonts w:ascii="Calibri" w:hAnsi="Calibri"/>
          <w:color w:val="000000"/>
        </w:rPr>
        <w:t>University of Auckland Vice Chancellor’s Strategic Funding 2015</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FF"/>
        </w:rPr>
        <w:t xml:space="preserve">The author declares that there are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pPr>
      <w:r>
        <w:rPr>
          <w:rFonts w:ascii="Calibri" w:hAnsi="Calibri"/>
          <w:color w:val="0000FF"/>
        </w:rPr>
        <w:t xml:space="preserve">Please enter references in the </w:t>
      </w:r>
      <w:r>
        <w:rPr>
          <w:rFonts w:ascii="Calibri" w:hAnsi="Calibri"/>
          <w:color w:val="0000FF"/>
          <w:highlight w:val="yellow"/>
        </w:rPr>
        <w:t>Harvard style</w:t>
      </w:r>
      <w:r>
        <w:rPr>
          <w:rFonts w:ascii="Calibri" w:hAnsi="Calibri"/>
          <w:color w:val="0000FF"/>
        </w:rPr>
        <w:t xml:space="preserv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FF"/>
        </w:rPr>
        <w:t xml:space="preserve">[1] </w:t>
        <w:tab/>
        <w:t xml:space="preserve">Piwowar, H A 2011 Who Shares? Who Doesn't? Factors Associated with Openly Archiving Raw Research Data. </w:t>
      </w:r>
      <w:r>
        <w:rPr>
          <w:rFonts w:ascii="Calibri" w:hAnsi="Calibri"/>
          <w:i/>
          <w:color w:val="0000FF"/>
        </w:rPr>
        <w:t>PLoS ONE</w:t>
      </w:r>
      <w:r>
        <w:rPr>
          <w:rFonts w:ascii="Calibri" w:hAnsi="Calibri"/>
          <w:color w:val="0000FF"/>
        </w:rPr>
        <w:t xml:space="preserve"> 6(7): e18657. DOI: </w:t>
      </w:r>
      <w:r>
        <w:rPr>
          <w:rStyle w:val="Mini"/>
          <w:rFonts w:eastAsia="Times New Roman"/>
          <w:color w:val="0000FF"/>
        </w:rPr>
        <w:t>http://dx.doi.org/</w:t>
      </w:r>
      <w:r>
        <w:rPr>
          <w:rFonts w:ascii="Calibri" w:hAnsi="Calibri"/>
          <w:color w:val="0000FF"/>
        </w:rPr>
        <w:t>10.1371/journal.pone.0018657.</w:t>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5">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6"/>
      <w:footerReference w:type="default" r:id="rId7"/>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10-23T08:26:34Z" w:initials="">
    <w:p>
      <w:r>
        <w:rPr>
          <w:rFonts w:cs="Times New Roman" w:ascii="Times New Roman" w:hAnsi="Times New Roman"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GB" w:eastAsia="ja-JP"/>
        </w:rPr>
        <w:t>CSV library – tpsTocsv &amp; variances to csv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1">
    <w:name w:val="Heading 1"/>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researchsoftware.metajnl.com/articles/" TargetMode="External"/><Relationship Id="rId3" Type="http://schemas.openxmlformats.org/officeDocument/2006/relationships/hyperlink" Target="https://github.com/UOA-MEDSCI-736/nbir012-diptera-morpho" TargetMode="External"/><Relationship Id="rId4" Type="http://schemas.openxmlformats.org/officeDocument/2006/relationships/hyperlink" Target="https://github.com/UOA-MEDSCI-736/nbir012-diptera-morpho" TargetMode="External"/><Relationship Id="rId5" Type="http://schemas.openxmlformats.org/officeDocument/2006/relationships/hyperlink" Target="http://creativecommons.org/licenses/by/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LibreOffice/5.1.4.2$Linux_X86_64 LibreOffice_project/10m0$Build-2</Application>
  <Pages>5</Pages>
  <Words>937</Words>
  <Characters>5569</Characters>
  <CharactersWithSpaces>6448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2016-10-25T17:14:08Z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zotero-version="4.0.29.15"&gt;&lt;session id="3XxgMS1t"/&gt;&lt;style id="http://www.zotero.org/styles/vancouver" locale="en-GB" hasBibliography="1" bibliographyStyleHasBeenSet="0"/&gt;&lt;prefs&gt;&lt;pref name="fieldType" value="ReferenceMark"/&gt;&lt;pref nam</vt:lpwstr>
  </property>
  <property fmtid="{D5CDD505-2E9C-101B-9397-08002B2CF9AE}" pid="9" name="ZOTERO_PREF_2">
    <vt:lpwstr>e="storeReferences" value="true"/&gt;&lt;pref name="automaticJournalAbbreviations" value="true"/&gt;&lt;pref name="noteType" value=""/&gt;&lt;/prefs&gt;&lt;/data&gt;</vt:lpwstr>
  </property>
</Properties>
</file>