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91380D">
      <w:pPr>
        <w:rPr>
          <w:color w:val="FF0000"/>
        </w:rPr>
      </w:pPr>
      <w:proofErr w:type="gramStart"/>
      <w:r>
        <w:rPr>
          <w:color w:val="FF0000"/>
        </w:rPr>
        <w:t xml:space="preserve">Attached outside </w:t>
      </w:r>
      <w:proofErr w:type="spellStart"/>
      <w:r>
        <w:rPr>
          <w:color w:val="FF0000"/>
        </w:rPr>
        <w:t>Birfle’s</w:t>
      </w:r>
      <w:proofErr w:type="spellEnd"/>
      <w:r>
        <w:rPr>
          <w:color w:val="FF0000"/>
        </w:rPr>
        <w:t xml:space="preserve"> tomb.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Nym</w:t>
      </w:r>
      <w:proofErr w:type="spellEnd"/>
      <w:r>
        <w:rPr>
          <w:color w:val="FF0000"/>
        </w:rPr>
        <w:t xml:space="preserve"> and Joe </w:t>
      </w:r>
      <w:proofErr w:type="gramStart"/>
      <w:r>
        <w:rPr>
          <w:color w:val="FF0000"/>
        </w:rPr>
        <w:t>taken,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Zor</w:t>
      </w:r>
      <w:proofErr w:type="spellEnd"/>
      <w:r>
        <w:rPr>
          <w:color w:val="FF0000"/>
        </w:rPr>
        <w:t xml:space="preserve"> shot with arrow and left for dead.</w:t>
      </w:r>
    </w:p>
    <w:p w:rsidR="0091380D" w:rsidRDefault="0091380D">
      <w:pPr>
        <w:rPr>
          <w:color w:val="FF0000"/>
        </w:rPr>
      </w:pPr>
    </w:p>
    <w:p w:rsidR="0091380D" w:rsidRDefault="0091380D">
      <w:r>
        <w:t>Chapter 24</w:t>
      </w:r>
    </w:p>
    <w:p w:rsidR="0091380D" w:rsidRPr="0091380D" w:rsidRDefault="0091380D">
      <w:bookmarkStart w:id="0" w:name="_GoBack"/>
      <w:bookmarkEnd w:id="0"/>
    </w:p>
    <w:sectPr w:rsidR="0091380D" w:rsidRPr="00913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E9A"/>
    <w:rsid w:val="000D2423"/>
    <w:rsid w:val="0091380D"/>
    <w:rsid w:val="00951EB6"/>
    <w:rsid w:val="00BE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2014-01-31T03:12:00Z</dcterms:created>
  <dcterms:modified xsi:type="dcterms:W3CDTF">2014-01-31T03:13:00Z</dcterms:modified>
</cp:coreProperties>
</file>