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A31368">
      <w:pPr>
        <w:rPr>
          <w:color w:val="FF0000"/>
        </w:rPr>
      </w:pPr>
      <w:r>
        <w:rPr>
          <w:color w:val="FF0000"/>
        </w:rPr>
        <w:t xml:space="preserve">Mervin makes a deal with </w:t>
      </w:r>
      <w:proofErr w:type="spellStart"/>
      <w:proofErr w:type="gramStart"/>
      <w:r>
        <w:rPr>
          <w:color w:val="FF0000"/>
        </w:rPr>
        <w:t>Duggy</w:t>
      </w:r>
      <w:proofErr w:type="spellEnd"/>
      <w:r w:rsidR="000225B4">
        <w:rPr>
          <w:color w:val="FF0000"/>
        </w:rPr>
        <w:t>(</w:t>
      </w:r>
      <w:proofErr w:type="gramEnd"/>
      <w:r w:rsidR="000225B4">
        <w:rPr>
          <w:color w:val="FF0000"/>
        </w:rPr>
        <w:t>female)</w:t>
      </w:r>
      <w:bookmarkStart w:id="0" w:name="_GoBack"/>
      <w:bookmarkEnd w:id="0"/>
      <w:r>
        <w:rPr>
          <w:color w:val="FF0000"/>
        </w:rPr>
        <w:t xml:space="preserve"> and Hydro to be taken to Sol to present him with information he will want.</w:t>
      </w:r>
    </w:p>
    <w:p w:rsidR="00A31368" w:rsidRDefault="00A31368">
      <w:pPr>
        <w:rPr>
          <w:color w:val="FF0000"/>
        </w:rPr>
      </w:pPr>
    </w:p>
    <w:p w:rsidR="00A31368" w:rsidRDefault="00A31368">
      <w:r>
        <w:t>Chapter 27</w:t>
      </w:r>
    </w:p>
    <w:p w:rsidR="00A31368" w:rsidRDefault="00A31368"/>
    <w:p w:rsidR="00A31368" w:rsidRPr="00A31368" w:rsidRDefault="00A31368"/>
    <w:sectPr w:rsidR="00A31368" w:rsidRPr="00A31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1B0"/>
    <w:rsid w:val="000225B4"/>
    <w:rsid w:val="000D2423"/>
    <w:rsid w:val="009051B0"/>
    <w:rsid w:val="00951EB6"/>
    <w:rsid w:val="00A3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3</cp:revision>
  <dcterms:created xsi:type="dcterms:W3CDTF">2014-01-31T03:16:00Z</dcterms:created>
  <dcterms:modified xsi:type="dcterms:W3CDTF">2014-01-31T03:20:00Z</dcterms:modified>
</cp:coreProperties>
</file>