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300" w:rsidRDefault="00632443">
      <w:pPr>
        <w:spacing w:before="400" w:after="100"/>
        <w:jc w:val="center"/>
      </w:pPr>
      <w:r>
        <w:rPr>
          <w:b/>
          <w:bCs/>
          <w:color w:val="2E75B6"/>
          <w:sz w:val="48"/>
          <w:szCs w:val="48"/>
        </w:rPr>
        <w:t>RAPPORT DE PROJET</w:t>
      </w:r>
    </w:p>
    <w:p w:rsidR="00684300" w:rsidRDefault="00632443">
      <w:pPr>
        <w:spacing w:after="80"/>
        <w:jc w:val="center"/>
      </w:pPr>
      <w:r>
        <w:rPr>
          <w:color w:val="555555"/>
          <w:sz w:val="28"/>
          <w:szCs w:val="28"/>
        </w:rPr>
        <w:t xml:space="preserve">Cours : Microprocesseurs &amp; </w:t>
      </w:r>
      <w:proofErr w:type="spellStart"/>
      <w:r>
        <w:rPr>
          <w:color w:val="555555"/>
          <w:sz w:val="28"/>
          <w:szCs w:val="28"/>
        </w:rPr>
        <w:t>Microcontroleurs</w:t>
      </w:r>
      <w:proofErr w:type="spellEnd"/>
    </w:p>
    <w:p w:rsidR="00684300" w:rsidRDefault="00684300">
      <w:pPr>
        <w:pBdr>
          <w:bottom w:val="single" w:sz="4" w:space="1" w:color="2E75B6"/>
        </w:pBdr>
        <w:spacing w:after="80"/>
      </w:pPr>
    </w:p>
    <w:p w:rsidR="00684300" w:rsidRDefault="00632443">
      <w:pPr>
        <w:spacing w:before="200" w:after="60"/>
        <w:jc w:val="center"/>
      </w:pPr>
      <w:proofErr w:type="spellStart"/>
      <w:r>
        <w:rPr>
          <w:b/>
          <w:bCs/>
          <w:color w:val="1F4E79"/>
          <w:sz w:val="36"/>
          <w:szCs w:val="36"/>
        </w:rPr>
        <w:t>Detecteur</w:t>
      </w:r>
      <w:proofErr w:type="spellEnd"/>
      <w:r>
        <w:rPr>
          <w:b/>
          <w:bCs/>
          <w:color w:val="1F4E79"/>
          <w:sz w:val="36"/>
          <w:szCs w:val="36"/>
        </w:rPr>
        <w:t xml:space="preserve"> de </w:t>
      </w:r>
      <w:proofErr w:type="spellStart"/>
      <w:r>
        <w:rPr>
          <w:b/>
          <w:bCs/>
          <w:color w:val="1F4E79"/>
          <w:sz w:val="36"/>
          <w:szCs w:val="36"/>
        </w:rPr>
        <w:t>Metaux</w:t>
      </w:r>
      <w:proofErr w:type="spellEnd"/>
      <w:r>
        <w:rPr>
          <w:b/>
          <w:bCs/>
          <w:color w:val="1F4E79"/>
          <w:sz w:val="36"/>
          <w:szCs w:val="36"/>
        </w:rPr>
        <w:t xml:space="preserve"> a Oscillateur LC</w:t>
      </w:r>
    </w:p>
    <w:p w:rsidR="00684300" w:rsidRDefault="00632443">
      <w:pPr>
        <w:spacing w:after="600"/>
        <w:jc w:val="center"/>
      </w:pPr>
      <w:proofErr w:type="spellStart"/>
      <w:r>
        <w:rPr>
          <w:i/>
          <w:iCs/>
          <w:color w:val="888888"/>
          <w:sz w:val="22"/>
          <w:szCs w:val="22"/>
        </w:rPr>
        <w:t>Arduino</w:t>
      </w:r>
      <w:proofErr w:type="spellEnd"/>
      <w:r>
        <w:rPr>
          <w:i/>
          <w:iCs/>
          <w:color w:val="888888"/>
          <w:sz w:val="22"/>
          <w:szCs w:val="22"/>
        </w:rPr>
        <w:t xml:space="preserve"> </w:t>
      </w:r>
      <w:proofErr w:type="spellStart"/>
      <w:r>
        <w:rPr>
          <w:i/>
          <w:iCs/>
          <w:color w:val="888888"/>
          <w:sz w:val="22"/>
          <w:szCs w:val="22"/>
        </w:rPr>
        <w:t>Uno</w:t>
      </w:r>
      <w:proofErr w:type="spellEnd"/>
      <w:r>
        <w:rPr>
          <w:i/>
          <w:iCs/>
          <w:color w:val="888888"/>
          <w:sz w:val="22"/>
          <w:szCs w:val="22"/>
        </w:rPr>
        <w:t xml:space="preserve"> | Bobine LC | LCD 16x2</w:t>
      </w:r>
    </w:p>
    <w:p w:rsidR="00684300" w:rsidRDefault="00226FA6">
      <w:pPr>
        <w:jc w:val="center"/>
      </w:pPr>
      <w:r>
        <w:t xml:space="preserve">GUIFO NONO </w:t>
      </w:r>
      <w:proofErr w:type="spellStart"/>
      <w:r>
        <w:t>Ludric</w:t>
      </w:r>
      <w:proofErr w:type="spellEnd"/>
      <w:r>
        <w:t xml:space="preserve"> Cabrel</w:t>
      </w:r>
    </w:p>
    <w:p w:rsidR="00684300" w:rsidRDefault="00226FA6">
      <w:pPr>
        <w:jc w:val="center"/>
      </w:pPr>
      <w:proofErr w:type="spellStart"/>
      <w:r>
        <w:rPr>
          <w:color w:val="888888"/>
        </w:rPr>
        <w:t>Annee</w:t>
      </w:r>
      <w:proofErr w:type="spellEnd"/>
      <w:r>
        <w:rPr>
          <w:color w:val="888888"/>
        </w:rPr>
        <w:t xml:space="preserve"> : 2025-2026</w:t>
      </w:r>
    </w:p>
    <w:p w:rsidR="00684300" w:rsidRDefault="00684300">
      <w:pPr>
        <w:pageBreakBefore/>
      </w:pPr>
    </w:p>
    <w:p w:rsidR="00684300" w:rsidRDefault="00632443">
      <w:pPr>
        <w:pStyle w:val="Titre1"/>
        <w:spacing w:before="240" w:after="120"/>
      </w:pPr>
      <w:r>
        <w:t>1. Introduction</w:t>
      </w:r>
    </w:p>
    <w:p w:rsidR="00684300" w:rsidRDefault="00632443">
      <w:pPr>
        <w:spacing w:after="120"/>
        <w:jc w:val="both"/>
      </w:pPr>
      <w:r>
        <w:t xml:space="preserve">Le </w:t>
      </w:r>
      <w:proofErr w:type="spellStart"/>
      <w:r>
        <w:t>detecteur</w:t>
      </w:r>
      <w:proofErr w:type="spellEnd"/>
      <w:r>
        <w:t xml:space="preserve"> de </w:t>
      </w:r>
      <w:proofErr w:type="spellStart"/>
      <w:r>
        <w:t>metaux</w:t>
      </w:r>
      <w:proofErr w:type="spellEnd"/>
      <w:r>
        <w:t xml:space="preserve"> est un dispositif </w:t>
      </w:r>
      <w:proofErr w:type="spellStart"/>
      <w:r>
        <w:t>electronique</w:t>
      </w:r>
      <w:proofErr w:type="spellEnd"/>
      <w:r>
        <w:t xml:space="preserve"> permettant d'identifier la </w:t>
      </w:r>
      <w:proofErr w:type="spellStart"/>
      <w:r>
        <w:t>presence</w:t>
      </w:r>
      <w:proofErr w:type="spellEnd"/>
      <w:r>
        <w:t xml:space="preserve"> d'objets </w:t>
      </w:r>
      <w:proofErr w:type="spellStart"/>
      <w:r>
        <w:t>metalliques</w:t>
      </w:r>
      <w:proofErr w:type="spellEnd"/>
      <w:r>
        <w:t xml:space="preserve"> a </w:t>
      </w:r>
      <w:proofErr w:type="spellStart"/>
      <w:r>
        <w:t>proximite</w:t>
      </w:r>
      <w:proofErr w:type="spellEnd"/>
      <w:r>
        <w:t xml:space="preserve"> d'une sonde. Il trouve des applications dans de nombreux domaines : </w:t>
      </w:r>
      <w:proofErr w:type="spellStart"/>
      <w:r>
        <w:t>securite</w:t>
      </w:r>
      <w:proofErr w:type="spellEnd"/>
      <w:r>
        <w:t xml:space="preserve"> (</w:t>
      </w:r>
      <w:proofErr w:type="spellStart"/>
      <w:r>
        <w:t>aeroports</w:t>
      </w:r>
      <w:proofErr w:type="spellEnd"/>
      <w:r>
        <w:t xml:space="preserve">, </w:t>
      </w:r>
      <w:proofErr w:type="spellStart"/>
      <w:r>
        <w:t>batiments</w:t>
      </w:r>
      <w:proofErr w:type="spellEnd"/>
      <w:r>
        <w:t xml:space="preserve"> publics), </w:t>
      </w:r>
      <w:proofErr w:type="spellStart"/>
      <w:r>
        <w:t>archeologie</w:t>
      </w:r>
      <w:proofErr w:type="spellEnd"/>
      <w:r>
        <w:t xml:space="preserve">, </w:t>
      </w:r>
      <w:proofErr w:type="spellStart"/>
      <w:r>
        <w:t>genie</w:t>
      </w:r>
      <w:proofErr w:type="spellEnd"/>
      <w:r>
        <w:t xml:space="preserve"> civil</w:t>
      </w:r>
      <w:r>
        <w:t xml:space="preserve"> et loisirs.</w:t>
      </w:r>
    </w:p>
    <w:p w:rsidR="00684300" w:rsidRDefault="00632443">
      <w:pPr>
        <w:spacing w:after="120"/>
        <w:jc w:val="both"/>
      </w:pPr>
      <w:r>
        <w:t xml:space="preserve">Ce projet propose la conception et la </w:t>
      </w:r>
      <w:proofErr w:type="spellStart"/>
      <w:r>
        <w:t>realisation</w:t>
      </w:r>
      <w:proofErr w:type="spellEnd"/>
      <w:r>
        <w:t xml:space="preserve"> d'un </w:t>
      </w:r>
      <w:proofErr w:type="spellStart"/>
      <w:r>
        <w:t>detecteur</w:t>
      </w:r>
      <w:proofErr w:type="spellEnd"/>
      <w:r>
        <w:t xml:space="preserve"> de </w:t>
      </w:r>
      <w:proofErr w:type="spellStart"/>
      <w:r>
        <w:t>metaux</w:t>
      </w:r>
      <w:proofErr w:type="spellEnd"/>
      <w:r>
        <w:t xml:space="preserve"> simple base sur le principe de l'oscillateur LC, pilote par un </w:t>
      </w:r>
      <w:proofErr w:type="spellStart"/>
      <w:r>
        <w:t>microcontroleur</w:t>
      </w:r>
      <w:proofErr w:type="spellEnd"/>
      <w:r>
        <w:t xml:space="preserve">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(ATmega328P). Lorsqu'un objet </w:t>
      </w:r>
      <w:proofErr w:type="spellStart"/>
      <w:r>
        <w:t>metallique</w:t>
      </w:r>
      <w:proofErr w:type="spellEnd"/>
      <w:r>
        <w:t xml:space="preserve"> s'approche de la bobine, il modifie </w:t>
      </w:r>
      <w:r>
        <w:t xml:space="preserve">la </w:t>
      </w:r>
      <w:proofErr w:type="spellStart"/>
      <w:r>
        <w:t>permeabilite</w:t>
      </w:r>
      <w:proofErr w:type="spellEnd"/>
      <w:r>
        <w:t xml:space="preserve"> </w:t>
      </w:r>
      <w:proofErr w:type="spellStart"/>
      <w:r>
        <w:t>magnetique</w:t>
      </w:r>
      <w:proofErr w:type="spellEnd"/>
      <w:r>
        <w:t xml:space="preserve"> locale, ce qui entraine une variation de la </w:t>
      </w:r>
      <w:proofErr w:type="spellStart"/>
      <w:r>
        <w:t>frequence</w:t>
      </w:r>
      <w:proofErr w:type="spellEnd"/>
      <w:r>
        <w:t xml:space="preserve"> d'oscillation du circuit LC. L'</w:t>
      </w:r>
      <w:proofErr w:type="spellStart"/>
      <w:r>
        <w:t>Arduino</w:t>
      </w:r>
      <w:proofErr w:type="spellEnd"/>
      <w:r>
        <w:t xml:space="preserve"> mesure cette variation et </w:t>
      </w:r>
      <w:proofErr w:type="spellStart"/>
      <w:r>
        <w:t>declenche</w:t>
      </w:r>
      <w:proofErr w:type="spellEnd"/>
      <w:r>
        <w:t xml:space="preserve"> une alarme visuelle (LED rouge) et sonore (</w:t>
      </w:r>
      <w:proofErr w:type="spellStart"/>
      <w:r>
        <w:t>buzzer</w:t>
      </w:r>
      <w:proofErr w:type="spellEnd"/>
      <w:r>
        <w:t>).</w:t>
      </w:r>
    </w:p>
    <w:p w:rsidR="00684300" w:rsidRDefault="00684300">
      <w:pPr>
        <w:pBdr>
          <w:bottom w:val="single" w:sz="4" w:space="1" w:color="2E75B6"/>
        </w:pBdr>
        <w:spacing w:after="80"/>
      </w:pPr>
    </w:p>
    <w:p w:rsidR="00684300" w:rsidRDefault="00632443">
      <w:pPr>
        <w:pStyle w:val="Titre1"/>
        <w:spacing w:before="240" w:after="120"/>
      </w:pPr>
      <w:r>
        <w:t>2. Principe de Fonctionnement</w:t>
      </w:r>
    </w:p>
    <w:p w:rsidR="00684300" w:rsidRDefault="00632443">
      <w:pPr>
        <w:pStyle w:val="Titre2"/>
        <w:spacing w:before="240" w:after="120"/>
      </w:pPr>
      <w:r>
        <w:t>2.1 Oscillateur L</w:t>
      </w:r>
      <w:r>
        <w:t>C</w:t>
      </w:r>
    </w:p>
    <w:p w:rsidR="00684300" w:rsidRDefault="00632443">
      <w:pPr>
        <w:spacing w:after="120"/>
        <w:jc w:val="both"/>
      </w:pPr>
      <w:r>
        <w:t xml:space="preserve">Un oscillateur LC est un circuit </w:t>
      </w:r>
      <w:proofErr w:type="spellStart"/>
      <w:r>
        <w:t>resonant</w:t>
      </w:r>
      <w:proofErr w:type="spellEnd"/>
      <w:r>
        <w:t xml:space="preserve"> compose d'une inductance L (bobine) et d'un condensateur C. La </w:t>
      </w:r>
      <w:proofErr w:type="spellStart"/>
      <w:r>
        <w:t>frequence</w:t>
      </w:r>
      <w:proofErr w:type="spellEnd"/>
      <w:r>
        <w:t xml:space="preserve"> de </w:t>
      </w:r>
      <w:proofErr w:type="spellStart"/>
      <w:r>
        <w:t>resonance</w:t>
      </w:r>
      <w:proofErr w:type="spellEnd"/>
      <w:r>
        <w:t xml:space="preserve"> naturelle f0 est </w:t>
      </w:r>
      <w:proofErr w:type="spellStart"/>
      <w:r>
        <w:t>donnee</w:t>
      </w:r>
      <w:proofErr w:type="spellEnd"/>
      <w:r>
        <w:t xml:space="preserve"> par la formule de Thomson :</w:t>
      </w:r>
    </w:p>
    <w:p w:rsidR="00684300" w:rsidRDefault="00632443">
      <w:pPr>
        <w:spacing w:before="80" w:after="80"/>
        <w:jc w:val="center"/>
      </w:pPr>
      <w:proofErr w:type="gramStart"/>
      <w:r>
        <w:rPr>
          <w:b/>
          <w:bCs/>
          <w:sz w:val="26"/>
          <w:szCs w:val="26"/>
        </w:rPr>
        <w:t>f</w:t>
      </w:r>
      <w:proofErr w:type="gramEnd"/>
      <w:r>
        <w:rPr>
          <w:b/>
          <w:bCs/>
          <w:sz w:val="26"/>
          <w:szCs w:val="26"/>
        </w:rPr>
        <w:t>0 = 1 / (2π √(LC))</w:t>
      </w:r>
    </w:p>
    <w:p w:rsidR="00684300" w:rsidRDefault="00632443">
      <w:pPr>
        <w:spacing w:after="120"/>
        <w:jc w:val="both"/>
      </w:pPr>
      <w:r>
        <w:t>Dans notre montage :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r>
        <w:t xml:space="preserve">L = bobine de 100 tours (fil de cuivre </w:t>
      </w:r>
      <w:proofErr w:type="spellStart"/>
      <w:r>
        <w:t>emaille</w:t>
      </w:r>
      <w:proofErr w:type="spellEnd"/>
      <w:r>
        <w:t>, environ 100 µH)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r>
        <w:t>C = condensateur de 10 nF</w:t>
      </w:r>
    </w:p>
    <w:p w:rsidR="00684300" w:rsidRDefault="00632443">
      <w:pPr>
        <w:spacing w:after="120"/>
        <w:jc w:val="both"/>
      </w:pPr>
      <w:r>
        <w:t xml:space="preserve">La </w:t>
      </w:r>
      <w:proofErr w:type="spellStart"/>
      <w:r>
        <w:t>frequence</w:t>
      </w:r>
      <w:proofErr w:type="spellEnd"/>
      <w:r>
        <w:t xml:space="preserve"> </w:t>
      </w:r>
      <w:proofErr w:type="spellStart"/>
      <w:r>
        <w:t>theorique</w:t>
      </w:r>
      <w:proofErr w:type="spellEnd"/>
      <w:r>
        <w:t xml:space="preserve"> est d'environ 159 kHz. En pratique, elle varie selon la </w:t>
      </w:r>
      <w:proofErr w:type="spellStart"/>
      <w:r>
        <w:t>qualite</w:t>
      </w:r>
      <w:proofErr w:type="spellEnd"/>
      <w:r>
        <w:t xml:space="preserve"> de la bobine et du condensateur utilises.</w:t>
      </w:r>
    </w:p>
    <w:p w:rsidR="00684300" w:rsidRDefault="00632443">
      <w:pPr>
        <w:pStyle w:val="Titre2"/>
        <w:spacing w:before="240" w:after="120"/>
      </w:pPr>
      <w:r>
        <w:t xml:space="preserve">2.2 </w:t>
      </w:r>
      <w:proofErr w:type="spellStart"/>
      <w:r>
        <w:t>Detection</w:t>
      </w:r>
      <w:proofErr w:type="spellEnd"/>
      <w:r>
        <w:t xml:space="preserve"> d'un </w:t>
      </w:r>
      <w:proofErr w:type="spellStart"/>
      <w:r>
        <w:t>metal</w:t>
      </w:r>
      <w:proofErr w:type="spellEnd"/>
    </w:p>
    <w:p w:rsidR="00684300" w:rsidRDefault="00632443">
      <w:pPr>
        <w:spacing w:after="120"/>
        <w:jc w:val="both"/>
      </w:pPr>
      <w:r>
        <w:t>Quand un obj</w:t>
      </w:r>
      <w:r>
        <w:t xml:space="preserve">et </w:t>
      </w:r>
      <w:proofErr w:type="spellStart"/>
      <w:r>
        <w:t>metallique</w:t>
      </w:r>
      <w:proofErr w:type="spellEnd"/>
      <w:r>
        <w:t xml:space="preserve"> s'approche de la bobine, deux </w:t>
      </w:r>
      <w:proofErr w:type="spellStart"/>
      <w:r>
        <w:t>phenomenes</w:t>
      </w:r>
      <w:proofErr w:type="spellEnd"/>
      <w:r>
        <w:t xml:space="preserve"> se produisent </w:t>
      </w:r>
      <w:proofErr w:type="spellStart"/>
      <w:r>
        <w:t>simultanement</w:t>
      </w:r>
      <w:proofErr w:type="spellEnd"/>
      <w:r>
        <w:t xml:space="preserve"> :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r>
        <w:t xml:space="preserve">Induction de courants de Foucault dans le </w:t>
      </w:r>
      <w:proofErr w:type="spellStart"/>
      <w:r>
        <w:t>metal</w:t>
      </w:r>
      <w:proofErr w:type="spellEnd"/>
      <w:r>
        <w:t>, qui dissipent de l'</w:t>
      </w:r>
      <w:proofErr w:type="spellStart"/>
      <w:r>
        <w:t>energie</w:t>
      </w:r>
      <w:proofErr w:type="spellEnd"/>
      <w:r>
        <w:t xml:space="preserve"> et </w:t>
      </w:r>
      <w:proofErr w:type="spellStart"/>
      <w:r>
        <w:t>reduisent</w:t>
      </w:r>
      <w:proofErr w:type="spellEnd"/>
      <w:r>
        <w:t xml:space="preserve"> l'inductance effective L.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r>
        <w:t xml:space="preserve">Perturbation du champ </w:t>
      </w:r>
      <w:proofErr w:type="spellStart"/>
      <w:r>
        <w:t>magnetique</w:t>
      </w:r>
      <w:proofErr w:type="spellEnd"/>
      <w:r>
        <w:t xml:space="preserve">, modifiant le couplage </w:t>
      </w:r>
      <w:r>
        <w:t>inductif.</w:t>
      </w:r>
    </w:p>
    <w:p w:rsidR="00684300" w:rsidRDefault="00632443">
      <w:pPr>
        <w:spacing w:after="120"/>
        <w:jc w:val="both"/>
      </w:pPr>
      <w:r>
        <w:t xml:space="preserve">Ces effets provoquent une variation de la </w:t>
      </w:r>
      <w:proofErr w:type="spellStart"/>
      <w:r>
        <w:t>frequence</w:t>
      </w:r>
      <w:proofErr w:type="spellEnd"/>
      <w:r>
        <w:t xml:space="preserve"> d'oscillation. L'</w:t>
      </w:r>
      <w:proofErr w:type="spellStart"/>
      <w:r>
        <w:t>Arduino</w:t>
      </w:r>
      <w:proofErr w:type="spellEnd"/>
      <w:r>
        <w:t xml:space="preserve"> mesure cette variation en comptant le nombre d'impulsions sur une </w:t>
      </w:r>
      <w:proofErr w:type="spellStart"/>
      <w:r>
        <w:t>fenetre</w:t>
      </w:r>
      <w:proofErr w:type="spellEnd"/>
      <w:r>
        <w:t xml:space="preserve"> de temps fixe (100 ms) via l'interruption externe INT0 (broche D2).</w:t>
      </w:r>
    </w:p>
    <w:p w:rsidR="00684300" w:rsidRDefault="00632443">
      <w:pPr>
        <w:pStyle w:val="Titre2"/>
        <w:spacing w:before="240" w:after="120"/>
      </w:pPr>
      <w:r>
        <w:t xml:space="preserve">2.3 Logique de </w:t>
      </w:r>
      <w:proofErr w:type="spellStart"/>
      <w:r>
        <w:t>detection</w:t>
      </w:r>
      <w:proofErr w:type="spellEnd"/>
    </w:p>
    <w:p w:rsidR="00684300" w:rsidRDefault="00632443">
      <w:pPr>
        <w:spacing w:after="120"/>
        <w:jc w:val="both"/>
      </w:pPr>
      <w:r>
        <w:t>Le</w:t>
      </w:r>
      <w:r>
        <w:t xml:space="preserve"> </w:t>
      </w:r>
      <w:proofErr w:type="spellStart"/>
      <w:r>
        <w:t>systeme</w:t>
      </w:r>
      <w:proofErr w:type="spellEnd"/>
      <w:r>
        <w:t xml:space="preserve"> suit le cycle suivant :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r>
        <w:t xml:space="preserve">Phase de calibration : mesure de la </w:t>
      </w:r>
      <w:proofErr w:type="spellStart"/>
      <w:r>
        <w:t>frequence</w:t>
      </w:r>
      <w:proofErr w:type="spellEnd"/>
      <w:r>
        <w:t xml:space="preserve"> de repos </w:t>
      </w:r>
      <w:proofErr w:type="spellStart"/>
      <w:r>
        <w:t>f_base</w:t>
      </w:r>
      <w:proofErr w:type="spellEnd"/>
      <w:r>
        <w:t xml:space="preserve"> (moyenne de 20 </w:t>
      </w:r>
      <w:proofErr w:type="spellStart"/>
      <w:r>
        <w:t>echantillons</w:t>
      </w:r>
      <w:proofErr w:type="spellEnd"/>
      <w:r>
        <w:t>).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r>
        <w:t xml:space="preserve">Mesure en boucle : calcul de la </w:t>
      </w:r>
      <w:proofErr w:type="spellStart"/>
      <w:r>
        <w:t>frequence</w:t>
      </w:r>
      <w:proofErr w:type="spellEnd"/>
      <w:r>
        <w:t xml:space="preserve"> courante </w:t>
      </w:r>
      <w:proofErr w:type="spellStart"/>
      <w:r>
        <w:t>f_courante</w:t>
      </w:r>
      <w:proofErr w:type="spellEnd"/>
      <w:r>
        <w:t>.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r>
        <w:t>Calcul de la variation relative : Delta = |</w:t>
      </w:r>
      <w:proofErr w:type="spellStart"/>
      <w:r>
        <w:t>f_courante</w:t>
      </w:r>
      <w:proofErr w:type="spellEnd"/>
      <w:r>
        <w:t xml:space="preserve"> - </w:t>
      </w:r>
      <w:proofErr w:type="spellStart"/>
      <w:r>
        <w:t>f_base</w:t>
      </w:r>
      <w:proofErr w:type="spellEnd"/>
      <w:r>
        <w:t xml:space="preserve">| / </w:t>
      </w:r>
      <w:proofErr w:type="spellStart"/>
      <w:r>
        <w:t>f_</w:t>
      </w:r>
      <w:r>
        <w:t>base</w:t>
      </w:r>
      <w:proofErr w:type="spellEnd"/>
      <w:r>
        <w:t xml:space="preserve"> x 100 %.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r>
        <w:lastRenderedPageBreak/>
        <w:t xml:space="preserve">Si Delta &gt;= 0.5 % : </w:t>
      </w:r>
      <w:proofErr w:type="spellStart"/>
      <w:r>
        <w:t>declenchement</w:t>
      </w:r>
      <w:proofErr w:type="spellEnd"/>
      <w:r>
        <w:t xml:space="preserve"> de l'alarme (LED + </w:t>
      </w:r>
      <w:proofErr w:type="spellStart"/>
      <w:r>
        <w:t>buzzer</w:t>
      </w:r>
      <w:proofErr w:type="spellEnd"/>
      <w:r>
        <w:t>).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r>
        <w:t xml:space="preserve">Affichage en temps </w:t>
      </w:r>
      <w:proofErr w:type="spellStart"/>
      <w:r>
        <w:t>reel</w:t>
      </w:r>
      <w:proofErr w:type="spellEnd"/>
      <w:r>
        <w:t xml:space="preserve"> sur l'</w:t>
      </w:r>
      <w:proofErr w:type="spellStart"/>
      <w:r>
        <w:t>ecran</w:t>
      </w:r>
      <w:proofErr w:type="spellEnd"/>
      <w:r>
        <w:t xml:space="preserve"> LCD 16x2.</w:t>
      </w:r>
    </w:p>
    <w:p w:rsidR="00684300" w:rsidRDefault="00684300">
      <w:pPr>
        <w:pBdr>
          <w:bottom w:val="single" w:sz="4" w:space="1" w:color="2E75B6"/>
        </w:pBdr>
        <w:spacing w:after="80"/>
      </w:pPr>
    </w:p>
    <w:p w:rsidR="00684300" w:rsidRDefault="00632443">
      <w:pPr>
        <w:pStyle w:val="Titre1"/>
        <w:spacing w:before="240" w:after="120"/>
      </w:pPr>
      <w:r>
        <w:t>3. Liste des Composants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b/>
                <w:bCs/>
                <w:color w:val="FFFFFF"/>
              </w:rPr>
              <w:t xml:space="preserve">Valeur / </w:t>
            </w:r>
            <w:proofErr w:type="spellStart"/>
            <w:r>
              <w:rPr>
                <w:b/>
                <w:bCs/>
                <w:color w:val="FFFFFF"/>
              </w:rPr>
              <w:t>Ref</w:t>
            </w:r>
            <w:proofErr w:type="spellEnd"/>
            <w:r>
              <w:rPr>
                <w:b/>
                <w:bCs/>
                <w:color w:val="FFFFFF"/>
              </w:rPr>
              <w:t>.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proofErr w:type="spellStart"/>
            <w:r>
              <w:rPr>
                <w:b/>
                <w:bCs/>
                <w:color w:val="FFFFFF"/>
              </w:rPr>
              <w:t>Role</w:t>
            </w:r>
            <w:proofErr w:type="spellEnd"/>
          </w:p>
        </w:tc>
      </w:tr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proofErr w:type="spellStart"/>
            <w:r>
              <w:rPr>
                <w:color w:val="000000"/>
              </w:rPr>
              <w:t>Arduino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ATmega328P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proofErr w:type="spellStart"/>
            <w:r>
              <w:rPr>
                <w:color w:val="000000"/>
              </w:rPr>
              <w:t>Microcontroleur</w:t>
            </w:r>
            <w:proofErr w:type="spellEnd"/>
            <w:r>
              <w:rPr>
                <w:color w:val="000000"/>
              </w:rPr>
              <w:t xml:space="preserve"> principal</w:t>
            </w:r>
          </w:p>
        </w:tc>
      </w:tr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Bobine 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100 tours, fil Cu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proofErr w:type="spellStart"/>
            <w:r>
              <w:rPr>
                <w:color w:val="000000"/>
              </w:rPr>
              <w:t>Generation</w:t>
            </w:r>
            <w:proofErr w:type="spellEnd"/>
            <w:r>
              <w:rPr>
                <w:color w:val="000000"/>
              </w:rPr>
              <w:t xml:space="preserve"> du champ oscillant</w:t>
            </w:r>
          </w:p>
        </w:tc>
      </w:tr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Condensateur C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10 nF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proofErr w:type="spellStart"/>
            <w:r>
              <w:rPr>
                <w:color w:val="000000"/>
              </w:rPr>
              <w:t>Resonance</w:t>
            </w:r>
            <w:proofErr w:type="spellEnd"/>
            <w:r>
              <w:rPr>
                <w:color w:val="000000"/>
              </w:rPr>
              <w:t xml:space="preserve"> du circuit LC</w:t>
            </w:r>
          </w:p>
        </w:tc>
      </w:tr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Transistor NPN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2N2222 / BC547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Amplification de l'oscillateur</w:t>
            </w:r>
          </w:p>
        </w:tc>
      </w:tr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proofErr w:type="spellStart"/>
            <w:r>
              <w:rPr>
                <w:color w:val="000000"/>
              </w:rPr>
              <w:t>Resistance</w:t>
            </w:r>
            <w:proofErr w:type="spellEnd"/>
            <w:r>
              <w:rPr>
                <w:color w:val="000000"/>
              </w:rPr>
              <w:t xml:space="preserve"> R1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 xml:space="preserve">10 </w:t>
            </w:r>
            <w:proofErr w:type="spellStart"/>
            <w:r>
              <w:rPr>
                <w:color w:val="000000"/>
              </w:rPr>
              <w:t>kΩ</w:t>
            </w:r>
            <w:proofErr w:type="spellEnd"/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Polarisation de la base du transistor</w:t>
            </w:r>
          </w:p>
        </w:tc>
      </w:tr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proofErr w:type="spellStart"/>
            <w:r>
              <w:rPr>
                <w:color w:val="000000"/>
              </w:rPr>
              <w:t>Resistance</w:t>
            </w:r>
            <w:proofErr w:type="spellEnd"/>
            <w:r>
              <w:rPr>
                <w:color w:val="000000"/>
              </w:rPr>
              <w:t xml:space="preserve"> R2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 xml:space="preserve">1.2 </w:t>
            </w:r>
            <w:proofErr w:type="spellStart"/>
            <w:r>
              <w:rPr>
                <w:color w:val="000000"/>
              </w:rPr>
              <w:t>kΩ</w:t>
            </w:r>
            <w:proofErr w:type="spellEnd"/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Limitation du courant collecteur</w:t>
            </w:r>
          </w:p>
        </w:tc>
      </w:tr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proofErr w:type="spellStart"/>
            <w:r>
              <w:rPr>
                <w:color w:val="000000"/>
              </w:rPr>
              <w:t>Resistance</w:t>
            </w:r>
            <w:proofErr w:type="spellEnd"/>
            <w:r>
              <w:rPr>
                <w:color w:val="000000"/>
              </w:rPr>
              <w:t xml:space="preserve"> R3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220 Ω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Limitation du courant LED</w:t>
            </w:r>
          </w:p>
        </w:tc>
      </w:tr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proofErr w:type="spellStart"/>
            <w:r>
              <w:rPr>
                <w:color w:val="000000"/>
              </w:rPr>
              <w:t>Buzzer</w:t>
            </w:r>
            <w:proofErr w:type="spellEnd"/>
            <w:r>
              <w:rPr>
                <w:color w:val="000000"/>
              </w:rPr>
              <w:t xml:space="preserve"> actif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5 V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Alarme sonore</w:t>
            </w:r>
          </w:p>
        </w:tc>
      </w:tr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LED rouge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5 mm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Alarme visuelle</w:t>
            </w:r>
          </w:p>
        </w:tc>
      </w:tr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Ecran LCD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 xml:space="preserve">16x2, mode </w:t>
            </w:r>
            <w:proofErr w:type="spellStart"/>
            <w:r>
              <w:rPr>
                <w:color w:val="000000"/>
              </w:rPr>
              <w:t>parallel</w:t>
            </w:r>
            <w:proofErr w:type="spellEnd"/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 xml:space="preserve">Affichage </w:t>
            </w:r>
            <w:proofErr w:type="spellStart"/>
            <w:r>
              <w:rPr>
                <w:color w:val="000000"/>
              </w:rPr>
              <w:t>frequence</w:t>
            </w:r>
            <w:proofErr w:type="spellEnd"/>
            <w:r>
              <w:rPr>
                <w:color w:val="000000"/>
              </w:rPr>
              <w:t xml:space="preserve"> et </w:t>
            </w:r>
            <w:proofErr w:type="spellStart"/>
            <w:r>
              <w:rPr>
                <w:color w:val="000000"/>
              </w:rPr>
              <w:t>etat</w:t>
            </w:r>
            <w:proofErr w:type="spellEnd"/>
          </w:p>
        </w:tc>
      </w:tr>
    </w:tbl>
    <w:p w:rsidR="00684300" w:rsidRDefault="00684300">
      <w:pPr>
        <w:spacing w:after="120"/>
      </w:pPr>
    </w:p>
    <w:p w:rsidR="00684300" w:rsidRDefault="00684300">
      <w:pPr>
        <w:pBdr>
          <w:bottom w:val="single" w:sz="4" w:space="1" w:color="2E75B6"/>
        </w:pBdr>
        <w:spacing w:after="80"/>
      </w:pPr>
    </w:p>
    <w:p w:rsidR="00684300" w:rsidRDefault="00632443">
      <w:pPr>
        <w:pStyle w:val="Titre1"/>
        <w:spacing w:before="240" w:after="120"/>
      </w:pPr>
      <w:r>
        <w:t xml:space="preserve">4. </w:t>
      </w:r>
      <w:proofErr w:type="spellStart"/>
      <w:r>
        <w:t>Schema</w:t>
      </w:r>
      <w:proofErr w:type="spellEnd"/>
      <w:r>
        <w:t xml:space="preserve"> de Montage</w:t>
      </w:r>
    </w:p>
    <w:p w:rsidR="00684300" w:rsidRDefault="00632443">
      <w:pPr>
        <w:spacing w:after="120"/>
        <w:jc w:val="both"/>
      </w:pPr>
      <w:r>
        <w:t>Le montage s'articule autour de quatre blocs fonctionnels :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r>
        <w:t xml:space="preserve">Oscillateur LC : circuit </w:t>
      </w:r>
      <w:proofErr w:type="spellStart"/>
      <w:r>
        <w:t>resonant</w:t>
      </w:r>
      <w:proofErr w:type="spellEnd"/>
      <w:r>
        <w:t xml:space="preserve"> (L + C) avec transistor NPN d'entretien, </w:t>
      </w:r>
      <w:proofErr w:type="gramStart"/>
      <w:r>
        <w:t>alimente en</w:t>
      </w:r>
      <w:proofErr w:type="gramEnd"/>
      <w:r>
        <w:t xml:space="preserve"> 5V.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: mesure la </w:t>
      </w:r>
      <w:proofErr w:type="spellStart"/>
      <w:r>
        <w:t>frequence</w:t>
      </w:r>
      <w:proofErr w:type="spellEnd"/>
      <w:r>
        <w:t xml:space="preserve"> via INT0 (D2), commande le </w:t>
      </w:r>
      <w:proofErr w:type="spellStart"/>
      <w:r>
        <w:t>buzzer</w:t>
      </w:r>
      <w:proofErr w:type="spellEnd"/>
      <w:r>
        <w:t xml:space="preserve"> (D10) et la LED (D11), et pilote le LCD en mode 4 bits (D4-D9).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r>
        <w:t xml:space="preserve">Affichage : LCD 16x2 en mode </w:t>
      </w:r>
      <w:proofErr w:type="spellStart"/>
      <w:r>
        <w:t>para</w:t>
      </w:r>
      <w:r>
        <w:t>llele</w:t>
      </w:r>
      <w:proofErr w:type="spellEnd"/>
      <w:r>
        <w:t xml:space="preserve"> 4 bits, affiche la </w:t>
      </w:r>
      <w:proofErr w:type="spellStart"/>
      <w:r>
        <w:t>frequence</w:t>
      </w:r>
      <w:proofErr w:type="spellEnd"/>
      <w:r>
        <w:t xml:space="preserve"> courante et l'</w:t>
      </w:r>
      <w:proofErr w:type="spellStart"/>
      <w:r>
        <w:t>etat</w:t>
      </w:r>
      <w:proofErr w:type="spellEnd"/>
      <w:r>
        <w:t xml:space="preserve"> de </w:t>
      </w:r>
      <w:proofErr w:type="spellStart"/>
      <w:r>
        <w:t>detection</w:t>
      </w:r>
      <w:proofErr w:type="spellEnd"/>
      <w:r>
        <w:t>.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r>
        <w:t xml:space="preserve">Alarme : LED rouge avec </w:t>
      </w:r>
      <w:proofErr w:type="spellStart"/>
      <w:r>
        <w:t>resistance</w:t>
      </w:r>
      <w:proofErr w:type="spellEnd"/>
      <w:r>
        <w:t xml:space="preserve"> de limitation 220 Ohm et </w:t>
      </w:r>
      <w:proofErr w:type="spellStart"/>
      <w:r>
        <w:t>buzzer</w:t>
      </w:r>
      <w:proofErr w:type="spellEnd"/>
      <w:r>
        <w:t xml:space="preserve"> actif 5V.</w:t>
      </w:r>
    </w:p>
    <w:p w:rsidR="00684300" w:rsidRDefault="00632443">
      <w:pPr>
        <w:spacing w:after="120"/>
        <w:jc w:val="both"/>
      </w:pPr>
      <w:r>
        <w:t xml:space="preserve">Brochage </w:t>
      </w:r>
      <w:proofErr w:type="spellStart"/>
      <w:r>
        <w:t>Arduino</w:t>
      </w:r>
      <w:proofErr w:type="spellEnd"/>
      <w:r>
        <w:t xml:space="preserve">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b/>
                <w:bCs/>
                <w:color w:val="FFFFFF"/>
              </w:rPr>
              <w:t xml:space="preserve">Broche </w:t>
            </w:r>
            <w:proofErr w:type="spellStart"/>
            <w:r>
              <w:rPr>
                <w:b/>
                <w:bCs/>
                <w:color w:val="FFFFFF"/>
              </w:rPr>
              <w:t>Arduino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b/>
                <w:bCs/>
                <w:color w:val="FFFFFF"/>
              </w:rPr>
              <w:t>Connecte a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D2 (INT0)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Oscillateur LC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Capture des fronts montants</w:t>
            </w:r>
          </w:p>
        </w:tc>
      </w:tr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D4 a D7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LCD D4-D7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proofErr w:type="spellStart"/>
            <w:r>
              <w:rPr>
                <w:color w:val="000000"/>
              </w:rPr>
              <w:t>Donnees</w:t>
            </w:r>
            <w:proofErr w:type="spellEnd"/>
            <w:r>
              <w:rPr>
                <w:color w:val="000000"/>
              </w:rPr>
              <w:t xml:space="preserve"> LCD 4 bits</w:t>
            </w:r>
          </w:p>
        </w:tc>
      </w:tr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D8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LCD RS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proofErr w:type="spellStart"/>
            <w:r>
              <w:rPr>
                <w:color w:val="000000"/>
              </w:rPr>
              <w:t>Register</w:t>
            </w:r>
            <w:proofErr w:type="spellEnd"/>
            <w:r>
              <w:rPr>
                <w:color w:val="000000"/>
              </w:rPr>
              <w:t xml:space="preserve"> Select</w:t>
            </w:r>
          </w:p>
        </w:tc>
      </w:tr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D9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LCD EN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proofErr w:type="spellStart"/>
            <w:r>
              <w:rPr>
                <w:color w:val="000000"/>
              </w:rPr>
              <w:t>Enable</w:t>
            </w:r>
            <w:proofErr w:type="spellEnd"/>
            <w:r>
              <w:rPr>
                <w:color w:val="000000"/>
              </w:rPr>
              <w:t xml:space="preserve"> LCD</w:t>
            </w:r>
          </w:p>
        </w:tc>
      </w:tr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lastRenderedPageBreak/>
              <w:t>D10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proofErr w:type="spellStart"/>
            <w:r>
              <w:rPr>
                <w:color w:val="000000"/>
              </w:rPr>
              <w:t>Buzzer</w:t>
            </w:r>
            <w:proofErr w:type="spellEnd"/>
            <w:r>
              <w:rPr>
                <w:color w:val="000000"/>
              </w:rPr>
              <w:t xml:space="preserve"> +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 xml:space="preserve">Commande </w:t>
            </w:r>
            <w:proofErr w:type="spellStart"/>
            <w:r>
              <w:rPr>
                <w:color w:val="000000"/>
              </w:rPr>
              <w:t>buzzer</w:t>
            </w:r>
            <w:proofErr w:type="spellEnd"/>
          </w:p>
        </w:tc>
      </w:tr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D11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LED + R 220Ω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Commande LED</w:t>
            </w:r>
          </w:p>
        </w:tc>
      </w:tr>
      <w:tr w:rsidR="0068430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5V / GND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Communs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84300" w:rsidRDefault="00632443">
            <w:r>
              <w:rPr>
                <w:color w:val="000000"/>
              </w:rPr>
              <w:t>Alimentation</w:t>
            </w:r>
          </w:p>
        </w:tc>
      </w:tr>
    </w:tbl>
    <w:p w:rsidR="00684300" w:rsidRDefault="00684300">
      <w:pPr>
        <w:spacing w:after="120"/>
      </w:pPr>
    </w:p>
    <w:p w:rsidR="00684300" w:rsidRDefault="00684300">
      <w:pPr>
        <w:pBdr>
          <w:bottom w:val="single" w:sz="4" w:space="1" w:color="2E75B6"/>
        </w:pBdr>
        <w:spacing w:after="80"/>
      </w:pPr>
    </w:p>
    <w:p w:rsidR="00684300" w:rsidRDefault="00632443">
      <w:pPr>
        <w:pStyle w:val="Titre1"/>
        <w:spacing w:before="240" w:after="120"/>
      </w:pPr>
      <w:r>
        <w:t xml:space="preserve">5. Description du Code </w:t>
      </w:r>
      <w:proofErr w:type="spellStart"/>
      <w:r>
        <w:t>Arduino</w:t>
      </w:r>
      <w:proofErr w:type="spellEnd"/>
    </w:p>
    <w:p w:rsidR="00684300" w:rsidRDefault="00632443">
      <w:pPr>
        <w:pStyle w:val="Titre2"/>
        <w:spacing w:before="240" w:after="120"/>
      </w:pPr>
      <w:r>
        <w:t xml:space="preserve">5.1 Architecture </w:t>
      </w:r>
      <w:proofErr w:type="spellStart"/>
      <w:r>
        <w:t>generale</w:t>
      </w:r>
      <w:proofErr w:type="spellEnd"/>
    </w:p>
    <w:p w:rsidR="00684300" w:rsidRDefault="00632443">
      <w:pPr>
        <w:spacing w:after="120"/>
        <w:jc w:val="both"/>
      </w:pPr>
      <w:r>
        <w:t xml:space="preserve">Le programme est </w:t>
      </w:r>
      <w:proofErr w:type="gramStart"/>
      <w:r>
        <w:t>structure</w:t>
      </w:r>
      <w:proofErr w:type="gramEnd"/>
      <w:r>
        <w:t xml:space="preserve"> en plusieurs fonctions </w:t>
      </w:r>
      <w:proofErr w:type="spellStart"/>
      <w:r>
        <w:t>specifiques</w:t>
      </w:r>
      <w:proofErr w:type="spellEnd"/>
      <w:r>
        <w:t xml:space="preserve"> :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proofErr w:type="spellStart"/>
      <w:r>
        <w:t>ISR_</w:t>
      </w:r>
      <w:proofErr w:type="gramStart"/>
      <w:r>
        <w:t>compteur</w:t>
      </w:r>
      <w:proofErr w:type="spellEnd"/>
      <w:r>
        <w:t>(</w:t>
      </w:r>
      <w:proofErr w:type="gramEnd"/>
      <w:r>
        <w:t xml:space="preserve">) : routine d'interruption, </w:t>
      </w:r>
      <w:proofErr w:type="spellStart"/>
      <w:r>
        <w:t>incremente</w:t>
      </w:r>
      <w:proofErr w:type="spellEnd"/>
      <w:r>
        <w:t xml:space="preserve"> un compteur </w:t>
      </w:r>
      <w:proofErr w:type="spellStart"/>
      <w:r>
        <w:t>a</w:t>
      </w:r>
      <w:proofErr w:type="spellEnd"/>
      <w:r>
        <w:t xml:space="preserve"> chaque front montant du signal oscillateur.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mesurerFrequence</w:t>
      </w:r>
      <w:proofErr w:type="spellEnd"/>
      <w:r>
        <w:t>(</w:t>
      </w:r>
      <w:proofErr w:type="gramEnd"/>
      <w:r>
        <w:t xml:space="preserve">) : active l'interruption pendant 100 ms et retourne la </w:t>
      </w:r>
      <w:proofErr w:type="spellStart"/>
      <w:r>
        <w:t>frequence</w:t>
      </w:r>
      <w:proofErr w:type="spellEnd"/>
      <w:r>
        <w:t xml:space="preserve"> en Hz.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proofErr w:type="gramStart"/>
      <w:r>
        <w:t>calibrer(</w:t>
      </w:r>
      <w:proofErr w:type="gramEnd"/>
      <w:r>
        <w:t xml:space="preserve">) : calcule la </w:t>
      </w:r>
      <w:proofErr w:type="spellStart"/>
      <w:r>
        <w:t>frequence</w:t>
      </w:r>
      <w:proofErr w:type="spellEnd"/>
      <w:r>
        <w:t xml:space="preserve"> de repos en moyennant 20 mesures </w:t>
      </w:r>
      <w:proofErr w:type="spellStart"/>
      <w:r>
        <w:t>consecutives</w:t>
      </w:r>
      <w:proofErr w:type="spellEnd"/>
      <w:r>
        <w:t>.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declencherAlarme</w:t>
      </w:r>
      <w:proofErr w:type="spellEnd"/>
      <w:r>
        <w:t>(</w:t>
      </w:r>
      <w:proofErr w:type="gramEnd"/>
      <w:r>
        <w:t xml:space="preserve">) / </w:t>
      </w:r>
      <w:proofErr w:type="spellStart"/>
      <w:r>
        <w:t>eteindrAlarme</w:t>
      </w:r>
      <w:proofErr w:type="spellEnd"/>
      <w:r>
        <w:t xml:space="preserve">() : commande la LED et le </w:t>
      </w:r>
      <w:proofErr w:type="spellStart"/>
      <w:r>
        <w:t>buzzer</w:t>
      </w:r>
      <w:proofErr w:type="spellEnd"/>
      <w:r>
        <w:t>.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afficherLCD</w:t>
      </w:r>
      <w:proofErr w:type="spellEnd"/>
      <w:r>
        <w:t>(</w:t>
      </w:r>
      <w:proofErr w:type="gramEnd"/>
      <w:r>
        <w:t xml:space="preserve">) : met </w:t>
      </w:r>
      <w:proofErr w:type="spellStart"/>
      <w:r>
        <w:t>a</w:t>
      </w:r>
      <w:proofErr w:type="spellEnd"/>
      <w:r>
        <w:t xml:space="preserve"> jour l'</w:t>
      </w:r>
      <w:proofErr w:type="spellStart"/>
      <w:r>
        <w:t>ecran</w:t>
      </w:r>
      <w:proofErr w:type="spellEnd"/>
      <w:r>
        <w:t xml:space="preserve"> avec la </w:t>
      </w:r>
      <w:proofErr w:type="spellStart"/>
      <w:r>
        <w:t>frequence</w:t>
      </w:r>
      <w:proofErr w:type="spellEnd"/>
      <w:r>
        <w:t xml:space="preserve"> et la variation.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proofErr w:type="gramStart"/>
      <w:r>
        <w:t>setup(</w:t>
      </w:r>
      <w:proofErr w:type="gramEnd"/>
      <w:r>
        <w:t xml:space="preserve">) : initialise les </w:t>
      </w:r>
      <w:proofErr w:type="spellStart"/>
      <w:r>
        <w:t>per</w:t>
      </w:r>
      <w:r>
        <w:t>ipheriques</w:t>
      </w:r>
      <w:proofErr w:type="spellEnd"/>
      <w:r>
        <w:t xml:space="preserve"> et lance la calibration.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loop</w:t>
      </w:r>
      <w:proofErr w:type="spellEnd"/>
      <w:r>
        <w:t>(</w:t>
      </w:r>
      <w:proofErr w:type="gramEnd"/>
      <w:r>
        <w:t xml:space="preserve">) : boucle principale de mesure, </w:t>
      </w:r>
      <w:proofErr w:type="spellStart"/>
      <w:r>
        <w:t>detection</w:t>
      </w:r>
      <w:proofErr w:type="spellEnd"/>
      <w:r>
        <w:t xml:space="preserve"> et affichage.</w:t>
      </w:r>
    </w:p>
    <w:p w:rsidR="00684300" w:rsidRDefault="00632443">
      <w:pPr>
        <w:pStyle w:val="Titre2"/>
        <w:spacing w:before="240" w:after="120"/>
      </w:pPr>
      <w:r>
        <w:t xml:space="preserve">5.2 Mesure de </w:t>
      </w:r>
      <w:proofErr w:type="spellStart"/>
      <w:r>
        <w:t>frequence</w:t>
      </w:r>
      <w:proofErr w:type="spellEnd"/>
      <w:r>
        <w:t xml:space="preserve"> par interruption</w:t>
      </w:r>
    </w:p>
    <w:p w:rsidR="00684300" w:rsidRDefault="00632443">
      <w:pPr>
        <w:spacing w:after="120"/>
        <w:jc w:val="both"/>
      </w:pPr>
      <w:r>
        <w:t xml:space="preserve">La technique </w:t>
      </w:r>
      <w:proofErr w:type="spellStart"/>
      <w:r>
        <w:t>utilisee</w:t>
      </w:r>
      <w:proofErr w:type="spellEnd"/>
      <w:r>
        <w:t xml:space="preserve"> est le comptage d'impulsions sur </w:t>
      </w:r>
      <w:proofErr w:type="spellStart"/>
      <w:r>
        <w:t>fenetre</w:t>
      </w:r>
      <w:proofErr w:type="spellEnd"/>
      <w:r>
        <w:t xml:space="preserve"> temporelle (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counting</w:t>
      </w:r>
      <w:proofErr w:type="spellEnd"/>
      <w:r>
        <w:t>). L'interruption extern</w:t>
      </w:r>
      <w:r>
        <w:t xml:space="preserve">e INT0, </w:t>
      </w:r>
      <w:proofErr w:type="spellStart"/>
      <w:r>
        <w:t>declenchee</w:t>
      </w:r>
      <w:proofErr w:type="spellEnd"/>
      <w:r>
        <w:t xml:space="preserve"> sur front montant, </w:t>
      </w:r>
      <w:proofErr w:type="spellStart"/>
      <w:r>
        <w:t>incremente</w:t>
      </w:r>
      <w:proofErr w:type="spellEnd"/>
      <w:r>
        <w:t xml:space="preserve"> un compteur volatile. </w:t>
      </w:r>
      <w:proofErr w:type="gramStart"/>
      <w:r>
        <w:t>Apres</w:t>
      </w:r>
      <w:proofErr w:type="gramEnd"/>
      <w:r>
        <w:t xml:space="preserve"> 100 ms, on </w:t>
      </w:r>
      <w:proofErr w:type="spellStart"/>
      <w:r>
        <w:t>detache</w:t>
      </w:r>
      <w:proofErr w:type="spellEnd"/>
      <w:r>
        <w:t xml:space="preserve"> l'interruption et on extrapole la </w:t>
      </w:r>
      <w:proofErr w:type="spellStart"/>
      <w:r>
        <w:t>frequence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1 seconde :</w:t>
      </w:r>
    </w:p>
    <w:p w:rsidR="00684300" w:rsidRDefault="00632443">
      <w:pPr>
        <w:shd w:val="clear" w:color="auto" w:fill="F0F4FF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freq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(Hz)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nb_impulsions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 (1000 / 100)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nb_impulsions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* 10</w:t>
      </w:r>
    </w:p>
    <w:p w:rsidR="00684300" w:rsidRDefault="00632443">
      <w:pPr>
        <w:spacing w:after="120"/>
        <w:jc w:val="both"/>
      </w:pPr>
      <w:r>
        <w:t xml:space="preserve">Cette </w:t>
      </w:r>
      <w:proofErr w:type="spellStart"/>
      <w:r>
        <w:t>methode</w:t>
      </w:r>
      <w:proofErr w:type="spellEnd"/>
      <w:r>
        <w:t xml:space="preserve"> offre une bonne </w:t>
      </w:r>
      <w:proofErr w:type="spellStart"/>
      <w:r>
        <w:t>resoluti</w:t>
      </w:r>
      <w:r>
        <w:t>on</w:t>
      </w:r>
      <w:proofErr w:type="spellEnd"/>
      <w:r>
        <w:t xml:space="preserve"> sans occuper le processeur en permanence.</w:t>
      </w:r>
    </w:p>
    <w:p w:rsidR="00684300" w:rsidRDefault="00632443">
      <w:pPr>
        <w:pStyle w:val="Titre2"/>
        <w:spacing w:before="240" w:after="120"/>
      </w:pPr>
      <w:r>
        <w:t xml:space="preserve">5.3 </w:t>
      </w:r>
      <w:proofErr w:type="spellStart"/>
      <w:r>
        <w:t>Detection</w:t>
      </w:r>
      <w:proofErr w:type="spellEnd"/>
      <w:r>
        <w:t xml:space="preserve"> et seuil</w:t>
      </w:r>
    </w:p>
    <w:p w:rsidR="00684300" w:rsidRDefault="00632443">
      <w:pPr>
        <w:spacing w:after="120"/>
        <w:jc w:val="both"/>
      </w:pPr>
      <w:r>
        <w:t xml:space="preserve">La </w:t>
      </w:r>
      <w:proofErr w:type="spellStart"/>
      <w:r>
        <w:t>detection</w:t>
      </w:r>
      <w:proofErr w:type="spellEnd"/>
      <w:r>
        <w:t xml:space="preserve"> repose sur un seuil de variation relative de 0.5 %. Ce seuil peut </w:t>
      </w:r>
      <w:proofErr w:type="spellStart"/>
      <w:r>
        <w:t>etre</w:t>
      </w:r>
      <w:proofErr w:type="spellEnd"/>
      <w:r>
        <w:t xml:space="preserve"> ajuste dans le code selon la </w:t>
      </w:r>
      <w:proofErr w:type="spellStart"/>
      <w:r>
        <w:t>sensibilite</w:t>
      </w:r>
      <w:proofErr w:type="spellEnd"/>
      <w:r>
        <w:t xml:space="preserve"> </w:t>
      </w:r>
      <w:proofErr w:type="spellStart"/>
      <w:r>
        <w:t>souhaitee</w:t>
      </w:r>
      <w:proofErr w:type="spellEnd"/>
      <w:r>
        <w:t xml:space="preserve">. Une valeur trop basse </w:t>
      </w:r>
      <w:proofErr w:type="spellStart"/>
      <w:r>
        <w:t>genere</w:t>
      </w:r>
      <w:proofErr w:type="spellEnd"/>
      <w:r>
        <w:t xml:space="preserve"> des fausses alarmes due</w:t>
      </w:r>
      <w:r>
        <w:t xml:space="preserve">s aux fluctuations naturelles de l'oscillateur ; une valeur trop haute </w:t>
      </w:r>
      <w:proofErr w:type="spellStart"/>
      <w:r>
        <w:t>reduit</w:t>
      </w:r>
      <w:proofErr w:type="spellEnd"/>
      <w:r>
        <w:t xml:space="preserve"> la </w:t>
      </w:r>
      <w:proofErr w:type="spellStart"/>
      <w:r>
        <w:t>sensibilite</w:t>
      </w:r>
      <w:proofErr w:type="spellEnd"/>
      <w:r>
        <w:t>.</w:t>
      </w:r>
    </w:p>
    <w:p w:rsidR="00684300" w:rsidRDefault="00684300">
      <w:pPr>
        <w:pBdr>
          <w:bottom w:val="single" w:sz="4" w:space="1" w:color="2E75B6"/>
        </w:pBdr>
        <w:spacing w:after="80"/>
      </w:pPr>
    </w:p>
    <w:p w:rsidR="00684300" w:rsidRDefault="00632443">
      <w:pPr>
        <w:pStyle w:val="Titre1"/>
        <w:spacing w:before="240" w:after="120"/>
      </w:pPr>
      <w:r>
        <w:t xml:space="preserve">6. </w:t>
      </w:r>
      <w:proofErr w:type="spellStart"/>
      <w:r>
        <w:t>Resultats</w:t>
      </w:r>
      <w:proofErr w:type="spellEnd"/>
      <w:r>
        <w:t xml:space="preserve"> et Tests</w:t>
      </w:r>
    </w:p>
    <w:p w:rsidR="00684300" w:rsidRDefault="00632443">
      <w:pPr>
        <w:spacing w:after="120"/>
        <w:jc w:val="both"/>
      </w:pPr>
      <w:r>
        <w:t xml:space="preserve">Le </w:t>
      </w:r>
      <w:proofErr w:type="spellStart"/>
      <w:r>
        <w:t>systeme</w:t>
      </w:r>
      <w:proofErr w:type="spellEnd"/>
      <w:r>
        <w:t xml:space="preserve"> a </w:t>
      </w:r>
      <w:proofErr w:type="spellStart"/>
      <w:r>
        <w:t>ete</w:t>
      </w:r>
      <w:proofErr w:type="spellEnd"/>
      <w:r>
        <w:t xml:space="preserve"> valide avec les </w:t>
      </w:r>
      <w:proofErr w:type="spellStart"/>
      <w:r>
        <w:t>resultats</w:t>
      </w:r>
      <w:proofErr w:type="spellEnd"/>
      <w:r>
        <w:t xml:space="preserve"> suivants :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proofErr w:type="spellStart"/>
      <w:r>
        <w:t>Frequence</w:t>
      </w:r>
      <w:proofErr w:type="spellEnd"/>
      <w:r>
        <w:t xml:space="preserve"> de repos </w:t>
      </w:r>
      <w:proofErr w:type="spellStart"/>
      <w:r>
        <w:t>mesuree</w:t>
      </w:r>
      <w:proofErr w:type="spellEnd"/>
      <w:r>
        <w:t xml:space="preserve"> : ~125 kHz (variable selon la bobine </w:t>
      </w:r>
      <w:proofErr w:type="spellStart"/>
      <w:r>
        <w:t>realisee</w:t>
      </w:r>
      <w:proofErr w:type="spellEnd"/>
      <w:r>
        <w:t>).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proofErr w:type="spellStart"/>
      <w:r>
        <w:t>Detection</w:t>
      </w:r>
      <w:proofErr w:type="spellEnd"/>
      <w:r>
        <w:t xml:space="preserve"> </w:t>
      </w:r>
      <w:r>
        <w:t xml:space="preserve">d'une </w:t>
      </w:r>
      <w:proofErr w:type="spellStart"/>
      <w:r>
        <w:t>piece</w:t>
      </w:r>
      <w:proofErr w:type="spellEnd"/>
      <w:r>
        <w:t xml:space="preserve"> de monnaie a environ 3-5 cm de la bobine.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r>
        <w:t xml:space="preserve">Temps de </w:t>
      </w:r>
      <w:proofErr w:type="spellStart"/>
      <w:r>
        <w:t>reponse</w:t>
      </w:r>
      <w:proofErr w:type="spellEnd"/>
      <w:r>
        <w:t xml:space="preserve"> : inferieur a 200 ms (</w:t>
      </w:r>
      <w:proofErr w:type="spellStart"/>
      <w:r>
        <w:t>fenetre</w:t>
      </w:r>
      <w:proofErr w:type="spellEnd"/>
      <w:r>
        <w:t xml:space="preserve"> 100 ms + </w:t>
      </w:r>
      <w:proofErr w:type="spellStart"/>
      <w:r>
        <w:t>delais</w:t>
      </w:r>
      <w:proofErr w:type="spellEnd"/>
      <w:r>
        <w:t xml:space="preserve"> </w:t>
      </w:r>
      <w:proofErr w:type="spellStart"/>
      <w:r>
        <w:t>systeme</w:t>
      </w:r>
      <w:proofErr w:type="spellEnd"/>
      <w:r>
        <w:t>).</w:t>
      </w:r>
    </w:p>
    <w:p w:rsidR="00684300" w:rsidRDefault="00632443">
      <w:pPr>
        <w:pStyle w:val="Paragraphedeliste"/>
        <w:numPr>
          <w:ilvl w:val="0"/>
          <w:numId w:val="2"/>
        </w:numPr>
        <w:spacing w:after="60"/>
      </w:pPr>
      <w:r>
        <w:t xml:space="preserve">Absence de fausses alarmes avec le seuil fixe </w:t>
      </w:r>
      <w:proofErr w:type="spellStart"/>
      <w:r>
        <w:t>a</w:t>
      </w:r>
      <w:proofErr w:type="spellEnd"/>
      <w:r>
        <w:t xml:space="preserve"> 0.5 %.</w:t>
      </w:r>
    </w:p>
    <w:p w:rsidR="00684300" w:rsidRDefault="00632443">
      <w:pPr>
        <w:spacing w:after="120"/>
        <w:jc w:val="both"/>
      </w:pPr>
      <w:r>
        <w:lastRenderedPageBreak/>
        <w:t xml:space="preserve">Note : la </w:t>
      </w:r>
      <w:proofErr w:type="spellStart"/>
      <w:r>
        <w:t>portee</w:t>
      </w:r>
      <w:proofErr w:type="spellEnd"/>
      <w:r>
        <w:t xml:space="preserve"> de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fortement du nombre de tours de la bobine, de sa </w:t>
      </w:r>
      <w:proofErr w:type="spellStart"/>
      <w:r>
        <w:t>geometrie</w:t>
      </w:r>
      <w:proofErr w:type="spellEnd"/>
      <w:r>
        <w:t xml:space="preserve">, et de la taille du </w:t>
      </w:r>
      <w:proofErr w:type="spellStart"/>
      <w:r>
        <w:t>metal</w:t>
      </w:r>
      <w:proofErr w:type="spellEnd"/>
      <w:r>
        <w:t xml:space="preserve"> </w:t>
      </w:r>
      <w:proofErr w:type="spellStart"/>
      <w:r>
        <w:t>detecte</w:t>
      </w:r>
      <w:proofErr w:type="spellEnd"/>
      <w:r>
        <w:t>.</w:t>
      </w:r>
    </w:p>
    <w:p w:rsidR="00684300" w:rsidRDefault="00684300">
      <w:pPr>
        <w:pBdr>
          <w:bottom w:val="single" w:sz="4" w:space="1" w:color="2E75B6"/>
        </w:pBdr>
        <w:spacing w:after="80"/>
      </w:pPr>
    </w:p>
    <w:p w:rsidR="00684300" w:rsidRDefault="00632443">
      <w:pPr>
        <w:pStyle w:val="Titre1"/>
        <w:spacing w:before="240" w:after="120"/>
      </w:pPr>
      <w:r>
        <w:t>7. Conclusion</w:t>
      </w:r>
    </w:p>
    <w:p w:rsidR="00684300" w:rsidRDefault="00632443">
      <w:pPr>
        <w:spacing w:after="120"/>
        <w:jc w:val="both"/>
      </w:pPr>
      <w:r>
        <w:t xml:space="preserve">Ce projet illustre de </w:t>
      </w:r>
      <w:proofErr w:type="spellStart"/>
      <w:r>
        <w:t>maniere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plusieurs concepts fondamentaux de l'</w:t>
      </w:r>
      <w:proofErr w:type="spellStart"/>
      <w:r>
        <w:t>electronique</w:t>
      </w:r>
      <w:proofErr w:type="spellEnd"/>
      <w:r>
        <w:t xml:space="preserve"> et de l'informatique </w:t>
      </w:r>
      <w:proofErr w:type="spellStart"/>
      <w:r>
        <w:t>embarquee</w:t>
      </w:r>
      <w:proofErr w:type="spellEnd"/>
      <w:r>
        <w:t xml:space="preserve"> : circuits </w:t>
      </w:r>
      <w:proofErr w:type="spellStart"/>
      <w:r>
        <w:t>resonants</w:t>
      </w:r>
      <w:proofErr w:type="spellEnd"/>
      <w:r>
        <w:t xml:space="preserve"> LC, interruptions </w:t>
      </w:r>
      <w:proofErr w:type="spellStart"/>
      <w:r>
        <w:t>materielle</w:t>
      </w:r>
      <w:proofErr w:type="spellEnd"/>
      <w:r>
        <w:t xml:space="preserve">, mesure de </w:t>
      </w:r>
      <w:proofErr w:type="spellStart"/>
      <w:r>
        <w:t>frequence</w:t>
      </w:r>
      <w:proofErr w:type="spellEnd"/>
      <w:r>
        <w:t xml:space="preserve">, et </w:t>
      </w:r>
      <w:proofErr w:type="spellStart"/>
      <w:r>
        <w:t>interfacage</w:t>
      </w:r>
      <w:proofErr w:type="spellEnd"/>
      <w:r>
        <w:t xml:space="preserve"> de </w:t>
      </w:r>
      <w:proofErr w:type="spellStart"/>
      <w:r>
        <w:t>peripheriques</w:t>
      </w:r>
      <w:proofErr w:type="spellEnd"/>
      <w:r>
        <w:t xml:space="preserve"> (LCD, </w:t>
      </w:r>
      <w:proofErr w:type="spellStart"/>
      <w:r>
        <w:t>buzzer</w:t>
      </w:r>
      <w:proofErr w:type="spellEnd"/>
      <w:r>
        <w:t>, LED).</w:t>
      </w:r>
    </w:p>
    <w:p w:rsidR="00684300" w:rsidRDefault="00632443">
      <w:pPr>
        <w:spacing w:after="120"/>
        <w:jc w:val="both"/>
      </w:pPr>
      <w:r>
        <w:t>L'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se </w:t>
      </w:r>
      <w:proofErr w:type="spellStart"/>
      <w:r>
        <w:t>revele</w:t>
      </w:r>
      <w:proofErr w:type="spellEnd"/>
      <w:r>
        <w:t xml:space="preserve"> parfaitement adapte </w:t>
      </w:r>
      <w:proofErr w:type="spellStart"/>
      <w:proofErr w:type="gramStart"/>
      <w:r>
        <w:t>a</w:t>
      </w:r>
      <w:proofErr w:type="spellEnd"/>
      <w:proofErr w:type="gramEnd"/>
      <w:r>
        <w:t xml:space="preserve"> ce type d'application, notamment </w:t>
      </w:r>
      <w:proofErr w:type="spellStart"/>
      <w:r>
        <w:t>grace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son </w:t>
      </w:r>
      <w:proofErr w:type="spellStart"/>
      <w:r>
        <w:t>systeme</w:t>
      </w:r>
      <w:proofErr w:type="spellEnd"/>
      <w:r>
        <w:t xml:space="preserve"> d'interruptions externe</w:t>
      </w:r>
      <w:r>
        <w:t xml:space="preserve">s qui permet une mesure </w:t>
      </w:r>
      <w:proofErr w:type="spellStart"/>
      <w:r>
        <w:t>precise</w:t>
      </w:r>
      <w:proofErr w:type="spellEnd"/>
      <w:r>
        <w:t xml:space="preserve"> sans bloquer le reste du programme.</w:t>
      </w:r>
    </w:p>
    <w:p w:rsidR="00684300" w:rsidRDefault="00632443">
      <w:pPr>
        <w:spacing w:after="120"/>
        <w:jc w:val="both"/>
      </w:pPr>
      <w:r>
        <w:t xml:space="preserve">Des </w:t>
      </w:r>
      <w:proofErr w:type="spellStart"/>
      <w:r>
        <w:t>ameliorations</w:t>
      </w:r>
      <w:proofErr w:type="spellEnd"/>
      <w:r>
        <w:t xml:space="preserve"> possibles incluent : ajout d'un </w:t>
      </w:r>
      <w:proofErr w:type="spellStart"/>
      <w:r>
        <w:t>potentiometre</w:t>
      </w:r>
      <w:proofErr w:type="spellEnd"/>
      <w:r>
        <w:t xml:space="preserve"> pour </w:t>
      </w:r>
      <w:proofErr w:type="spellStart"/>
      <w:r>
        <w:t>regler</w:t>
      </w:r>
      <w:proofErr w:type="spellEnd"/>
      <w:r>
        <w:t xml:space="preserve"> le seuil en temps </w:t>
      </w:r>
      <w:proofErr w:type="spellStart"/>
      <w:r>
        <w:t>reel</w:t>
      </w:r>
      <w:proofErr w:type="spellEnd"/>
      <w:r>
        <w:t>, affichage graphique via OLED, ou communication Bluetooth pour supervision distante.</w:t>
      </w:r>
    </w:p>
    <w:p w:rsidR="00684300" w:rsidRDefault="00684300">
      <w:pPr>
        <w:pBdr>
          <w:bottom w:val="single" w:sz="4" w:space="1" w:color="2E75B6"/>
        </w:pBdr>
        <w:spacing w:after="80"/>
      </w:pPr>
    </w:p>
    <w:p w:rsidR="00684300" w:rsidRDefault="00684300" w:rsidP="009910D2">
      <w:pPr>
        <w:spacing w:after="60"/>
      </w:pPr>
      <w:bookmarkStart w:id="0" w:name="_GoBack"/>
      <w:bookmarkEnd w:id="0"/>
    </w:p>
    <w:sectPr w:rsidR="00684300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E096C"/>
    <w:multiLevelType w:val="hybridMultilevel"/>
    <w:tmpl w:val="47F88AC6"/>
    <w:lvl w:ilvl="0" w:tplc="53B48F8E">
      <w:start w:val="1"/>
      <w:numFmt w:val="bullet"/>
      <w:lvlText w:val="●"/>
      <w:lvlJc w:val="left"/>
      <w:pPr>
        <w:ind w:left="720" w:hanging="360"/>
      </w:pPr>
    </w:lvl>
    <w:lvl w:ilvl="1" w:tplc="BDB20F00">
      <w:start w:val="1"/>
      <w:numFmt w:val="bullet"/>
      <w:lvlText w:val="○"/>
      <w:lvlJc w:val="left"/>
      <w:pPr>
        <w:ind w:left="1440" w:hanging="360"/>
      </w:pPr>
    </w:lvl>
    <w:lvl w:ilvl="2" w:tplc="DAF21CF4">
      <w:start w:val="1"/>
      <w:numFmt w:val="bullet"/>
      <w:lvlText w:val="■"/>
      <w:lvlJc w:val="left"/>
      <w:pPr>
        <w:ind w:left="2160" w:hanging="360"/>
      </w:pPr>
    </w:lvl>
    <w:lvl w:ilvl="3" w:tplc="46E8A080">
      <w:start w:val="1"/>
      <w:numFmt w:val="bullet"/>
      <w:lvlText w:val="●"/>
      <w:lvlJc w:val="left"/>
      <w:pPr>
        <w:ind w:left="2880" w:hanging="360"/>
      </w:pPr>
    </w:lvl>
    <w:lvl w:ilvl="4" w:tplc="BA841284">
      <w:start w:val="1"/>
      <w:numFmt w:val="bullet"/>
      <w:lvlText w:val="○"/>
      <w:lvlJc w:val="left"/>
      <w:pPr>
        <w:ind w:left="3600" w:hanging="360"/>
      </w:pPr>
    </w:lvl>
    <w:lvl w:ilvl="5" w:tplc="C80E75F0">
      <w:start w:val="1"/>
      <w:numFmt w:val="bullet"/>
      <w:lvlText w:val="■"/>
      <w:lvlJc w:val="left"/>
      <w:pPr>
        <w:ind w:left="4320" w:hanging="360"/>
      </w:pPr>
    </w:lvl>
    <w:lvl w:ilvl="6" w:tplc="1A4C1FAA">
      <w:start w:val="1"/>
      <w:numFmt w:val="bullet"/>
      <w:lvlText w:val="●"/>
      <w:lvlJc w:val="left"/>
      <w:pPr>
        <w:ind w:left="5040" w:hanging="360"/>
      </w:pPr>
    </w:lvl>
    <w:lvl w:ilvl="7" w:tplc="41C6CD52">
      <w:start w:val="1"/>
      <w:numFmt w:val="bullet"/>
      <w:lvlText w:val="●"/>
      <w:lvlJc w:val="left"/>
      <w:pPr>
        <w:ind w:left="5760" w:hanging="360"/>
      </w:pPr>
    </w:lvl>
    <w:lvl w:ilvl="8" w:tplc="4B3474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55335F"/>
    <w:multiLevelType w:val="hybridMultilevel"/>
    <w:tmpl w:val="1F569F2A"/>
    <w:lvl w:ilvl="0" w:tplc="741E10AA">
      <w:start w:val="1"/>
      <w:numFmt w:val="decimal"/>
      <w:lvlText w:val="%1."/>
      <w:lvlJc w:val="left"/>
      <w:pPr>
        <w:ind w:left="720" w:hanging="360"/>
      </w:pPr>
    </w:lvl>
    <w:lvl w:ilvl="1" w:tplc="87A08F58">
      <w:numFmt w:val="decimal"/>
      <w:lvlText w:val=""/>
      <w:lvlJc w:val="left"/>
    </w:lvl>
    <w:lvl w:ilvl="2" w:tplc="85A8FC7C">
      <w:numFmt w:val="decimal"/>
      <w:lvlText w:val=""/>
      <w:lvlJc w:val="left"/>
    </w:lvl>
    <w:lvl w:ilvl="3" w:tplc="EF08B8F0">
      <w:numFmt w:val="decimal"/>
      <w:lvlText w:val=""/>
      <w:lvlJc w:val="left"/>
    </w:lvl>
    <w:lvl w:ilvl="4" w:tplc="3D204E78">
      <w:numFmt w:val="decimal"/>
      <w:lvlText w:val=""/>
      <w:lvlJc w:val="left"/>
    </w:lvl>
    <w:lvl w:ilvl="5" w:tplc="DDA20928">
      <w:numFmt w:val="decimal"/>
      <w:lvlText w:val=""/>
      <w:lvlJc w:val="left"/>
    </w:lvl>
    <w:lvl w:ilvl="6" w:tplc="BEDEED92">
      <w:numFmt w:val="decimal"/>
      <w:lvlText w:val=""/>
      <w:lvlJc w:val="left"/>
    </w:lvl>
    <w:lvl w:ilvl="7" w:tplc="C17654D2">
      <w:numFmt w:val="decimal"/>
      <w:lvlText w:val=""/>
      <w:lvlJc w:val="left"/>
    </w:lvl>
    <w:lvl w:ilvl="8" w:tplc="6CBA946C">
      <w:numFmt w:val="decimal"/>
      <w:lvlText w:val=""/>
      <w:lvlJc w:val="left"/>
    </w:lvl>
  </w:abstractNum>
  <w:abstractNum w:abstractNumId="2" w15:restartNumberingAfterBreak="0">
    <w:nsid w:val="40640496"/>
    <w:multiLevelType w:val="hybridMultilevel"/>
    <w:tmpl w:val="5E94B792"/>
    <w:lvl w:ilvl="0" w:tplc="E2125858">
      <w:start w:val="1"/>
      <w:numFmt w:val="bullet"/>
      <w:lvlText w:val="•"/>
      <w:lvlJc w:val="left"/>
      <w:pPr>
        <w:ind w:left="720" w:hanging="360"/>
      </w:pPr>
    </w:lvl>
    <w:lvl w:ilvl="1" w:tplc="867CABD4">
      <w:numFmt w:val="decimal"/>
      <w:lvlText w:val=""/>
      <w:lvlJc w:val="left"/>
    </w:lvl>
    <w:lvl w:ilvl="2" w:tplc="5F1410F6">
      <w:numFmt w:val="decimal"/>
      <w:lvlText w:val=""/>
      <w:lvlJc w:val="left"/>
    </w:lvl>
    <w:lvl w:ilvl="3" w:tplc="30E4F428">
      <w:numFmt w:val="decimal"/>
      <w:lvlText w:val=""/>
      <w:lvlJc w:val="left"/>
    </w:lvl>
    <w:lvl w:ilvl="4" w:tplc="5B903B94">
      <w:numFmt w:val="decimal"/>
      <w:lvlText w:val=""/>
      <w:lvlJc w:val="left"/>
    </w:lvl>
    <w:lvl w:ilvl="5" w:tplc="088434AC">
      <w:numFmt w:val="decimal"/>
      <w:lvlText w:val=""/>
      <w:lvlJc w:val="left"/>
    </w:lvl>
    <w:lvl w:ilvl="6" w:tplc="1EAE7DF4">
      <w:numFmt w:val="decimal"/>
      <w:lvlText w:val=""/>
      <w:lvlJc w:val="left"/>
    </w:lvl>
    <w:lvl w:ilvl="7" w:tplc="69E4BA8A">
      <w:numFmt w:val="decimal"/>
      <w:lvlText w:val=""/>
      <w:lvlJc w:val="left"/>
    </w:lvl>
    <w:lvl w:ilvl="8" w:tplc="FA44C22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300"/>
    <w:rsid w:val="00226FA6"/>
    <w:rsid w:val="00632443"/>
    <w:rsid w:val="00684300"/>
    <w:rsid w:val="0099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54F90"/>
  <w15:docId w15:val="{58543274-6292-4A48-A868-402A3404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Titre2">
    <w:name w:val="heading 2"/>
    <w:qFormat/>
    <w:pPr>
      <w:spacing w:before="200" w:after="100"/>
      <w:outlineLvl w:val="1"/>
    </w:pPr>
    <w:rPr>
      <w:b/>
      <w:bCs/>
      <w:color w:val="1F4E79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954</Words>
  <Characters>5251</Characters>
  <Application>Microsoft Office Word</Application>
  <DocSecurity>0</DocSecurity>
  <Lines>43</Lines>
  <Paragraphs>12</Paragraphs>
  <ScaleCrop>false</ScaleCrop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LUDRIC</cp:lastModifiedBy>
  <cp:revision>4</cp:revision>
  <dcterms:created xsi:type="dcterms:W3CDTF">2026-05-27T08:28:00Z</dcterms:created>
  <dcterms:modified xsi:type="dcterms:W3CDTF">2026-05-27T11:28:00Z</dcterms:modified>
</cp:coreProperties>
</file>