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374" w:rsidRPr="002B00CA" w:rsidRDefault="00D61374" w:rsidP="00D61374">
      <w:pPr>
        <w:jc w:val="center"/>
        <w:rPr>
          <w:sz w:val="28"/>
          <w:szCs w:val="28"/>
        </w:rPr>
      </w:pPr>
      <w:r w:rsidRPr="002B00CA">
        <w:rPr>
          <w:noProof/>
          <w:sz w:val="28"/>
          <w:szCs w:val="28"/>
        </w:rPr>
        <w:drawing>
          <wp:inline distT="0" distB="0" distL="0" distR="0">
            <wp:extent cx="3067050" cy="1692166"/>
            <wp:effectExtent l="19050" t="0" r="0" b="0"/>
            <wp:docPr id="1" name="Picture 0" descr="insurancemarket.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market.gr.jpg"/>
                    <pic:cNvPicPr/>
                  </pic:nvPicPr>
                  <pic:blipFill>
                    <a:blip r:embed="rId7"/>
                    <a:stretch>
                      <a:fillRect/>
                    </a:stretch>
                  </pic:blipFill>
                  <pic:spPr>
                    <a:xfrm>
                      <a:off x="0" y="0"/>
                      <a:ext cx="3067050" cy="1692166"/>
                    </a:xfrm>
                    <a:prstGeom prst="rect">
                      <a:avLst/>
                    </a:prstGeom>
                  </pic:spPr>
                </pic:pic>
              </a:graphicData>
            </a:graphic>
          </wp:inline>
        </w:drawing>
      </w:r>
    </w:p>
    <w:p w:rsidR="00D61374" w:rsidRPr="002B00CA" w:rsidRDefault="00D61374" w:rsidP="00D61374">
      <w:pPr>
        <w:rPr>
          <w:sz w:val="28"/>
          <w:szCs w:val="28"/>
        </w:rPr>
      </w:pPr>
    </w:p>
    <w:p w:rsidR="000D02D8" w:rsidRPr="002B00CA" w:rsidRDefault="00D61374" w:rsidP="00D61374">
      <w:pPr>
        <w:rPr>
          <w:sz w:val="28"/>
          <w:szCs w:val="28"/>
          <w:lang w:val="fr-FR"/>
        </w:rPr>
      </w:pPr>
      <w:r w:rsidRPr="002B00CA">
        <w:rPr>
          <w:sz w:val="28"/>
          <w:szCs w:val="28"/>
          <w:lang w:val="fr-FR"/>
        </w:rPr>
        <w:t xml:space="preserve">     </w:t>
      </w:r>
      <w:r w:rsidR="00B849F1" w:rsidRPr="002B00CA">
        <w:rPr>
          <w:sz w:val="28"/>
          <w:szCs w:val="28"/>
          <w:lang w:val="fr-FR"/>
        </w:rPr>
        <w:t xml:space="preserve">  </w:t>
      </w:r>
      <w:r w:rsidRPr="002B00CA">
        <w:rPr>
          <w:sz w:val="28"/>
          <w:szCs w:val="28"/>
          <w:lang w:val="fr-FR"/>
        </w:rPr>
        <w:t xml:space="preserve">L’application  “insurancemarket.gr” est un site, greque, qui a le but de promouvoir les assurances regardent </w:t>
      </w:r>
      <w:r w:rsidR="004923A2" w:rsidRPr="002B00CA">
        <w:rPr>
          <w:sz w:val="28"/>
          <w:szCs w:val="28"/>
          <w:lang w:val="fr-FR"/>
        </w:rPr>
        <w:t>la possesion d’une voiture,  moteur, maison,de choissir une sejour d’aller sur la </w:t>
      </w:r>
      <w:r w:rsidR="00B849F1" w:rsidRPr="002B00CA">
        <w:rPr>
          <w:sz w:val="28"/>
          <w:szCs w:val="28"/>
          <w:lang w:val="fr-FR"/>
        </w:rPr>
        <w:t>mer par un vé</w:t>
      </w:r>
      <w:r w:rsidR="004923A2" w:rsidRPr="002B00CA">
        <w:rPr>
          <w:sz w:val="28"/>
          <w:szCs w:val="28"/>
          <w:lang w:val="fr-FR"/>
        </w:rPr>
        <w:t>hicul maritime</w:t>
      </w:r>
      <w:r w:rsidR="00B849F1" w:rsidRPr="002B00CA">
        <w:rPr>
          <w:sz w:val="28"/>
          <w:szCs w:val="28"/>
          <w:lang w:val="fr-FR"/>
        </w:rPr>
        <w:t>, comme une barque et dernière, mais non le moindre, l’assurance de la santé.</w:t>
      </w:r>
    </w:p>
    <w:p w:rsidR="00B849F1" w:rsidRPr="002B00CA" w:rsidRDefault="00B849F1" w:rsidP="00D61374">
      <w:pPr>
        <w:rPr>
          <w:sz w:val="28"/>
          <w:szCs w:val="28"/>
          <w:lang w:val="fr-FR"/>
        </w:rPr>
      </w:pPr>
      <w:r w:rsidRPr="002B00CA">
        <w:rPr>
          <w:sz w:val="28"/>
          <w:szCs w:val="28"/>
          <w:lang w:val="fr-FR"/>
        </w:rPr>
        <w:t xml:space="preserve">      </w:t>
      </w:r>
      <w:r w:rsidR="00E302D4" w:rsidRPr="002B00CA">
        <w:rPr>
          <w:noProof/>
          <w:sz w:val="28"/>
          <w:szCs w:val="28"/>
        </w:rPr>
        <w:drawing>
          <wp:inline distT="0" distB="0" distL="0" distR="0">
            <wp:extent cx="6581967" cy="3352800"/>
            <wp:effectExtent l="19050" t="0" r="9333" b="0"/>
            <wp:docPr id="3" name="Picture 2" descr="insurancemark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market.bmp"/>
                    <pic:cNvPicPr/>
                  </pic:nvPicPr>
                  <pic:blipFill>
                    <a:blip r:embed="rId8"/>
                    <a:stretch>
                      <a:fillRect/>
                    </a:stretch>
                  </pic:blipFill>
                  <pic:spPr>
                    <a:xfrm>
                      <a:off x="0" y="0"/>
                      <a:ext cx="6581967" cy="3352800"/>
                    </a:xfrm>
                    <a:prstGeom prst="rect">
                      <a:avLst/>
                    </a:prstGeom>
                  </pic:spPr>
                </pic:pic>
              </a:graphicData>
            </a:graphic>
          </wp:inline>
        </w:drawing>
      </w:r>
    </w:p>
    <w:p w:rsidR="00B849F1" w:rsidRPr="002B00CA" w:rsidRDefault="00B849F1" w:rsidP="00D61374">
      <w:pPr>
        <w:rPr>
          <w:sz w:val="28"/>
          <w:szCs w:val="28"/>
          <w:lang w:val="fr-FR"/>
        </w:rPr>
      </w:pPr>
    </w:p>
    <w:p w:rsidR="00E302D4" w:rsidRPr="002B00CA" w:rsidRDefault="00E302D4" w:rsidP="00D61374">
      <w:pPr>
        <w:rPr>
          <w:sz w:val="28"/>
          <w:szCs w:val="28"/>
          <w:lang w:val="fr-FR"/>
        </w:rPr>
      </w:pPr>
      <w:r w:rsidRPr="002B00CA">
        <w:rPr>
          <w:sz w:val="28"/>
          <w:szCs w:val="28"/>
          <w:lang w:val="fr-FR"/>
        </w:rPr>
        <w:lastRenderedPageBreak/>
        <w:t xml:space="preserve">        Comme on peut voir, pour finir une assurance, il faut completer les rubriques,  les tabeles, pour etre plus precise</w:t>
      </w:r>
      <w:r w:rsidR="00B63323" w:rsidRPr="002B00CA">
        <w:rPr>
          <w:sz w:val="28"/>
          <w:szCs w:val="28"/>
          <w:lang w:val="fr-FR"/>
        </w:rPr>
        <w:t xml:space="preserve"> et puis envoyer cette formulaire vers la company d’assurance pour proceser la demande.</w:t>
      </w:r>
    </w:p>
    <w:p w:rsidR="00B63323" w:rsidRPr="002B00CA" w:rsidRDefault="00B63323" w:rsidP="00D61374">
      <w:pPr>
        <w:rPr>
          <w:sz w:val="28"/>
          <w:szCs w:val="28"/>
          <w:lang w:val="fr-FR"/>
        </w:rPr>
      </w:pPr>
      <w:r w:rsidRPr="002B00CA">
        <w:rPr>
          <w:sz w:val="28"/>
          <w:szCs w:val="28"/>
          <w:lang w:val="fr-FR"/>
        </w:rPr>
        <w:t xml:space="preserve">      Par exemple, pour une voiture, pour en assurer, on a 6 </w:t>
      </w:r>
      <w:r w:rsidR="006E45B7" w:rsidRPr="002B00CA">
        <w:rPr>
          <w:sz w:val="28"/>
          <w:szCs w:val="28"/>
          <w:lang w:val="fr-FR"/>
        </w:rPr>
        <w:t>lists avec de valeurs,</w:t>
      </w:r>
      <w:r w:rsidR="00C14636" w:rsidRPr="002B00CA">
        <w:rPr>
          <w:noProof/>
          <w:sz w:val="28"/>
          <w:szCs w:val="28"/>
          <w:lang w:val="fr-FR"/>
        </w:rPr>
        <w:t xml:space="preserve"> </w:t>
      </w:r>
      <w:r w:rsidR="006E45B7" w:rsidRPr="002B00CA">
        <w:rPr>
          <w:sz w:val="28"/>
          <w:szCs w:val="28"/>
          <w:lang w:val="fr-FR"/>
        </w:rPr>
        <w:t xml:space="preserve">qu’on doit choissir, c’est-a-dire le type de vehicule, si c’est une voiture dedique pour les passagers, tir ou taxi, la marque de la voiture, la date pour conduire pour  la premiere fois sur la </w:t>
      </w:r>
      <w:r w:rsidR="00C14636" w:rsidRPr="002B00CA">
        <w:rPr>
          <w:noProof/>
          <w:sz w:val="28"/>
          <w:szCs w:val="28"/>
        </w:rPr>
        <w:drawing>
          <wp:anchor distT="0" distB="0" distL="114300" distR="114300" simplePos="0" relativeHeight="251658240" behindDoc="0" locked="0" layoutInCell="1" allowOverlap="1">
            <wp:simplePos x="2533650" y="2752725"/>
            <wp:positionH relativeFrom="margin">
              <wp:align>right</wp:align>
            </wp:positionH>
            <wp:positionV relativeFrom="margin">
              <wp:align>top</wp:align>
            </wp:positionV>
            <wp:extent cx="4076700" cy="2428875"/>
            <wp:effectExtent l="19050" t="0" r="0" b="0"/>
            <wp:wrapSquare wrapText="bothSides"/>
            <wp:docPr id="9" name="Picture 3" descr="assurance c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urance car.bmp"/>
                    <pic:cNvPicPr/>
                  </pic:nvPicPr>
                  <pic:blipFill>
                    <a:blip r:embed="rId9"/>
                    <a:stretch>
                      <a:fillRect/>
                    </a:stretch>
                  </pic:blipFill>
                  <pic:spPr>
                    <a:xfrm>
                      <a:off x="0" y="0"/>
                      <a:ext cx="4076700" cy="2428875"/>
                    </a:xfrm>
                    <a:prstGeom prst="rect">
                      <a:avLst/>
                    </a:prstGeom>
                  </pic:spPr>
                </pic:pic>
              </a:graphicData>
            </a:graphic>
          </wp:anchor>
        </w:drawing>
      </w:r>
      <w:r w:rsidR="006E45B7" w:rsidRPr="002B00CA">
        <w:rPr>
          <w:sz w:val="28"/>
          <w:szCs w:val="28"/>
          <w:lang w:val="fr-FR"/>
        </w:rPr>
        <w:t xml:space="preserve">rue, le model de la </w:t>
      </w:r>
      <w:r w:rsidR="001C39CA" w:rsidRPr="002B00CA">
        <w:rPr>
          <w:sz w:val="28"/>
          <w:szCs w:val="28"/>
          <w:lang w:val="fr-FR"/>
        </w:rPr>
        <w:t xml:space="preserve">marque et on doit selectioner si </w:t>
      </w:r>
      <w:r w:rsidR="00C14636" w:rsidRPr="002B00CA">
        <w:rPr>
          <w:sz w:val="28"/>
          <w:szCs w:val="28"/>
          <w:lang w:val="fr-FR"/>
        </w:rPr>
        <w:t>la carosserie est cabrio ou pas (c’est neccesaire parce que quelques companies n’assurent pas ces types de voiture et il faut preciser).</w:t>
      </w:r>
    </w:p>
    <w:p w:rsidR="00C14636" w:rsidRPr="002B00CA" w:rsidRDefault="00C14636" w:rsidP="00D61374">
      <w:pPr>
        <w:rPr>
          <w:sz w:val="28"/>
          <w:szCs w:val="28"/>
          <w:lang w:val="fr-FR"/>
        </w:rPr>
      </w:pPr>
      <w:r w:rsidRPr="002B00CA">
        <w:rPr>
          <w:sz w:val="28"/>
          <w:szCs w:val="28"/>
          <w:lang w:val="fr-FR"/>
        </w:rPr>
        <w:t xml:space="preserve">      Cette formulaire est encadre dans un « div »</w:t>
      </w:r>
      <w:r w:rsidR="00DD65B5" w:rsidRPr="002B00CA">
        <w:rPr>
          <w:sz w:val="28"/>
          <w:szCs w:val="28"/>
          <w:lang w:val="fr-FR"/>
        </w:rPr>
        <w:t>, grace a l’aide des elements de HTML</w:t>
      </w:r>
      <w:r w:rsidR="00BC1B02" w:rsidRPr="002B00CA">
        <w:rPr>
          <w:sz w:val="28"/>
          <w:szCs w:val="28"/>
          <w:lang w:val="fr-FR"/>
        </w:rPr>
        <w:t>.</w:t>
      </w:r>
    </w:p>
    <w:tbl>
      <w:tblPr>
        <w:tblW w:w="0" w:type="auto"/>
        <w:tblCellSpacing w:w="15" w:type="dxa"/>
        <w:tblCellMar>
          <w:top w:w="15" w:type="dxa"/>
          <w:left w:w="15" w:type="dxa"/>
          <w:bottom w:w="15" w:type="dxa"/>
          <w:right w:w="15" w:type="dxa"/>
        </w:tblCellMar>
        <w:tblLook w:val="04A0"/>
      </w:tblPr>
      <w:tblGrid>
        <w:gridCol w:w="1610"/>
        <w:gridCol w:w="7840"/>
      </w:tblGrid>
      <w:tr w:rsidR="00BC1B02" w:rsidRPr="002B00CA" w:rsidTr="00BC1B02">
        <w:trPr>
          <w:gridAfter w:val="1"/>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 id="homeCarousel"&gt;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 class="cheapTag" &gt;&lt;/div&gt;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&lt;ul class="tabs"&gt;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&lt;li&gt;&lt;a href="</w:t>
            </w:r>
            <w:hyperlink r:id="rId10" w:anchor="tab1" w:tgtFrame="_blank" w:history="1">
              <w:r w:rsidRPr="002B00CA">
                <w:rPr>
                  <w:rFonts w:eastAsia="Times New Roman" w:cs="Times New Roman"/>
                  <w:color w:val="0000FF"/>
                  <w:sz w:val="28"/>
                  <w:szCs w:val="28"/>
                  <w:u w:val="single"/>
                </w:rPr>
                <w:t>#tab1</w:t>
              </w:r>
            </w:hyperlink>
            <w:r w:rsidRPr="002B00CA">
              <w:rPr>
                <w:rFonts w:eastAsia="Times New Roman" w:cs="Times New Roman"/>
                <w:sz w:val="28"/>
                <w:szCs w:val="28"/>
              </w:rPr>
              <w:t>" class="auto" title=""&gt;Ασφάλεια Αυτοκινήτου&lt;/a&gt;&lt;/li&gt;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&lt;li&gt;&lt;a href="</w:t>
            </w:r>
            <w:hyperlink r:id="rId11" w:anchor="tab2" w:tgtFrame="_blank" w:history="1">
              <w:r w:rsidRPr="002B00CA">
                <w:rPr>
                  <w:rFonts w:eastAsia="Times New Roman" w:cs="Times New Roman"/>
                  <w:color w:val="0000FF"/>
                  <w:sz w:val="28"/>
                  <w:szCs w:val="28"/>
                  <w:u w:val="single"/>
                </w:rPr>
                <w:t>#tab2</w:t>
              </w:r>
            </w:hyperlink>
            <w:r w:rsidRPr="002B00CA">
              <w:rPr>
                <w:rFonts w:eastAsia="Times New Roman" w:cs="Times New Roman"/>
                <w:sz w:val="28"/>
                <w:szCs w:val="28"/>
              </w:rPr>
              <w:t>" class="moto" title=""&gt;Ασφάλεια Μηχανής&lt;/a&gt;&lt;/li&gt;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&lt;li&gt;&lt;a href="</w:t>
            </w:r>
            <w:hyperlink r:id="rId12" w:anchor="tab3" w:tgtFrame="_blank" w:history="1">
              <w:r w:rsidRPr="002B00CA">
                <w:rPr>
                  <w:rFonts w:eastAsia="Times New Roman" w:cs="Times New Roman"/>
                  <w:color w:val="0000FF"/>
                  <w:sz w:val="28"/>
                  <w:szCs w:val="28"/>
                  <w:u w:val="single"/>
                </w:rPr>
                <w:t>#tab3</w:t>
              </w:r>
            </w:hyperlink>
            <w:r w:rsidRPr="002B00CA">
              <w:rPr>
                <w:rFonts w:eastAsia="Times New Roman" w:cs="Times New Roman"/>
                <w:sz w:val="28"/>
                <w:szCs w:val="28"/>
              </w:rPr>
              <w:t>" class="house" title=""&gt;Ασφάλεια Σπιτιού&lt;/a&gt;&lt;/li&gt;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&lt;li&gt;&lt;a href="</w:t>
            </w:r>
            <w:hyperlink r:id="rId13" w:anchor="tab4" w:tgtFrame="_blank" w:history="1">
              <w:r w:rsidRPr="002B00CA">
                <w:rPr>
                  <w:rFonts w:eastAsia="Times New Roman" w:cs="Times New Roman"/>
                  <w:color w:val="0000FF"/>
                  <w:sz w:val="28"/>
                  <w:szCs w:val="28"/>
                  <w:u w:val="single"/>
                </w:rPr>
                <w:t>#tab4</w:t>
              </w:r>
            </w:hyperlink>
            <w:r w:rsidRPr="002B00CA">
              <w:rPr>
                <w:rFonts w:eastAsia="Times New Roman" w:cs="Times New Roman"/>
                <w:sz w:val="28"/>
                <w:szCs w:val="28"/>
              </w:rPr>
              <w:t>" class="boat" title=""&gt;Ασφάλεια Σκάφους&lt;/a&gt;&lt;/li&gt;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&lt;li&gt;&lt;a href="</w:t>
            </w:r>
            <w:hyperlink r:id="rId14" w:anchor="tab5" w:tgtFrame="_blank" w:history="1">
              <w:r w:rsidRPr="002B00CA">
                <w:rPr>
                  <w:rFonts w:eastAsia="Times New Roman" w:cs="Times New Roman"/>
                  <w:color w:val="0000FF"/>
                  <w:sz w:val="28"/>
                  <w:szCs w:val="28"/>
                  <w:u w:val="single"/>
                </w:rPr>
                <w:t>#tab5</w:t>
              </w:r>
            </w:hyperlink>
            <w:r w:rsidRPr="002B00CA">
              <w:rPr>
                <w:rFonts w:eastAsia="Times New Roman" w:cs="Times New Roman"/>
                <w:sz w:val="28"/>
                <w:szCs w:val="28"/>
              </w:rPr>
              <w:t>" class="life" title=""&gt;Ασφάλεια Υγείας&lt;/a&gt;&lt;/li&gt;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&lt;/ul&gt;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 class="tab_container"&gt;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 id="tab1" class="tab_content"&gt;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&lt;form id="car_form" name="car_form" method="POST" action="carinsurance/process_car_fp.php" onSubmit=""&gt;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&lt;h1&gt;Συγκρίνετε εύκολα την ασφαλιστική αγορά και κερδίστε!&lt;/h1&gt;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&lt;ol&gt;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&lt;li&gt;&lt;label for="use"&gt;Τύπος οχήματος &lt;/label&gt;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 class="sh"&gt;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&lt;select name="type" class="eix_fix_selector" onload="carmodel('carinsurance/carmodel_fp.php', '0', '0', '0', '0', 'no', '0', '0', '0')" id="type_car" onClick="help(this.id);"&gt;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&lt;option value="car"&gt;Επιβατικό ΙΧ&lt;/option&gt;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&lt;option value="truck"&gt;Φορτηγό ΙΧ&lt;/option&gt;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&lt;option value="taxi"&gt;Ταξί&lt;/option&gt;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&lt;/select&gt;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&lt;li&gt;&lt;label for="use"&gt;Μάρκα &lt;/label&gt;</w:t>
            </w:r>
          </w:p>
        </w:tc>
      </w:tr>
      <w:tr w:rsidR="00BC1B02" w:rsidRPr="002B00CA" w:rsidTr="00BC1B02">
        <w:trPr>
          <w:tblCellSpacing w:w="15" w:type="dxa"/>
        </w:trPr>
        <w:tc>
          <w:tcPr>
            <w:tcW w:w="0" w:type="auto"/>
            <w:vAlign w:val="center"/>
            <w:hideMark/>
          </w:tcPr>
          <w:p w:rsidR="00BC1B02" w:rsidRPr="002B00CA" w:rsidRDefault="00BC1B02" w:rsidP="00BC1B02">
            <w:pPr>
              <w:spacing w:after="0" w:line="240" w:lineRule="auto"/>
              <w:rPr>
                <w:rFonts w:eastAsia="Times New Roman" w:cs="Times New Roman"/>
                <w:sz w:val="28"/>
                <w:szCs w:val="28"/>
              </w:rPr>
            </w:pPr>
          </w:p>
        </w:tc>
        <w:tc>
          <w:tcPr>
            <w:tcW w:w="0" w:type="auto"/>
            <w:vAlign w:val="center"/>
            <w:hideMark/>
          </w:tcPr>
          <w:p w:rsidR="00BC1B02" w:rsidRPr="002B00CA" w:rsidRDefault="00BC1B02" w:rsidP="00BC1B02">
            <w:pPr>
              <w:spacing w:after="0" w:line="240" w:lineRule="auto"/>
              <w:rPr>
                <w:rFonts w:eastAsia="Times New Roman" w:cs="Times New Roman"/>
                <w:sz w:val="28"/>
                <w:szCs w:val="28"/>
              </w:rPr>
            </w:pPr>
            <w:r w:rsidRPr="002B00CA">
              <w:rPr>
                <w:rFonts w:eastAsia="Times New Roman" w:cs="Times New Roman"/>
                <w:sz w:val="28"/>
                <w:szCs w:val="28"/>
              </w:rPr>
              <w:t>&lt;div class="sh"&gt;</w:t>
            </w:r>
          </w:p>
          <w:tbl>
            <w:tblPr>
              <w:tblStyle w:val="LightGrid-Accent5"/>
              <w:tblW w:w="0" w:type="auto"/>
              <w:tblLook w:val="04A0"/>
            </w:tblPr>
            <w:tblGrid>
              <w:gridCol w:w="4360"/>
              <w:gridCol w:w="3385"/>
            </w:tblGrid>
            <w:tr w:rsidR="00BC1B02" w:rsidRPr="002B00CA" w:rsidTr="00BC1B02">
              <w:trPr>
                <w:gridAfter w:val="1"/>
                <w:cnfStyle w:val="1000000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r w:rsidRPr="002B00CA">
                    <w:rPr>
                      <w:rFonts w:asciiTheme="minorHAnsi" w:eastAsia="Times New Roman" w:hAnsiTheme="minorHAnsi" w:cs="Times New Roman"/>
                      <w:sz w:val="28"/>
                      <w:szCs w:val="28"/>
                    </w:rPr>
                    <w:t xml:space="preserve">&lt;select name="manufact" onchange="carmodel('carinsurance/carmodel_fp.php', '0', '0', '0', '0', 'no', '0', '0', '0')" id="manufact" onClick="help(this.id);" &gt; </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 xml:space="preserve">&lt;option value="0"&gt;Επιλέξτε&lt;/option&gt; </w:t>
                  </w:r>
                </w:p>
              </w:tc>
            </w:tr>
            <w:tr w:rsidR="00BC1B02" w:rsidRPr="002B00CA" w:rsidTr="00BC1B02">
              <w:trPr>
                <w:cnfStyle w:val="00000001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010000"/>
                    <w:rPr>
                      <w:rFonts w:eastAsia="Times New Roman" w:cs="Times New Roman"/>
                      <w:sz w:val="28"/>
                      <w:szCs w:val="28"/>
                    </w:rPr>
                  </w:pPr>
                  <w:r w:rsidRPr="002B00CA">
                    <w:rPr>
                      <w:rFonts w:eastAsia="Times New Roman" w:cs="Times New Roman"/>
                      <w:sz w:val="28"/>
                      <w:szCs w:val="28"/>
                    </w:rPr>
                    <w:t xml:space="preserve">&lt;option </w:t>
                  </w:r>
                  <w:r w:rsidRPr="002B00CA">
                    <w:rPr>
                      <w:rFonts w:eastAsia="Times New Roman" w:cs="Times New Roman"/>
                      <w:sz w:val="28"/>
                      <w:szCs w:val="28"/>
                    </w:rPr>
                    <w:lastRenderedPageBreak/>
                    <w:t>value="100000090"&gt;ABARTH&lt;/option&gt;</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&lt;option value="100000000"&gt;ALFA ROMEO&lt;/option&gt;</w:t>
                  </w:r>
                </w:p>
              </w:tc>
            </w:tr>
            <w:tr w:rsidR="00BC1B02" w:rsidRPr="002B00CA" w:rsidTr="00BC1B02">
              <w:trPr>
                <w:cnfStyle w:val="00000001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010000"/>
                    <w:rPr>
                      <w:rFonts w:eastAsia="Times New Roman" w:cs="Times New Roman"/>
                      <w:sz w:val="28"/>
                      <w:szCs w:val="28"/>
                    </w:rPr>
                  </w:pPr>
                  <w:r w:rsidRPr="002B00CA">
                    <w:rPr>
                      <w:rFonts w:eastAsia="Times New Roman" w:cs="Times New Roman"/>
                      <w:sz w:val="28"/>
                      <w:szCs w:val="28"/>
                    </w:rPr>
                    <w:t>&lt;option value="100000051"&gt;ASIA&lt;/option&gt;</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&lt;option value="100000001"&gt;AUDI&lt;/option&gt;</w:t>
                  </w:r>
                </w:p>
              </w:tc>
            </w:tr>
            <w:tr w:rsidR="00BC1B02" w:rsidRPr="002B00CA" w:rsidTr="00BC1B02">
              <w:trPr>
                <w:cnfStyle w:val="00000001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010000"/>
                    <w:rPr>
                      <w:rFonts w:eastAsia="Times New Roman" w:cs="Times New Roman"/>
                      <w:sz w:val="28"/>
                      <w:szCs w:val="28"/>
                    </w:rPr>
                  </w:pPr>
                  <w:r w:rsidRPr="002B00CA">
                    <w:rPr>
                      <w:rFonts w:eastAsia="Times New Roman" w:cs="Times New Roman"/>
                      <w:sz w:val="28"/>
                      <w:szCs w:val="28"/>
                    </w:rPr>
                    <w:t>&lt;option value="100000002"&gt;BENTLEY&lt;/option&gt;</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&lt;option value="100000003"&gt;BMW&lt;/option&gt;</w:t>
                  </w:r>
                </w:p>
              </w:tc>
            </w:tr>
            <w:tr w:rsidR="00BC1B02" w:rsidRPr="002B00CA" w:rsidTr="00BC1B02">
              <w:trPr>
                <w:cnfStyle w:val="00000001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010000"/>
                    <w:rPr>
                      <w:rFonts w:eastAsia="Times New Roman" w:cs="Times New Roman"/>
                      <w:sz w:val="28"/>
                      <w:szCs w:val="28"/>
                    </w:rPr>
                  </w:pPr>
                  <w:r w:rsidRPr="002B00CA">
                    <w:rPr>
                      <w:rFonts w:eastAsia="Times New Roman" w:cs="Times New Roman"/>
                      <w:sz w:val="28"/>
                      <w:szCs w:val="28"/>
                    </w:rPr>
                    <w:t>&lt;option value="100000004"&gt;CADILLAC&lt;/option&gt;</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&lt;option value="100000056"&gt;CHANGAN&lt;/option&gt;</w:t>
                  </w:r>
                </w:p>
              </w:tc>
            </w:tr>
            <w:tr w:rsidR="00BC1B02" w:rsidRPr="002B00CA" w:rsidTr="00BC1B02">
              <w:trPr>
                <w:cnfStyle w:val="00000001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010000"/>
                    <w:rPr>
                      <w:rFonts w:eastAsia="Times New Roman" w:cs="Times New Roman"/>
                      <w:sz w:val="28"/>
                      <w:szCs w:val="28"/>
                    </w:rPr>
                  </w:pPr>
                  <w:r w:rsidRPr="002B00CA">
                    <w:rPr>
                      <w:rFonts w:eastAsia="Times New Roman" w:cs="Times New Roman"/>
                      <w:sz w:val="28"/>
                      <w:szCs w:val="28"/>
                    </w:rPr>
                    <w:t>&lt;option value="100000005"&gt;CHEVROLET&lt;/option&gt;</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&lt;option value="100000006"&gt;CHRYSLER&lt;/option&gt;</w:t>
                  </w:r>
                </w:p>
              </w:tc>
            </w:tr>
            <w:tr w:rsidR="00BC1B02" w:rsidRPr="002B00CA" w:rsidTr="00BC1B02">
              <w:trPr>
                <w:cnfStyle w:val="00000001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010000"/>
                    <w:rPr>
                      <w:rFonts w:eastAsia="Times New Roman" w:cs="Times New Roman"/>
                      <w:sz w:val="28"/>
                      <w:szCs w:val="28"/>
                    </w:rPr>
                  </w:pPr>
                  <w:r w:rsidRPr="002B00CA">
                    <w:rPr>
                      <w:rFonts w:eastAsia="Times New Roman" w:cs="Times New Roman"/>
                      <w:sz w:val="28"/>
                      <w:szCs w:val="28"/>
                    </w:rPr>
                    <w:t>&lt;option value="100000007"&gt;CITROEN&lt;/option&gt;</w:t>
                  </w:r>
                </w:p>
              </w:tc>
            </w:tr>
            <w:tr w:rsidR="00BC1B02" w:rsidRPr="002B00CA" w:rsidTr="00BC1B02">
              <w:trPr>
                <w:cnfStyle w:val="000000100000"/>
              </w:trPr>
              <w:tc>
                <w:tcPr>
                  <w:cnfStyle w:val="001000000000"/>
                  <w:tcW w:w="0" w:type="auto"/>
                  <w:hideMark/>
                </w:tcPr>
                <w:p w:rsidR="00BC1B02" w:rsidRPr="002B00CA" w:rsidRDefault="00BC1B02" w:rsidP="00BC1B02">
                  <w:pPr>
                    <w:rPr>
                      <w:rFonts w:asciiTheme="minorHAnsi" w:eastAsia="Times New Roman" w:hAnsiTheme="minorHAnsi" w:cs="Times New Roman"/>
                      <w:sz w:val="28"/>
                      <w:szCs w:val="28"/>
                    </w:rPr>
                  </w:pPr>
                </w:p>
              </w:tc>
              <w:tc>
                <w:tcPr>
                  <w:tcW w:w="0" w:type="auto"/>
                  <w:hideMark/>
                </w:tcPr>
                <w:p w:rsidR="00BC1B02" w:rsidRPr="002B00CA" w:rsidRDefault="00BC1B02" w:rsidP="00BC1B02">
                  <w:pPr>
                    <w:cnfStyle w:val="000000100000"/>
                    <w:rPr>
                      <w:rFonts w:eastAsia="Times New Roman" w:cs="Times New Roman"/>
                      <w:sz w:val="28"/>
                      <w:szCs w:val="28"/>
                    </w:rPr>
                  </w:pPr>
                  <w:r w:rsidRPr="002B00CA">
                    <w:rPr>
                      <w:rFonts w:eastAsia="Times New Roman" w:cs="Times New Roman"/>
                      <w:sz w:val="28"/>
                      <w:szCs w:val="28"/>
                    </w:rPr>
                    <w:t>&lt;option value="100000058"&gt;DACIA&lt;/option&gt;</w:t>
                  </w:r>
                </w:p>
              </w:tc>
            </w:tr>
          </w:tbl>
          <w:p w:rsidR="00BC1B02" w:rsidRPr="002B00CA" w:rsidRDefault="00BC1B02" w:rsidP="00BC1B02">
            <w:pPr>
              <w:spacing w:after="0" w:line="240" w:lineRule="auto"/>
              <w:rPr>
                <w:rFonts w:eastAsia="Times New Roman" w:cs="Times New Roman"/>
                <w:sz w:val="28"/>
                <w:szCs w:val="28"/>
              </w:rPr>
            </w:pPr>
          </w:p>
        </w:tc>
      </w:tr>
    </w:tbl>
    <w:p w:rsidR="00BC1B02" w:rsidRPr="002B00CA" w:rsidRDefault="00BC1B02" w:rsidP="00D61374">
      <w:pPr>
        <w:rPr>
          <w:sz w:val="28"/>
          <w:szCs w:val="28"/>
          <w:lang w:val="fr-FR"/>
        </w:rPr>
      </w:pPr>
    </w:p>
    <w:p w:rsidR="00DD65B5" w:rsidRPr="002B00CA" w:rsidRDefault="00B63323" w:rsidP="00D61374">
      <w:pPr>
        <w:rPr>
          <w:sz w:val="28"/>
          <w:szCs w:val="28"/>
          <w:lang w:val="fr-FR"/>
        </w:rPr>
      </w:pPr>
      <w:r w:rsidRPr="002B00CA">
        <w:rPr>
          <w:sz w:val="28"/>
          <w:szCs w:val="28"/>
          <w:lang w:val="fr-FR"/>
        </w:rPr>
        <w:t xml:space="preserve">        </w:t>
      </w:r>
      <w:r w:rsidR="00BC1B02" w:rsidRPr="002B00CA">
        <w:rPr>
          <w:sz w:val="28"/>
          <w:szCs w:val="28"/>
          <w:lang w:val="fr-FR"/>
        </w:rPr>
        <w:t xml:space="preserve">  </w:t>
      </w:r>
      <w:r w:rsidR="002948D6" w:rsidRPr="002B00CA">
        <w:rPr>
          <w:sz w:val="28"/>
          <w:szCs w:val="28"/>
          <w:lang w:val="fr-FR"/>
        </w:rPr>
        <w:t>Au-dessous du «div » de completer la demande d’assurance, il c’est trouve encore un « div » qui affiche les prix d’assure</w:t>
      </w:r>
      <w:r w:rsidR="00DD65B5" w:rsidRPr="002B00CA">
        <w:rPr>
          <w:sz w:val="28"/>
          <w:szCs w:val="28"/>
          <w:lang w:val="fr-FR"/>
        </w:rPr>
        <w:t xml:space="preserve"> pour chaque type</w:t>
      </w:r>
      <w:r w:rsidR="002948D6" w:rsidRPr="002B00CA">
        <w:rPr>
          <w:sz w:val="28"/>
          <w:szCs w:val="28"/>
          <w:lang w:val="fr-FR"/>
        </w:rPr>
        <w:t>.</w:t>
      </w:r>
      <w:r w:rsidR="002948D6" w:rsidRPr="002B00CA">
        <w:rPr>
          <w:noProof/>
          <w:sz w:val="28"/>
          <w:szCs w:val="28"/>
        </w:rPr>
        <w:drawing>
          <wp:inline distT="0" distB="0" distL="0" distR="0">
            <wp:extent cx="5943600" cy="1821815"/>
            <wp:effectExtent l="19050" t="0" r="0" b="0"/>
            <wp:docPr id="10" name="Picture 9" descr="assur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urance.bmp"/>
                    <pic:cNvPicPr/>
                  </pic:nvPicPr>
                  <pic:blipFill>
                    <a:blip r:embed="rId15"/>
                    <a:stretch>
                      <a:fillRect/>
                    </a:stretch>
                  </pic:blipFill>
                  <pic:spPr>
                    <a:xfrm>
                      <a:off x="0" y="0"/>
                      <a:ext cx="5943600" cy="1821815"/>
                    </a:xfrm>
                    <a:prstGeom prst="rect">
                      <a:avLst/>
                    </a:prstGeom>
                  </pic:spPr>
                </pic:pic>
              </a:graphicData>
            </a:graphic>
          </wp:inline>
        </w:drawing>
      </w:r>
    </w:p>
    <w:p w:rsidR="00DD65B5" w:rsidRPr="002B00CA" w:rsidRDefault="00DD65B5" w:rsidP="00DD65B5">
      <w:pPr>
        <w:rPr>
          <w:sz w:val="28"/>
          <w:szCs w:val="28"/>
          <w:lang w:val="fr-FR"/>
        </w:rPr>
      </w:pPr>
      <w:r w:rsidRPr="002B00CA">
        <w:rPr>
          <w:sz w:val="28"/>
          <w:szCs w:val="28"/>
          <w:lang w:val="fr-FR"/>
        </w:rPr>
        <w:t xml:space="preserve">          Un eveniment qui se passe, pendant que le site est ouvre, c’est que les testimonials des assurantes, se changent, un apres l’autre, sans refrechir la page.Celui-ca, c’est possible grace a l’aide </w:t>
      </w:r>
      <w:r w:rsidR="00BF4787" w:rsidRPr="002B00CA">
        <w:rPr>
          <w:sz w:val="28"/>
          <w:szCs w:val="28"/>
          <w:lang w:val="fr-FR"/>
        </w:rPr>
        <w:t xml:space="preserve">deux fonctions, de java script, qui s’appellent </w:t>
      </w:r>
      <w:r w:rsidR="00BF4787" w:rsidRPr="002B00CA">
        <w:rPr>
          <w:color w:val="0070C0"/>
          <w:sz w:val="28"/>
          <w:szCs w:val="28"/>
          <w:lang w:val="fr-FR"/>
        </w:rPr>
        <w:t>checkCollapse()</w:t>
      </w:r>
      <w:r w:rsidR="00BF4787" w:rsidRPr="002B00CA">
        <w:rPr>
          <w:sz w:val="28"/>
          <w:szCs w:val="28"/>
          <w:lang w:val="fr-FR"/>
        </w:rPr>
        <w:t xml:space="preserve"> et </w:t>
      </w:r>
      <w:r w:rsidR="00BF4787" w:rsidRPr="002B00CA">
        <w:rPr>
          <w:color w:val="0070C0"/>
          <w:sz w:val="28"/>
          <w:szCs w:val="28"/>
          <w:lang w:val="fr-FR"/>
        </w:rPr>
        <w:t>init()</w:t>
      </w:r>
      <w:r w:rsidR="00BF4787" w:rsidRPr="002B00CA">
        <w:rPr>
          <w:sz w:val="28"/>
          <w:szCs w:val="28"/>
          <w:lang w:val="fr-FR"/>
        </w:rPr>
        <w:t>.</w:t>
      </w:r>
    </w:p>
    <w:p w:rsidR="00BF4787" w:rsidRPr="002B00CA" w:rsidRDefault="00BF4787" w:rsidP="00BF4787">
      <w:pPr>
        <w:spacing w:after="0"/>
        <w:rPr>
          <w:sz w:val="28"/>
          <w:szCs w:val="28"/>
        </w:rPr>
      </w:pPr>
      <w:r w:rsidRPr="002B00CA">
        <w:rPr>
          <w:sz w:val="28"/>
          <w:szCs w:val="28"/>
        </w:rPr>
        <w:t>function checkCollapse(event)</w:t>
      </w:r>
    </w:p>
    <w:p w:rsidR="00BF4787" w:rsidRPr="002B00CA" w:rsidRDefault="00BF4787" w:rsidP="00BF4787">
      <w:pPr>
        <w:spacing w:after="0"/>
        <w:rPr>
          <w:sz w:val="28"/>
          <w:szCs w:val="28"/>
        </w:rPr>
      </w:pPr>
      <w:r w:rsidRPr="002B00CA">
        <w:rPr>
          <w:sz w:val="28"/>
          <w:szCs w:val="28"/>
        </w:rPr>
        <w:t>{</w:t>
      </w:r>
    </w:p>
    <w:p w:rsidR="00BF4787" w:rsidRPr="002B00CA" w:rsidRDefault="00BF4787" w:rsidP="00BF4787">
      <w:pPr>
        <w:spacing w:after="0"/>
        <w:rPr>
          <w:sz w:val="28"/>
          <w:szCs w:val="28"/>
        </w:rPr>
      </w:pPr>
      <w:r w:rsidRPr="002B00CA">
        <w:rPr>
          <w:sz w:val="28"/>
          <w:szCs w:val="28"/>
        </w:rPr>
        <w:t xml:space="preserve">  var target = event.target</w:t>
      </w:r>
    </w:p>
    <w:p w:rsidR="00BF4787" w:rsidRPr="002B00CA" w:rsidRDefault="00BF4787" w:rsidP="00BF4787">
      <w:pPr>
        <w:spacing w:after="0"/>
        <w:rPr>
          <w:sz w:val="28"/>
          <w:szCs w:val="28"/>
        </w:rPr>
      </w:pPr>
      <w:r w:rsidRPr="002B00CA">
        <w:rPr>
          <w:sz w:val="28"/>
          <w:szCs w:val="28"/>
        </w:rPr>
        <w:t xml:space="preserve">  var tag = target.localName;</w:t>
      </w:r>
    </w:p>
    <w:p w:rsidR="00BF4787" w:rsidRPr="002B00CA" w:rsidRDefault="00BF4787" w:rsidP="00BF4787">
      <w:pPr>
        <w:spacing w:after="0"/>
        <w:rPr>
          <w:sz w:val="28"/>
          <w:szCs w:val="28"/>
        </w:rPr>
      </w:pPr>
      <w:r w:rsidRPr="002B00CA">
        <w:rPr>
          <w:sz w:val="28"/>
          <w:szCs w:val="28"/>
        </w:rPr>
        <w:t xml:space="preserve">  var expectedEvent = (tag == "iframe" || tag == "frame" ? "load" : "error");</w:t>
      </w:r>
    </w:p>
    <w:p w:rsidR="00BF4787" w:rsidRPr="002B00CA" w:rsidRDefault="00BF4787" w:rsidP="00BF4787">
      <w:pPr>
        <w:spacing w:after="0"/>
        <w:rPr>
          <w:sz w:val="28"/>
          <w:szCs w:val="28"/>
        </w:rPr>
      </w:pPr>
      <w:r w:rsidRPr="002B00CA">
        <w:rPr>
          <w:sz w:val="28"/>
          <w:szCs w:val="28"/>
        </w:rPr>
        <w:t xml:space="preserve">  if (tag in typeMap &amp;&amp; event.type == expectedEvent)</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 This element failed loading, did we block it?</w:t>
      </w:r>
    </w:p>
    <w:p w:rsidR="00BF4787" w:rsidRPr="002B00CA" w:rsidRDefault="00BF4787" w:rsidP="00BF4787">
      <w:pPr>
        <w:spacing w:after="0"/>
        <w:rPr>
          <w:sz w:val="28"/>
          <w:szCs w:val="28"/>
        </w:rPr>
      </w:pPr>
      <w:r w:rsidRPr="002B00CA">
        <w:rPr>
          <w:sz w:val="28"/>
          <w:szCs w:val="28"/>
        </w:rPr>
        <w:t xml:space="preserve">    var url = target.src;</w:t>
      </w:r>
    </w:p>
    <w:p w:rsidR="00BF4787" w:rsidRPr="002B00CA" w:rsidRDefault="00BF4787" w:rsidP="00BF4787">
      <w:pPr>
        <w:spacing w:after="0"/>
        <w:rPr>
          <w:sz w:val="28"/>
          <w:szCs w:val="28"/>
        </w:rPr>
      </w:pPr>
      <w:r w:rsidRPr="002B00CA">
        <w:rPr>
          <w:sz w:val="28"/>
          <w:szCs w:val="28"/>
        </w:rPr>
        <w:t xml:space="preserve">    if (!url)</w:t>
      </w:r>
    </w:p>
    <w:p w:rsidR="00BF4787" w:rsidRPr="002B00CA" w:rsidRDefault="00BF4787" w:rsidP="00BF4787">
      <w:pPr>
        <w:spacing w:after="0"/>
        <w:rPr>
          <w:sz w:val="28"/>
          <w:szCs w:val="28"/>
        </w:rPr>
      </w:pPr>
      <w:r w:rsidRPr="002B00CA">
        <w:rPr>
          <w:sz w:val="28"/>
          <w:szCs w:val="28"/>
        </w:rPr>
        <w:t xml:space="preserve">      return;</w:t>
      </w:r>
    </w:p>
    <w:p w:rsidR="00BF4787" w:rsidRPr="002B00CA" w:rsidRDefault="00BF4787" w:rsidP="00BF4787">
      <w:pPr>
        <w:spacing w:after="0"/>
        <w:rPr>
          <w:sz w:val="28"/>
          <w:szCs w:val="28"/>
        </w:rPr>
      </w:pPr>
    </w:p>
    <w:p w:rsidR="00BF4787" w:rsidRPr="002B00CA" w:rsidRDefault="00BF4787" w:rsidP="00BF4787">
      <w:pPr>
        <w:spacing w:after="0"/>
        <w:rPr>
          <w:sz w:val="28"/>
          <w:szCs w:val="28"/>
        </w:rPr>
      </w:pPr>
      <w:r w:rsidRPr="002B00CA">
        <w:rPr>
          <w:sz w:val="28"/>
          <w:szCs w:val="28"/>
        </w:rPr>
        <w:t xml:space="preserve">    ext.backgroundPage.sendMessage(</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type: "should-collapse",</w:t>
      </w:r>
    </w:p>
    <w:p w:rsidR="00BF4787" w:rsidRPr="002B00CA" w:rsidRDefault="00BF4787" w:rsidP="00BF4787">
      <w:pPr>
        <w:spacing w:after="0"/>
        <w:rPr>
          <w:sz w:val="28"/>
          <w:szCs w:val="28"/>
          <w:lang w:val="fr-FR"/>
        </w:rPr>
      </w:pPr>
      <w:r w:rsidRPr="002B00CA">
        <w:rPr>
          <w:sz w:val="28"/>
          <w:szCs w:val="28"/>
        </w:rPr>
        <w:t xml:space="preserve">        </w:t>
      </w:r>
      <w:r w:rsidRPr="002B00CA">
        <w:rPr>
          <w:sz w:val="28"/>
          <w:szCs w:val="28"/>
          <w:lang w:val="fr-FR"/>
        </w:rPr>
        <w:t>url: url,</w:t>
      </w:r>
    </w:p>
    <w:p w:rsidR="00BF4787" w:rsidRPr="002B00CA" w:rsidRDefault="00BF4787" w:rsidP="00BF4787">
      <w:pPr>
        <w:spacing w:after="0"/>
        <w:rPr>
          <w:sz w:val="28"/>
          <w:szCs w:val="28"/>
          <w:lang w:val="fr-FR"/>
        </w:rPr>
      </w:pPr>
      <w:r w:rsidRPr="002B00CA">
        <w:rPr>
          <w:sz w:val="28"/>
          <w:szCs w:val="28"/>
          <w:lang w:val="fr-FR"/>
        </w:rPr>
        <w:lastRenderedPageBreak/>
        <w:t xml:space="preserve">        documentUrl: document.URL,</w:t>
      </w:r>
    </w:p>
    <w:p w:rsidR="00BF4787" w:rsidRPr="002B00CA" w:rsidRDefault="00BF4787" w:rsidP="00BF4787">
      <w:pPr>
        <w:spacing w:after="0"/>
        <w:rPr>
          <w:sz w:val="28"/>
          <w:szCs w:val="28"/>
        </w:rPr>
      </w:pPr>
      <w:r w:rsidRPr="002B00CA">
        <w:rPr>
          <w:sz w:val="28"/>
          <w:szCs w:val="28"/>
          <w:lang w:val="fr-FR"/>
        </w:rPr>
        <w:t xml:space="preserve">        </w:t>
      </w:r>
      <w:r w:rsidRPr="002B00CA">
        <w:rPr>
          <w:sz w:val="28"/>
          <w:szCs w:val="28"/>
        </w:rPr>
        <w:t>mediatype: typeMap[tag]</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p>
    <w:p w:rsidR="00BF4787" w:rsidRPr="002B00CA" w:rsidRDefault="00BF4787" w:rsidP="00BF4787">
      <w:pPr>
        <w:spacing w:after="0"/>
        <w:rPr>
          <w:sz w:val="28"/>
          <w:szCs w:val="28"/>
        </w:rPr>
      </w:pPr>
      <w:r w:rsidRPr="002B00CA">
        <w:rPr>
          <w:sz w:val="28"/>
          <w:szCs w:val="28"/>
        </w:rPr>
        <w:t xml:space="preserve">      function(response)</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if (response &amp;&amp; target.parentNode)</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 &lt;frame&gt; cannot be removed, doing that will mess up the frameset</w:t>
      </w:r>
    </w:p>
    <w:p w:rsidR="00BF4787" w:rsidRPr="002B00CA" w:rsidRDefault="00BF4787" w:rsidP="00BF4787">
      <w:pPr>
        <w:spacing w:after="0"/>
        <w:rPr>
          <w:sz w:val="28"/>
          <w:szCs w:val="28"/>
        </w:rPr>
      </w:pPr>
      <w:r w:rsidRPr="002B00CA">
        <w:rPr>
          <w:sz w:val="28"/>
          <w:szCs w:val="28"/>
        </w:rPr>
        <w:t xml:space="preserve">          if (tag == "frame")</w:t>
      </w:r>
    </w:p>
    <w:p w:rsidR="00BF4787" w:rsidRPr="002B00CA" w:rsidRDefault="00BF4787" w:rsidP="00BF4787">
      <w:pPr>
        <w:spacing w:after="0"/>
        <w:rPr>
          <w:sz w:val="28"/>
          <w:szCs w:val="28"/>
        </w:rPr>
      </w:pPr>
      <w:r w:rsidRPr="002B00CA">
        <w:rPr>
          <w:sz w:val="28"/>
          <w:szCs w:val="28"/>
        </w:rPr>
        <w:t xml:space="preserve">            target.style.setProperty("visibility", "hidden", "!important");</w:t>
      </w:r>
    </w:p>
    <w:p w:rsidR="00BF4787" w:rsidRPr="002B00CA" w:rsidRDefault="00BF4787" w:rsidP="00BF4787">
      <w:pPr>
        <w:spacing w:after="0"/>
        <w:rPr>
          <w:sz w:val="28"/>
          <w:szCs w:val="28"/>
        </w:rPr>
      </w:pPr>
      <w:r w:rsidRPr="002B00CA">
        <w:rPr>
          <w:sz w:val="28"/>
          <w:szCs w:val="28"/>
        </w:rPr>
        <w:t xml:space="preserve">          else</w:t>
      </w:r>
    </w:p>
    <w:p w:rsidR="00BF4787" w:rsidRPr="002B00CA" w:rsidRDefault="00BF4787" w:rsidP="00BF4787">
      <w:pPr>
        <w:spacing w:after="0"/>
        <w:rPr>
          <w:sz w:val="28"/>
          <w:szCs w:val="28"/>
        </w:rPr>
      </w:pPr>
      <w:r w:rsidRPr="002B00CA">
        <w:rPr>
          <w:sz w:val="28"/>
          <w:szCs w:val="28"/>
        </w:rPr>
        <w:t xml:space="preserve">            target.parentNode.removeChild(target);</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w:t>
      </w:r>
    </w:p>
    <w:p w:rsidR="00BF4787" w:rsidRPr="002B00CA" w:rsidRDefault="00BF4787" w:rsidP="00BF4787">
      <w:pPr>
        <w:spacing w:after="0"/>
        <w:rPr>
          <w:sz w:val="28"/>
          <w:szCs w:val="28"/>
        </w:rPr>
      </w:pPr>
    </w:p>
    <w:p w:rsidR="00BF4787" w:rsidRPr="002B00CA" w:rsidRDefault="00BF4787" w:rsidP="00BF4787">
      <w:pPr>
        <w:spacing w:after="0"/>
        <w:rPr>
          <w:sz w:val="28"/>
          <w:szCs w:val="28"/>
        </w:rPr>
      </w:pPr>
      <w:r w:rsidRPr="002B00CA">
        <w:rPr>
          <w:sz w:val="28"/>
          <w:szCs w:val="28"/>
        </w:rPr>
        <w:t>function init()</w:t>
      </w:r>
    </w:p>
    <w:p w:rsidR="00BF4787" w:rsidRPr="002B00CA" w:rsidRDefault="00BF4787" w:rsidP="00BF4787">
      <w:pPr>
        <w:spacing w:after="0"/>
        <w:rPr>
          <w:sz w:val="28"/>
          <w:szCs w:val="28"/>
        </w:rPr>
      </w:pPr>
      <w:r w:rsidRPr="002B00CA">
        <w:rPr>
          <w:sz w:val="28"/>
          <w:szCs w:val="28"/>
        </w:rPr>
        <w:t>{</w:t>
      </w:r>
    </w:p>
    <w:p w:rsidR="00BF4787" w:rsidRPr="002B00CA" w:rsidRDefault="00BF4787" w:rsidP="00BF4787">
      <w:pPr>
        <w:spacing w:after="0"/>
        <w:rPr>
          <w:sz w:val="28"/>
          <w:szCs w:val="28"/>
        </w:rPr>
      </w:pPr>
      <w:r w:rsidRPr="002B00CA">
        <w:rPr>
          <w:sz w:val="28"/>
          <w:szCs w:val="28"/>
        </w:rPr>
        <w:t xml:space="preserve">  // Make sure this is really an HTML page, as Chrome runs these scripts on just about everything</w:t>
      </w:r>
    </w:p>
    <w:p w:rsidR="00BF4787" w:rsidRPr="002B00CA" w:rsidRDefault="00BF4787" w:rsidP="00BF4787">
      <w:pPr>
        <w:spacing w:after="0"/>
        <w:rPr>
          <w:sz w:val="28"/>
          <w:szCs w:val="28"/>
          <w:lang w:val="fr-FR"/>
        </w:rPr>
      </w:pPr>
      <w:r w:rsidRPr="002B00CA">
        <w:rPr>
          <w:sz w:val="28"/>
          <w:szCs w:val="28"/>
        </w:rPr>
        <w:t xml:space="preserve">  </w:t>
      </w:r>
      <w:r w:rsidRPr="002B00CA">
        <w:rPr>
          <w:sz w:val="28"/>
          <w:szCs w:val="28"/>
          <w:lang w:val="fr-FR"/>
        </w:rPr>
        <w:t>if (!(document.documentElement instanceof HTMLElement))</w:t>
      </w:r>
    </w:p>
    <w:p w:rsidR="00BF4787" w:rsidRPr="002B00CA" w:rsidRDefault="00BF4787" w:rsidP="00BF4787">
      <w:pPr>
        <w:spacing w:after="0"/>
        <w:rPr>
          <w:sz w:val="28"/>
          <w:szCs w:val="28"/>
        </w:rPr>
      </w:pPr>
      <w:r w:rsidRPr="002B00CA">
        <w:rPr>
          <w:sz w:val="28"/>
          <w:szCs w:val="28"/>
          <w:lang w:val="fr-FR"/>
        </w:rPr>
        <w:t xml:space="preserve">    </w:t>
      </w:r>
      <w:r w:rsidRPr="002B00CA">
        <w:rPr>
          <w:sz w:val="28"/>
          <w:szCs w:val="28"/>
        </w:rPr>
        <w:t>return;</w:t>
      </w:r>
    </w:p>
    <w:p w:rsidR="00BF4787" w:rsidRPr="002B00CA" w:rsidRDefault="00BF4787" w:rsidP="00BF4787">
      <w:pPr>
        <w:spacing w:after="0"/>
        <w:rPr>
          <w:sz w:val="28"/>
          <w:szCs w:val="28"/>
        </w:rPr>
      </w:pPr>
      <w:r w:rsidRPr="002B00CA">
        <w:rPr>
          <w:sz w:val="28"/>
          <w:szCs w:val="28"/>
        </w:rPr>
        <w:t xml:space="preserve">  document.addEventListener("error", checkCollapse, true);</w:t>
      </w:r>
    </w:p>
    <w:p w:rsidR="00BF4787" w:rsidRPr="002B00CA" w:rsidRDefault="00BF4787" w:rsidP="00BF4787">
      <w:pPr>
        <w:spacing w:after="0"/>
        <w:rPr>
          <w:sz w:val="28"/>
          <w:szCs w:val="28"/>
        </w:rPr>
      </w:pPr>
      <w:r w:rsidRPr="002B00CA">
        <w:rPr>
          <w:sz w:val="28"/>
          <w:szCs w:val="28"/>
        </w:rPr>
        <w:t xml:space="preserve">  document.addEventListener("load", checkCollapse, true);</w:t>
      </w:r>
    </w:p>
    <w:p w:rsidR="00BF4787" w:rsidRPr="002B00CA" w:rsidRDefault="00BF4787" w:rsidP="00BF4787">
      <w:pPr>
        <w:spacing w:after="0"/>
        <w:rPr>
          <w:sz w:val="28"/>
          <w:szCs w:val="28"/>
        </w:rPr>
      </w:pPr>
      <w:r w:rsidRPr="002B00CA">
        <w:rPr>
          <w:sz w:val="28"/>
          <w:szCs w:val="28"/>
        </w:rPr>
        <w:t xml:space="preserve">  ext.backgroundPage.sendMessage(</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t xml:space="preserve">      type: "get-selectors",</w:t>
      </w:r>
    </w:p>
    <w:p w:rsidR="00BF4787" w:rsidRPr="002B00CA" w:rsidRDefault="00BF4787" w:rsidP="00BF4787">
      <w:pPr>
        <w:spacing w:after="0"/>
        <w:rPr>
          <w:sz w:val="28"/>
          <w:szCs w:val="28"/>
        </w:rPr>
      </w:pPr>
      <w:r w:rsidRPr="002B00CA">
        <w:rPr>
          <w:sz w:val="28"/>
          <w:szCs w:val="28"/>
        </w:rPr>
        <w:t xml:space="preserve">      frameUrl: window.location.href</w:t>
      </w:r>
    </w:p>
    <w:p w:rsidR="00BF4787" w:rsidRPr="002B00CA" w:rsidRDefault="00BF4787" w:rsidP="00BF4787">
      <w:pPr>
        <w:spacing w:after="0"/>
        <w:rPr>
          <w:sz w:val="28"/>
          <w:szCs w:val="28"/>
        </w:rPr>
      </w:pPr>
      <w:r w:rsidRPr="002B00CA">
        <w:rPr>
          <w:sz w:val="28"/>
          <w:szCs w:val="28"/>
        </w:rPr>
        <w:t xml:space="preserve">    },</w:t>
      </w:r>
    </w:p>
    <w:p w:rsidR="00BF4787" w:rsidRPr="002B00CA" w:rsidRDefault="00BF4787" w:rsidP="00BF4787">
      <w:pPr>
        <w:spacing w:after="0"/>
        <w:rPr>
          <w:sz w:val="28"/>
          <w:szCs w:val="28"/>
        </w:rPr>
      </w:pPr>
      <w:r w:rsidRPr="002B00CA">
        <w:rPr>
          <w:sz w:val="28"/>
          <w:szCs w:val="28"/>
        </w:rPr>
        <w:lastRenderedPageBreak/>
        <w:t xml:space="preserve">    setElemhideCSSRules</w:t>
      </w:r>
    </w:p>
    <w:p w:rsidR="00BF4787" w:rsidRPr="002B00CA" w:rsidRDefault="00BF4787" w:rsidP="00BF4787">
      <w:pPr>
        <w:spacing w:after="0"/>
        <w:rPr>
          <w:sz w:val="28"/>
          <w:szCs w:val="28"/>
        </w:rPr>
      </w:pPr>
      <w:r w:rsidRPr="002B00CA">
        <w:rPr>
          <w:sz w:val="28"/>
          <w:szCs w:val="28"/>
        </w:rPr>
        <w:t xml:space="preserve">  );</w:t>
      </w:r>
    </w:p>
    <w:p w:rsidR="00BF4787" w:rsidRDefault="00BF4787" w:rsidP="00BF4787">
      <w:pPr>
        <w:spacing w:after="0"/>
        <w:rPr>
          <w:sz w:val="28"/>
          <w:szCs w:val="28"/>
          <w:lang w:val="fr-FR"/>
        </w:rPr>
      </w:pPr>
      <w:r w:rsidRPr="002B00CA">
        <w:rPr>
          <w:sz w:val="28"/>
          <w:szCs w:val="28"/>
          <w:lang w:val="fr-FR"/>
        </w:rPr>
        <w:t>}</w:t>
      </w:r>
    </w:p>
    <w:p w:rsidR="002E7FA8" w:rsidRDefault="002E7FA8" w:rsidP="00BF4787">
      <w:pPr>
        <w:spacing w:after="0"/>
        <w:rPr>
          <w:sz w:val="28"/>
          <w:szCs w:val="28"/>
          <w:lang w:val="fr-FR"/>
        </w:rPr>
      </w:pPr>
    </w:p>
    <w:p w:rsidR="002E7FA8" w:rsidRDefault="002E7FA8" w:rsidP="00BF4787">
      <w:pPr>
        <w:spacing w:after="0"/>
        <w:rPr>
          <w:sz w:val="28"/>
          <w:szCs w:val="28"/>
          <w:lang w:val="fr-FR"/>
        </w:rPr>
      </w:pPr>
    </w:p>
    <w:p w:rsidR="002E7FA8" w:rsidRDefault="002E7FA8" w:rsidP="00BF4787">
      <w:pPr>
        <w:spacing w:after="0"/>
        <w:rPr>
          <w:sz w:val="28"/>
          <w:szCs w:val="28"/>
          <w:lang w:val="fr-FR"/>
        </w:rPr>
      </w:pPr>
    </w:p>
    <w:p w:rsidR="002E7FA8" w:rsidRDefault="002E7FA8" w:rsidP="00BF4787">
      <w:pPr>
        <w:spacing w:after="0"/>
        <w:rPr>
          <w:sz w:val="28"/>
          <w:szCs w:val="28"/>
          <w:lang w:val="fr-FR"/>
        </w:rPr>
      </w:pPr>
      <w:r>
        <w:rPr>
          <w:sz w:val="28"/>
          <w:szCs w:val="28"/>
          <w:lang w:val="fr-FR"/>
        </w:rPr>
        <w:t>INDEX :</w:t>
      </w:r>
    </w:p>
    <w:p w:rsidR="002E7FA8" w:rsidRPr="002E7FA8" w:rsidRDefault="002E7FA8" w:rsidP="002E7FA8">
      <w:pPr>
        <w:pStyle w:val="ListParagraph"/>
        <w:numPr>
          <w:ilvl w:val="0"/>
          <w:numId w:val="1"/>
        </w:numPr>
        <w:spacing w:after="0"/>
        <w:rPr>
          <w:sz w:val="28"/>
          <w:szCs w:val="28"/>
          <w:lang w:val="fr-FR"/>
        </w:rPr>
      </w:pPr>
      <w:hyperlink r:id="rId16" w:history="1">
        <w:r w:rsidRPr="002E7FA8">
          <w:rPr>
            <w:rStyle w:val="Hyperlink"/>
            <w:sz w:val="28"/>
            <w:szCs w:val="28"/>
          </w:rPr>
          <w:t>http://www.insurancemarket.gr/</w:t>
        </w:r>
      </w:hyperlink>
    </w:p>
    <w:sectPr w:rsidR="002E7FA8" w:rsidRPr="002E7FA8" w:rsidSect="00A26ADA">
      <w:headerReference w:type="default" r:id="rId17"/>
      <w:pgSz w:w="12240" w:h="15840"/>
      <w:pgMar w:top="1440" w:right="1440" w:bottom="1440" w:left="1440" w:header="1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449" w:rsidRDefault="00B74449" w:rsidP="00A26ADA">
      <w:pPr>
        <w:spacing w:after="0" w:line="240" w:lineRule="auto"/>
      </w:pPr>
      <w:r>
        <w:separator/>
      </w:r>
    </w:p>
  </w:endnote>
  <w:endnote w:type="continuationSeparator" w:id="1">
    <w:p w:rsidR="00B74449" w:rsidRDefault="00B74449" w:rsidP="00A26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449" w:rsidRDefault="00B74449" w:rsidP="00A26ADA">
      <w:pPr>
        <w:spacing w:after="0" w:line="240" w:lineRule="auto"/>
      </w:pPr>
      <w:r>
        <w:separator/>
      </w:r>
    </w:p>
  </w:footnote>
  <w:footnote w:type="continuationSeparator" w:id="1">
    <w:p w:rsidR="00B74449" w:rsidRDefault="00B74449" w:rsidP="00A26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4"/>
        <w:szCs w:val="24"/>
      </w:rPr>
      <w:alias w:val="Title"/>
      <w:id w:val="77807649"/>
      <w:placeholder>
        <w:docPart w:val="3F7F0731538E44FD92A0BB17368F3030"/>
      </w:placeholder>
      <w:dataBinding w:prefixMappings="xmlns:ns0='http://schemas.openxmlformats.org/package/2006/metadata/core-properties' xmlns:ns1='http://purl.org/dc/elements/1.1/'" w:xpath="/ns0:coreProperties[1]/ns1:title[1]" w:storeItemID="{6C3C8BC8-F283-45AE-878A-BAB7291924A1}"/>
      <w:text/>
    </w:sdtPr>
    <w:sdtContent>
      <w:p w:rsidR="00A26ADA" w:rsidRDefault="00A26ADA">
        <w:pPr>
          <w:pStyle w:val="Header"/>
          <w:tabs>
            <w:tab w:val="left" w:pos="2580"/>
            <w:tab w:val="left" w:pos="2985"/>
          </w:tabs>
          <w:spacing w:after="120" w:line="276" w:lineRule="auto"/>
          <w:rPr>
            <w:b/>
            <w:bCs/>
            <w:color w:val="1F497D" w:themeColor="text2"/>
            <w:sz w:val="28"/>
            <w:szCs w:val="28"/>
          </w:rPr>
        </w:pPr>
        <w:r w:rsidRPr="00A26ADA">
          <w:rPr>
            <w:b/>
            <w:bCs/>
            <w:color w:val="1F497D" w:themeColor="text2"/>
            <w:sz w:val="24"/>
            <w:szCs w:val="24"/>
          </w:rPr>
          <w:t>DAPM</w:t>
        </w:r>
      </w:p>
    </w:sdtContent>
  </w:sdt>
  <w:sdt>
    <w:sdtPr>
      <w:rPr>
        <w:color w:val="4F81BD" w:themeColor="accent1"/>
      </w:rPr>
      <w:alias w:val="Subtitle"/>
      <w:id w:val="77807653"/>
      <w:placeholder>
        <w:docPart w:val="CFC78E51667643DC82494F7DD7CB1754"/>
      </w:placeholder>
      <w:dataBinding w:prefixMappings="xmlns:ns0='http://schemas.openxmlformats.org/package/2006/metadata/core-properties' xmlns:ns1='http://purl.org/dc/elements/1.1/'" w:xpath="/ns0:coreProperties[1]/ns1:subject[1]" w:storeItemID="{6C3C8BC8-F283-45AE-878A-BAB7291924A1}"/>
      <w:text/>
    </w:sdtPr>
    <w:sdtContent>
      <w:p w:rsidR="00A26ADA" w:rsidRDefault="00BC1B02">
        <w:pPr>
          <w:pStyle w:val="Header"/>
          <w:tabs>
            <w:tab w:val="left" w:pos="2580"/>
            <w:tab w:val="left" w:pos="2985"/>
          </w:tabs>
          <w:spacing w:after="120" w:line="276" w:lineRule="auto"/>
          <w:rPr>
            <w:color w:val="4F81BD" w:themeColor="accent1"/>
          </w:rPr>
        </w:pPr>
        <w:r>
          <w:rPr>
            <w:color w:val="4F81BD" w:themeColor="accent1"/>
          </w:rPr>
          <w:t>Insurance Market</w:t>
        </w:r>
      </w:p>
    </w:sdtContent>
  </w:sdt>
  <w:sdt>
    <w:sdtPr>
      <w:rPr>
        <w:color w:val="808080" w:themeColor="text1" w:themeTint="7F"/>
      </w:rPr>
      <w:alias w:val="Author"/>
      <w:id w:val="77807658"/>
      <w:placeholder>
        <w:docPart w:val="6DE572FDBF474301BFA7EC67E5605493"/>
      </w:placeholder>
      <w:dataBinding w:prefixMappings="xmlns:ns0='http://schemas.openxmlformats.org/package/2006/metadata/core-properties' xmlns:ns1='http://purl.org/dc/elements/1.1/'" w:xpath="/ns0:coreProperties[1]/ns1:creator[1]" w:storeItemID="{6C3C8BC8-F283-45AE-878A-BAB7291924A1}"/>
      <w:text/>
    </w:sdtPr>
    <w:sdtContent>
      <w:p w:rsidR="00A26ADA" w:rsidRDefault="00A26ADA">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lang w:val="ro-RO"/>
          </w:rPr>
          <w:t>Saad Harrag, Vulpe Valentin</w:t>
        </w:r>
      </w:p>
    </w:sdtContent>
  </w:sdt>
  <w:p w:rsidR="00A26ADA" w:rsidRDefault="00A26A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721E9"/>
    <w:multiLevelType w:val="hybridMultilevel"/>
    <w:tmpl w:val="3260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6ADA"/>
    <w:rsid w:val="000D02D8"/>
    <w:rsid w:val="001C39CA"/>
    <w:rsid w:val="002948D6"/>
    <w:rsid w:val="002B00CA"/>
    <w:rsid w:val="002E7FA8"/>
    <w:rsid w:val="004923A2"/>
    <w:rsid w:val="004E23EE"/>
    <w:rsid w:val="006E45B7"/>
    <w:rsid w:val="00A26ADA"/>
    <w:rsid w:val="00B63323"/>
    <w:rsid w:val="00B74449"/>
    <w:rsid w:val="00B849F1"/>
    <w:rsid w:val="00BC1B02"/>
    <w:rsid w:val="00BF4787"/>
    <w:rsid w:val="00C14636"/>
    <w:rsid w:val="00D61374"/>
    <w:rsid w:val="00DD65B5"/>
    <w:rsid w:val="00E302D4"/>
    <w:rsid w:val="00EB5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A"/>
  </w:style>
  <w:style w:type="paragraph" w:styleId="Footer">
    <w:name w:val="footer"/>
    <w:basedOn w:val="Normal"/>
    <w:link w:val="FooterChar"/>
    <w:uiPriority w:val="99"/>
    <w:semiHidden/>
    <w:unhideWhenUsed/>
    <w:rsid w:val="00A26A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6ADA"/>
  </w:style>
  <w:style w:type="paragraph" w:styleId="BalloonText">
    <w:name w:val="Balloon Text"/>
    <w:basedOn w:val="Normal"/>
    <w:link w:val="BalloonTextChar"/>
    <w:uiPriority w:val="99"/>
    <w:semiHidden/>
    <w:unhideWhenUsed/>
    <w:rsid w:val="00A2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DA"/>
    <w:rPr>
      <w:rFonts w:ascii="Tahoma" w:hAnsi="Tahoma" w:cs="Tahoma"/>
      <w:sz w:val="16"/>
      <w:szCs w:val="16"/>
    </w:rPr>
  </w:style>
  <w:style w:type="character" w:customStyle="1" w:styleId="webkit-html-tag">
    <w:name w:val="webkit-html-tag"/>
    <w:basedOn w:val="DefaultParagraphFont"/>
    <w:rsid w:val="00BC1B02"/>
  </w:style>
  <w:style w:type="character" w:customStyle="1" w:styleId="webkit-html-attribute-name">
    <w:name w:val="webkit-html-attribute-name"/>
    <w:basedOn w:val="DefaultParagraphFont"/>
    <w:rsid w:val="00BC1B02"/>
  </w:style>
  <w:style w:type="character" w:customStyle="1" w:styleId="webkit-html-attribute-value">
    <w:name w:val="webkit-html-attribute-value"/>
    <w:basedOn w:val="DefaultParagraphFont"/>
    <w:rsid w:val="00BC1B02"/>
  </w:style>
  <w:style w:type="character" w:styleId="Hyperlink">
    <w:name w:val="Hyperlink"/>
    <w:basedOn w:val="DefaultParagraphFont"/>
    <w:uiPriority w:val="99"/>
    <w:semiHidden/>
    <w:unhideWhenUsed/>
    <w:rsid w:val="00BC1B02"/>
    <w:rPr>
      <w:color w:val="0000FF"/>
      <w:u w:val="single"/>
    </w:rPr>
  </w:style>
  <w:style w:type="table" w:styleId="LightGrid-Accent5">
    <w:name w:val="Light Grid Accent 5"/>
    <w:basedOn w:val="TableNormal"/>
    <w:uiPriority w:val="62"/>
    <w:rsid w:val="00BC1B0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E7FA8"/>
    <w:pPr>
      <w:ind w:left="720"/>
      <w:contextualSpacing/>
    </w:pPr>
  </w:style>
</w:styles>
</file>

<file path=word/webSettings.xml><?xml version="1.0" encoding="utf-8"?>
<w:webSettings xmlns:r="http://schemas.openxmlformats.org/officeDocument/2006/relationships" xmlns:w="http://schemas.openxmlformats.org/wordprocessingml/2006/main">
  <w:divs>
    <w:div w:id="650527614">
      <w:bodyDiv w:val="1"/>
      <w:marLeft w:val="0"/>
      <w:marRight w:val="0"/>
      <w:marTop w:val="0"/>
      <w:marBottom w:val="0"/>
      <w:divBdr>
        <w:top w:val="none" w:sz="0" w:space="0" w:color="auto"/>
        <w:left w:val="none" w:sz="0" w:space="0" w:color="auto"/>
        <w:bottom w:val="none" w:sz="0" w:space="0" w:color="auto"/>
        <w:right w:val="none" w:sz="0" w:space="0" w:color="auto"/>
      </w:divBdr>
    </w:div>
    <w:div w:id="111983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surancemarket.g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nsurancemarket.g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surancemarket.g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urancemarket.g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insurancemarket.gr/"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surancemarket.g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7F0731538E44FD92A0BB17368F3030"/>
        <w:category>
          <w:name w:val="General"/>
          <w:gallery w:val="placeholder"/>
        </w:category>
        <w:types>
          <w:type w:val="bbPlcHdr"/>
        </w:types>
        <w:behaviors>
          <w:behavior w:val="content"/>
        </w:behaviors>
        <w:guid w:val="{5E1E5AFE-45BB-427D-AAC4-6EA46573DDF5}"/>
      </w:docPartPr>
      <w:docPartBody>
        <w:p w:rsidR="00C43811" w:rsidRDefault="00180491" w:rsidP="00180491">
          <w:pPr>
            <w:pStyle w:val="3F7F0731538E44FD92A0BB17368F3030"/>
          </w:pPr>
          <w:r>
            <w:rPr>
              <w:b/>
              <w:bCs/>
              <w:color w:val="1F497D" w:themeColor="text2"/>
              <w:sz w:val="28"/>
              <w:szCs w:val="28"/>
            </w:rPr>
            <w:t>[Type the document title]</w:t>
          </w:r>
        </w:p>
      </w:docPartBody>
    </w:docPart>
    <w:docPart>
      <w:docPartPr>
        <w:name w:val="CFC78E51667643DC82494F7DD7CB1754"/>
        <w:category>
          <w:name w:val="General"/>
          <w:gallery w:val="placeholder"/>
        </w:category>
        <w:types>
          <w:type w:val="bbPlcHdr"/>
        </w:types>
        <w:behaviors>
          <w:behavior w:val="content"/>
        </w:behaviors>
        <w:guid w:val="{44E488B7-547B-42D8-96A2-E8110B1FEF72}"/>
      </w:docPartPr>
      <w:docPartBody>
        <w:p w:rsidR="00C43811" w:rsidRDefault="00180491" w:rsidP="00180491">
          <w:pPr>
            <w:pStyle w:val="CFC78E51667643DC82494F7DD7CB1754"/>
          </w:pPr>
          <w:r>
            <w:rPr>
              <w:color w:val="4F81BD" w:themeColor="accent1"/>
            </w:rPr>
            <w:t>[Type the document subtitle]</w:t>
          </w:r>
        </w:p>
      </w:docPartBody>
    </w:docPart>
    <w:docPart>
      <w:docPartPr>
        <w:name w:val="6DE572FDBF474301BFA7EC67E5605493"/>
        <w:category>
          <w:name w:val="General"/>
          <w:gallery w:val="placeholder"/>
        </w:category>
        <w:types>
          <w:type w:val="bbPlcHdr"/>
        </w:types>
        <w:behaviors>
          <w:behavior w:val="content"/>
        </w:behaviors>
        <w:guid w:val="{287C534F-1D26-483F-81E5-F555F632D31E}"/>
      </w:docPartPr>
      <w:docPartBody>
        <w:p w:rsidR="00C43811" w:rsidRDefault="00180491" w:rsidP="00180491">
          <w:pPr>
            <w:pStyle w:val="6DE572FDBF474301BFA7EC67E5605493"/>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0491"/>
    <w:rsid w:val="00180491"/>
    <w:rsid w:val="00283094"/>
    <w:rsid w:val="00C43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8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7F0731538E44FD92A0BB17368F3030">
    <w:name w:val="3F7F0731538E44FD92A0BB17368F3030"/>
    <w:rsid w:val="00180491"/>
  </w:style>
  <w:style w:type="paragraph" w:customStyle="1" w:styleId="CFC78E51667643DC82494F7DD7CB1754">
    <w:name w:val="CFC78E51667643DC82494F7DD7CB1754"/>
    <w:rsid w:val="00180491"/>
  </w:style>
  <w:style w:type="paragraph" w:customStyle="1" w:styleId="6DE572FDBF474301BFA7EC67E5605493">
    <w:name w:val="6DE572FDBF474301BFA7EC67E5605493"/>
    <w:rsid w:val="001804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DAPM</vt:lpstr>
    </vt:vector>
  </TitlesOfParts>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DAPM</dc:title>
  <dc:subject>Insurance Market</dc:subject>
  <dc:creator>Saad Harrag, Vulpe Valentin</dc:creator>
  <cp:keywords/>
  <dc:description/>
  <cp:lastModifiedBy>as</cp:lastModifiedBy>
  <cp:revision>5</cp:revision>
  <dcterms:created xsi:type="dcterms:W3CDTF">2014-01-10T17:38:00Z</dcterms:created>
  <dcterms:modified xsi:type="dcterms:W3CDTF">2014-01-11T11:22:00Z</dcterms:modified>
</cp:coreProperties>
</file>