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33" w:rsidRDefault="00685B33" w:rsidP="00685B33">
      <w:pPr>
        <w:jc w:val="center"/>
        <w:rPr>
          <w:rFonts w:ascii="Cambria" w:hAnsi="Cambria"/>
          <w:b/>
          <w:sz w:val="36"/>
          <w:u w:val="single"/>
          <w:lang w:val="en-US"/>
        </w:rPr>
      </w:pPr>
      <w:r w:rsidRPr="001623FB">
        <w:rPr>
          <w:rFonts w:ascii="Cambria" w:hAnsi="Cambria"/>
          <w:b/>
          <w:sz w:val="36"/>
          <w:u w:val="single"/>
          <w:lang w:val="en-US"/>
        </w:rPr>
        <w:t>PRESENTATION DE L’APPLICATION</w:t>
      </w:r>
      <w:r>
        <w:rPr>
          <w:rFonts w:ascii="Cambria" w:hAnsi="Cambria"/>
          <w:b/>
          <w:sz w:val="36"/>
          <w:u w:val="single"/>
          <w:lang w:val="en-US"/>
        </w:rPr>
        <w:t xml:space="preserve"> WEB:</w:t>
      </w:r>
    </w:p>
    <w:p w:rsidR="00685B33" w:rsidRDefault="00685B33" w:rsidP="00685B33">
      <w:pPr>
        <w:jc w:val="center"/>
        <w:rPr>
          <w:rFonts w:ascii="Cambria" w:hAnsi="Cambria"/>
          <w:b/>
          <w:sz w:val="36"/>
          <w:u w:val="single"/>
          <w:lang w:val="en-US"/>
        </w:rPr>
      </w:pPr>
    </w:p>
    <w:p w:rsidR="00685B33" w:rsidRDefault="00685B33" w:rsidP="00685B33">
      <w:pPr>
        <w:jc w:val="center"/>
        <w:rPr>
          <w:rFonts w:ascii="Cambria" w:hAnsi="Cambria"/>
          <w:b/>
          <w:sz w:val="36"/>
          <w:u w:val="single"/>
          <w:lang w:val="en-US"/>
        </w:rPr>
      </w:pPr>
      <w:r w:rsidRPr="00685B33">
        <w:rPr>
          <w:rFonts w:ascii="Cambria" w:hAnsi="Cambria"/>
          <w:b/>
          <w:noProof/>
          <w:sz w:val="36"/>
          <w:u w:val="single"/>
          <w:lang w:eastAsia="fr-FR"/>
        </w:rPr>
        <w:drawing>
          <wp:inline distT="0" distB="0" distL="0" distR="0">
            <wp:extent cx="2143125" cy="2143125"/>
            <wp:effectExtent l="0" t="0" r="9525" b="9525"/>
            <wp:docPr id="2" name="Image 2" descr="C:\Users\belias loic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ias loic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33" w:rsidRDefault="00685B33" w:rsidP="00685B33">
      <w:pPr>
        <w:jc w:val="center"/>
        <w:rPr>
          <w:rFonts w:ascii="Cambria" w:hAnsi="Cambria"/>
          <w:b/>
          <w:sz w:val="36"/>
          <w:u w:val="single"/>
          <w:lang w:val="en-US"/>
        </w:rPr>
      </w:pPr>
    </w:p>
    <w:p w:rsidR="004E4C46" w:rsidRDefault="00685B33" w:rsidP="00685B33">
      <w:pPr>
        <w:jc w:val="center"/>
      </w:pPr>
      <w:r w:rsidRPr="00685B33">
        <w:rPr>
          <w:rFonts w:ascii="Cambria" w:hAnsi="Cambria"/>
          <w:b/>
          <w:noProof/>
          <w:sz w:val="36"/>
          <w:u w:val="single"/>
          <w:lang w:eastAsia="fr-FR"/>
        </w:rPr>
        <w:drawing>
          <wp:inline distT="0" distB="0" distL="0" distR="0" wp14:anchorId="4D3778B7" wp14:editId="641ED973">
            <wp:extent cx="2305050" cy="1981200"/>
            <wp:effectExtent l="0" t="0" r="0" b="0"/>
            <wp:docPr id="1" name="Image 1" descr="C:\Users\belias loic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ias loic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33" w:rsidRDefault="00685B33">
      <w:r>
        <w:t xml:space="preserve">    </w:t>
      </w:r>
    </w:p>
    <w:p w:rsidR="00F81FCE" w:rsidRDefault="00F81FCE"/>
    <w:p w:rsidR="00F81FCE" w:rsidRDefault="00F81FCE" w:rsidP="00F81FCE">
      <w:pPr>
        <w:jc w:val="center"/>
        <w:rPr>
          <w:b/>
          <w:sz w:val="36"/>
          <w:szCs w:val="36"/>
          <w:u w:val="single"/>
        </w:rPr>
      </w:pPr>
      <w:r w:rsidRPr="00F81FCE">
        <w:rPr>
          <w:b/>
          <w:sz w:val="36"/>
          <w:szCs w:val="36"/>
          <w:u w:val="single"/>
        </w:rPr>
        <w:t>KEURIG</w:t>
      </w:r>
    </w:p>
    <w:p w:rsidR="00F81FCE" w:rsidRDefault="00F81FCE" w:rsidP="00F81FCE">
      <w:pPr>
        <w:jc w:val="center"/>
        <w:rPr>
          <w:b/>
          <w:sz w:val="36"/>
          <w:szCs w:val="36"/>
          <w:u w:val="single"/>
        </w:rPr>
      </w:pPr>
    </w:p>
    <w:p w:rsidR="00F81FCE" w:rsidRDefault="00F81FCE" w:rsidP="00F81FCE">
      <w:pPr>
        <w:jc w:val="center"/>
        <w:rPr>
          <w:b/>
          <w:sz w:val="36"/>
          <w:szCs w:val="36"/>
          <w:u w:val="single"/>
        </w:rPr>
      </w:pPr>
    </w:p>
    <w:p w:rsidR="00F81FCE" w:rsidRPr="00B16E66" w:rsidRDefault="00F81FCE" w:rsidP="00F81FCE">
      <w:pPr>
        <w:pStyle w:val="NormalWeb"/>
        <w:jc w:val="right"/>
        <w:rPr>
          <w:rFonts w:ascii="Cambria" w:hAnsi="Cambria"/>
          <w:b/>
          <w:sz w:val="28"/>
          <w:u w:val="single"/>
          <w:lang w:val="en-US"/>
        </w:rPr>
      </w:pPr>
      <w:r w:rsidRPr="00B16E66">
        <w:rPr>
          <w:rFonts w:ascii="Cambria" w:hAnsi="Cambria"/>
          <w:b/>
          <w:sz w:val="28"/>
          <w:u w:val="single"/>
          <w:lang w:val="en-US"/>
        </w:rPr>
        <w:t>DEFO FOTSI Georges Ledoux</w:t>
      </w:r>
    </w:p>
    <w:p w:rsidR="00F81FCE" w:rsidRDefault="00F81FCE" w:rsidP="00F81FCE">
      <w:pPr>
        <w:pStyle w:val="NormalWeb"/>
        <w:ind w:left="4248" w:firstLine="708"/>
        <w:jc w:val="right"/>
        <w:rPr>
          <w:rFonts w:ascii="Cambria" w:hAnsi="Cambria"/>
          <w:b/>
          <w:sz w:val="28"/>
          <w:u w:val="single"/>
          <w:lang w:val="en-US"/>
        </w:rPr>
      </w:pPr>
      <w:r w:rsidRPr="001623FB">
        <w:rPr>
          <w:rFonts w:ascii="Cambria" w:hAnsi="Cambria"/>
          <w:b/>
          <w:sz w:val="28"/>
          <w:u w:val="single"/>
          <w:lang w:val="en-US"/>
        </w:rPr>
        <w:t xml:space="preserve">MBECK BELIAS Loïc </w:t>
      </w:r>
    </w:p>
    <w:p w:rsidR="00F81FCE" w:rsidRPr="003B7F27" w:rsidRDefault="00F81FCE" w:rsidP="00F81FCE">
      <w:pPr>
        <w:pStyle w:val="NormalWeb"/>
        <w:ind w:left="4248" w:firstLine="708"/>
        <w:jc w:val="right"/>
        <w:rPr>
          <w:rFonts w:ascii="Cambria" w:hAnsi="Cambria"/>
          <w:b/>
          <w:sz w:val="28"/>
        </w:rPr>
      </w:pPr>
      <w:r w:rsidRPr="00F81FCE">
        <w:rPr>
          <w:rFonts w:ascii="Cambria" w:hAnsi="Cambria"/>
          <w:b/>
          <w:sz w:val="28"/>
          <w:lang w:val="en-GB"/>
        </w:rPr>
        <w:t xml:space="preserve">     </w:t>
      </w:r>
      <w:r w:rsidRPr="003B7F27">
        <w:rPr>
          <w:rFonts w:ascii="Cambria" w:hAnsi="Cambria"/>
          <w:b/>
          <w:sz w:val="28"/>
        </w:rPr>
        <w:t>Groupe</w:t>
      </w:r>
      <w:r w:rsidRPr="003B7F27">
        <w:rPr>
          <w:rFonts w:ascii="Cambria" w:hAnsi="Cambria"/>
          <w:b/>
          <w:sz w:val="28"/>
          <w:u w:val="single"/>
        </w:rPr>
        <w:t xml:space="preserve"> </w:t>
      </w:r>
      <w:r w:rsidRPr="003B7F27">
        <w:rPr>
          <w:rFonts w:ascii="Cambria" w:hAnsi="Cambria"/>
          <w:b/>
          <w:sz w:val="28"/>
        </w:rPr>
        <w:t>1240 F</w:t>
      </w:r>
    </w:p>
    <w:p w:rsidR="00F81FCE" w:rsidRDefault="00F81FCE" w:rsidP="00F81FCE">
      <w:pPr>
        <w:pStyle w:val="NormalWeb"/>
        <w:numPr>
          <w:ilvl w:val="0"/>
          <w:numId w:val="1"/>
        </w:numPr>
        <w:jc w:val="center"/>
        <w:rPr>
          <w:rFonts w:ascii="Cambria" w:hAnsi="Cambria"/>
          <w:b/>
          <w:sz w:val="32"/>
        </w:rPr>
      </w:pPr>
      <w:r w:rsidRPr="00EB6E34">
        <w:rPr>
          <w:rFonts w:ascii="Cambria" w:hAnsi="Cambria"/>
          <w:b/>
          <w:sz w:val="32"/>
          <w:u w:val="single"/>
        </w:rPr>
        <w:lastRenderedPageBreak/>
        <w:t>D</w:t>
      </w:r>
      <w:r>
        <w:rPr>
          <w:rFonts w:ascii="Cambria" w:hAnsi="Cambria"/>
          <w:b/>
          <w:sz w:val="32"/>
          <w:u w:val="single"/>
        </w:rPr>
        <w:t xml:space="preserve">ESCRIPTION </w:t>
      </w:r>
      <w:r w:rsidRPr="00EB6E34">
        <w:rPr>
          <w:rFonts w:ascii="Cambria" w:hAnsi="Cambria"/>
          <w:b/>
          <w:sz w:val="32"/>
          <w:u w:val="single"/>
        </w:rPr>
        <w:t>G</w:t>
      </w:r>
      <w:r>
        <w:rPr>
          <w:rFonts w:ascii="Cambria" w:hAnsi="Cambria"/>
          <w:b/>
          <w:sz w:val="32"/>
          <w:u w:val="single"/>
        </w:rPr>
        <w:t>ENERALE</w:t>
      </w:r>
      <w:r w:rsidRPr="00EB6E34">
        <w:rPr>
          <w:rFonts w:ascii="Cambria" w:hAnsi="Cambria"/>
          <w:b/>
          <w:sz w:val="32"/>
          <w:u w:val="single"/>
        </w:rPr>
        <w:t xml:space="preserve"> </w:t>
      </w:r>
      <w:r>
        <w:rPr>
          <w:rFonts w:ascii="Cambria" w:hAnsi="Cambria"/>
          <w:b/>
          <w:sz w:val="32"/>
          <w:u w:val="single"/>
        </w:rPr>
        <w:t xml:space="preserve">DE L’APPLICATION </w:t>
      </w:r>
      <w:r w:rsidRPr="003B7F27">
        <w:rPr>
          <w:rFonts w:ascii="Cambria" w:hAnsi="Cambria"/>
          <w:b/>
          <w:sz w:val="32"/>
        </w:rPr>
        <w:t>:</w:t>
      </w:r>
    </w:p>
    <w:p w:rsidR="00F81FCE" w:rsidRDefault="00F81FCE" w:rsidP="00F81FCE">
      <w:pPr>
        <w:jc w:val="center"/>
        <w:rPr>
          <w:b/>
          <w:sz w:val="36"/>
          <w:szCs w:val="36"/>
          <w:u w:val="single"/>
        </w:rPr>
      </w:pPr>
    </w:p>
    <w:p w:rsidR="00F81FCE" w:rsidRPr="00ED0673" w:rsidRDefault="00F81FCE" w:rsidP="00F81FC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D0673">
        <w:rPr>
          <w:rFonts w:ascii="Segoe UI" w:hAnsi="Segoe UI" w:cs="Segoe UI"/>
          <w:b/>
          <w:sz w:val="28"/>
          <w:szCs w:val="28"/>
        </w:rPr>
        <w:t>KEURIG</w:t>
      </w:r>
      <w:r w:rsidRPr="00ED0673">
        <w:rPr>
          <w:rFonts w:ascii="Segoe UI" w:hAnsi="Segoe UI" w:cs="Segoe UI"/>
          <w:b/>
          <w:sz w:val="28"/>
          <w:szCs w:val="28"/>
        </w:rPr>
        <w:t xml:space="preserve"> </w:t>
      </w:r>
      <w:r w:rsidRPr="00ED0673">
        <w:rPr>
          <w:rStyle w:val="apple-converted-space"/>
          <w:rFonts w:ascii="Segoe UI" w:hAnsi="Segoe UI" w:cs="Segoe UI"/>
          <w:color w:val="000000"/>
          <w:sz w:val="28"/>
          <w:szCs w:val="28"/>
          <w:shd w:val="clear" w:color="auto" w:fill="FFFFFF"/>
        </w:rPr>
        <w:t> </w:t>
      </w:r>
      <w:r w:rsidRPr="00ED06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est un fabricant américain de cafetières pour la maison et l'usage commercial. Il fait partie de Green Mountain Coffee Roasters, Inc. (GMCR).  Keurig est basée dans le Massachusetts</w:t>
      </w:r>
      <w:r w:rsidR="006C4572" w:rsidRPr="00ED06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F81FCE" w:rsidRDefault="006C4572" w:rsidP="00F81FC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D06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Keurig.com/mobile est une application  web</w:t>
      </w:r>
      <w:r w:rsidR="00ED06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disponible sur toutes les plates formes </w:t>
      </w:r>
      <w:r w:rsidRPr="00ED06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qui a pour but de faire la publicité et la vente  de ses</w:t>
      </w:r>
      <w:r w:rsidR="00BE2E01" w:rsidRPr="00ED06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produits.</w:t>
      </w:r>
    </w:p>
    <w:p w:rsidR="00256BDD" w:rsidRPr="00ED0673" w:rsidRDefault="00256BDD" w:rsidP="00F81FC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BE2E01" w:rsidRDefault="00BE2E01" w:rsidP="00F81FC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E2E01" w:rsidRDefault="00BE2E01" w:rsidP="00BE2E01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17B0">
        <w:rPr>
          <w:rFonts w:ascii="Segoe UI Symbol" w:hAnsi="Segoe UI Symbol"/>
          <w:b/>
          <w:sz w:val="28"/>
          <w:u w:val="single"/>
        </w:rPr>
        <w:t>Les Eléments Graphiques</w:t>
      </w:r>
      <w:r>
        <w:rPr>
          <w:rFonts w:ascii="Segoe UI Symbol" w:hAnsi="Segoe UI Symbol"/>
          <w:b/>
          <w:sz w:val="28"/>
          <w:u w:val="single"/>
        </w:rPr>
        <w:t xml:space="preserve"> Utilisé</w:t>
      </w:r>
      <w:r w:rsidRPr="002417B0">
        <w:rPr>
          <w:rFonts w:ascii="Segoe UI Symbol" w:hAnsi="Segoe UI Symbol"/>
          <w:b/>
          <w:sz w:val="28"/>
          <w:u w:val="single"/>
        </w:rPr>
        <w:t>s</w:t>
      </w:r>
    </w:p>
    <w:p w:rsidR="00BE2E01" w:rsidRPr="00ED0673" w:rsidRDefault="00BE2E01" w:rsidP="00F81FC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522A8" w:rsidRPr="00ED0673" w:rsidRDefault="00FC738E" w:rsidP="00B522A8">
      <w:pPr>
        <w:rPr>
          <w:rFonts w:ascii="Segoe UI" w:hAnsi="Segoe UI" w:cs="Segoe UI"/>
          <w:color w:val="000000"/>
          <w:sz w:val="28"/>
          <w:szCs w:val="28"/>
        </w:rPr>
      </w:pPr>
      <w:r w:rsidRPr="00ED0673">
        <w:rPr>
          <w:rFonts w:ascii="Segoe UI" w:hAnsi="Segoe UI" w:cs="Segoe UI"/>
          <w:b/>
          <w:color w:val="000000"/>
          <w:sz w:val="28"/>
          <w:szCs w:val="28"/>
        </w:rPr>
        <w:t>Action Bar</w:t>
      </w:r>
      <w:r w:rsidRPr="00ED0673">
        <w:rPr>
          <w:rFonts w:ascii="Segoe UI" w:hAnsi="Segoe UI" w:cs="Segoe UI"/>
          <w:color w:val="000000"/>
          <w:sz w:val="28"/>
          <w:szCs w:val="28"/>
        </w:rPr>
        <w:t xml:space="preserve"> : </w:t>
      </w:r>
      <w:r w:rsidR="00B522A8" w:rsidRPr="00ED0673">
        <w:rPr>
          <w:rFonts w:ascii="Segoe UI" w:hAnsi="Segoe UI" w:cs="Segoe UI"/>
          <w:color w:val="000000"/>
          <w:sz w:val="28"/>
          <w:szCs w:val="28"/>
        </w:rPr>
        <w:t xml:space="preserve">les  barres d’action sont </w:t>
      </w:r>
      <w:r w:rsidR="00BF4E68" w:rsidRPr="00ED0673">
        <w:rPr>
          <w:rFonts w:ascii="Segoe UI" w:hAnsi="Segoe UI" w:cs="Segoe UI"/>
          <w:color w:val="000000"/>
          <w:sz w:val="28"/>
          <w:szCs w:val="28"/>
        </w:rPr>
        <w:t>disposées</w:t>
      </w:r>
      <w:r w:rsidR="00B522A8" w:rsidRPr="00ED0673">
        <w:rPr>
          <w:rFonts w:ascii="Segoe UI" w:hAnsi="Segoe UI" w:cs="Segoe UI"/>
          <w:color w:val="000000"/>
          <w:sz w:val="28"/>
          <w:szCs w:val="28"/>
        </w:rPr>
        <w:t xml:space="preserve">  de part et d’autre de la page </w:t>
      </w:r>
      <w:r w:rsidR="00BF4E68" w:rsidRPr="00ED0673">
        <w:rPr>
          <w:rFonts w:ascii="Segoe UI" w:hAnsi="Segoe UI" w:cs="Segoe UI"/>
          <w:color w:val="000000"/>
          <w:sz w:val="28"/>
          <w:szCs w:val="28"/>
        </w:rPr>
        <w:t>d’accueil.</w:t>
      </w:r>
      <w:r w:rsidR="00B522A8" w:rsidRPr="00ED0673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="00BF4E68" w:rsidRPr="00ED0673">
        <w:rPr>
          <w:rFonts w:ascii="Segoe UI" w:hAnsi="Segoe UI" w:cs="Segoe UI"/>
          <w:color w:val="000000"/>
          <w:sz w:val="28"/>
          <w:szCs w:val="28"/>
        </w:rPr>
        <w:t>C</w:t>
      </w:r>
      <w:r w:rsidR="00B522A8" w:rsidRPr="00ED0673">
        <w:rPr>
          <w:rFonts w:ascii="Segoe UI" w:hAnsi="Segoe UI" w:cs="Segoe UI"/>
          <w:color w:val="000000"/>
          <w:sz w:val="28"/>
          <w:szCs w:val="28"/>
        </w:rPr>
        <w:t xml:space="preserve">’est ainsi que nous pouvons  observer tout en haut  de la page  les </w:t>
      </w:r>
      <w:r w:rsidR="00BF4E68" w:rsidRPr="00ED0673">
        <w:rPr>
          <w:rFonts w:ascii="Segoe UI" w:hAnsi="Segoe UI" w:cs="Segoe UI"/>
          <w:color w:val="000000"/>
          <w:sz w:val="28"/>
          <w:szCs w:val="28"/>
        </w:rPr>
        <w:t>différents</w:t>
      </w:r>
      <w:r w:rsidR="00B522A8" w:rsidRPr="00ED0673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ED0673">
        <w:rPr>
          <w:rFonts w:ascii="Segoe UI" w:hAnsi="Segoe UI" w:cs="Segoe UI"/>
          <w:color w:val="000000"/>
          <w:sz w:val="28"/>
          <w:szCs w:val="28"/>
        </w:rPr>
        <w:t>Bouton</w:t>
      </w:r>
      <w:r w:rsidR="00B522A8" w:rsidRPr="00ED0673">
        <w:rPr>
          <w:rFonts w:ascii="Segoe UI" w:hAnsi="Segoe UI" w:cs="Segoe UI"/>
          <w:color w:val="000000"/>
          <w:sz w:val="28"/>
          <w:szCs w:val="28"/>
        </w:rPr>
        <w:t xml:space="preserve">s tels que le bouton </w:t>
      </w:r>
      <w:r w:rsidRPr="00ED0673">
        <w:rPr>
          <w:rFonts w:ascii="Segoe UI" w:hAnsi="Segoe UI" w:cs="Segoe UI"/>
          <w:color w:val="000000"/>
          <w:sz w:val="28"/>
          <w:szCs w:val="28"/>
        </w:rPr>
        <w:t xml:space="preserve"> Sing in , le  bouton de recherche de </w:t>
      </w:r>
      <w:r w:rsidR="00BF4E68" w:rsidRPr="00ED0673">
        <w:rPr>
          <w:rFonts w:ascii="Segoe UI" w:hAnsi="Segoe UI" w:cs="Segoe UI"/>
          <w:color w:val="000000"/>
          <w:sz w:val="28"/>
          <w:szCs w:val="28"/>
        </w:rPr>
        <w:t>produit, le</w:t>
      </w:r>
      <w:r w:rsidR="00B522A8" w:rsidRPr="00ED0673">
        <w:rPr>
          <w:rFonts w:ascii="Segoe UI" w:hAnsi="Segoe UI" w:cs="Segoe UI"/>
          <w:color w:val="000000"/>
          <w:sz w:val="28"/>
          <w:szCs w:val="28"/>
        </w:rPr>
        <w:t xml:space="preserve"> bouton carts, tandis que au plus bas de la page nous  pouvons voire  le bouton  contact, le bouton keurig, le bouton privacy , terms of use et enfin le bouton Supp</w:t>
      </w:r>
      <w:r w:rsidR="00340968" w:rsidRPr="00ED0673">
        <w:rPr>
          <w:rFonts w:ascii="Segoe UI" w:hAnsi="Segoe UI" w:cs="Segoe UI"/>
          <w:color w:val="000000"/>
          <w:sz w:val="28"/>
          <w:szCs w:val="28"/>
        </w:rPr>
        <w:t>ort.</w:t>
      </w:r>
    </w:p>
    <w:p w:rsidR="00BF4E68" w:rsidRPr="00ED0673" w:rsidRDefault="00BF4E68" w:rsidP="00B522A8">
      <w:pPr>
        <w:rPr>
          <w:rFonts w:ascii="Segoe UI" w:hAnsi="Segoe UI" w:cs="Segoe UI"/>
          <w:b/>
          <w:color w:val="000000"/>
          <w:sz w:val="28"/>
          <w:szCs w:val="28"/>
        </w:rPr>
      </w:pPr>
    </w:p>
    <w:p w:rsidR="00B522A8" w:rsidRPr="00ED0673" w:rsidRDefault="00B522A8" w:rsidP="00B522A8">
      <w:pPr>
        <w:rPr>
          <w:rFonts w:ascii="Segoe UI" w:hAnsi="Segoe UI" w:cs="Segoe UI"/>
          <w:color w:val="000000"/>
          <w:sz w:val="28"/>
          <w:szCs w:val="28"/>
        </w:rPr>
      </w:pPr>
      <w:r w:rsidRPr="00ED0673">
        <w:rPr>
          <w:rFonts w:ascii="Segoe UI" w:hAnsi="Segoe UI" w:cs="Segoe UI"/>
          <w:b/>
          <w:color w:val="000000"/>
          <w:sz w:val="28"/>
          <w:szCs w:val="28"/>
        </w:rPr>
        <w:t>Text Area</w:t>
      </w:r>
      <w:r w:rsidRPr="00ED0673">
        <w:rPr>
          <w:rFonts w:ascii="Segoe UI" w:hAnsi="Segoe UI" w:cs="Segoe UI"/>
          <w:b/>
          <w:color w:val="000000"/>
          <w:sz w:val="28"/>
          <w:szCs w:val="28"/>
        </w:rPr>
        <w:t> </w:t>
      </w:r>
      <w:r w:rsidRPr="00ED0673">
        <w:rPr>
          <w:rFonts w:ascii="Segoe UI" w:hAnsi="Segoe UI" w:cs="Segoe UI"/>
          <w:color w:val="000000"/>
          <w:sz w:val="28"/>
          <w:szCs w:val="28"/>
        </w:rPr>
        <w:t>:</w:t>
      </w:r>
      <w:r w:rsidR="00BF4E68" w:rsidRPr="00ED0673">
        <w:rPr>
          <w:rFonts w:ascii="Segoe UI" w:hAnsi="Segoe UI" w:cs="Segoe UI"/>
          <w:color w:val="000000"/>
          <w:sz w:val="28"/>
          <w:szCs w:val="28"/>
        </w:rPr>
        <w:t xml:space="preserve"> Pour la création ou l’ouverture d’un compte, pour la recherche  d’un produit keurig </w:t>
      </w:r>
      <w:r w:rsidR="00340968" w:rsidRPr="00ED0673">
        <w:rPr>
          <w:rFonts w:ascii="Segoe UI" w:hAnsi="Segoe UI" w:cs="Segoe UI"/>
          <w:color w:val="000000"/>
          <w:sz w:val="28"/>
          <w:szCs w:val="28"/>
        </w:rPr>
        <w:t>spécifique, les différents modes de payement.</w:t>
      </w:r>
    </w:p>
    <w:p w:rsidR="00BF4E68" w:rsidRPr="00ED0673" w:rsidRDefault="00BF4E68" w:rsidP="00B522A8">
      <w:pPr>
        <w:rPr>
          <w:rFonts w:ascii="Segoe UI" w:hAnsi="Segoe UI" w:cs="Segoe UI"/>
          <w:b/>
          <w:color w:val="000000"/>
          <w:sz w:val="28"/>
          <w:szCs w:val="28"/>
        </w:rPr>
      </w:pPr>
    </w:p>
    <w:p w:rsidR="00BF4E68" w:rsidRPr="00ED0673" w:rsidRDefault="00BF4E68" w:rsidP="00B522A8">
      <w:pPr>
        <w:rPr>
          <w:rFonts w:ascii="Segoe UI" w:hAnsi="Segoe UI" w:cs="Segoe UI"/>
          <w:color w:val="000000"/>
          <w:sz w:val="28"/>
          <w:szCs w:val="28"/>
        </w:rPr>
      </w:pPr>
      <w:r w:rsidRPr="00ED0673">
        <w:rPr>
          <w:rFonts w:ascii="Segoe UI" w:hAnsi="Segoe UI" w:cs="Segoe UI"/>
          <w:b/>
          <w:color w:val="000000"/>
          <w:sz w:val="28"/>
          <w:szCs w:val="28"/>
        </w:rPr>
        <w:t>Menu contextuel</w:t>
      </w:r>
      <w:r w:rsidRPr="00ED0673">
        <w:rPr>
          <w:rFonts w:ascii="Segoe UI" w:hAnsi="Segoe UI" w:cs="Segoe UI"/>
          <w:color w:val="000000"/>
          <w:sz w:val="28"/>
          <w:szCs w:val="28"/>
        </w:rPr>
        <w:t xml:space="preserve"> : Mettant  en avant les différents types de produits   ainsi que  leurs accessoires classer selon les marques  ou les styles </w:t>
      </w:r>
    </w:p>
    <w:p w:rsidR="00D41E87" w:rsidRPr="00ED0673" w:rsidRDefault="00D41E87" w:rsidP="00B522A8">
      <w:pPr>
        <w:rPr>
          <w:rFonts w:ascii="Segoe UI" w:hAnsi="Segoe UI" w:cs="Segoe UI"/>
          <w:color w:val="000000"/>
          <w:sz w:val="28"/>
          <w:szCs w:val="28"/>
        </w:rPr>
      </w:pPr>
    </w:p>
    <w:p w:rsidR="00D41E87" w:rsidRPr="00ED0673" w:rsidRDefault="00BF4E68" w:rsidP="00F81FCE">
      <w:pPr>
        <w:rPr>
          <w:rFonts w:ascii="Segoe UI" w:hAnsi="Segoe UI" w:cs="Segoe UI"/>
          <w:sz w:val="28"/>
          <w:szCs w:val="28"/>
        </w:rPr>
      </w:pPr>
      <w:r w:rsidRPr="00ED0673">
        <w:rPr>
          <w:rFonts w:ascii="Segoe UI" w:hAnsi="Segoe UI" w:cs="Segoe UI"/>
          <w:b/>
          <w:sz w:val="28"/>
          <w:szCs w:val="28"/>
        </w:rPr>
        <w:t>Images </w:t>
      </w:r>
      <w:r w:rsidR="00D41E87" w:rsidRPr="00ED0673">
        <w:rPr>
          <w:rFonts w:ascii="Segoe UI" w:hAnsi="Segoe UI" w:cs="Segoe UI"/>
          <w:b/>
          <w:sz w:val="28"/>
          <w:szCs w:val="28"/>
        </w:rPr>
        <w:t xml:space="preserve">: </w:t>
      </w:r>
      <w:r w:rsidR="00D41E87" w:rsidRPr="00ED0673">
        <w:rPr>
          <w:rFonts w:ascii="Segoe UI" w:hAnsi="Segoe UI" w:cs="Segoe UI"/>
          <w:sz w:val="28"/>
          <w:szCs w:val="28"/>
        </w:rPr>
        <w:t>Photos</w:t>
      </w:r>
      <w:r w:rsidR="005F0328" w:rsidRPr="00ED0673">
        <w:rPr>
          <w:rFonts w:ascii="Segoe UI" w:hAnsi="Segoe UI" w:cs="Segoe UI"/>
          <w:sz w:val="28"/>
          <w:szCs w:val="28"/>
        </w:rPr>
        <w:t xml:space="preserve"> des produits</w:t>
      </w:r>
      <w:r w:rsidR="00D41E87" w:rsidRPr="00ED0673">
        <w:rPr>
          <w:rFonts w:ascii="Segoe UI" w:hAnsi="Segoe UI" w:cs="Segoe UI"/>
          <w:sz w:val="28"/>
          <w:szCs w:val="28"/>
        </w:rPr>
        <w:t>.</w:t>
      </w:r>
    </w:p>
    <w:p w:rsidR="00D41E87" w:rsidRPr="00ED0673" w:rsidRDefault="00D41E87" w:rsidP="00F81FCE">
      <w:pPr>
        <w:rPr>
          <w:rFonts w:ascii="Segoe UI" w:hAnsi="Segoe UI" w:cs="Segoe UI"/>
          <w:sz w:val="28"/>
          <w:szCs w:val="28"/>
        </w:rPr>
      </w:pPr>
    </w:p>
    <w:p w:rsidR="00D41E87" w:rsidRDefault="00D41E87" w:rsidP="00F81FCE">
      <w:pPr>
        <w:rPr>
          <w:rFonts w:ascii="Arial" w:hAnsi="Arial" w:cs="Arial"/>
          <w:sz w:val="20"/>
          <w:szCs w:val="20"/>
        </w:rPr>
      </w:pPr>
    </w:p>
    <w:p w:rsidR="00D41E87" w:rsidRDefault="00D41E87" w:rsidP="00D41E87">
      <w:pPr>
        <w:pStyle w:val="NormalWeb"/>
        <w:ind w:left="1776"/>
        <w:jc w:val="both"/>
        <w:rPr>
          <w:rFonts w:ascii="Segoe UI Symbol" w:hAnsi="Segoe UI Symbol"/>
          <w:b/>
          <w:sz w:val="28"/>
          <w:u w:val="single"/>
        </w:rPr>
      </w:pPr>
      <w:r w:rsidRPr="000D08C2">
        <w:rPr>
          <w:rFonts w:ascii="Segoe UI Symbol" w:hAnsi="Segoe UI Symbol"/>
          <w:b/>
          <w:sz w:val="28"/>
          <w:u w:val="single"/>
        </w:rPr>
        <w:t>Les Intentions Utilisées :</w:t>
      </w:r>
    </w:p>
    <w:p w:rsidR="00D41E87" w:rsidRPr="00ED0673" w:rsidRDefault="00D41E87" w:rsidP="00D41E87">
      <w:pPr>
        <w:pStyle w:val="NormalWeb"/>
        <w:ind w:left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ED0673">
        <w:rPr>
          <w:rFonts w:ascii="Segoe UI" w:hAnsi="Segoe UI" w:cs="Segoe UI"/>
          <w:color w:val="000000"/>
          <w:sz w:val="28"/>
          <w:szCs w:val="28"/>
        </w:rPr>
        <w:t>Nous constatons que les intentions utilisées dans cette application sont :</w:t>
      </w:r>
    </w:p>
    <w:p w:rsidR="00D41E87" w:rsidRPr="00ED0673" w:rsidRDefault="00D41E87" w:rsidP="00D41E87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  <w:color w:val="000000"/>
          <w:sz w:val="28"/>
          <w:szCs w:val="28"/>
        </w:rPr>
      </w:pPr>
      <w:r w:rsidRPr="00ED0673">
        <w:rPr>
          <w:rFonts w:ascii="Segoe UI" w:hAnsi="Segoe UI" w:cs="Segoe UI"/>
          <w:color w:val="000000"/>
          <w:sz w:val="28"/>
          <w:szCs w:val="28"/>
        </w:rPr>
        <w:t>Les actions sur l’écran tactile du terminal, le type de toucher, faites par l’utilisateur.</w:t>
      </w:r>
    </w:p>
    <w:p w:rsidR="00D41E87" w:rsidRPr="00ED0673" w:rsidRDefault="00D41E87" w:rsidP="00D41E87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  <w:color w:val="000000"/>
          <w:sz w:val="28"/>
          <w:szCs w:val="28"/>
        </w:rPr>
      </w:pPr>
      <w:r w:rsidRPr="00ED0673">
        <w:rPr>
          <w:rFonts w:ascii="Segoe UI" w:hAnsi="Segoe UI" w:cs="Segoe UI"/>
          <w:color w:val="000000"/>
          <w:sz w:val="28"/>
          <w:szCs w:val="28"/>
        </w:rPr>
        <w:t xml:space="preserve">Les informations entrées par les utilisateurs dans les différentes zones de texte présentes dans l’application. </w:t>
      </w:r>
    </w:p>
    <w:p w:rsidR="000C6327" w:rsidRPr="00ED0673" w:rsidRDefault="00D41E87" w:rsidP="003110B8">
      <w:pPr>
        <w:pStyle w:val="NormalWeb"/>
        <w:numPr>
          <w:ilvl w:val="0"/>
          <w:numId w:val="3"/>
        </w:numPr>
        <w:jc w:val="both"/>
        <w:rPr>
          <w:rFonts w:ascii="Segoe UI" w:hAnsi="Segoe UI" w:cs="Segoe UI"/>
          <w:color w:val="000000"/>
          <w:sz w:val="28"/>
          <w:szCs w:val="28"/>
        </w:rPr>
      </w:pPr>
      <w:r w:rsidRPr="00ED0673">
        <w:rPr>
          <w:rFonts w:ascii="Segoe UI" w:hAnsi="Segoe UI" w:cs="Segoe UI"/>
          <w:color w:val="000000"/>
          <w:sz w:val="28"/>
          <w:szCs w:val="28"/>
        </w:rPr>
        <w:t xml:space="preserve">D’autre part on compte aussi le partage </w:t>
      </w:r>
      <w:r w:rsidR="000C6327" w:rsidRPr="00ED0673">
        <w:rPr>
          <w:rFonts w:ascii="Segoe UI" w:hAnsi="Segoe UI" w:cs="Segoe UI"/>
          <w:color w:val="000000"/>
          <w:sz w:val="28"/>
          <w:szCs w:val="28"/>
        </w:rPr>
        <w:t>via a des réseaux sociaux et boites mails  (Facebook, Twitter,  Google+, Email).</w:t>
      </w:r>
    </w:p>
    <w:p w:rsidR="000C6327" w:rsidRPr="00ED0673" w:rsidRDefault="000C6327" w:rsidP="000C6327">
      <w:pPr>
        <w:pStyle w:val="NormalWeb"/>
        <w:ind w:left="2136"/>
        <w:jc w:val="both"/>
        <w:rPr>
          <w:rFonts w:ascii="Segoe UI" w:hAnsi="Segoe UI" w:cs="Segoe UI"/>
          <w:color w:val="000000"/>
          <w:szCs w:val="20"/>
        </w:rPr>
      </w:pPr>
    </w:p>
    <w:p w:rsidR="000C6327" w:rsidRDefault="000C6327" w:rsidP="000C6327">
      <w:pPr>
        <w:pStyle w:val="NormalWeb"/>
        <w:ind w:left="2136"/>
        <w:jc w:val="both"/>
        <w:rPr>
          <w:color w:val="000000"/>
          <w:szCs w:val="20"/>
        </w:rPr>
      </w:pPr>
    </w:p>
    <w:p w:rsidR="000C6327" w:rsidRDefault="000C6327" w:rsidP="000C6327">
      <w:pPr>
        <w:pStyle w:val="NormalWeb"/>
        <w:jc w:val="both"/>
        <w:rPr>
          <w:rFonts w:ascii="Cambria" w:hAnsi="Cambria"/>
          <w:b/>
          <w:sz w:val="28"/>
          <w:u w:val="single"/>
        </w:rPr>
      </w:pPr>
      <w:r w:rsidRPr="000C6327">
        <w:rPr>
          <w:rFonts w:ascii="Cambria" w:hAnsi="Cambria"/>
          <w:b/>
          <w:sz w:val="28"/>
        </w:rPr>
        <w:t xml:space="preserve">                                          </w:t>
      </w:r>
      <w:r>
        <w:rPr>
          <w:rFonts w:ascii="Cambria" w:hAnsi="Cambria"/>
          <w:b/>
          <w:sz w:val="28"/>
          <w:u w:val="single"/>
        </w:rPr>
        <w:t>PROPOSITION D’APPROCHE</w:t>
      </w:r>
      <w:r w:rsidRPr="00B16E66">
        <w:rPr>
          <w:rFonts w:ascii="Cambria" w:hAnsi="Cambria"/>
          <w:b/>
          <w:sz w:val="28"/>
          <w:u w:val="single"/>
        </w:rPr>
        <w:t> :</w:t>
      </w:r>
    </w:p>
    <w:p w:rsidR="000C6327" w:rsidRDefault="000C6327" w:rsidP="000C6327">
      <w:pPr>
        <w:pStyle w:val="NormalWeb"/>
        <w:ind w:left="708"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C65A9A">
        <w:rPr>
          <w:rFonts w:ascii="Segoe UI" w:hAnsi="Segoe UI" w:cs="Segoe UI"/>
          <w:color w:val="000000"/>
          <w:sz w:val="28"/>
          <w:szCs w:val="28"/>
        </w:rPr>
        <w:t>Dans le cas de l’implémentation d’une application similaire, nous porterons l’accent sur une interface graphique un peu moins complexe</w:t>
      </w:r>
      <w:r>
        <w:rPr>
          <w:rFonts w:ascii="Segoe UI" w:hAnsi="Segoe UI" w:cs="Segoe UI"/>
          <w:color w:val="000000"/>
          <w:sz w:val="28"/>
          <w:szCs w:val="28"/>
        </w:rPr>
        <w:t xml:space="preserve"> contenant moins d’images </w:t>
      </w:r>
      <w:r w:rsidR="00ED0673">
        <w:rPr>
          <w:rFonts w:ascii="Segoe UI" w:hAnsi="Segoe UI" w:cs="Segoe UI"/>
          <w:color w:val="000000"/>
          <w:sz w:val="28"/>
          <w:szCs w:val="28"/>
        </w:rPr>
        <w:t>Link</w:t>
      </w:r>
      <w:r>
        <w:rPr>
          <w:rFonts w:ascii="Segoe UI" w:hAnsi="Segoe UI" w:cs="Segoe UI"/>
          <w:color w:val="000000"/>
          <w:sz w:val="28"/>
          <w:szCs w:val="28"/>
        </w:rPr>
        <w:t>. A</w:t>
      </w:r>
      <w:r>
        <w:rPr>
          <w:rFonts w:ascii="Segoe UI" w:hAnsi="Segoe UI" w:cs="Segoe UI"/>
          <w:color w:val="000000"/>
          <w:sz w:val="28"/>
          <w:szCs w:val="28"/>
        </w:rPr>
        <w:t xml:space="preserve">vec des explications beaucoup plus élaboré </w:t>
      </w:r>
      <w:r>
        <w:rPr>
          <w:rFonts w:ascii="Segoe UI" w:hAnsi="Segoe UI" w:cs="Segoe UI"/>
          <w:color w:val="000000"/>
          <w:sz w:val="28"/>
          <w:szCs w:val="28"/>
        </w:rPr>
        <w:t xml:space="preserve">et </w:t>
      </w:r>
      <w:r w:rsidRPr="00C65A9A">
        <w:rPr>
          <w:rFonts w:ascii="Segoe UI" w:hAnsi="Segoe UI" w:cs="Segoe UI"/>
          <w:color w:val="000000"/>
          <w:sz w:val="28"/>
          <w:szCs w:val="28"/>
        </w:rPr>
        <w:t xml:space="preserve">aussi un bouton </w:t>
      </w:r>
      <w:r>
        <w:rPr>
          <w:rFonts w:ascii="Segoe UI" w:hAnsi="Segoe UI" w:cs="Segoe UI"/>
          <w:color w:val="000000"/>
          <w:sz w:val="28"/>
          <w:szCs w:val="28"/>
        </w:rPr>
        <w:t xml:space="preserve">qui </w:t>
      </w:r>
      <w:r>
        <w:rPr>
          <w:rFonts w:ascii="Segoe UI" w:hAnsi="Segoe UI" w:cs="Segoe UI"/>
          <w:color w:val="000000"/>
          <w:sz w:val="28"/>
          <w:szCs w:val="28"/>
        </w:rPr>
        <w:t xml:space="preserve">permettra de changer  la langue facilement les langues afin de faciliter </w:t>
      </w:r>
      <w:r>
        <w:rPr>
          <w:rFonts w:ascii="Segoe UI" w:hAnsi="Segoe UI" w:cs="Segoe UI"/>
          <w:color w:val="000000"/>
          <w:sz w:val="28"/>
          <w:szCs w:val="28"/>
        </w:rPr>
        <w:t>l’utilisation</w:t>
      </w:r>
      <w:r w:rsidRPr="00C65A9A">
        <w:rPr>
          <w:rFonts w:ascii="Segoe UI" w:hAnsi="Segoe UI" w:cs="Segoe UI"/>
          <w:color w:val="000000"/>
          <w:sz w:val="28"/>
          <w:szCs w:val="28"/>
        </w:rPr>
        <w:t>. L’application peut aussi procéder une fonction pouvant effectuer un appel téléphonique</w:t>
      </w:r>
      <w:r>
        <w:rPr>
          <w:rFonts w:ascii="Segoe UI" w:hAnsi="Segoe UI" w:cs="Segoe UI"/>
          <w:color w:val="000000"/>
          <w:sz w:val="28"/>
          <w:szCs w:val="28"/>
        </w:rPr>
        <w:t xml:space="preserve"> afin d’être en contact direct avec le service clientèle en cas de situation difficile </w:t>
      </w:r>
      <w:r w:rsidR="00ED0673">
        <w:rPr>
          <w:rFonts w:ascii="Segoe UI" w:hAnsi="Segoe UI" w:cs="Segoe UI"/>
          <w:color w:val="000000"/>
          <w:sz w:val="28"/>
          <w:szCs w:val="28"/>
        </w:rPr>
        <w:t xml:space="preserve"> puisqu’il sagit d’une application servant à  la ventes des produits 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C65A9A">
        <w:rPr>
          <w:rFonts w:ascii="Segoe UI" w:hAnsi="Segoe UI" w:cs="Segoe UI"/>
          <w:color w:val="000000"/>
          <w:sz w:val="28"/>
          <w:szCs w:val="28"/>
        </w:rPr>
        <w:t xml:space="preserve">  Nous privilégierons les menus visibles. </w:t>
      </w:r>
    </w:p>
    <w:p w:rsidR="000C6327" w:rsidRDefault="000C6327" w:rsidP="000C6327">
      <w:pPr>
        <w:pStyle w:val="NormalWeb"/>
        <w:jc w:val="both"/>
        <w:rPr>
          <w:rFonts w:ascii="Cambria" w:hAnsi="Cambria"/>
          <w:b/>
          <w:sz w:val="28"/>
          <w:u w:val="single"/>
        </w:rPr>
      </w:pPr>
    </w:p>
    <w:p w:rsidR="000C6327" w:rsidRDefault="000C6327" w:rsidP="000C6327">
      <w:pPr>
        <w:pStyle w:val="NormalWeb"/>
        <w:jc w:val="both"/>
        <w:rPr>
          <w:rFonts w:ascii="Cambria" w:hAnsi="Cambria"/>
          <w:b/>
          <w:sz w:val="28"/>
          <w:u w:val="single"/>
        </w:rPr>
      </w:pPr>
    </w:p>
    <w:p w:rsidR="000C6327" w:rsidRDefault="000C6327" w:rsidP="000C6327">
      <w:pPr>
        <w:pStyle w:val="NormalWeb"/>
        <w:ind w:left="2136"/>
        <w:jc w:val="both"/>
        <w:rPr>
          <w:color w:val="000000"/>
          <w:szCs w:val="20"/>
        </w:rPr>
      </w:pPr>
    </w:p>
    <w:p w:rsidR="00D41E87" w:rsidRDefault="00D41E87" w:rsidP="00D41E87">
      <w:pPr>
        <w:pStyle w:val="NormalWeb"/>
        <w:ind w:left="708"/>
        <w:jc w:val="both"/>
        <w:rPr>
          <w:color w:val="000000"/>
          <w:szCs w:val="20"/>
        </w:rPr>
      </w:pPr>
    </w:p>
    <w:p w:rsidR="00D41E87" w:rsidRDefault="00D41E87" w:rsidP="00F81FCE">
      <w:pPr>
        <w:rPr>
          <w:rFonts w:ascii="Arial" w:hAnsi="Arial" w:cs="Arial"/>
          <w:sz w:val="20"/>
          <w:szCs w:val="20"/>
        </w:rPr>
      </w:pPr>
    </w:p>
    <w:p w:rsidR="00F81FCE" w:rsidRPr="00340968" w:rsidRDefault="005F0328" w:rsidP="00F81FCE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Segoe UI" w:hAnsi="Segoe UI" w:cs="Segoe UI"/>
          <w:sz w:val="20"/>
          <w:szCs w:val="20"/>
        </w:rPr>
        <w:t xml:space="preserve"> </w:t>
      </w:r>
    </w:p>
    <w:p w:rsidR="00F81FCE" w:rsidRPr="00BF4E68" w:rsidRDefault="00F81FCE" w:rsidP="00F81FCE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F81FCE" w:rsidRPr="00BF4E68" w:rsidRDefault="00F81FCE" w:rsidP="00F81FCE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F81FCE" w:rsidRPr="00BF4E68" w:rsidRDefault="00F81FCE">
      <w:pPr>
        <w:rPr>
          <w:rFonts w:ascii="Arial" w:hAnsi="Arial" w:cs="Arial"/>
          <w:sz w:val="20"/>
          <w:szCs w:val="20"/>
        </w:rPr>
      </w:pPr>
    </w:p>
    <w:p w:rsidR="00F81FCE" w:rsidRPr="00BF4E68" w:rsidRDefault="00F81FCE">
      <w:pPr>
        <w:rPr>
          <w:rFonts w:ascii="Segoe UI" w:hAnsi="Segoe UI" w:cs="Segoe UI"/>
        </w:rPr>
      </w:pPr>
    </w:p>
    <w:sectPr w:rsidR="00F81FCE" w:rsidRPr="00BF4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94C4B"/>
    <w:multiLevelType w:val="hybridMultilevel"/>
    <w:tmpl w:val="0268A88E"/>
    <w:lvl w:ilvl="0" w:tplc="53E85D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4BB5284C"/>
    <w:multiLevelType w:val="hybridMultilevel"/>
    <w:tmpl w:val="EEA034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54AF3"/>
    <w:multiLevelType w:val="hybridMultilevel"/>
    <w:tmpl w:val="212015F4"/>
    <w:lvl w:ilvl="0" w:tplc="040C0013">
      <w:start w:val="1"/>
      <w:numFmt w:val="upperRoman"/>
      <w:lvlText w:val="%1."/>
      <w:lvlJc w:val="righ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69C33BBF"/>
    <w:multiLevelType w:val="hybridMultilevel"/>
    <w:tmpl w:val="AAA406B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33"/>
    <w:rsid w:val="000C6327"/>
    <w:rsid w:val="00256BDD"/>
    <w:rsid w:val="00340968"/>
    <w:rsid w:val="004E4C46"/>
    <w:rsid w:val="005F0328"/>
    <w:rsid w:val="00685B33"/>
    <w:rsid w:val="006C4572"/>
    <w:rsid w:val="00B522A8"/>
    <w:rsid w:val="00BE2E01"/>
    <w:rsid w:val="00BF4E68"/>
    <w:rsid w:val="00D41E87"/>
    <w:rsid w:val="00ED0673"/>
    <w:rsid w:val="00F81FCE"/>
    <w:rsid w:val="00F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F8195-98F3-4251-9ADD-AD34D0A9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81FCE"/>
  </w:style>
  <w:style w:type="character" w:styleId="Lienhypertexte">
    <w:name w:val="Hyperlink"/>
    <w:basedOn w:val="Policepardfaut"/>
    <w:uiPriority w:val="99"/>
    <w:semiHidden/>
    <w:unhideWhenUsed/>
    <w:rsid w:val="00F8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belias</dc:creator>
  <cp:keywords/>
  <dc:description/>
  <cp:lastModifiedBy>loic belias</cp:lastModifiedBy>
  <cp:revision>3</cp:revision>
  <dcterms:created xsi:type="dcterms:W3CDTF">2014-01-10T20:13:00Z</dcterms:created>
  <dcterms:modified xsi:type="dcterms:W3CDTF">2014-01-10T23:05:00Z</dcterms:modified>
</cp:coreProperties>
</file>