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53B95" w14:textId="77777777" w:rsidR="0055627B" w:rsidRPr="0055627B" w:rsidRDefault="0055627B" w:rsidP="00141E2B">
      <w:pPr>
        <w:pStyle w:val="Sinespaciado"/>
        <w:rPr>
          <w:rFonts w:cs="Tahoma"/>
          <w:sz w:val="22"/>
          <w:lang w:val="es-ES"/>
        </w:rPr>
      </w:pPr>
    </w:p>
    <w:p w14:paraId="6ED2254B" w14:textId="77777777" w:rsidR="00947379" w:rsidRPr="0055627B" w:rsidRDefault="00947379" w:rsidP="00947379">
      <w:pPr>
        <w:pStyle w:val="Sinespaciado"/>
        <w:ind w:left="708"/>
        <w:jc w:val="both"/>
        <w:rPr>
          <w:rFonts w:cs="Tahoma"/>
          <w:b/>
          <w:sz w:val="22"/>
          <w:lang w:val="es-ES"/>
        </w:rPr>
      </w:pPr>
      <w:r w:rsidRPr="0055627B">
        <w:rPr>
          <w:rFonts w:cs="Tahoma"/>
          <w:b/>
          <w:sz w:val="22"/>
          <w:lang w:val="es-ES"/>
        </w:rPr>
        <w:t>CLINICA IRAM, especializada en Tratamientos de Radioterapia para pacientes Oncológicos, ofrece a todos sus pacientes Tratamientos Integrales de radioterapia para todos los diagnósticos de Cáncer.</w:t>
      </w:r>
    </w:p>
    <w:p w14:paraId="4B67B045" w14:textId="77777777" w:rsidR="00947379" w:rsidRPr="0055627B" w:rsidRDefault="00947379" w:rsidP="00947379">
      <w:pPr>
        <w:pStyle w:val="Sinespaciado"/>
        <w:ind w:left="708"/>
        <w:jc w:val="both"/>
        <w:rPr>
          <w:rFonts w:cs="Tahoma"/>
          <w:b/>
          <w:sz w:val="22"/>
          <w:lang w:val="es-ES"/>
        </w:rPr>
      </w:pPr>
    </w:p>
    <w:p w14:paraId="4F593A1D" w14:textId="6FF60B91" w:rsidR="00947379" w:rsidRPr="0055627B" w:rsidRDefault="00947379" w:rsidP="00A458F5">
      <w:pPr>
        <w:pStyle w:val="Sinespaciado"/>
        <w:numPr>
          <w:ilvl w:val="0"/>
          <w:numId w:val="6"/>
        </w:numPr>
        <w:jc w:val="both"/>
        <w:rPr>
          <w:rFonts w:cs="Tahoma"/>
          <w:b/>
          <w:sz w:val="22"/>
          <w:lang w:val="es-ES"/>
        </w:rPr>
      </w:pPr>
      <w:r w:rsidRPr="0055627B">
        <w:rPr>
          <w:rFonts w:cs="Tahoma"/>
          <w:b/>
          <w:sz w:val="22"/>
          <w:lang w:val="es-ES"/>
        </w:rPr>
        <w:t>¿Qué es un Tratamiento de Radioterapia?</w:t>
      </w:r>
    </w:p>
    <w:p w14:paraId="5CFCF955" w14:textId="77777777" w:rsidR="00A458F5" w:rsidRPr="0055627B" w:rsidRDefault="00A458F5" w:rsidP="00A458F5">
      <w:pPr>
        <w:pStyle w:val="Sinespaciado"/>
        <w:ind w:left="708"/>
        <w:jc w:val="both"/>
        <w:rPr>
          <w:rFonts w:cs="Tahoma"/>
          <w:b/>
          <w:sz w:val="22"/>
          <w:lang w:val="es-ES"/>
        </w:rPr>
      </w:pPr>
    </w:p>
    <w:p w14:paraId="3F9E5A89" w14:textId="77777777" w:rsidR="00A458F5" w:rsidRPr="0055627B" w:rsidRDefault="00947379" w:rsidP="00947379">
      <w:pPr>
        <w:widowControl w:val="0"/>
        <w:suppressAutoHyphens w:val="0"/>
        <w:autoSpaceDE w:val="0"/>
        <w:autoSpaceDN w:val="0"/>
        <w:adjustRightInd w:val="0"/>
        <w:ind w:left="1416"/>
        <w:jc w:val="both"/>
        <w:rPr>
          <w:rFonts w:ascii="Tahoma" w:eastAsiaTheme="minorEastAsia" w:hAnsi="Tahoma" w:cs="Tahoma"/>
          <w:sz w:val="22"/>
          <w:szCs w:val="24"/>
          <w:lang w:eastAsia="ja-JP" w:bidi="ar-SA"/>
        </w:rPr>
      </w:pPr>
      <w:r w:rsidRPr="0055627B">
        <w:rPr>
          <w:rFonts w:ascii="Tahoma" w:eastAsiaTheme="minorEastAsia" w:hAnsi="Tahoma" w:cs="Tahoma"/>
          <w:sz w:val="22"/>
          <w:szCs w:val="24"/>
          <w:lang w:eastAsia="ja-JP" w:bidi="ar-SA"/>
        </w:rPr>
        <w:t>Este tratamiento consiste en la irradiación del tumor localmente, mediante un equipo de radioterapia: acelerador lineal o cobaltoterapia.</w:t>
      </w:r>
      <w:r w:rsidR="00A458F5" w:rsidRPr="0055627B">
        <w:rPr>
          <w:rFonts w:ascii="Tahoma" w:eastAsiaTheme="minorEastAsia" w:hAnsi="Tahoma" w:cs="Tahoma"/>
          <w:sz w:val="22"/>
          <w:szCs w:val="24"/>
          <w:lang w:eastAsia="ja-JP" w:bidi="ar-SA"/>
        </w:rPr>
        <w:t xml:space="preserve"> </w:t>
      </w:r>
    </w:p>
    <w:p w14:paraId="6C853870" w14:textId="77777777" w:rsidR="00A458F5" w:rsidRPr="0055627B" w:rsidRDefault="00947379" w:rsidP="00947379">
      <w:pPr>
        <w:widowControl w:val="0"/>
        <w:suppressAutoHyphens w:val="0"/>
        <w:autoSpaceDE w:val="0"/>
        <w:autoSpaceDN w:val="0"/>
        <w:adjustRightInd w:val="0"/>
        <w:ind w:left="1416"/>
        <w:jc w:val="both"/>
        <w:rPr>
          <w:rFonts w:ascii="Tahoma" w:eastAsiaTheme="minorEastAsia" w:hAnsi="Tahoma" w:cs="Tahoma"/>
          <w:sz w:val="22"/>
          <w:szCs w:val="24"/>
          <w:lang w:eastAsia="ja-JP" w:bidi="ar-SA"/>
        </w:rPr>
      </w:pPr>
      <w:r w:rsidRPr="0055627B">
        <w:rPr>
          <w:rFonts w:ascii="Tahoma" w:eastAsiaTheme="minorEastAsia" w:hAnsi="Tahoma" w:cs="Tahoma"/>
          <w:sz w:val="22"/>
          <w:szCs w:val="24"/>
          <w:lang w:eastAsia="ja-JP" w:bidi="ar-SA"/>
        </w:rPr>
        <w:t>Estos tratamientos duran en promedio</w:t>
      </w:r>
      <w:r w:rsidR="00A458F5" w:rsidRPr="0055627B">
        <w:rPr>
          <w:rFonts w:ascii="Tahoma" w:eastAsiaTheme="minorEastAsia" w:hAnsi="Tahoma" w:cs="Tahoma"/>
          <w:sz w:val="22"/>
          <w:szCs w:val="24"/>
          <w:lang w:eastAsia="ja-JP" w:bidi="ar-SA"/>
        </w:rPr>
        <w:t>:</w:t>
      </w:r>
    </w:p>
    <w:p w14:paraId="3479FF0C" w14:textId="7ADD363A" w:rsidR="00A458F5" w:rsidRPr="0055627B" w:rsidRDefault="00F22BA1" w:rsidP="00A458F5">
      <w:pPr>
        <w:pStyle w:val="Prrafodelista"/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ascii="Tahoma" w:eastAsiaTheme="minorEastAsia" w:hAnsi="Tahoma" w:cs="Tahoma"/>
          <w:sz w:val="22"/>
          <w:szCs w:val="24"/>
          <w:lang w:eastAsia="ja-JP" w:bidi="ar-SA"/>
        </w:rPr>
      </w:pPr>
      <w:r>
        <w:rPr>
          <w:rFonts w:ascii="Tahoma" w:eastAsiaTheme="minorEastAsia" w:hAnsi="Tahoma" w:cs="Tahoma"/>
          <w:sz w:val="22"/>
          <w:szCs w:val="24"/>
          <w:lang w:eastAsia="ja-JP" w:bidi="ar-SA"/>
        </w:rPr>
        <w:t>2 a 8</w:t>
      </w:r>
      <w:r w:rsidR="00947379" w:rsidRPr="0055627B">
        <w:rPr>
          <w:rFonts w:ascii="Tahoma" w:eastAsiaTheme="minorEastAsia" w:hAnsi="Tahoma" w:cs="Tahoma"/>
          <w:sz w:val="22"/>
          <w:szCs w:val="24"/>
          <w:lang w:eastAsia="ja-JP" w:bidi="ar-SA"/>
        </w:rPr>
        <w:t xml:space="preserve"> semanas si son de carácter curativo </w:t>
      </w:r>
    </w:p>
    <w:p w14:paraId="791EA978" w14:textId="626DFE59" w:rsidR="00947379" w:rsidRPr="0055627B" w:rsidRDefault="00947379" w:rsidP="00A458F5">
      <w:pPr>
        <w:pStyle w:val="Prrafodelista"/>
        <w:widowControl w:val="0"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ascii="Tahoma" w:eastAsiaTheme="minorEastAsia" w:hAnsi="Tahoma" w:cs="Tahoma"/>
          <w:sz w:val="22"/>
          <w:szCs w:val="24"/>
          <w:lang w:eastAsia="ja-JP" w:bidi="ar-SA"/>
        </w:rPr>
      </w:pPr>
      <w:r w:rsidRPr="0055627B">
        <w:rPr>
          <w:rFonts w:ascii="Tahoma" w:eastAsiaTheme="minorEastAsia" w:hAnsi="Tahoma" w:cs="Tahoma"/>
          <w:sz w:val="22"/>
          <w:szCs w:val="24"/>
          <w:lang w:eastAsia="ja-JP" w:bidi="ar-SA"/>
        </w:rPr>
        <w:t>entre 1 a 10 días si son de carácter paliativo.</w:t>
      </w:r>
    </w:p>
    <w:p w14:paraId="285866A4" w14:textId="77777777" w:rsidR="00947379" w:rsidRPr="0055627B" w:rsidRDefault="00947379" w:rsidP="00947379">
      <w:pPr>
        <w:pStyle w:val="Sinespaciado"/>
        <w:ind w:left="708"/>
        <w:jc w:val="both"/>
        <w:rPr>
          <w:rFonts w:cs="Tahoma"/>
          <w:b/>
          <w:sz w:val="22"/>
          <w:lang w:val="es-ES"/>
        </w:rPr>
      </w:pPr>
    </w:p>
    <w:p w14:paraId="5C1D34C4" w14:textId="3B3971AC" w:rsidR="00947379" w:rsidRPr="0055627B" w:rsidRDefault="00947379" w:rsidP="00A458F5">
      <w:pPr>
        <w:pStyle w:val="Sinespaciado"/>
        <w:numPr>
          <w:ilvl w:val="0"/>
          <w:numId w:val="6"/>
        </w:numPr>
        <w:jc w:val="both"/>
        <w:rPr>
          <w:rFonts w:cs="Tahoma"/>
          <w:b/>
          <w:sz w:val="22"/>
          <w:lang w:val="es-ES"/>
        </w:rPr>
      </w:pPr>
      <w:r w:rsidRPr="0055627B">
        <w:rPr>
          <w:rFonts w:cs="Tahoma"/>
          <w:b/>
          <w:sz w:val="22"/>
          <w:lang w:val="es-ES"/>
        </w:rPr>
        <w:t>Los Tratamientos Integrales de Radioterapia que Clínica IRAM ofrece a sus pacientes oncológicos incluyen:</w:t>
      </w:r>
    </w:p>
    <w:p w14:paraId="58E09824" w14:textId="77777777" w:rsidR="00A458F5" w:rsidRPr="0055627B" w:rsidRDefault="00A458F5" w:rsidP="00A458F5">
      <w:pPr>
        <w:pStyle w:val="Sinespaciado"/>
        <w:ind w:left="1416"/>
        <w:jc w:val="both"/>
        <w:rPr>
          <w:rFonts w:cs="Tahoma"/>
          <w:b/>
          <w:sz w:val="22"/>
          <w:lang w:val="es-ES"/>
        </w:rPr>
      </w:pPr>
    </w:p>
    <w:p w14:paraId="25CAB019" w14:textId="0A28CB7A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Consulta de Planificación Médica</w:t>
      </w:r>
    </w:p>
    <w:p w14:paraId="5A12AF1B" w14:textId="0843A5AF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Tac de Simulación</w:t>
      </w:r>
    </w:p>
    <w:p w14:paraId="3E1D61F4" w14:textId="6F774F8C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 xml:space="preserve">Simulación en simulador </w:t>
      </w:r>
      <w:proofErr w:type="spellStart"/>
      <w:r w:rsidRPr="0055627B">
        <w:rPr>
          <w:rFonts w:cs="Tahoma"/>
          <w:sz w:val="22"/>
          <w:lang w:val="es-ES"/>
        </w:rPr>
        <w:t>isocéntrico</w:t>
      </w:r>
      <w:proofErr w:type="spellEnd"/>
    </w:p>
    <w:p w14:paraId="7A00101E" w14:textId="3088CD73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Dosimetría computacional 3D</w:t>
      </w:r>
    </w:p>
    <w:p w14:paraId="7E033866" w14:textId="3263E1DC" w:rsidR="00A458F5" w:rsidRPr="0055627B" w:rsidRDefault="00F22BA1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>
        <w:rPr>
          <w:rFonts w:cs="Tahoma"/>
          <w:sz w:val="22"/>
          <w:lang w:val="es-ES"/>
        </w:rPr>
        <w:t>Imágenes Portales</w:t>
      </w:r>
    </w:p>
    <w:p w14:paraId="7C192E18" w14:textId="60D452E0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 xml:space="preserve">Sesiones de Radioterapia: entre 1 a </w:t>
      </w:r>
      <w:r w:rsidR="00F22BA1">
        <w:rPr>
          <w:rFonts w:cs="Tahoma"/>
          <w:sz w:val="22"/>
          <w:lang w:val="es-ES"/>
        </w:rPr>
        <w:t>40</w:t>
      </w:r>
      <w:bookmarkStart w:id="0" w:name="_GoBack"/>
      <w:bookmarkEnd w:id="0"/>
      <w:r w:rsidRPr="0055627B">
        <w:rPr>
          <w:rFonts w:cs="Tahoma"/>
          <w:sz w:val="22"/>
          <w:lang w:val="es-ES"/>
        </w:rPr>
        <w:t xml:space="preserve"> sesiones según tratamiento definido</w:t>
      </w:r>
    </w:p>
    <w:p w14:paraId="3C18ACCC" w14:textId="77777777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Controles semanales durante el tratamiento</w:t>
      </w:r>
    </w:p>
    <w:p w14:paraId="02C20982" w14:textId="77777777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Honorarios Médicos</w:t>
      </w:r>
    </w:p>
    <w:p w14:paraId="6605DE2A" w14:textId="0FFD2864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 xml:space="preserve">1er. Control post-tratamiento </w:t>
      </w:r>
    </w:p>
    <w:p w14:paraId="6F409D3B" w14:textId="77777777" w:rsidR="00947379" w:rsidRPr="0055627B" w:rsidRDefault="00947379" w:rsidP="00947379">
      <w:pPr>
        <w:pStyle w:val="Sinespaciado"/>
        <w:ind w:left="708"/>
        <w:jc w:val="both"/>
        <w:rPr>
          <w:rFonts w:cs="Tahoma"/>
          <w:b/>
          <w:sz w:val="22"/>
          <w:lang w:val="es-ES"/>
        </w:rPr>
      </w:pPr>
    </w:p>
    <w:p w14:paraId="516B01E6" w14:textId="7D19AC89" w:rsidR="005A3D71" w:rsidRPr="0055627B" w:rsidRDefault="00A458F5" w:rsidP="00947379">
      <w:pPr>
        <w:pStyle w:val="Sinespaciado"/>
        <w:ind w:left="708"/>
        <w:jc w:val="both"/>
        <w:rPr>
          <w:rFonts w:cs="Tahoma"/>
          <w:b/>
          <w:sz w:val="22"/>
          <w:lang w:val="es-ES"/>
        </w:rPr>
      </w:pPr>
      <w:r w:rsidRPr="0055627B">
        <w:rPr>
          <w:rFonts w:cs="Tahoma"/>
          <w:b/>
          <w:sz w:val="22"/>
          <w:lang w:val="es-ES"/>
        </w:rPr>
        <w:t xml:space="preserve">3. Los </w:t>
      </w:r>
      <w:r w:rsidR="00947379" w:rsidRPr="0055627B">
        <w:rPr>
          <w:rFonts w:cs="Tahoma"/>
          <w:b/>
          <w:sz w:val="22"/>
          <w:lang w:val="es-ES"/>
        </w:rPr>
        <w:t>Tratamientos de Radiotera</w:t>
      </w:r>
      <w:r w:rsidRPr="0055627B">
        <w:rPr>
          <w:rFonts w:cs="Tahoma"/>
          <w:b/>
          <w:sz w:val="22"/>
          <w:lang w:val="es-ES"/>
        </w:rPr>
        <w:t>pia de las</w:t>
      </w:r>
      <w:r w:rsidR="00947379" w:rsidRPr="0055627B">
        <w:rPr>
          <w:rFonts w:cs="Tahoma"/>
          <w:b/>
          <w:sz w:val="22"/>
          <w:lang w:val="es-ES"/>
        </w:rPr>
        <w:t xml:space="preserve"> 20 </w:t>
      </w:r>
      <w:r w:rsidRPr="0055627B">
        <w:rPr>
          <w:rFonts w:cs="Tahoma"/>
          <w:b/>
          <w:sz w:val="22"/>
          <w:lang w:val="es-ES"/>
        </w:rPr>
        <w:t>patologías más frecuentes que realizamos son:</w:t>
      </w:r>
    </w:p>
    <w:p w14:paraId="36CEC950" w14:textId="77777777" w:rsidR="00947379" w:rsidRPr="0055627B" w:rsidRDefault="00947379" w:rsidP="00947379">
      <w:pPr>
        <w:pStyle w:val="Sinespaciado"/>
        <w:ind w:left="708"/>
        <w:jc w:val="both"/>
        <w:rPr>
          <w:rFonts w:cs="Tahoma"/>
          <w:b/>
          <w:sz w:val="22"/>
          <w:lang w:val="es-ES"/>
        </w:rPr>
      </w:pPr>
    </w:p>
    <w:p w14:paraId="3158F869" w14:textId="77777777" w:rsidR="0055627B" w:rsidRPr="0055627B" w:rsidRDefault="0055627B" w:rsidP="00A458F5">
      <w:pPr>
        <w:pStyle w:val="Sinespaciado"/>
        <w:ind w:left="1416"/>
        <w:jc w:val="both"/>
        <w:rPr>
          <w:rFonts w:cs="Tahoma"/>
          <w:sz w:val="22"/>
          <w:lang w:val="es-ES"/>
        </w:rPr>
        <w:sectPr w:rsidR="0055627B" w:rsidRPr="0055627B" w:rsidSect="003511FD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</w:sectPr>
      </w:pPr>
    </w:p>
    <w:p w14:paraId="4C77ED07" w14:textId="7D1F359E" w:rsidR="00947379" w:rsidRPr="0055627B" w:rsidRDefault="00947379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lastRenderedPageBreak/>
        <w:t>Cáncer de Mama</w:t>
      </w:r>
    </w:p>
    <w:p w14:paraId="5B47D21A" w14:textId="5CCD00A3" w:rsidR="00947379" w:rsidRPr="0055627B" w:rsidRDefault="00947379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de Próstata</w:t>
      </w:r>
    </w:p>
    <w:p w14:paraId="30C3908C" w14:textId="705468C8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 xml:space="preserve">Cáncer </w:t>
      </w:r>
      <w:proofErr w:type="spellStart"/>
      <w:r w:rsidRPr="0055627B">
        <w:rPr>
          <w:rFonts w:cs="Tahoma"/>
          <w:sz w:val="22"/>
          <w:lang w:val="es-ES"/>
        </w:rPr>
        <w:t>Cérvico</w:t>
      </w:r>
      <w:proofErr w:type="spellEnd"/>
      <w:r w:rsidRPr="0055627B">
        <w:rPr>
          <w:rFonts w:cs="Tahoma"/>
          <w:sz w:val="22"/>
          <w:lang w:val="es-ES"/>
        </w:rPr>
        <w:t>-Uterino</w:t>
      </w:r>
    </w:p>
    <w:p w14:paraId="1F2FCA12" w14:textId="41240E5D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Testicular</w:t>
      </w:r>
    </w:p>
    <w:p w14:paraId="179CAAE2" w14:textId="79BAECDC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Gástrico</w:t>
      </w:r>
    </w:p>
    <w:p w14:paraId="131DAD89" w14:textId="6DE9E203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de Vesícula</w:t>
      </w:r>
    </w:p>
    <w:p w14:paraId="17B244F7" w14:textId="77777777" w:rsidR="00F22BA1" w:rsidRDefault="00F22BA1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>
        <w:rPr>
          <w:rFonts w:cs="Tahoma"/>
          <w:sz w:val="22"/>
          <w:lang w:val="es-ES"/>
        </w:rPr>
        <w:t>Cáncer de Piel</w:t>
      </w:r>
    </w:p>
    <w:p w14:paraId="3AF7494E" w14:textId="2D0C6750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Linfomas</w:t>
      </w:r>
    </w:p>
    <w:p w14:paraId="0BFF6EE0" w14:textId="3BC3FB65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Infantil</w:t>
      </w:r>
    </w:p>
    <w:p w14:paraId="05CCBE78" w14:textId="7D681064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de Tiroides</w:t>
      </w:r>
    </w:p>
    <w:p w14:paraId="46F34342" w14:textId="01546EEA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de Pulmón</w:t>
      </w:r>
    </w:p>
    <w:p w14:paraId="487D1EAA" w14:textId="7A77CEE7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lastRenderedPageBreak/>
        <w:t xml:space="preserve">Cáncer </w:t>
      </w:r>
      <w:proofErr w:type="spellStart"/>
      <w:r w:rsidRPr="0055627B">
        <w:rPr>
          <w:rFonts w:cs="Tahoma"/>
          <w:sz w:val="22"/>
          <w:lang w:val="es-ES"/>
        </w:rPr>
        <w:t>Colorectal</w:t>
      </w:r>
      <w:proofErr w:type="spellEnd"/>
    </w:p>
    <w:p w14:paraId="55A372CC" w14:textId="640FAA66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de Vejiga</w:t>
      </w:r>
    </w:p>
    <w:p w14:paraId="5EEDCE49" w14:textId="6C4BF940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de Ovario</w:t>
      </w:r>
    </w:p>
    <w:p w14:paraId="145038DB" w14:textId="77777777" w:rsidR="0055627B" w:rsidRDefault="00A458F5" w:rsidP="0055627B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del Sistema</w:t>
      </w:r>
    </w:p>
    <w:p w14:paraId="35893892" w14:textId="305EB74E" w:rsidR="00A458F5" w:rsidRPr="0055627B" w:rsidRDefault="0055627B" w:rsidP="0055627B">
      <w:pPr>
        <w:pStyle w:val="Sinespaciado"/>
        <w:ind w:left="1416"/>
        <w:jc w:val="both"/>
        <w:rPr>
          <w:rFonts w:cs="Tahoma"/>
          <w:sz w:val="22"/>
          <w:lang w:val="es-ES"/>
        </w:rPr>
      </w:pPr>
      <w:r>
        <w:rPr>
          <w:rFonts w:cs="Tahoma"/>
          <w:sz w:val="22"/>
          <w:lang w:val="es-ES"/>
        </w:rPr>
        <w:t xml:space="preserve">   </w:t>
      </w:r>
      <w:r w:rsidR="00A458F5" w:rsidRPr="0055627B">
        <w:rPr>
          <w:rFonts w:cs="Tahoma"/>
          <w:sz w:val="22"/>
          <w:lang w:val="es-ES"/>
        </w:rPr>
        <w:t xml:space="preserve"> Nervioso Central</w:t>
      </w:r>
    </w:p>
    <w:p w14:paraId="1F47EADE" w14:textId="0AFE4D1A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Leucemias</w:t>
      </w:r>
    </w:p>
    <w:p w14:paraId="636995AA" w14:textId="7ADD3B44" w:rsidR="0055627B" w:rsidRPr="0055627B" w:rsidRDefault="0055627B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 xml:space="preserve">Cáncer de </w:t>
      </w:r>
      <w:r w:rsidR="00F22BA1">
        <w:rPr>
          <w:rFonts w:cs="Tahoma"/>
          <w:sz w:val="22"/>
          <w:lang w:val="es-ES"/>
        </w:rPr>
        <w:t>Páncreas</w:t>
      </w:r>
    </w:p>
    <w:p w14:paraId="4D62B575" w14:textId="1203BEE3" w:rsidR="0055627B" w:rsidRPr="0055627B" w:rsidRDefault="0055627B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de Esófago</w:t>
      </w:r>
    </w:p>
    <w:p w14:paraId="34BEBE77" w14:textId="018E8156" w:rsidR="0055627B" w:rsidRPr="0055627B" w:rsidRDefault="0055627B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Mieloma</w:t>
      </w:r>
    </w:p>
    <w:p w14:paraId="0B08A8EE" w14:textId="1467D903" w:rsidR="0055627B" w:rsidRPr="0055627B" w:rsidRDefault="0055627B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  <w:r w:rsidRPr="0055627B">
        <w:rPr>
          <w:rFonts w:cs="Tahoma"/>
          <w:sz w:val="22"/>
          <w:lang w:val="es-ES"/>
        </w:rPr>
        <w:t>Cáncer de Cabeza y Cuello</w:t>
      </w:r>
    </w:p>
    <w:p w14:paraId="23F9A405" w14:textId="77777777" w:rsidR="0055627B" w:rsidRPr="0055627B" w:rsidRDefault="0055627B" w:rsidP="00A458F5">
      <w:pPr>
        <w:pStyle w:val="Sinespaciado"/>
        <w:ind w:left="1416"/>
        <w:jc w:val="both"/>
        <w:rPr>
          <w:rFonts w:cs="Tahoma"/>
          <w:sz w:val="22"/>
          <w:lang w:val="es-ES"/>
        </w:rPr>
        <w:sectPr w:rsidR="0055627B" w:rsidRPr="0055627B" w:rsidSect="0055627B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14:paraId="6EDF1A8A" w14:textId="3D3E8ED0" w:rsidR="0055627B" w:rsidRPr="0055627B" w:rsidRDefault="0055627B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</w:p>
    <w:p w14:paraId="2509FB66" w14:textId="77777777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</w:p>
    <w:p w14:paraId="15E93CA7" w14:textId="77777777" w:rsidR="00A458F5" w:rsidRPr="0055627B" w:rsidRDefault="00A458F5" w:rsidP="00A458F5">
      <w:pPr>
        <w:pStyle w:val="Sinespaciado"/>
        <w:ind w:left="1416"/>
        <w:jc w:val="both"/>
        <w:rPr>
          <w:rFonts w:cs="Tahoma"/>
          <w:sz w:val="22"/>
          <w:lang w:val="es-ES"/>
        </w:rPr>
      </w:pPr>
    </w:p>
    <w:p w14:paraId="2D8B7D04" w14:textId="1A4F8E9C" w:rsidR="00947379" w:rsidRPr="0055627B" w:rsidRDefault="00947379" w:rsidP="00947379">
      <w:pPr>
        <w:pStyle w:val="Sinespaciado"/>
        <w:rPr>
          <w:sz w:val="22"/>
        </w:rPr>
      </w:pPr>
    </w:p>
    <w:sectPr w:rsidR="00947379" w:rsidRPr="0055627B" w:rsidSect="0055627B"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DEE21" w14:textId="77777777" w:rsidR="00A458F5" w:rsidRDefault="00A458F5" w:rsidP="003B529B">
      <w:r>
        <w:separator/>
      </w:r>
    </w:p>
  </w:endnote>
  <w:endnote w:type="continuationSeparator" w:id="0">
    <w:p w14:paraId="2490623F" w14:textId="77777777" w:rsidR="00A458F5" w:rsidRDefault="00A458F5" w:rsidP="003B5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9CE0A" w14:textId="77777777" w:rsidR="00A458F5" w:rsidRDefault="00A458F5">
    <w:pPr>
      <w:pStyle w:val="Piedepgina"/>
    </w:pPr>
    <w:sdt>
      <w:sdtPr>
        <w:id w:val="969400743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678DA" w14:textId="77777777" w:rsidR="00A458F5" w:rsidRPr="003B529B" w:rsidRDefault="00A458F5" w:rsidP="003B529B">
    <w:pPr>
      <w:pStyle w:val="Piedepgina"/>
      <w:pBdr>
        <w:top w:val="single" w:sz="4" w:space="1" w:color="0000FF"/>
      </w:pBdr>
      <w:rPr>
        <w:color w:val="0000FF"/>
        <w:sz w:val="14"/>
        <w:szCs w:val="16"/>
      </w:rPr>
    </w:pPr>
    <w:r w:rsidRPr="003B529B">
      <w:rPr>
        <w:color w:val="0000FF"/>
        <w:sz w:val="14"/>
        <w:szCs w:val="16"/>
      </w:rPr>
      <w:t xml:space="preserve">Américo Vespucio Norte 1314, Vitacura – Casilla: 124 Santiago 34 – Código Postal: 6671407 – Teléfono: 7541700 – Fax: 2287003 </w:t>
    </w:r>
  </w:p>
  <w:p w14:paraId="6F4709ED" w14:textId="77777777" w:rsidR="00A458F5" w:rsidRPr="0043261B" w:rsidRDefault="00A458F5" w:rsidP="003B529B">
    <w:pPr>
      <w:pStyle w:val="Piedepgina"/>
      <w:jc w:val="center"/>
      <w:rPr>
        <w:color w:val="0000FF"/>
        <w:sz w:val="16"/>
        <w:szCs w:val="16"/>
      </w:rPr>
    </w:pPr>
    <w:r w:rsidRPr="003B529B">
      <w:rPr>
        <w:color w:val="0000FF"/>
        <w:sz w:val="14"/>
        <w:szCs w:val="16"/>
      </w:rPr>
      <w:t xml:space="preserve">E-mail: </w:t>
    </w:r>
    <w:hyperlink r:id="rId1" w:history="1">
      <w:r w:rsidRPr="003B529B">
        <w:rPr>
          <w:rStyle w:val="Hipervnculo"/>
          <w:sz w:val="14"/>
          <w:szCs w:val="16"/>
        </w:rPr>
        <w:t>iram@iram.cl</w:t>
      </w:r>
    </w:hyperlink>
    <w:r w:rsidRPr="003B529B">
      <w:rPr>
        <w:color w:val="0000FF"/>
        <w:sz w:val="14"/>
        <w:szCs w:val="16"/>
      </w:rPr>
      <w:t xml:space="preserve"> – Sitio Web: </w:t>
    </w:r>
    <w:hyperlink r:id="rId2" w:history="1">
      <w:r w:rsidRPr="003B529B">
        <w:rPr>
          <w:rStyle w:val="Hipervnculo"/>
          <w:sz w:val="14"/>
          <w:szCs w:val="16"/>
        </w:rPr>
        <w:t>www.iram.cl</w:t>
      </w:r>
    </w:hyperlink>
  </w:p>
  <w:p w14:paraId="1354CBED" w14:textId="77777777" w:rsidR="00A458F5" w:rsidRPr="003B529B" w:rsidRDefault="00A458F5" w:rsidP="003B52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72257" w14:textId="77777777" w:rsidR="00A458F5" w:rsidRDefault="00A458F5" w:rsidP="003B529B">
      <w:r>
        <w:separator/>
      </w:r>
    </w:p>
  </w:footnote>
  <w:footnote w:type="continuationSeparator" w:id="0">
    <w:p w14:paraId="41D89C0A" w14:textId="77777777" w:rsidR="00A458F5" w:rsidRDefault="00A458F5" w:rsidP="003B52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05BBF" w14:textId="77777777" w:rsidR="00A458F5" w:rsidRDefault="00A458F5">
    <w:pPr>
      <w:pStyle w:val="Encabezado"/>
    </w:pPr>
    <w:sdt>
      <w:sdtPr>
        <w:id w:val="171999623"/>
        <w:placeholder>
          <w:docPart w:val="7DCD419B72C7124791BF736729133419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2A57286E87913A46956B4CA4CA9CA6D2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93EB57F010A8594C9B4CCCBFD340DDF4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47CC7BF0" w14:textId="77777777" w:rsidR="00A458F5" w:rsidRDefault="00A458F5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BE0A3" w14:textId="77777777" w:rsidR="0055627B" w:rsidRDefault="00A458F5" w:rsidP="0055627B">
    <w:pPr>
      <w:pStyle w:val="Encabezado"/>
      <w:rPr>
        <w:b/>
      </w:rPr>
    </w:pPr>
    <w:r w:rsidRPr="006961C7">
      <w:rPr>
        <w:noProof/>
        <w:lang w:val="es-ES" w:eastAsia="es-ES"/>
      </w:rPr>
      <w:drawing>
        <wp:inline distT="0" distB="0" distL="0" distR="0" wp14:anchorId="3A678D20" wp14:editId="319DDE9D">
          <wp:extent cx="2168830" cy="829073"/>
          <wp:effectExtent l="0" t="0" r="0" b="9525"/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8830" cy="829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11DE5E" w14:textId="7E75A3AE" w:rsidR="00A458F5" w:rsidRPr="0055627B" w:rsidRDefault="00A458F5" w:rsidP="0055627B">
    <w:pPr>
      <w:pStyle w:val="Encabezado"/>
      <w:jc w:val="center"/>
    </w:pPr>
    <w:r>
      <w:rPr>
        <w:b/>
      </w:rPr>
      <w:t>20 SOLUCIONES INTEGRALES DE SALUD</w:t>
    </w:r>
  </w:p>
  <w:p w14:paraId="6A83D37A" w14:textId="1308CD07" w:rsidR="00A458F5" w:rsidRPr="00457BE6" w:rsidRDefault="00A458F5" w:rsidP="0055627B">
    <w:pPr>
      <w:pStyle w:val="Sinespaciado"/>
      <w:jc w:val="center"/>
      <w:rPr>
        <w:u w:val="single"/>
      </w:rPr>
    </w:pPr>
    <w:r>
      <w:rPr>
        <w:b/>
        <w:u w:val="single"/>
      </w:rPr>
      <w:t>OFRECIDAS POR CLINICA IRAM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1E3"/>
    <w:multiLevelType w:val="hybridMultilevel"/>
    <w:tmpl w:val="86B8B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148C"/>
    <w:multiLevelType w:val="hybridMultilevel"/>
    <w:tmpl w:val="C47093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D265E65"/>
    <w:multiLevelType w:val="hybridMultilevel"/>
    <w:tmpl w:val="6CAC7646"/>
    <w:lvl w:ilvl="0" w:tplc="A60489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0760E5"/>
    <w:multiLevelType w:val="hybridMultilevel"/>
    <w:tmpl w:val="AFFAB3D4"/>
    <w:lvl w:ilvl="0" w:tplc="9D067714">
      <w:start w:val="1"/>
      <w:numFmt w:val="bullet"/>
      <w:lvlText w:val="-"/>
      <w:lvlJc w:val="left"/>
      <w:pPr>
        <w:ind w:left="2484" w:hanging="360"/>
      </w:pPr>
      <w:rPr>
        <w:rFonts w:ascii="Tahoma" w:eastAsiaTheme="minorEastAsi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624B1E75"/>
    <w:multiLevelType w:val="hybridMultilevel"/>
    <w:tmpl w:val="535209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2B57488"/>
    <w:multiLevelType w:val="hybridMultilevel"/>
    <w:tmpl w:val="BF78E6AE"/>
    <w:lvl w:ilvl="0" w:tplc="655CF93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9A38C5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F551E"/>
    <w:multiLevelType w:val="hybridMultilevel"/>
    <w:tmpl w:val="CB6A5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9B"/>
    <w:rsid w:val="000013B8"/>
    <w:rsid w:val="00020B18"/>
    <w:rsid w:val="00033246"/>
    <w:rsid w:val="000A404F"/>
    <w:rsid w:val="001212AA"/>
    <w:rsid w:val="001356E0"/>
    <w:rsid w:val="00141E2B"/>
    <w:rsid w:val="00195EE5"/>
    <w:rsid w:val="00197A63"/>
    <w:rsid w:val="001C2DE0"/>
    <w:rsid w:val="001D133F"/>
    <w:rsid w:val="001D3CAB"/>
    <w:rsid w:val="003511FD"/>
    <w:rsid w:val="00355D47"/>
    <w:rsid w:val="003B529B"/>
    <w:rsid w:val="00416D10"/>
    <w:rsid w:val="00457BE6"/>
    <w:rsid w:val="00473F4E"/>
    <w:rsid w:val="00480D36"/>
    <w:rsid w:val="00524B23"/>
    <w:rsid w:val="00537033"/>
    <w:rsid w:val="00552F81"/>
    <w:rsid w:val="0055627B"/>
    <w:rsid w:val="00561AD2"/>
    <w:rsid w:val="0058144A"/>
    <w:rsid w:val="0059315E"/>
    <w:rsid w:val="005A234D"/>
    <w:rsid w:val="005A3D71"/>
    <w:rsid w:val="006230E3"/>
    <w:rsid w:val="007277BE"/>
    <w:rsid w:val="00732426"/>
    <w:rsid w:val="00764849"/>
    <w:rsid w:val="007A4019"/>
    <w:rsid w:val="008525B7"/>
    <w:rsid w:val="008D1D97"/>
    <w:rsid w:val="008E326D"/>
    <w:rsid w:val="00907D8A"/>
    <w:rsid w:val="00947379"/>
    <w:rsid w:val="00975645"/>
    <w:rsid w:val="00996180"/>
    <w:rsid w:val="009C1D74"/>
    <w:rsid w:val="009D5671"/>
    <w:rsid w:val="00A12056"/>
    <w:rsid w:val="00A13566"/>
    <w:rsid w:val="00A458F5"/>
    <w:rsid w:val="00AD59B5"/>
    <w:rsid w:val="00B33E8E"/>
    <w:rsid w:val="00B46DD0"/>
    <w:rsid w:val="00B8797F"/>
    <w:rsid w:val="00C30D45"/>
    <w:rsid w:val="00CF3F7C"/>
    <w:rsid w:val="00D12674"/>
    <w:rsid w:val="00D654CD"/>
    <w:rsid w:val="00D84373"/>
    <w:rsid w:val="00D87952"/>
    <w:rsid w:val="00D96538"/>
    <w:rsid w:val="00DC7C9F"/>
    <w:rsid w:val="00DD1D4D"/>
    <w:rsid w:val="00E07BFD"/>
    <w:rsid w:val="00EA24B3"/>
    <w:rsid w:val="00EA418A"/>
    <w:rsid w:val="00ED4ED2"/>
    <w:rsid w:val="00F22BA1"/>
    <w:rsid w:val="00F56F0D"/>
    <w:rsid w:val="00F86691"/>
    <w:rsid w:val="00F96610"/>
    <w:rsid w:val="00FC2F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41B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379"/>
    <w:pPr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529B"/>
    <w:pPr>
      <w:tabs>
        <w:tab w:val="center" w:pos="4252"/>
        <w:tab w:val="right" w:pos="8504"/>
      </w:tabs>
      <w:suppressAutoHyphens w:val="0"/>
    </w:pPr>
    <w:rPr>
      <w:rFonts w:ascii="Tahoma" w:eastAsiaTheme="minorEastAsia" w:hAnsi="Tahoma" w:cstheme="minorBidi"/>
      <w:sz w:val="24"/>
      <w:szCs w:val="24"/>
      <w:lang w:val="es-ES_tradnl" w:eastAsia="ja-JP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3B529B"/>
    <w:rPr>
      <w:rFonts w:ascii="Tahoma" w:hAnsi="Tahoma"/>
    </w:rPr>
  </w:style>
  <w:style w:type="paragraph" w:styleId="Piedepgina">
    <w:name w:val="footer"/>
    <w:basedOn w:val="Normal"/>
    <w:link w:val="PiedepginaCar"/>
    <w:unhideWhenUsed/>
    <w:rsid w:val="003B529B"/>
    <w:pPr>
      <w:tabs>
        <w:tab w:val="center" w:pos="4252"/>
        <w:tab w:val="right" w:pos="8504"/>
      </w:tabs>
      <w:suppressAutoHyphens w:val="0"/>
    </w:pPr>
    <w:rPr>
      <w:rFonts w:ascii="Tahoma" w:eastAsiaTheme="minorEastAsia" w:hAnsi="Tahoma" w:cstheme="minorBidi"/>
      <w:sz w:val="24"/>
      <w:szCs w:val="24"/>
      <w:lang w:val="es-ES_tradnl" w:eastAsia="ja-JP" w:bidi="ar-SA"/>
    </w:rPr>
  </w:style>
  <w:style w:type="character" w:customStyle="1" w:styleId="PiedepginaCar">
    <w:name w:val="Pie de página Car"/>
    <w:basedOn w:val="Fuentedeprrafopredeter"/>
    <w:link w:val="Piedepgina"/>
    <w:rsid w:val="003B529B"/>
    <w:rPr>
      <w:rFonts w:ascii="Tahoma" w:hAnsi="Tahoma"/>
    </w:rPr>
  </w:style>
  <w:style w:type="character" w:styleId="Hipervnculo">
    <w:name w:val="Hyperlink"/>
    <w:rsid w:val="003B529B"/>
    <w:rPr>
      <w:color w:val="0000FF"/>
      <w:u w:val="single"/>
    </w:rPr>
  </w:style>
  <w:style w:type="paragraph" w:styleId="Sinespaciado">
    <w:name w:val="No Spacing"/>
    <w:uiPriority w:val="1"/>
    <w:qFormat/>
    <w:rsid w:val="00F96610"/>
    <w:pPr>
      <w:spacing w:after="0"/>
    </w:pPr>
    <w:rPr>
      <w:rFonts w:ascii="Tahoma" w:hAnsi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3CAB"/>
    <w:pPr>
      <w:suppressAutoHyphens w:val="0"/>
    </w:pPr>
    <w:rPr>
      <w:rFonts w:ascii="Lucida Grande" w:eastAsiaTheme="minorEastAsia" w:hAnsi="Lucida Grande" w:cs="Lucida Grande"/>
      <w:sz w:val="18"/>
      <w:szCs w:val="18"/>
      <w:lang w:val="es-ES_tradnl" w:eastAsia="ja-JP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CAB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A4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379"/>
    <w:pPr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529B"/>
    <w:pPr>
      <w:tabs>
        <w:tab w:val="center" w:pos="4252"/>
        <w:tab w:val="right" w:pos="8504"/>
      </w:tabs>
      <w:suppressAutoHyphens w:val="0"/>
    </w:pPr>
    <w:rPr>
      <w:rFonts w:ascii="Tahoma" w:eastAsiaTheme="minorEastAsia" w:hAnsi="Tahoma" w:cstheme="minorBidi"/>
      <w:sz w:val="24"/>
      <w:szCs w:val="24"/>
      <w:lang w:val="es-ES_tradnl" w:eastAsia="ja-JP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3B529B"/>
    <w:rPr>
      <w:rFonts w:ascii="Tahoma" w:hAnsi="Tahoma"/>
    </w:rPr>
  </w:style>
  <w:style w:type="paragraph" w:styleId="Piedepgina">
    <w:name w:val="footer"/>
    <w:basedOn w:val="Normal"/>
    <w:link w:val="PiedepginaCar"/>
    <w:unhideWhenUsed/>
    <w:rsid w:val="003B529B"/>
    <w:pPr>
      <w:tabs>
        <w:tab w:val="center" w:pos="4252"/>
        <w:tab w:val="right" w:pos="8504"/>
      </w:tabs>
      <w:suppressAutoHyphens w:val="0"/>
    </w:pPr>
    <w:rPr>
      <w:rFonts w:ascii="Tahoma" w:eastAsiaTheme="minorEastAsia" w:hAnsi="Tahoma" w:cstheme="minorBidi"/>
      <w:sz w:val="24"/>
      <w:szCs w:val="24"/>
      <w:lang w:val="es-ES_tradnl" w:eastAsia="ja-JP" w:bidi="ar-SA"/>
    </w:rPr>
  </w:style>
  <w:style w:type="character" w:customStyle="1" w:styleId="PiedepginaCar">
    <w:name w:val="Pie de página Car"/>
    <w:basedOn w:val="Fuentedeprrafopredeter"/>
    <w:link w:val="Piedepgina"/>
    <w:rsid w:val="003B529B"/>
    <w:rPr>
      <w:rFonts w:ascii="Tahoma" w:hAnsi="Tahoma"/>
    </w:rPr>
  </w:style>
  <w:style w:type="character" w:styleId="Hipervnculo">
    <w:name w:val="Hyperlink"/>
    <w:rsid w:val="003B529B"/>
    <w:rPr>
      <w:color w:val="0000FF"/>
      <w:u w:val="single"/>
    </w:rPr>
  </w:style>
  <w:style w:type="paragraph" w:styleId="Sinespaciado">
    <w:name w:val="No Spacing"/>
    <w:uiPriority w:val="1"/>
    <w:qFormat/>
    <w:rsid w:val="00F96610"/>
    <w:pPr>
      <w:spacing w:after="0"/>
    </w:pPr>
    <w:rPr>
      <w:rFonts w:ascii="Tahoma" w:hAnsi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3CAB"/>
    <w:pPr>
      <w:suppressAutoHyphens w:val="0"/>
    </w:pPr>
    <w:rPr>
      <w:rFonts w:ascii="Lucida Grande" w:eastAsiaTheme="minorEastAsia" w:hAnsi="Lucida Grande" w:cs="Lucida Grande"/>
      <w:sz w:val="18"/>
      <w:szCs w:val="18"/>
      <w:lang w:val="es-ES_tradnl" w:eastAsia="ja-JP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CAB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A4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ram@iram.cl" TargetMode="External"/><Relationship Id="rId2" Type="http://schemas.openxmlformats.org/officeDocument/2006/relationships/hyperlink" Target="http://www.iram.c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CD419B72C7124791BF736729133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B93F4-4296-6046-AD7B-A444674E5A18}"/>
      </w:docPartPr>
      <w:docPartBody>
        <w:p w:rsidR="00A764F6" w:rsidRDefault="003D15E4" w:rsidP="003D15E4">
          <w:pPr>
            <w:pStyle w:val="7DCD419B72C7124791BF736729133419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2A57286E87913A46956B4CA4CA9CA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A6AD4-5AF7-8945-AF62-140782121D31}"/>
      </w:docPartPr>
      <w:docPartBody>
        <w:p w:rsidR="00A764F6" w:rsidRDefault="003D15E4" w:rsidP="003D15E4">
          <w:pPr>
            <w:pStyle w:val="2A57286E87913A46956B4CA4CA9CA6D2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3EB57F010A8594C9B4CCCBFD340D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016DB-03CA-1D49-B890-6C46A17A60C8}"/>
      </w:docPartPr>
      <w:docPartBody>
        <w:p w:rsidR="00A764F6" w:rsidRDefault="003D15E4" w:rsidP="003D15E4">
          <w:pPr>
            <w:pStyle w:val="93EB57F010A8594C9B4CCCBFD340DDF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E4"/>
    <w:rsid w:val="00122302"/>
    <w:rsid w:val="003810ED"/>
    <w:rsid w:val="003D15E4"/>
    <w:rsid w:val="00A764F6"/>
    <w:rsid w:val="00B029F3"/>
    <w:rsid w:val="00D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CD419B72C7124791BF736729133419">
    <w:name w:val="7DCD419B72C7124791BF736729133419"/>
    <w:rsid w:val="003D15E4"/>
  </w:style>
  <w:style w:type="paragraph" w:customStyle="1" w:styleId="2A57286E87913A46956B4CA4CA9CA6D2">
    <w:name w:val="2A57286E87913A46956B4CA4CA9CA6D2"/>
    <w:rsid w:val="003D15E4"/>
  </w:style>
  <w:style w:type="paragraph" w:customStyle="1" w:styleId="93EB57F010A8594C9B4CCCBFD340DDF4">
    <w:name w:val="93EB57F010A8594C9B4CCCBFD340DDF4"/>
    <w:rsid w:val="003D15E4"/>
  </w:style>
  <w:style w:type="paragraph" w:customStyle="1" w:styleId="73446805B7531D4BB3F9948BB8077406">
    <w:name w:val="73446805B7531D4BB3F9948BB8077406"/>
    <w:rsid w:val="003D15E4"/>
  </w:style>
  <w:style w:type="paragraph" w:customStyle="1" w:styleId="5840471FA7E24C46BD1D7B04CF09A722">
    <w:name w:val="5840471FA7E24C46BD1D7B04CF09A722"/>
    <w:rsid w:val="003D15E4"/>
  </w:style>
  <w:style w:type="paragraph" w:customStyle="1" w:styleId="37722DD142BB1049A906DC596571241C">
    <w:name w:val="37722DD142BB1049A906DC596571241C"/>
    <w:rsid w:val="003D15E4"/>
  </w:style>
  <w:style w:type="paragraph" w:customStyle="1" w:styleId="075FD15FEDC6EF4CA59F91AD2ECBEE9D">
    <w:name w:val="075FD15FEDC6EF4CA59F91AD2ECBEE9D"/>
    <w:rsid w:val="003D15E4"/>
  </w:style>
  <w:style w:type="paragraph" w:customStyle="1" w:styleId="2941079DCC7A81449CC3AB8F96A5D4B5">
    <w:name w:val="2941079DCC7A81449CC3AB8F96A5D4B5"/>
    <w:rsid w:val="003D15E4"/>
  </w:style>
  <w:style w:type="paragraph" w:customStyle="1" w:styleId="589DE2A829FE2A4885B48A6A5A4F9AC5">
    <w:name w:val="589DE2A829FE2A4885B48A6A5A4F9AC5"/>
    <w:rsid w:val="003D15E4"/>
  </w:style>
  <w:style w:type="paragraph" w:customStyle="1" w:styleId="4B9D03FA799874449D5B46851DE05FE1">
    <w:name w:val="4B9D03FA799874449D5B46851DE05FE1"/>
    <w:rsid w:val="003D15E4"/>
  </w:style>
  <w:style w:type="paragraph" w:customStyle="1" w:styleId="6A061662EAD28242A1D12F2B948C3FB5">
    <w:name w:val="6A061662EAD28242A1D12F2B948C3FB5"/>
    <w:rsid w:val="003D15E4"/>
  </w:style>
  <w:style w:type="paragraph" w:customStyle="1" w:styleId="58F60BCA0C59E14394F6113A07BD90D7">
    <w:name w:val="58F60BCA0C59E14394F6113A07BD90D7"/>
    <w:rsid w:val="003D15E4"/>
  </w:style>
  <w:style w:type="paragraph" w:customStyle="1" w:styleId="BE0D3578EE719F42A49F54D08A348B10">
    <w:name w:val="BE0D3578EE719F42A49F54D08A348B10"/>
    <w:rsid w:val="00B029F3"/>
  </w:style>
  <w:style w:type="paragraph" w:customStyle="1" w:styleId="082C8D4E0B2D4F4AA5C5C50391F0FB69">
    <w:name w:val="082C8D4E0B2D4F4AA5C5C50391F0FB69"/>
    <w:rsid w:val="00B029F3"/>
  </w:style>
  <w:style w:type="paragraph" w:customStyle="1" w:styleId="72E7D1CEF05B7147A546E40EF098DA59">
    <w:name w:val="72E7D1CEF05B7147A546E40EF098DA59"/>
    <w:rsid w:val="00B029F3"/>
  </w:style>
  <w:style w:type="paragraph" w:customStyle="1" w:styleId="480CAC43CB232C458A1128A6B765ADF9">
    <w:name w:val="480CAC43CB232C458A1128A6B765ADF9"/>
    <w:rsid w:val="00B029F3"/>
  </w:style>
  <w:style w:type="paragraph" w:customStyle="1" w:styleId="215D2375EE9EB2448FD34FF2C5ACEE02">
    <w:name w:val="215D2375EE9EB2448FD34FF2C5ACEE02"/>
    <w:rsid w:val="00B029F3"/>
  </w:style>
  <w:style w:type="paragraph" w:customStyle="1" w:styleId="E1ED537C45328B43A321EFC20DBE14FC">
    <w:name w:val="E1ED537C45328B43A321EFC20DBE14FC"/>
    <w:rsid w:val="00B029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CD419B72C7124791BF736729133419">
    <w:name w:val="7DCD419B72C7124791BF736729133419"/>
    <w:rsid w:val="003D15E4"/>
  </w:style>
  <w:style w:type="paragraph" w:customStyle="1" w:styleId="2A57286E87913A46956B4CA4CA9CA6D2">
    <w:name w:val="2A57286E87913A46956B4CA4CA9CA6D2"/>
    <w:rsid w:val="003D15E4"/>
  </w:style>
  <w:style w:type="paragraph" w:customStyle="1" w:styleId="93EB57F010A8594C9B4CCCBFD340DDF4">
    <w:name w:val="93EB57F010A8594C9B4CCCBFD340DDF4"/>
    <w:rsid w:val="003D15E4"/>
  </w:style>
  <w:style w:type="paragraph" w:customStyle="1" w:styleId="73446805B7531D4BB3F9948BB8077406">
    <w:name w:val="73446805B7531D4BB3F9948BB8077406"/>
    <w:rsid w:val="003D15E4"/>
  </w:style>
  <w:style w:type="paragraph" w:customStyle="1" w:styleId="5840471FA7E24C46BD1D7B04CF09A722">
    <w:name w:val="5840471FA7E24C46BD1D7B04CF09A722"/>
    <w:rsid w:val="003D15E4"/>
  </w:style>
  <w:style w:type="paragraph" w:customStyle="1" w:styleId="37722DD142BB1049A906DC596571241C">
    <w:name w:val="37722DD142BB1049A906DC596571241C"/>
    <w:rsid w:val="003D15E4"/>
  </w:style>
  <w:style w:type="paragraph" w:customStyle="1" w:styleId="075FD15FEDC6EF4CA59F91AD2ECBEE9D">
    <w:name w:val="075FD15FEDC6EF4CA59F91AD2ECBEE9D"/>
    <w:rsid w:val="003D15E4"/>
  </w:style>
  <w:style w:type="paragraph" w:customStyle="1" w:styleId="2941079DCC7A81449CC3AB8F96A5D4B5">
    <w:name w:val="2941079DCC7A81449CC3AB8F96A5D4B5"/>
    <w:rsid w:val="003D15E4"/>
  </w:style>
  <w:style w:type="paragraph" w:customStyle="1" w:styleId="589DE2A829FE2A4885B48A6A5A4F9AC5">
    <w:name w:val="589DE2A829FE2A4885B48A6A5A4F9AC5"/>
    <w:rsid w:val="003D15E4"/>
  </w:style>
  <w:style w:type="paragraph" w:customStyle="1" w:styleId="4B9D03FA799874449D5B46851DE05FE1">
    <w:name w:val="4B9D03FA799874449D5B46851DE05FE1"/>
    <w:rsid w:val="003D15E4"/>
  </w:style>
  <w:style w:type="paragraph" w:customStyle="1" w:styleId="6A061662EAD28242A1D12F2B948C3FB5">
    <w:name w:val="6A061662EAD28242A1D12F2B948C3FB5"/>
    <w:rsid w:val="003D15E4"/>
  </w:style>
  <w:style w:type="paragraph" w:customStyle="1" w:styleId="58F60BCA0C59E14394F6113A07BD90D7">
    <w:name w:val="58F60BCA0C59E14394F6113A07BD90D7"/>
    <w:rsid w:val="003D15E4"/>
  </w:style>
  <w:style w:type="paragraph" w:customStyle="1" w:styleId="BE0D3578EE719F42A49F54D08A348B10">
    <w:name w:val="BE0D3578EE719F42A49F54D08A348B10"/>
    <w:rsid w:val="00B029F3"/>
  </w:style>
  <w:style w:type="paragraph" w:customStyle="1" w:styleId="082C8D4E0B2D4F4AA5C5C50391F0FB69">
    <w:name w:val="082C8D4E0B2D4F4AA5C5C50391F0FB69"/>
    <w:rsid w:val="00B029F3"/>
  </w:style>
  <w:style w:type="paragraph" w:customStyle="1" w:styleId="72E7D1CEF05B7147A546E40EF098DA59">
    <w:name w:val="72E7D1CEF05B7147A546E40EF098DA59"/>
    <w:rsid w:val="00B029F3"/>
  </w:style>
  <w:style w:type="paragraph" w:customStyle="1" w:styleId="480CAC43CB232C458A1128A6B765ADF9">
    <w:name w:val="480CAC43CB232C458A1128A6B765ADF9"/>
    <w:rsid w:val="00B029F3"/>
  </w:style>
  <w:style w:type="paragraph" w:customStyle="1" w:styleId="215D2375EE9EB2448FD34FF2C5ACEE02">
    <w:name w:val="215D2375EE9EB2448FD34FF2C5ACEE02"/>
    <w:rsid w:val="00B029F3"/>
  </w:style>
  <w:style w:type="paragraph" w:customStyle="1" w:styleId="E1ED537C45328B43A321EFC20DBE14FC">
    <w:name w:val="E1ED537C45328B43A321EFC20DBE14FC"/>
    <w:rsid w:val="00B02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CE39C0-DFAA-0745-A851-1A29A02D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Stern Elfenbein</dc:creator>
  <cp:keywords/>
  <dc:description/>
  <cp:lastModifiedBy>Rodrigo Stern Elfenbein</cp:lastModifiedBy>
  <cp:revision>4</cp:revision>
  <cp:lastPrinted>2014-12-04T14:01:00Z</cp:lastPrinted>
  <dcterms:created xsi:type="dcterms:W3CDTF">2014-12-04T13:57:00Z</dcterms:created>
  <dcterms:modified xsi:type="dcterms:W3CDTF">2014-12-04T14:26:00Z</dcterms:modified>
</cp:coreProperties>
</file>