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2524C2" w14:textId="4DFDAE07" w:rsidR="00A747AF" w:rsidRDefault="00A747AF">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A747AF" w:rsidRPr="00CF064D" w14:paraId="548B546B" w14:textId="77777777" w:rsidTr="00DE6C93">
        <w:tc>
          <w:tcPr>
            <w:tcW w:w="3227" w:type="dxa"/>
            <w:shd w:val="clear" w:color="auto" w:fill="365F91" w:themeFill="accent1" w:themeFillShade="BF"/>
            <w:tcMar>
              <w:top w:w="57" w:type="dxa"/>
              <w:bottom w:w="57" w:type="dxa"/>
            </w:tcMar>
            <w:vAlign w:val="center"/>
          </w:tcPr>
          <w:p w14:paraId="2A04661D" w14:textId="77777777" w:rsidR="00A747AF" w:rsidRPr="00CF064D" w:rsidRDefault="00A747AF"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05CE4074" w14:textId="77777777" w:rsidR="00A747AF" w:rsidRPr="00CF064D" w:rsidRDefault="00A747AF" w:rsidP="00DE6C93">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A747AF" w14:paraId="1C3E5472" w14:textId="77777777" w:rsidTr="00DE6C93">
        <w:tc>
          <w:tcPr>
            <w:tcW w:w="3227" w:type="dxa"/>
            <w:shd w:val="clear" w:color="auto" w:fill="DBE5F1" w:themeFill="accent1" w:themeFillTint="33"/>
            <w:tcMar>
              <w:top w:w="57" w:type="dxa"/>
              <w:bottom w:w="57" w:type="dxa"/>
            </w:tcMar>
          </w:tcPr>
          <w:p w14:paraId="00326225" w14:textId="77777777" w:rsidR="00A747AF" w:rsidRPr="00EE12A3" w:rsidRDefault="00A747AF" w:rsidP="00DE6C93">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CODIGO DEL INDICADOR</w:t>
            </w:r>
          </w:p>
        </w:tc>
        <w:tc>
          <w:tcPr>
            <w:tcW w:w="6520" w:type="dxa"/>
            <w:tcMar>
              <w:top w:w="57" w:type="dxa"/>
              <w:bottom w:w="57" w:type="dxa"/>
            </w:tcMar>
          </w:tcPr>
          <w:p w14:paraId="27EBCDAE" w14:textId="6A419412" w:rsidR="00A747AF" w:rsidRPr="00F56A2F" w:rsidRDefault="00A747AF" w:rsidP="00DE6C93">
            <w:pPr>
              <w:pStyle w:val="Prrafodelista"/>
              <w:spacing w:line="280" w:lineRule="exact"/>
              <w:ind w:left="0"/>
              <w:rPr>
                <w:rFonts w:ascii="Trebuchet MS" w:hAnsi="Trebuchet MS" w:cs="Arial"/>
                <w:b/>
                <w:sz w:val="20"/>
                <w:szCs w:val="20"/>
              </w:rPr>
            </w:pPr>
            <w:r>
              <w:rPr>
                <w:rFonts w:ascii="Trebuchet MS" w:hAnsi="Trebuchet MS" w:cs="Arial"/>
                <w:b/>
                <w:sz w:val="20"/>
                <w:szCs w:val="20"/>
              </w:rPr>
              <w:t>UPO 11.1</w:t>
            </w:r>
          </w:p>
        </w:tc>
      </w:tr>
      <w:tr w:rsidR="00A747AF" w14:paraId="09982D37" w14:textId="77777777" w:rsidTr="00DE6C93">
        <w:tc>
          <w:tcPr>
            <w:tcW w:w="3227" w:type="dxa"/>
            <w:shd w:val="clear" w:color="auto" w:fill="DBE5F1" w:themeFill="accent1" w:themeFillTint="33"/>
            <w:tcMar>
              <w:top w:w="57" w:type="dxa"/>
              <w:bottom w:w="57" w:type="dxa"/>
            </w:tcMar>
          </w:tcPr>
          <w:p w14:paraId="1E3A5F2D" w14:textId="77777777" w:rsidR="00A747AF" w:rsidRPr="00EE12A3" w:rsidRDefault="00A747AF" w:rsidP="00DE6C93">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NOMBRE DEL INDICADOR</w:t>
            </w:r>
          </w:p>
        </w:tc>
        <w:tc>
          <w:tcPr>
            <w:tcW w:w="6520" w:type="dxa"/>
            <w:tcMar>
              <w:top w:w="57" w:type="dxa"/>
              <w:bottom w:w="57" w:type="dxa"/>
            </w:tcMar>
          </w:tcPr>
          <w:p w14:paraId="4061F8F2" w14:textId="618E1CEB"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Plazas aparcamiento para bicicletas</w:t>
            </w:r>
          </w:p>
        </w:tc>
      </w:tr>
      <w:tr w:rsidR="00A747AF" w14:paraId="523C5941" w14:textId="77777777" w:rsidTr="00DE6C93">
        <w:tc>
          <w:tcPr>
            <w:tcW w:w="3227" w:type="dxa"/>
            <w:shd w:val="clear" w:color="auto" w:fill="DBE5F1" w:themeFill="accent1" w:themeFillTint="33"/>
            <w:tcMar>
              <w:top w:w="57" w:type="dxa"/>
              <w:bottom w:w="57" w:type="dxa"/>
            </w:tcMar>
          </w:tcPr>
          <w:p w14:paraId="2E0B4D88" w14:textId="77777777" w:rsidR="00A747AF" w:rsidRPr="00EE12A3" w:rsidRDefault="00A747AF" w:rsidP="00DE6C93">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ODS</w:t>
            </w:r>
          </w:p>
        </w:tc>
        <w:tc>
          <w:tcPr>
            <w:tcW w:w="6520" w:type="dxa"/>
            <w:tcMar>
              <w:top w:w="57" w:type="dxa"/>
              <w:bottom w:w="57" w:type="dxa"/>
            </w:tcMar>
          </w:tcPr>
          <w:p w14:paraId="02AA16E1" w14:textId="0BFAC73B"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ODS 11</w:t>
            </w:r>
          </w:p>
        </w:tc>
      </w:tr>
      <w:tr w:rsidR="00A747AF" w14:paraId="34D6FEDC" w14:textId="77777777" w:rsidTr="00DE6C93">
        <w:tc>
          <w:tcPr>
            <w:tcW w:w="3227" w:type="dxa"/>
            <w:shd w:val="clear" w:color="auto" w:fill="DBE5F1" w:themeFill="accent1" w:themeFillTint="33"/>
            <w:tcMar>
              <w:top w:w="57" w:type="dxa"/>
              <w:bottom w:w="57" w:type="dxa"/>
            </w:tcMar>
          </w:tcPr>
          <w:p w14:paraId="7038F033" w14:textId="77777777" w:rsidR="00A747AF" w:rsidRPr="00EE12A3" w:rsidRDefault="00A747AF" w:rsidP="00DE6C93">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Meta ODS</w:t>
            </w:r>
          </w:p>
        </w:tc>
        <w:tc>
          <w:tcPr>
            <w:tcW w:w="6520" w:type="dxa"/>
            <w:tcMar>
              <w:top w:w="57" w:type="dxa"/>
              <w:bottom w:w="57" w:type="dxa"/>
            </w:tcMar>
          </w:tcPr>
          <w:p w14:paraId="5363C059" w14:textId="4EBDABA5" w:rsidR="00A747AF" w:rsidRDefault="00A747AF" w:rsidP="00DE6C93">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11</w:t>
            </w:r>
            <w:r w:rsidRPr="00372F43">
              <w:rPr>
                <w:rFonts w:ascii="Trebuchet MS" w:hAnsi="Trebuchet MS" w:cs="Arial"/>
                <w:sz w:val="20"/>
                <w:szCs w:val="20"/>
              </w:rPr>
              <w:t>.</w:t>
            </w:r>
            <w:r>
              <w:rPr>
                <w:rFonts w:ascii="Trebuchet MS" w:hAnsi="Trebuchet MS" w:cs="Arial"/>
                <w:sz w:val="20"/>
                <w:szCs w:val="20"/>
              </w:rPr>
              <w:t xml:space="preserve">2 - </w:t>
            </w:r>
            <w:r w:rsidRPr="00A747AF">
              <w:rPr>
                <w:rFonts w:ascii="Trebuchet MS" w:hAnsi="Trebuchet MS" w:cs="Arial"/>
                <w:sz w:val="20"/>
                <w:szCs w:val="20"/>
              </w:rPr>
              <w:t>Proporcionar acceso a sistemas de transporte sostenibles</w:t>
            </w:r>
          </w:p>
        </w:tc>
      </w:tr>
      <w:tr w:rsidR="00A747AF" w14:paraId="54B3B433" w14:textId="77777777" w:rsidTr="00DE6C93">
        <w:tc>
          <w:tcPr>
            <w:tcW w:w="3227" w:type="dxa"/>
            <w:shd w:val="clear" w:color="auto" w:fill="DBE5F1" w:themeFill="accent1" w:themeFillTint="33"/>
            <w:tcMar>
              <w:top w:w="57" w:type="dxa"/>
              <w:bottom w:w="57" w:type="dxa"/>
            </w:tcMar>
          </w:tcPr>
          <w:p w14:paraId="36FC004F" w14:textId="77777777" w:rsidR="00A747AF" w:rsidRPr="00EE12A3" w:rsidRDefault="00A747AF" w:rsidP="00DE6C93">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PROPÓSITO</w:t>
            </w:r>
          </w:p>
        </w:tc>
        <w:tc>
          <w:tcPr>
            <w:tcW w:w="6520" w:type="dxa"/>
            <w:tcMar>
              <w:top w:w="57" w:type="dxa"/>
              <w:bottom w:w="57" w:type="dxa"/>
            </w:tcMar>
          </w:tcPr>
          <w:p w14:paraId="7CA4ADFD" w14:textId="2002CF9B"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Medir la puesta a disposición</w:t>
            </w:r>
            <w:r w:rsidR="00FD1942">
              <w:rPr>
                <w:rFonts w:ascii="Trebuchet MS" w:hAnsi="Trebuchet MS" w:cs="Arial"/>
                <w:sz w:val="20"/>
                <w:szCs w:val="20"/>
              </w:rPr>
              <w:t xml:space="preserve"> para la comunidad universitaria</w:t>
            </w:r>
            <w:r>
              <w:rPr>
                <w:rFonts w:ascii="Trebuchet MS" w:hAnsi="Trebuchet MS" w:cs="Arial"/>
                <w:sz w:val="20"/>
                <w:szCs w:val="20"/>
              </w:rPr>
              <w:t xml:space="preserve"> por </w:t>
            </w:r>
            <w:r w:rsidR="00FD1942">
              <w:rPr>
                <w:rFonts w:ascii="Trebuchet MS" w:hAnsi="Trebuchet MS" w:cs="Arial"/>
                <w:sz w:val="20"/>
                <w:szCs w:val="20"/>
              </w:rPr>
              <w:t>pa</w:t>
            </w:r>
            <w:r>
              <w:rPr>
                <w:rFonts w:ascii="Trebuchet MS" w:hAnsi="Trebuchet MS" w:cs="Arial"/>
                <w:sz w:val="20"/>
                <w:szCs w:val="20"/>
              </w:rPr>
              <w:t xml:space="preserve">rte de la UPO de plazas </w:t>
            </w:r>
            <w:r w:rsidR="00FD1942">
              <w:rPr>
                <w:rFonts w:ascii="Trebuchet MS" w:hAnsi="Trebuchet MS" w:cs="Arial"/>
                <w:sz w:val="20"/>
                <w:szCs w:val="20"/>
              </w:rPr>
              <w:t xml:space="preserve">de aparcamiento </w:t>
            </w:r>
            <w:r>
              <w:rPr>
                <w:rFonts w:ascii="Trebuchet MS" w:hAnsi="Trebuchet MS" w:cs="Arial"/>
                <w:sz w:val="20"/>
                <w:szCs w:val="20"/>
              </w:rPr>
              <w:t>para bicicletas</w:t>
            </w:r>
            <w:r w:rsidR="00FD1942">
              <w:rPr>
                <w:rFonts w:ascii="Trebuchet MS" w:hAnsi="Trebuchet MS" w:cs="Arial"/>
                <w:sz w:val="20"/>
                <w:szCs w:val="20"/>
              </w:rPr>
              <w:t>, con el objeto de fomentar la utilización de dicho medio de transporte</w:t>
            </w:r>
          </w:p>
        </w:tc>
      </w:tr>
      <w:tr w:rsidR="00A747AF" w14:paraId="0AB35AD2" w14:textId="77777777" w:rsidTr="00DE6C93">
        <w:tc>
          <w:tcPr>
            <w:tcW w:w="3227" w:type="dxa"/>
            <w:shd w:val="clear" w:color="auto" w:fill="DBE5F1" w:themeFill="accent1" w:themeFillTint="33"/>
            <w:tcMar>
              <w:top w:w="57" w:type="dxa"/>
              <w:bottom w:w="57" w:type="dxa"/>
            </w:tcMar>
          </w:tcPr>
          <w:p w14:paraId="0D14FAF2" w14:textId="77777777" w:rsidR="00A747AF" w:rsidRPr="004A6DE0" w:rsidRDefault="00A747AF"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78EBD766" w14:textId="1F5B0E49" w:rsidR="00A747AF" w:rsidRDefault="00A747AF" w:rsidP="00DE6C93">
            <w:pPr>
              <w:pStyle w:val="Prrafodelista"/>
              <w:spacing w:line="280" w:lineRule="exact"/>
              <w:ind w:left="0"/>
              <w:rPr>
                <w:rFonts w:ascii="Trebuchet MS" w:hAnsi="Trebuchet MS" w:cs="Arial"/>
                <w:sz w:val="20"/>
                <w:szCs w:val="20"/>
              </w:rPr>
            </w:pPr>
            <w:r w:rsidRPr="00A747AF">
              <w:rPr>
                <w:rFonts w:ascii="Trebuchet MS" w:hAnsi="Trebuchet MS" w:cs="Arial"/>
                <w:sz w:val="20"/>
                <w:szCs w:val="20"/>
              </w:rPr>
              <w:t>Porcentaje (%) de plazas de aparcamiento para bicicletas sobre total de miembros de la comunidad universitaria</w:t>
            </w:r>
            <w:r w:rsidRPr="00F05C15">
              <w:rPr>
                <w:rFonts w:ascii="Trebuchet MS" w:hAnsi="Trebuchet MS" w:cs="Arial"/>
                <w:sz w:val="20"/>
                <w:szCs w:val="20"/>
              </w:rPr>
              <w:t>.</w:t>
            </w:r>
          </w:p>
        </w:tc>
      </w:tr>
      <w:tr w:rsidR="00A747AF" w14:paraId="2382065E" w14:textId="77777777" w:rsidTr="00DE6C93">
        <w:tc>
          <w:tcPr>
            <w:tcW w:w="3227" w:type="dxa"/>
            <w:shd w:val="clear" w:color="auto" w:fill="DBE5F1" w:themeFill="accent1" w:themeFillTint="33"/>
            <w:tcMar>
              <w:top w:w="57" w:type="dxa"/>
              <w:bottom w:w="57" w:type="dxa"/>
            </w:tcMar>
          </w:tcPr>
          <w:p w14:paraId="1DAFDA05" w14:textId="77777777" w:rsidR="00A747AF" w:rsidRPr="004A6DE0" w:rsidRDefault="00A747AF" w:rsidP="00DE6C93">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E4BC056" w14:textId="6C78E120"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w:t>
            </w:r>
            <w:r w:rsidR="00856B89">
              <w:rPr>
                <w:rFonts w:ascii="Trebuchet MS" w:hAnsi="Trebuchet MS" w:cs="Arial"/>
                <w:sz w:val="20"/>
                <w:szCs w:val="20"/>
              </w:rPr>
              <w:t>Cuenta de n</w:t>
            </w:r>
            <w:r w:rsidR="00FD1942">
              <w:rPr>
                <w:rFonts w:ascii="Trebuchet MS" w:hAnsi="Trebuchet MS" w:cs="Arial"/>
                <w:sz w:val="20"/>
                <w:szCs w:val="20"/>
              </w:rPr>
              <w:t>úmero de plazas para aparcamiento de bicicletas habilitadas en el campus UPO</w:t>
            </w:r>
          </w:p>
          <w:p w14:paraId="3B1EB13B" w14:textId="39FB8BF2"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Denominador: </w:t>
            </w:r>
            <w:r w:rsidR="00856B89">
              <w:rPr>
                <w:rFonts w:ascii="Trebuchet MS" w:hAnsi="Trebuchet MS" w:cs="Arial"/>
                <w:sz w:val="20"/>
                <w:szCs w:val="20"/>
              </w:rPr>
              <w:t>Cuenta de n</w:t>
            </w:r>
            <w:r w:rsidRPr="003A0AF7">
              <w:rPr>
                <w:rFonts w:ascii="Trebuchet MS" w:hAnsi="Trebuchet MS" w:cs="Arial"/>
                <w:sz w:val="20"/>
                <w:szCs w:val="20"/>
              </w:rPr>
              <w:t xml:space="preserve">úmero </w:t>
            </w:r>
            <w:r>
              <w:rPr>
                <w:rFonts w:ascii="Trebuchet MS" w:hAnsi="Trebuchet MS" w:cs="Arial"/>
                <w:sz w:val="20"/>
                <w:szCs w:val="20"/>
              </w:rPr>
              <w:t>total de</w:t>
            </w:r>
            <w:r w:rsidRPr="00705D61">
              <w:rPr>
                <w:rFonts w:ascii="Trebuchet MS" w:hAnsi="Trebuchet MS" w:cs="Arial"/>
                <w:sz w:val="20"/>
                <w:szCs w:val="20"/>
              </w:rPr>
              <w:t xml:space="preserve"> </w:t>
            </w:r>
            <w:r w:rsidR="00FD1942">
              <w:rPr>
                <w:rFonts w:ascii="Trebuchet MS" w:hAnsi="Trebuchet MS" w:cs="Arial"/>
                <w:sz w:val="20"/>
                <w:szCs w:val="20"/>
              </w:rPr>
              <w:t>integrantes de la comunidad universitaria</w:t>
            </w:r>
          </w:p>
        </w:tc>
      </w:tr>
      <w:tr w:rsidR="00A747AF" w14:paraId="5641B8DD" w14:textId="77777777" w:rsidTr="00DE6C93">
        <w:tc>
          <w:tcPr>
            <w:tcW w:w="3227" w:type="dxa"/>
            <w:shd w:val="clear" w:color="auto" w:fill="DBE5F1" w:themeFill="accent1" w:themeFillTint="33"/>
            <w:tcMar>
              <w:top w:w="57" w:type="dxa"/>
              <w:bottom w:w="57" w:type="dxa"/>
            </w:tcMar>
          </w:tcPr>
          <w:p w14:paraId="4E3B0722" w14:textId="77777777" w:rsidR="00A747AF" w:rsidRPr="004A6DE0" w:rsidRDefault="00A747AF" w:rsidP="00DE6C93">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498D8C07" w14:textId="77777777"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 Porcentaje</w:t>
            </w:r>
          </w:p>
        </w:tc>
      </w:tr>
      <w:tr w:rsidR="00A747AF" w14:paraId="0BCD5034" w14:textId="77777777" w:rsidTr="00DE6C93">
        <w:tc>
          <w:tcPr>
            <w:tcW w:w="3227" w:type="dxa"/>
            <w:shd w:val="clear" w:color="auto" w:fill="DBE5F1" w:themeFill="accent1" w:themeFillTint="33"/>
            <w:tcMar>
              <w:top w:w="57" w:type="dxa"/>
              <w:bottom w:w="57" w:type="dxa"/>
            </w:tcMar>
          </w:tcPr>
          <w:p w14:paraId="325DEBB3" w14:textId="77777777" w:rsidR="00A747AF" w:rsidRPr="004A6DE0" w:rsidRDefault="00A747AF" w:rsidP="00DE6C93">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7B116C75" w14:textId="64D530F0" w:rsidR="00D020FB" w:rsidRPr="00D020FB" w:rsidRDefault="00D020FB" w:rsidP="00D020FB">
            <w:pPr>
              <w:pStyle w:val="Prrafodelista"/>
              <w:spacing w:line="280" w:lineRule="exact"/>
              <w:ind w:left="0"/>
              <w:rPr>
                <w:rFonts w:ascii="Trebuchet MS" w:hAnsi="Trebuchet MS" w:cs="Arial"/>
                <w:sz w:val="20"/>
                <w:szCs w:val="20"/>
              </w:rPr>
            </w:pPr>
            <w:r w:rsidRPr="00D020FB">
              <w:rPr>
                <w:rFonts w:ascii="Trebuchet MS" w:hAnsi="Trebuchet MS" w:cs="Arial"/>
                <w:sz w:val="20"/>
                <w:szCs w:val="20"/>
              </w:rPr>
              <w:t>Se denomina aparcamiento de bicicletas o aparcabicis el lugar donde se colocan</w:t>
            </w:r>
            <w:r>
              <w:rPr>
                <w:rFonts w:ascii="Trebuchet MS" w:hAnsi="Trebuchet MS" w:cs="Arial"/>
                <w:sz w:val="20"/>
                <w:szCs w:val="20"/>
              </w:rPr>
              <w:t xml:space="preserve"> </w:t>
            </w:r>
            <w:r w:rsidRPr="00D020FB">
              <w:rPr>
                <w:rFonts w:ascii="Trebuchet MS" w:hAnsi="Trebuchet MS" w:cs="Arial"/>
                <w:sz w:val="20"/>
                <w:szCs w:val="20"/>
              </w:rPr>
              <w:t>las bicicletas cuando no están en uso o, también, el conjunto de elementos de</w:t>
            </w:r>
            <w:r>
              <w:rPr>
                <w:rFonts w:ascii="Trebuchet MS" w:hAnsi="Trebuchet MS" w:cs="Arial"/>
                <w:sz w:val="20"/>
                <w:szCs w:val="20"/>
              </w:rPr>
              <w:t xml:space="preserve"> </w:t>
            </w:r>
            <w:r w:rsidRPr="00D020FB">
              <w:rPr>
                <w:rFonts w:ascii="Trebuchet MS" w:hAnsi="Trebuchet MS" w:cs="Arial"/>
                <w:sz w:val="20"/>
                <w:szCs w:val="20"/>
              </w:rPr>
              <w:t>señalización, protección y soporte que posibilita dicha localización.</w:t>
            </w:r>
          </w:p>
          <w:p w14:paraId="3A4A75B1" w14:textId="4119D20A" w:rsidR="00D020FB" w:rsidRDefault="00D020FB" w:rsidP="00D020FB">
            <w:pPr>
              <w:pStyle w:val="Prrafodelista"/>
              <w:spacing w:line="280" w:lineRule="exact"/>
              <w:ind w:left="0"/>
              <w:rPr>
                <w:rFonts w:ascii="Trebuchet MS" w:hAnsi="Trebuchet MS" w:cs="Arial"/>
                <w:sz w:val="20"/>
                <w:szCs w:val="20"/>
              </w:rPr>
            </w:pPr>
            <w:r w:rsidRPr="00D020FB">
              <w:rPr>
                <w:rFonts w:ascii="Trebuchet MS" w:hAnsi="Trebuchet MS" w:cs="Arial"/>
                <w:sz w:val="20"/>
                <w:szCs w:val="20"/>
              </w:rPr>
              <w:t>Por soporte de bicicletas se entiende el elemento al que se candan o amarran (atan y</w:t>
            </w:r>
            <w:r>
              <w:rPr>
                <w:rFonts w:ascii="Trebuchet MS" w:hAnsi="Trebuchet MS" w:cs="Arial"/>
                <w:sz w:val="20"/>
                <w:szCs w:val="20"/>
              </w:rPr>
              <w:t xml:space="preserve"> </w:t>
            </w:r>
            <w:r w:rsidRPr="00D020FB">
              <w:rPr>
                <w:rFonts w:ascii="Trebuchet MS" w:hAnsi="Trebuchet MS" w:cs="Arial"/>
                <w:sz w:val="20"/>
                <w:szCs w:val="20"/>
              </w:rPr>
              <w:t>aseguran por medio de sistemas antirrobo como cadenas, candados, etc.) dichos</w:t>
            </w:r>
            <w:r>
              <w:rPr>
                <w:rFonts w:ascii="Trebuchet MS" w:hAnsi="Trebuchet MS" w:cs="Arial"/>
                <w:sz w:val="20"/>
                <w:szCs w:val="20"/>
              </w:rPr>
              <w:t xml:space="preserve"> </w:t>
            </w:r>
            <w:r w:rsidRPr="00D020FB">
              <w:rPr>
                <w:rFonts w:ascii="Trebuchet MS" w:hAnsi="Trebuchet MS" w:cs="Arial"/>
                <w:sz w:val="20"/>
                <w:szCs w:val="20"/>
              </w:rPr>
              <w:t>vehículos. El aparcamiento de bicicletas está formado por varios soportes, los cuales</w:t>
            </w:r>
            <w:r>
              <w:rPr>
                <w:rFonts w:ascii="Trebuchet MS" w:hAnsi="Trebuchet MS" w:cs="Arial"/>
                <w:sz w:val="20"/>
                <w:szCs w:val="20"/>
              </w:rPr>
              <w:t xml:space="preserve"> </w:t>
            </w:r>
            <w:r w:rsidRPr="00D020FB">
              <w:rPr>
                <w:rFonts w:ascii="Trebuchet MS" w:hAnsi="Trebuchet MS" w:cs="Arial"/>
                <w:sz w:val="20"/>
                <w:szCs w:val="20"/>
              </w:rPr>
              <w:t>pueden servir, generalmente, para una o dos bicicletas</w:t>
            </w:r>
            <w:r>
              <w:rPr>
                <w:rFonts w:ascii="Trebuchet MS" w:hAnsi="Trebuchet MS" w:cs="Arial"/>
                <w:sz w:val="20"/>
                <w:szCs w:val="20"/>
              </w:rPr>
              <w:t>.</w:t>
            </w:r>
          </w:p>
          <w:p w14:paraId="18DDB09E" w14:textId="77777777" w:rsidR="00A747AF" w:rsidRDefault="00A747AF" w:rsidP="00D020FB">
            <w:pPr>
              <w:pStyle w:val="Prrafodelista"/>
              <w:spacing w:line="280" w:lineRule="exact"/>
              <w:ind w:left="0"/>
              <w:rPr>
                <w:rFonts w:ascii="Trebuchet MS" w:hAnsi="Trebuchet MS" w:cs="Arial"/>
                <w:sz w:val="20"/>
                <w:szCs w:val="20"/>
              </w:rPr>
            </w:pPr>
          </w:p>
        </w:tc>
      </w:tr>
      <w:tr w:rsidR="00A747AF" w14:paraId="034FFE27" w14:textId="77777777" w:rsidTr="00DE6C93">
        <w:tc>
          <w:tcPr>
            <w:tcW w:w="3227" w:type="dxa"/>
            <w:shd w:val="clear" w:color="auto" w:fill="DBE5F1" w:themeFill="accent1" w:themeFillTint="33"/>
            <w:tcMar>
              <w:top w:w="57" w:type="dxa"/>
              <w:bottom w:w="57" w:type="dxa"/>
            </w:tcMar>
          </w:tcPr>
          <w:p w14:paraId="5E8A9436" w14:textId="77777777" w:rsidR="00A747AF" w:rsidRPr="004A6DE0" w:rsidRDefault="00A747AF" w:rsidP="00DE6C93">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0564B3BD" w14:textId="77777777"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A747AF" w14:paraId="3774898E" w14:textId="77777777" w:rsidTr="00DE6C93">
        <w:tc>
          <w:tcPr>
            <w:tcW w:w="3227" w:type="dxa"/>
            <w:shd w:val="clear" w:color="auto" w:fill="DBE5F1" w:themeFill="accent1" w:themeFillTint="33"/>
            <w:tcMar>
              <w:top w:w="57" w:type="dxa"/>
              <w:bottom w:w="57" w:type="dxa"/>
            </w:tcMar>
          </w:tcPr>
          <w:p w14:paraId="2ED5E341" w14:textId="77777777" w:rsidR="00A747AF" w:rsidRPr="00F56A2F" w:rsidRDefault="00A747AF" w:rsidP="00DE6C93">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5E7BFA39" w14:textId="48F49222" w:rsidR="00A747AF" w:rsidRDefault="00FD1942">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Número de plazas disponibles</w:t>
            </w:r>
          </w:p>
          <w:p w14:paraId="553B43BC" w14:textId="5A074E04" w:rsidR="00A747AF" w:rsidRDefault="00FD1942">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Número de integrantes de comunidad universitaria en un año académico (promedio)</w:t>
            </w:r>
          </w:p>
          <w:p w14:paraId="5DA253C5" w14:textId="77777777" w:rsidR="00A747AF" w:rsidRPr="00B36070" w:rsidRDefault="00A747AF" w:rsidP="00DE6C93">
            <w:pPr>
              <w:pStyle w:val="Prrafodelista"/>
              <w:spacing w:line="280" w:lineRule="exact"/>
              <w:rPr>
                <w:rFonts w:ascii="Trebuchet MS" w:hAnsi="Trebuchet MS" w:cs="Arial"/>
                <w:sz w:val="20"/>
                <w:szCs w:val="20"/>
              </w:rPr>
            </w:pPr>
          </w:p>
        </w:tc>
      </w:tr>
      <w:tr w:rsidR="00A747AF" w14:paraId="26B24426" w14:textId="77777777" w:rsidTr="00DE6C93">
        <w:tc>
          <w:tcPr>
            <w:tcW w:w="3227" w:type="dxa"/>
            <w:shd w:val="clear" w:color="auto" w:fill="DBE5F1" w:themeFill="accent1" w:themeFillTint="33"/>
            <w:tcMar>
              <w:top w:w="57" w:type="dxa"/>
              <w:bottom w:w="57" w:type="dxa"/>
            </w:tcMar>
          </w:tcPr>
          <w:p w14:paraId="0CCDD006" w14:textId="77777777" w:rsidR="00A747AF" w:rsidRPr="00F56A2F" w:rsidRDefault="00A747AF" w:rsidP="00DE6C93">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4EB23BF0" w14:textId="77777777" w:rsidR="00A747AF" w:rsidRDefault="00A747AF" w:rsidP="00DE6C93">
            <w:pPr>
              <w:pStyle w:val="Prrafodelista"/>
              <w:spacing w:line="280" w:lineRule="exact"/>
              <w:ind w:left="0"/>
              <w:rPr>
                <w:rFonts w:ascii="Trebuchet MS" w:hAnsi="Trebuchet MS" w:cs="Arial"/>
                <w:sz w:val="20"/>
                <w:szCs w:val="20"/>
              </w:rPr>
            </w:pPr>
            <w:r>
              <w:rPr>
                <w:rFonts w:ascii="Trebuchet MS" w:hAnsi="Trebuchet MS" w:cs="Arial"/>
                <w:sz w:val="20"/>
                <w:szCs w:val="20"/>
              </w:rPr>
              <w:t>Anual (año académico)</w:t>
            </w:r>
          </w:p>
        </w:tc>
      </w:tr>
      <w:tr w:rsidR="00D020FB" w14:paraId="28D82EE4" w14:textId="77777777" w:rsidTr="00DE6C93">
        <w:tc>
          <w:tcPr>
            <w:tcW w:w="3227" w:type="dxa"/>
            <w:shd w:val="clear" w:color="auto" w:fill="DBE5F1" w:themeFill="accent1" w:themeFillTint="33"/>
            <w:tcMar>
              <w:top w:w="57" w:type="dxa"/>
              <w:bottom w:w="57" w:type="dxa"/>
            </w:tcMar>
          </w:tcPr>
          <w:p w14:paraId="1FED371B" w14:textId="77777777" w:rsidR="00D020FB" w:rsidRPr="00F56A2F" w:rsidRDefault="00D020FB" w:rsidP="00D020F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6A67BD5B" w14:textId="5A6DC5E5" w:rsidR="00D020FB" w:rsidRPr="004A0CBC" w:rsidRDefault="00276D5E" w:rsidP="00276D5E">
            <w:pPr>
              <w:pStyle w:val="Prrafodelista"/>
              <w:spacing w:line="280" w:lineRule="exact"/>
              <w:ind w:left="0"/>
              <w:rPr>
                <w:rFonts w:ascii="Trebuchet MS" w:hAnsi="Trebuchet MS" w:cs="Arial"/>
                <w:sz w:val="20"/>
                <w:szCs w:val="20"/>
              </w:rPr>
            </w:pPr>
            <w:r w:rsidRPr="004A0CBC">
              <w:rPr>
                <w:rFonts w:ascii="Trebuchet MS" w:hAnsi="Trebuchet MS" w:cs="Arial"/>
                <w:sz w:val="20"/>
                <w:szCs w:val="20"/>
              </w:rPr>
              <w:t>diciembre</w:t>
            </w:r>
          </w:p>
        </w:tc>
      </w:tr>
      <w:tr w:rsidR="00D020FB" w14:paraId="1059416D" w14:textId="77777777" w:rsidTr="00DE6C93">
        <w:tc>
          <w:tcPr>
            <w:tcW w:w="3227" w:type="dxa"/>
            <w:shd w:val="clear" w:color="auto" w:fill="DBE5F1" w:themeFill="accent1" w:themeFillTint="33"/>
            <w:tcMar>
              <w:top w:w="57" w:type="dxa"/>
              <w:bottom w:w="57" w:type="dxa"/>
            </w:tcMar>
          </w:tcPr>
          <w:p w14:paraId="088BAAB6" w14:textId="77777777" w:rsidR="00D020FB" w:rsidRPr="00F56A2F" w:rsidRDefault="00D020FB" w:rsidP="00D020F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7120BF56" w14:textId="7C9C0501" w:rsidR="00D020FB" w:rsidRPr="004A0CBC" w:rsidRDefault="00EE12A3" w:rsidP="00276D5E">
            <w:pPr>
              <w:pStyle w:val="Prrafodelista"/>
              <w:spacing w:line="280" w:lineRule="exact"/>
              <w:ind w:left="0"/>
              <w:rPr>
                <w:rFonts w:ascii="Trebuchet MS" w:hAnsi="Trebuchet MS" w:cs="Arial"/>
                <w:sz w:val="20"/>
                <w:szCs w:val="20"/>
              </w:rPr>
            </w:pPr>
            <w:r w:rsidRPr="004A0CBC">
              <w:rPr>
                <w:rFonts w:ascii="Trebuchet MS" w:hAnsi="Trebuchet MS" w:cs="Arial"/>
                <w:sz w:val="20"/>
                <w:szCs w:val="20"/>
              </w:rPr>
              <w:t>Área</w:t>
            </w:r>
            <w:r w:rsidR="00276D5E" w:rsidRPr="004A0CBC">
              <w:rPr>
                <w:rFonts w:ascii="Trebuchet MS" w:hAnsi="Trebuchet MS" w:cs="Arial"/>
                <w:sz w:val="20"/>
                <w:szCs w:val="20"/>
              </w:rPr>
              <w:t xml:space="preserve"> de Infraestructuras</w:t>
            </w:r>
          </w:p>
        </w:tc>
      </w:tr>
      <w:tr w:rsidR="00A747AF" w14:paraId="70766D59" w14:textId="77777777" w:rsidTr="00DE6C93">
        <w:tc>
          <w:tcPr>
            <w:tcW w:w="3227" w:type="dxa"/>
            <w:shd w:val="clear" w:color="auto" w:fill="DBE5F1" w:themeFill="accent1" w:themeFillTint="33"/>
            <w:tcMar>
              <w:top w:w="57" w:type="dxa"/>
              <w:bottom w:w="57" w:type="dxa"/>
            </w:tcMar>
          </w:tcPr>
          <w:p w14:paraId="4B2FBDC0" w14:textId="77777777" w:rsidR="00A747AF" w:rsidRPr="00F56A2F" w:rsidRDefault="00A747AF" w:rsidP="00DE6C93">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57973703" w14:textId="77777777" w:rsidR="00A747AF" w:rsidRPr="00D020FB" w:rsidRDefault="00FD1942" w:rsidP="00D020FB">
            <w:pPr>
              <w:pStyle w:val="Prrafodelista"/>
              <w:numPr>
                <w:ilvl w:val="0"/>
                <w:numId w:val="7"/>
              </w:numPr>
              <w:spacing w:line="280" w:lineRule="exact"/>
              <w:rPr>
                <w:rFonts w:ascii="Trebuchet MS" w:hAnsi="Trebuchet MS" w:cs="Arial"/>
                <w:sz w:val="20"/>
                <w:szCs w:val="20"/>
              </w:rPr>
            </w:pPr>
            <w:r w:rsidRPr="00D020FB">
              <w:rPr>
                <w:rFonts w:ascii="Trebuchet MS" w:hAnsi="Trebuchet MS" w:cs="Arial"/>
                <w:sz w:val="20"/>
                <w:szCs w:val="20"/>
              </w:rPr>
              <w:t>Instalación de nuevas plazas de aparcamiento</w:t>
            </w:r>
          </w:p>
          <w:p w14:paraId="6D0CED68" w14:textId="77777777" w:rsidR="00FD1942" w:rsidRDefault="00FD1942" w:rsidP="00D020FB">
            <w:pPr>
              <w:pStyle w:val="Prrafodelista"/>
              <w:numPr>
                <w:ilvl w:val="0"/>
                <w:numId w:val="7"/>
              </w:numPr>
              <w:spacing w:line="280" w:lineRule="exact"/>
              <w:rPr>
                <w:rFonts w:ascii="Trebuchet MS" w:hAnsi="Trebuchet MS" w:cs="Arial"/>
                <w:sz w:val="20"/>
                <w:szCs w:val="20"/>
              </w:rPr>
            </w:pPr>
            <w:r w:rsidRPr="00D020FB">
              <w:rPr>
                <w:rFonts w:ascii="Trebuchet MS" w:hAnsi="Trebuchet MS" w:cs="Arial"/>
                <w:sz w:val="20"/>
                <w:szCs w:val="20"/>
              </w:rPr>
              <w:t>Mantenimiento de plazas existentes</w:t>
            </w:r>
          </w:p>
          <w:p w14:paraId="23FCACD0" w14:textId="4C836656" w:rsidR="00D020FB" w:rsidRPr="00D020FB" w:rsidRDefault="00D020FB" w:rsidP="00D020FB">
            <w:pPr>
              <w:pStyle w:val="Prrafodelista"/>
              <w:numPr>
                <w:ilvl w:val="0"/>
                <w:numId w:val="7"/>
              </w:numPr>
              <w:spacing w:line="280" w:lineRule="exact"/>
              <w:rPr>
                <w:rFonts w:ascii="Trebuchet MS" w:hAnsi="Trebuchet MS" w:cs="Arial"/>
                <w:sz w:val="20"/>
                <w:szCs w:val="20"/>
              </w:rPr>
            </w:pPr>
            <w:r w:rsidRPr="00D020FB">
              <w:rPr>
                <w:rFonts w:ascii="Trebuchet MS" w:hAnsi="Trebuchet MS" w:cs="Arial"/>
                <w:sz w:val="20"/>
                <w:szCs w:val="20"/>
              </w:rPr>
              <w:t xml:space="preserve">Campañas de concienciación para favorecer el uso </w:t>
            </w:r>
            <w:r>
              <w:rPr>
                <w:rFonts w:ascii="Trebuchet MS" w:hAnsi="Trebuchet MS" w:cs="Arial"/>
                <w:sz w:val="20"/>
                <w:szCs w:val="20"/>
              </w:rPr>
              <w:t>de la bicicleta para acceder al campus</w:t>
            </w:r>
          </w:p>
          <w:p w14:paraId="5FB6520C" w14:textId="11650F69" w:rsidR="00D020FB" w:rsidRPr="00D020FB" w:rsidRDefault="00D020FB" w:rsidP="00D020FB">
            <w:pPr>
              <w:pStyle w:val="Prrafodelista"/>
              <w:spacing w:line="280" w:lineRule="exact"/>
              <w:rPr>
                <w:rFonts w:ascii="Trebuchet MS" w:hAnsi="Trebuchet MS" w:cs="Arial"/>
                <w:sz w:val="20"/>
                <w:szCs w:val="20"/>
              </w:rPr>
            </w:pPr>
          </w:p>
        </w:tc>
      </w:tr>
    </w:tbl>
    <w:p w14:paraId="1E8D33AE" w14:textId="4EC7C9E2" w:rsidR="00A747AF" w:rsidRDefault="00A747AF" w:rsidP="0008495E">
      <w:pPr>
        <w:rPr>
          <w:rFonts w:ascii="Trebuchet MS" w:hAnsi="Trebuchet MS" w:cs="Tahoma"/>
          <w:b/>
          <w:bCs/>
          <w:color w:val="333399"/>
        </w:rPr>
      </w:pPr>
    </w:p>
    <w:p w14:paraId="6198CC13" w14:textId="3DD9E119" w:rsidR="00F86061" w:rsidRDefault="00F86061" w:rsidP="0008495E">
      <w:pPr>
        <w:rPr>
          <w:rFonts w:ascii="Trebuchet MS" w:hAnsi="Trebuchet MS" w:cs="Tahoma"/>
          <w:b/>
          <w:bCs/>
          <w:color w:val="333399"/>
        </w:rPr>
      </w:pPr>
    </w:p>
    <w:p w14:paraId="4FAC0CA9" w14:textId="77777777" w:rsidR="001F7D5D" w:rsidRDefault="001F7D5D" w:rsidP="001F7D5D">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1F7D5D" w:rsidRPr="00CF064D" w14:paraId="3727DC75" w14:textId="77777777" w:rsidTr="00D82C8B">
        <w:tc>
          <w:tcPr>
            <w:tcW w:w="3227" w:type="dxa"/>
            <w:shd w:val="clear" w:color="auto" w:fill="365F91" w:themeFill="accent1" w:themeFillShade="BF"/>
            <w:tcMar>
              <w:top w:w="57" w:type="dxa"/>
              <w:bottom w:w="57" w:type="dxa"/>
            </w:tcMar>
            <w:vAlign w:val="center"/>
          </w:tcPr>
          <w:p w14:paraId="166E8F15" w14:textId="77777777" w:rsidR="001F7D5D" w:rsidRPr="00CF064D" w:rsidRDefault="001F7D5D"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A73CA62" w14:textId="77777777" w:rsidR="001F7D5D" w:rsidRPr="00CF064D" w:rsidRDefault="001F7D5D"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1F7D5D" w14:paraId="60697441" w14:textId="77777777" w:rsidTr="00D82C8B">
        <w:tc>
          <w:tcPr>
            <w:tcW w:w="3227" w:type="dxa"/>
            <w:shd w:val="clear" w:color="auto" w:fill="DBE5F1" w:themeFill="accent1" w:themeFillTint="33"/>
            <w:tcMar>
              <w:top w:w="57" w:type="dxa"/>
              <w:bottom w:w="57" w:type="dxa"/>
            </w:tcMar>
          </w:tcPr>
          <w:p w14:paraId="0F413997" w14:textId="77777777" w:rsidR="001F7D5D" w:rsidRPr="00EE12A3" w:rsidRDefault="001F7D5D"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CODIGO DEL INDICADOR</w:t>
            </w:r>
          </w:p>
        </w:tc>
        <w:tc>
          <w:tcPr>
            <w:tcW w:w="6520" w:type="dxa"/>
            <w:tcMar>
              <w:top w:w="57" w:type="dxa"/>
              <w:bottom w:w="57" w:type="dxa"/>
            </w:tcMar>
          </w:tcPr>
          <w:p w14:paraId="544B1B77" w14:textId="08F13933" w:rsidR="001F7D5D" w:rsidRPr="00F56A2F" w:rsidRDefault="001F7D5D"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11.2</w:t>
            </w:r>
          </w:p>
        </w:tc>
      </w:tr>
      <w:tr w:rsidR="001F7D5D" w14:paraId="3383B764" w14:textId="77777777" w:rsidTr="00D82C8B">
        <w:tc>
          <w:tcPr>
            <w:tcW w:w="3227" w:type="dxa"/>
            <w:shd w:val="clear" w:color="auto" w:fill="DBE5F1" w:themeFill="accent1" w:themeFillTint="33"/>
            <w:tcMar>
              <w:top w:w="57" w:type="dxa"/>
              <w:bottom w:w="57" w:type="dxa"/>
            </w:tcMar>
          </w:tcPr>
          <w:p w14:paraId="489DBB27" w14:textId="77777777" w:rsidR="001F7D5D" w:rsidRPr="00EE12A3" w:rsidRDefault="001F7D5D"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NOMBRE DEL INDICADOR</w:t>
            </w:r>
          </w:p>
        </w:tc>
        <w:tc>
          <w:tcPr>
            <w:tcW w:w="6520" w:type="dxa"/>
            <w:tcMar>
              <w:top w:w="57" w:type="dxa"/>
              <w:bottom w:w="57" w:type="dxa"/>
            </w:tcMar>
          </w:tcPr>
          <w:p w14:paraId="6621A354" w14:textId="7D1CE294" w:rsidR="0003796C" w:rsidRDefault="0003796C"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Uso de modos de transporte sostenibles</w:t>
            </w:r>
          </w:p>
        </w:tc>
      </w:tr>
      <w:tr w:rsidR="001F7D5D" w14:paraId="284AA3C5" w14:textId="77777777" w:rsidTr="00D82C8B">
        <w:tc>
          <w:tcPr>
            <w:tcW w:w="3227" w:type="dxa"/>
            <w:shd w:val="clear" w:color="auto" w:fill="DBE5F1" w:themeFill="accent1" w:themeFillTint="33"/>
            <w:tcMar>
              <w:top w:w="57" w:type="dxa"/>
              <w:bottom w:w="57" w:type="dxa"/>
            </w:tcMar>
          </w:tcPr>
          <w:p w14:paraId="5F1F440E" w14:textId="77777777" w:rsidR="001F7D5D" w:rsidRPr="00EE12A3" w:rsidRDefault="001F7D5D"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ODS</w:t>
            </w:r>
          </w:p>
        </w:tc>
        <w:tc>
          <w:tcPr>
            <w:tcW w:w="6520" w:type="dxa"/>
            <w:tcMar>
              <w:top w:w="57" w:type="dxa"/>
              <w:bottom w:w="57" w:type="dxa"/>
            </w:tcMar>
          </w:tcPr>
          <w:p w14:paraId="4D82A6ED" w14:textId="77777777" w:rsidR="001F7D5D" w:rsidRDefault="001F7D5D"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11</w:t>
            </w:r>
          </w:p>
        </w:tc>
      </w:tr>
      <w:tr w:rsidR="001F7D5D" w14:paraId="0547F131" w14:textId="77777777" w:rsidTr="00D82C8B">
        <w:tc>
          <w:tcPr>
            <w:tcW w:w="3227" w:type="dxa"/>
            <w:shd w:val="clear" w:color="auto" w:fill="DBE5F1" w:themeFill="accent1" w:themeFillTint="33"/>
            <w:tcMar>
              <w:top w:w="57" w:type="dxa"/>
              <w:bottom w:w="57" w:type="dxa"/>
            </w:tcMar>
          </w:tcPr>
          <w:p w14:paraId="527995F4" w14:textId="77777777" w:rsidR="001F7D5D" w:rsidRPr="00EE12A3" w:rsidRDefault="001F7D5D"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Meta ODS</w:t>
            </w:r>
          </w:p>
        </w:tc>
        <w:tc>
          <w:tcPr>
            <w:tcW w:w="6520" w:type="dxa"/>
            <w:tcMar>
              <w:top w:w="57" w:type="dxa"/>
              <w:bottom w:w="57" w:type="dxa"/>
            </w:tcMar>
          </w:tcPr>
          <w:p w14:paraId="1D7AA63B" w14:textId="77777777" w:rsidR="001F7D5D" w:rsidRDefault="001F7D5D"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11</w:t>
            </w:r>
            <w:r w:rsidRPr="00372F43">
              <w:rPr>
                <w:rFonts w:ascii="Trebuchet MS" w:hAnsi="Trebuchet MS" w:cs="Arial"/>
                <w:sz w:val="20"/>
                <w:szCs w:val="20"/>
              </w:rPr>
              <w:t>.</w:t>
            </w:r>
            <w:r>
              <w:rPr>
                <w:rFonts w:ascii="Trebuchet MS" w:hAnsi="Trebuchet MS" w:cs="Arial"/>
                <w:sz w:val="20"/>
                <w:szCs w:val="20"/>
              </w:rPr>
              <w:t xml:space="preserve">2 - </w:t>
            </w:r>
            <w:r w:rsidRPr="00A747AF">
              <w:rPr>
                <w:rFonts w:ascii="Trebuchet MS" w:hAnsi="Trebuchet MS" w:cs="Arial"/>
                <w:sz w:val="20"/>
                <w:szCs w:val="20"/>
              </w:rPr>
              <w:t>Proporcionar acceso a sistemas de transporte sostenibles</w:t>
            </w:r>
          </w:p>
        </w:tc>
      </w:tr>
      <w:tr w:rsidR="001F7D5D" w14:paraId="72AB01D8" w14:textId="77777777" w:rsidTr="00D82C8B">
        <w:tc>
          <w:tcPr>
            <w:tcW w:w="3227" w:type="dxa"/>
            <w:shd w:val="clear" w:color="auto" w:fill="DBE5F1" w:themeFill="accent1" w:themeFillTint="33"/>
            <w:tcMar>
              <w:top w:w="57" w:type="dxa"/>
              <w:bottom w:w="57" w:type="dxa"/>
            </w:tcMar>
          </w:tcPr>
          <w:p w14:paraId="33FC8A6A" w14:textId="77777777" w:rsidR="001F7D5D" w:rsidRPr="00EE12A3" w:rsidRDefault="001F7D5D"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PROPÓSITO</w:t>
            </w:r>
          </w:p>
        </w:tc>
        <w:tc>
          <w:tcPr>
            <w:tcW w:w="6520" w:type="dxa"/>
            <w:tcMar>
              <w:top w:w="57" w:type="dxa"/>
              <w:bottom w:w="57" w:type="dxa"/>
            </w:tcMar>
          </w:tcPr>
          <w:p w14:paraId="7A56E563" w14:textId="22E9D3A0" w:rsidR="001F7D5D" w:rsidRDefault="001F7D5D" w:rsidP="00276D5E">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Medir la utilización de la comunidad universitaria de </w:t>
            </w:r>
            <w:r w:rsidRPr="001F7D5D">
              <w:rPr>
                <w:rFonts w:ascii="Trebuchet MS" w:hAnsi="Trebuchet MS" w:cs="Arial"/>
                <w:sz w:val="20"/>
                <w:szCs w:val="20"/>
              </w:rPr>
              <w:t>modo</w:t>
            </w:r>
            <w:r>
              <w:rPr>
                <w:rFonts w:ascii="Trebuchet MS" w:hAnsi="Trebuchet MS" w:cs="Arial"/>
                <w:sz w:val="20"/>
                <w:szCs w:val="20"/>
              </w:rPr>
              <w:t>s</w:t>
            </w:r>
            <w:r w:rsidRPr="001F7D5D">
              <w:rPr>
                <w:rFonts w:ascii="Trebuchet MS" w:hAnsi="Trebuchet MS" w:cs="Arial"/>
                <w:sz w:val="20"/>
                <w:szCs w:val="20"/>
              </w:rPr>
              <w:t xml:space="preserve"> transporte sostenible </w:t>
            </w:r>
            <w:r w:rsidR="00D020FB">
              <w:rPr>
                <w:rFonts w:ascii="Trebuchet MS" w:hAnsi="Trebuchet MS" w:cs="Arial"/>
                <w:sz w:val="20"/>
                <w:szCs w:val="20"/>
              </w:rPr>
              <w:t>para acceder al campus de la UPO</w:t>
            </w:r>
          </w:p>
        </w:tc>
      </w:tr>
      <w:tr w:rsidR="001F7D5D" w14:paraId="336798EA" w14:textId="77777777" w:rsidTr="00D82C8B">
        <w:tc>
          <w:tcPr>
            <w:tcW w:w="3227" w:type="dxa"/>
            <w:shd w:val="clear" w:color="auto" w:fill="DBE5F1" w:themeFill="accent1" w:themeFillTint="33"/>
            <w:tcMar>
              <w:top w:w="57" w:type="dxa"/>
              <w:bottom w:w="57" w:type="dxa"/>
            </w:tcMar>
          </w:tcPr>
          <w:p w14:paraId="2572B77A" w14:textId="77777777" w:rsidR="001F7D5D" w:rsidRPr="004A6DE0" w:rsidRDefault="001F7D5D"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3CF58E79" w14:textId="0FE85BB1" w:rsidR="001F7D5D" w:rsidRDefault="001F7D5D" w:rsidP="00121102">
            <w:pPr>
              <w:pStyle w:val="Prrafodelista"/>
              <w:spacing w:line="280" w:lineRule="exact"/>
              <w:ind w:left="0"/>
              <w:rPr>
                <w:rFonts w:ascii="Trebuchet MS" w:hAnsi="Trebuchet MS" w:cs="Arial"/>
                <w:sz w:val="20"/>
                <w:szCs w:val="20"/>
              </w:rPr>
            </w:pPr>
            <w:r w:rsidRPr="001F7D5D">
              <w:rPr>
                <w:rFonts w:ascii="Trebuchet MS" w:hAnsi="Trebuchet MS" w:cs="Arial"/>
                <w:sz w:val="20"/>
                <w:szCs w:val="20"/>
              </w:rPr>
              <w:t>P</w:t>
            </w:r>
            <w:r w:rsidR="0003796C">
              <w:rPr>
                <w:rFonts w:ascii="Trebuchet MS" w:hAnsi="Trebuchet MS" w:cs="Arial"/>
                <w:sz w:val="20"/>
                <w:szCs w:val="20"/>
              </w:rPr>
              <w:t>orcentaje (%)</w:t>
            </w:r>
            <w:r w:rsidRPr="001F7D5D">
              <w:rPr>
                <w:rFonts w:ascii="Trebuchet MS" w:hAnsi="Trebuchet MS" w:cs="Arial"/>
                <w:sz w:val="20"/>
                <w:szCs w:val="20"/>
              </w:rPr>
              <w:t xml:space="preserve"> de </w:t>
            </w:r>
            <w:r w:rsidR="00121102">
              <w:rPr>
                <w:rFonts w:ascii="Trebuchet MS" w:hAnsi="Trebuchet MS" w:cs="Arial"/>
                <w:sz w:val="20"/>
                <w:szCs w:val="20"/>
              </w:rPr>
              <w:t xml:space="preserve">desplazamientos de </w:t>
            </w:r>
            <w:r w:rsidRPr="001F7D5D">
              <w:rPr>
                <w:rFonts w:ascii="Trebuchet MS" w:hAnsi="Trebuchet MS" w:cs="Arial"/>
                <w:sz w:val="20"/>
                <w:szCs w:val="20"/>
              </w:rPr>
              <w:t xml:space="preserve">la comunidad universitaria que se </w:t>
            </w:r>
            <w:r w:rsidR="00121102">
              <w:rPr>
                <w:rFonts w:ascii="Trebuchet MS" w:hAnsi="Trebuchet MS" w:cs="Arial"/>
                <w:sz w:val="20"/>
                <w:szCs w:val="20"/>
              </w:rPr>
              <w:t>realiza</w:t>
            </w:r>
            <w:r w:rsidRPr="001F7D5D">
              <w:rPr>
                <w:rFonts w:ascii="Trebuchet MS" w:hAnsi="Trebuchet MS" w:cs="Arial"/>
                <w:sz w:val="20"/>
                <w:szCs w:val="20"/>
              </w:rPr>
              <w:t xml:space="preserve"> en </w:t>
            </w:r>
            <w:r w:rsidR="00121102">
              <w:rPr>
                <w:rFonts w:ascii="Trebuchet MS" w:hAnsi="Trebuchet MS" w:cs="Arial"/>
                <w:sz w:val="20"/>
                <w:szCs w:val="20"/>
              </w:rPr>
              <w:t xml:space="preserve">medios de </w:t>
            </w:r>
            <w:r w:rsidRPr="001F7D5D">
              <w:rPr>
                <w:rFonts w:ascii="Trebuchet MS" w:hAnsi="Trebuchet MS" w:cs="Arial"/>
                <w:sz w:val="20"/>
                <w:szCs w:val="20"/>
              </w:rPr>
              <w:t xml:space="preserve">transporte sostenible </w:t>
            </w:r>
          </w:p>
        </w:tc>
      </w:tr>
      <w:tr w:rsidR="001F7D5D" w14:paraId="78BB564C" w14:textId="77777777" w:rsidTr="00D82C8B">
        <w:tc>
          <w:tcPr>
            <w:tcW w:w="3227" w:type="dxa"/>
            <w:shd w:val="clear" w:color="auto" w:fill="DBE5F1" w:themeFill="accent1" w:themeFillTint="33"/>
            <w:tcMar>
              <w:top w:w="57" w:type="dxa"/>
              <w:bottom w:w="57" w:type="dxa"/>
            </w:tcMar>
          </w:tcPr>
          <w:p w14:paraId="2862247F" w14:textId="77777777" w:rsidR="001F7D5D" w:rsidRPr="004A6DE0" w:rsidRDefault="001F7D5D"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581EEDA8" w14:textId="0EEE0F39" w:rsidR="001F7D5D" w:rsidRDefault="0003796C"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w:t>
            </w:r>
            <w:r w:rsidR="00121102">
              <w:rPr>
                <w:rFonts w:ascii="Trebuchet MS" w:hAnsi="Trebuchet MS" w:cs="Arial"/>
                <w:sz w:val="20"/>
                <w:szCs w:val="20"/>
              </w:rPr>
              <w:t xml:space="preserve">número de desplazamientos según la encuesta realizados en medios de transporte sostenible </w:t>
            </w:r>
          </w:p>
          <w:p w14:paraId="39A685CA" w14:textId="317BAB8E" w:rsidR="0003796C" w:rsidRDefault="0003796C"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Denominador: número </w:t>
            </w:r>
            <w:r w:rsidR="00D16716">
              <w:rPr>
                <w:rFonts w:ascii="Trebuchet MS" w:hAnsi="Trebuchet MS" w:cs="Arial"/>
                <w:sz w:val="20"/>
                <w:szCs w:val="20"/>
              </w:rPr>
              <w:t>total de desplazamientos registrados en la encuesta de movilidad</w:t>
            </w:r>
          </w:p>
          <w:p w14:paraId="359037D9" w14:textId="448E17A0" w:rsidR="001F7D5D" w:rsidRDefault="001F7D5D" w:rsidP="00D82C8B">
            <w:pPr>
              <w:pStyle w:val="Prrafodelista"/>
              <w:spacing w:line="280" w:lineRule="exact"/>
              <w:ind w:left="0"/>
              <w:rPr>
                <w:rFonts w:ascii="Trebuchet MS" w:hAnsi="Trebuchet MS" w:cs="Arial"/>
                <w:sz w:val="20"/>
                <w:szCs w:val="20"/>
              </w:rPr>
            </w:pPr>
          </w:p>
        </w:tc>
      </w:tr>
      <w:tr w:rsidR="001F7D5D" w14:paraId="744122B4" w14:textId="77777777" w:rsidTr="00D82C8B">
        <w:tc>
          <w:tcPr>
            <w:tcW w:w="3227" w:type="dxa"/>
            <w:shd w:val="clear" w:color="auto" w:fill="DBE5F1" w:themeFill="accent1" w:themeFillTint="33"/>
            <w:tcMar>
              <w:top w:w="57" w:type="dxa"/>
              <w:bottom w:w="57" w:type="dxa"/>
            </w:tcMar>
          </w:tcPr>
          <w:p w14:paraId="45EA92FA" w14:textId="77777777" w:rsidR="001F7D5D" w:rsidRPr="004A6DE0" w:rsidRDefault="001F7D5D"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531553EA" w14:textId="5B5BAD7F" w:rsidR="001F7D5D" w:rsidRDefault="0003796C"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Porcentaje</w:t>
            </w:r>
          </w:p>
        </w:tc>
      </w:tr>
      <w:tr w:rsidR="001F7D5D" w14:paraId="29D26D5A" w14:textId="77777777" w:rsidTr="00D82C8B">
        <w:tc>
          <w:tcPr>
            <w:tcW w:w="3227" w:type="dxa"/>
            <w:shd w:val="clear" w:color="auto" w:fill="DBE5F1" w:themeFill="accent1" w:themeFillTint="33"/>
            <w:tcMar>
              <w:top w:w="57" w:type="dxa"/>
              <w:bottom w:w="57" w:type="dxa"/>
            </w:tcMar>
          </w:tcPr>
          <w:p w14:paraId="01DD4669" w14:textId="77777777" w:rsidR="001F7D5D" w:rsidRPr="004A6DE0" w:rsidRDefault="001F7D5D"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20E2D6BB" w14:textId="0332D4DE" w:rsidR="001F7D5D" w:rsidRDefault="001F7D5D"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Se consideran modos de transporte sostenible</w:t>
            </w:r>
            <w:r w:rsidR="00276D5E">
              <w:rPr>
                <w:rFonts w:ascii="Trebuchet MS" w:hAnsi="Trebuchet MS" w:cs="Arial"/>
                <w:sz w:val="20"/>
                <w:szCs w:val="20"/>
              </w:rPr>
              <w:t xml:space="preserve"> los </w:t>
            </w:r>
            <w:r w:rsidR="00D16716">
              <w:rPr>
                <w:rFonts w:ascii="Trebuchet MS" w:hAnsi="Trebuchet MS" w:cs="Arial"/>
                <w:sz w:val="20"/>
                <w:szCs w:val="20"/>
              </w:rPr>
              <w:t>siguientes</w:t>
            </w:r>
            <w:r>
              <w:rPr>
                <w:rFonts w:ascii="Trebuchet MS" w:hAnsi="Trebuchet MS" w:cs="Arial"/>
                <w:sz w:val="20"/>
                <w:szCs w:val="20"/>
              </w:rPr>
              <w:t>:</w:t>
            </w:r>
          </w:p>
          <w:p w14:paraId="1D967DA7" w14:textId="5EA5B101" w:rsidR="00276D5E" w:rsidRDefault="00276D5E" w:rsidP="00276D5E">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A pie</w:t>
            </w:r>
          </w:p>
          <w:p w14:paraId="15844A82" w14:textId="0D7C99A7" w:rsidR="00276D5E" w:rsidRDefault="00276D5E" w:rsidP="00276D5E">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En bicicleta (mecánica o eléctrica)</w:t>
            </w:r>
          </w:p>
          <w:p w14:paraId="001F5E35" w14:textId="78CDAF34" w:rsidR="00276D5E" w:rsidRDefault="00276D5E" w:rsidP="00276D5E">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Patinete</w:t>
            </w:r>
          </w:p>
          <w:p w14:paraId="05C76763" w14:textId="7F8F6785" w:rsidR="00276D5E" w:rsidRDefault="00276D5E" w:rsidP="00276D5E">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Metro</w:t>
            </w:r>
          </w:p>
          <w:p w14:paraId="3B834E48" w14:textId="386F835D" w:rsidR="00276D5E" w:rsidRDefault="00276D5E" w:rsidP="00276D5E">
            <w:pPr>
              <w:pStyle w:val="Prrafodelista"/>
              <w:numPr>
                <w:ilvl w:val="0"/>
                <w:numId w:val="12"/>
              </w:numPr>
              <w:spacing w:line="280" w:lineRule="exact"/>
              <w:rPr>
                <w:rFonts w:ascii="Trebuchet MS" w:hAnsi="Trebuchet MS" w:cs="Arial"/>
                <w:sz w:val="20"/>
                <w:szCs w:val="20"/>
              </w:rPr>
            </w:pPr>
            <w:r>
              <w:rPr>
                <w:rFonts w:ascii="Trebuchet MS" w:hAnsi="Trebuchet MS" w:cs="Arial"/>
                <w:sz w:val="20"/>
                <w:szCs w:val="20"/>
              </w:rPr>
              <w:t>Bus</w:t>
            </w:r>
          </w:p>
          <w:p w14:paraId="78E5FAC6" w14:textId="6793E8DC" w:rsidR="001F7D5D" w:rsidRPr="00D020FB" w:rsidRDefault="00D020FB" w:rsidP="00276D5E">
            <w:pPr>
              <w:spacing w:line="280" w:lineRule="exact"/>
              <w:rPr>
                <w:rFonts w:ascii="Trebuchet MS" w:hAnsi="Trebuchet MS" w:cs="Arial"/>
                <w:sz w:val="20"/>
                <w:szCs w:val="20"/>
              </w:rPr>
            </w:pPr>
            <w:r>
              <w:rPr>
                <w:rFonts w:ascii="Trebuchet MS" w:hAnsi="Trebuchet MS" w:cs="Arial"/>
                <w:sz w:val="20"/>
                <w:szCs w:val="20"/>
              </w:rPr>
              <w:t xml:space="preserve">Específicamente, no se consideran modos de transporte sostenibles la utilización de </w:t>
            </w:r>
            <w:r w:rsidR="00276D5E">
              <w:rPr>
                <w:rFonts w:ascii="Trebuchet MS" w:hAnsi="Trebuchet MS" w:cs="Arial"/>
                <w:sz w:val="20"/>
                <w:szCs w:val="20"/>
              </w:rPr>
              <w:t>coches</w:t>
            </w:r>
            <w:r>
              <w:rPr>
                <w:rFonts w:ascii="Trebuchet MS" w:hAnsi="Trebuchet MS" w:cs="Arial"/>
                <w:sz w:val="20"/>
                <w:szCs w:val="20"/>
              </w:rPr>
              <w:t xml:space="preserve"> eléctricos </w:t>
            </w:r>
            <w:r w:rsidR="00276D5E">
              <w:rPr>
                <w:rFonts w:ascii="Trebuchet MS" w:hAnsi="Trebuchet MS" w:cs="Arial"/>
                <w:sz w:val="20"/>
                <w:szCs w:val="20"/>
              </w:rPr>
              <w:t xml:space="preserve">o híbridos </w:t>
            </w:r>
            <w:r>
              <w:rPr>
                <w:rFonts w:ascii="Trebuchet MS" w:hAnsi="Trebuchet MS" w:cs="Arial"/>
                <w:sz w:val="20"/>
                <w:szCs w:val="20"/>
              </w:rPr>
              <w:t>particulares</w:t>
            </w:r>
          </w:p>
        </w:tc>
      </w:tr>
      <w:tr w:rsidR="001F7D5D" w14:paraId="335A7EBC" w14:textId="77777777" w:rsidTr="00D82C8B">
        <w:tc>
          <w:tcPr>
            <w:tcW w:w="3227" w:type="dxa"/>
            <w:shd w:val="clear" w:color="auto" w:fill="DBE5F1" w:themeFill="accent1" w:themeFillTint="33"/>
            <w:tcMar>
              <w:top w:w="57" w:type="dxa"/>
              <w:bottom w:w="57" w:type="dxa"/>
            </w:tcMar>
          </w:tcPr>
          <w:p w14:paraId="08B9CD12" w14:textId="77777777" w:rsidR="001F7D5D" w:rsidRPr="004A6DE0" w:rsidRDefault="001F7D5D"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5AFCE7EE" w14:textId="77777777" w:rsidR="001F7D5D" w:rsidRDefault="001F7D5D"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1F7D5D" w14:paraId="47716217" w14:textId="77777777" w:rsidTr="00D82C8B">
        <w:tc>
          <w:tcPr>
            <w:tcW w:w="3227" w:type="dxa"/>
            <w:shd w:val="clear" w:color="auto" w:fill="DBE5F1" w:themeFill="accent1" w:themeFillTint="33"/>
            <w:tcMar>
              <w:top w:w="57" w:type="dxa"/>
              <w:bottom w:w="57" w:type="dxa"/>
            </w:tcMar>
          </w:tcPr>
          <w:p w14:paraId="31BCD401" w14:textId="77777777" w:rsidR="001F7D5D" w:rsidRPr="00F56A2F" w:rsidRDefault="001F7D5D"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0D7E7594" w14:textId="068C76BF" w:rsidR="001F7D5D" w:rsidRPr="00B36070" w:rsidRDefault="0003796C" w:rsidP="00276D5E">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Encuesta sobre movilidad realizada a la comunidad universitaria</w:t>
            </w:r>
          </w:p>
        </w:tc>
      </w:tr>
      <w:tr w:rsidR="001F7D5D" w14:paraId="2AA5F668" w14:textId="77777777" w:rsidTr="00D82C8B">
        <w:tc>
          <w:tcPr>
            <w:tcW w:w="3227" w:type="dxa"/>
            <w:shd w:val="clear" w:color="auto" w:fill="DBE5F1" w:themeFill="accent1" w:themeFillTint="33"/>
            <w:tcMar>
              <w:top w:w="57" w:type="dxa"/>
              <w:bottom w:w="57" w:type="dxa"/>
            </w:tcMar>
          </w:tcPr>
          <w:p w14:paraId="63CCF674" w14:textId="77777777" w:rsidR="001F7D5D" w:rsidRPr="00F56A2F" w:rsidRDefault="001F7D5D"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4917A1C6" w14:textId="22E0514C" w:rsidR="001F7D5D" w:rsidRDefault="001F7D5D" w:rsidP="00276D5E">
            <w:pPr>
              <w:pStyle w:val="Prrafodelista"/>
              <w:spacing w:line="280" w:lineRule="exact"/>
              <w:ind w:left="0"/>
              <w:rPr>
                <w:rFonts w:ascii="Trebuchet MS" w:hAnsi="Trebuchet MS" w:cs="Arial"/>
                <w:sz w:val="20"/>
                <w:szCs w:val="20"/>
              </w:rPr>
            </w:pPr>
            <w:r>
              <w:rPr>
                <w:rFonts w:ascii="Trebuchet MS" w:hAnsi="Trebuchet MS" w:cs="Arial"/>
                <w:sz w:val="20"/>
                <w:szCs w:val="20"/>
              </w:rPr>
              <w:t>Anual (año académico)</w:t>
            </w:r>
            <w:r w:rsidR="00D020FB">
              <w:rPr>
                <w:rFonts w:ascii="Trebuchet MS" w:hAnsi="Trebuchet MS" w:cs="Arial"/>
                <w:sz w:val="20"/>
                <w:szCs w:val="20"/>
              </w:rPr>
              <w:t xml:space="preserve"> </w:t>
            </w:r>
          </w:p>
        </w:tc>
      </w:tr>
      <w:tr w:rsidR="001F7D5D" w14:paraId="41C47FFE" w14:textId="77777777" w:rsidTr="00D82C8B">
        <w:tc>
          <w:tcPr>
            <w:tcW w:w="3227" w:type="dxa"/>
            <w:shd w:val="clear" w:color="auto" w:fill="DBE5F1" w:themeFill="accent1" w:themeFillTint="33"/>
            <w:tcMar>
              <w:top w:w="57" w:type="dxa"/>
              <w:bottom w:w="57" w:type="dxa"/>
            </w:tcMar>
          </w:tcPr>
          <w:p w14:paraId="3BEAC694" w14:textId="77777777" w:rsidR="001F7D5D" w:rsidRPr="00F56A2F" w:rsidRDefault="001F7D5D"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38D0EA97" w14:textId="2B8642DC" w:rsidR="001F7D5D" w:rsidRPr="0003796C" w:rsidRDefault="00276D5E" w:rsidP="0003796C">
            <w:pPr>
              <w:spacing w:line="280" w:lineRule="exact"/>
              <w:rPr>
                <w:rFonts w:ascii="Trebuchet MS" w:hAnsi="Trebuchet MS" w:cs="Arial"/>
                <w:color w:val="000000" w:themeColor="text1"/>
                <w:sz w:val="20"/>
                <w:szCs w:val="20"/>
              </w:rPr>
            </w:pPr>
            <w:r w:rsidRPr="00276D5E">
              <w:rPr>
                <w:rFonts w:ascii="Trebuchet MS" w:hAnsi="Trebuchet MS" w:cs="Arial"/>
                <w:sz w:val="20"/>
                <w:szCs w:val="20"/>
              </w:rPr>
              <w:t>Diciembre</w:t>
            </w:r>
          </w:p>
        </w:tc>
      </w:tr>
      <w:tr w:rsidR="001F7D5D" w14:paraId="504283FF" w14:textId="77777777" w:rsidTr="00D82C8B">
        <w:tc>
          <w:tcPr>
            <w:tcW w:w="3227" w:type="dxa"/>
            <w:shd w:val="clear" w:color="auto" w:fill="DBE5F1" w:themeFill="accent1" w:themeFillTint="33"/>
            <w:tcMar>
              <w:top w:w="57" w:type="dxa"/>
              <w:bottom w:w="57" w:type="dxa"/>
            </w:tcMar>
          </w:tcPr>
          <w:p w14:paraId="2A6F04A6" w14:textId="77777777" w:rsidR="001F7D5D" w:rsidRPr="00F56A2F" w:rsidRDefault="001F7D5D"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001211D3" w14:textId="1BD8BB6C" w:rsidR="001F7D5D" w:rsidRPr="0008495E" w:rsidRDefault="00D12B9E" w:rsidP="00276D5E">
            <w:pPr>
              <w:spacing w:line="280" w:lineRule="exact"/>
              <w:rPr>
                <w:rFonts w:ascii="Trebuchet MS" w:hAnsi="Trebuchet MS" w:cs="Arial"/>
                <w:color w:val="000000" w:themeColor="text1"/>
                <w:sz w:val="20"/>
                <w:szCs w:val="20"/>
              </w:rPr>
            </w:pPr>
            <w:r w:rsidRPr="00276D5E">
              <w:rPr>
                <w:rFonts w:ascii="Trebuchet MS" w:hAnsi="Trebuchet MS" w:cs="Arial"/>
                <w:sz w:val="20"/>
                <w:szCs w:val="20"/>
              </w:rPr>
              <w:t>Delegación de Campus Sostenible</w:t>
            </w:r>
          </w:p>
        </w:tc>
      </w:tr>
      <w:tr w:rsidR="001F7D5D" w14:paraId="094A56CE" w14:textId="77777777" w:rsidTr="00D82C8B">
        <w:tc>
          <w:tcPr>
            <w:tcW w:w="3227" w:type="dxa"/>
            <w:shd w:val="clear" w:color="auto" w:fill="DBE5F1" w:themeFill="accent1" w:themeFillTint="33"/>
            <w:tcMar>
              <w:top w:w="57" w:type="dxa"/>
              <w:bottom w:w="57" w:type="dxa"/>
            </w:tcMar>
          </w:tcPr>
          <w:p w14:paraId="22CEBE42" w14:textId="77777777" w:rsidR="001F7D5D" w:rsidRPr="00F56A2F" w:rsidRDefault="001F7D5D"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7065AB50" w14:textId="1C87BC74" w:rsidR="001F7D5D" w:rsidRPr="00D020FB" w:rsidRDefault="0003796C" w:rsidP="00D020F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Divulgación de encuesta</w:t>
            </w:r>
            <w:r w:rsidR="00D020FB" w:rsidRPr="00D020FB">
              <w:rPr>
                <w:rFonts w:ascii="Trebuchet MS" w:hAnsi="Trebuchet MS" w:cs="Arial"/>
                <w:sz w:val="20"/>
                <w:szCs w:val="20"/>
              </w:rPr>
              <w:t xml:space="preserve"> de movilidad</w:t>
            </w:r>
          </w:p>
          <w:p w14:paraId="1E556211" w14:textId="65F82A15" w:rsidR="00D020FB" w:rsidRPr="00D020FB" w:rsidRDefault="00D020FB" w:rsidP="00D020F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Campañas de concienciación para favorecer el uso modos de transporte sostenibles</w:t>
            </w:r>
          </w:p>
          <w:p w14:paraId="0C9A20C3" w14:textId="5ABF420F" w:rsidR="001F7D5D" w:rsidRPr="00D020FB" w:rsidRDefault="0003796C" w:rsidP="00D020F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 xml:space="preserve">Incremento </w:t>
            </w:r>
            <w:r w:rsidR="00D020FB" w:rsidRPr="00D020FB">
              <w:rPr>
                <w:rFonts w:ascii="Trebuchet MS" w:hAnsi="Trebuchet MS" w:cs="Arial"/>
                <w:sz w:val="20"/>
                <w:szCs w:val="20"/>
              </w:rPr>
              <w:t>y</w:t>
            </w:r>
            <w:r w:rsidRPr="00D020FB">
              <w:rPr>
                <w:rFonts w:ascii="Trebuchet MS" w:hAnsi="Trebuchet MS" w:cs="Arial"/>
                <w:sz w:val="20"/>
                <w:szCs w:val="20"/>
              </w:rPr>
              <w:t xml:space="preserve"> mantenimiento de plazas de aparcamientos de bicicletas</w:t>
            </w:r>
            <w:r w:rsidR="00D020FB" w:rsidRPr="00D020FB">
              <w:rPr>
                <w:rFonts w:ascii="Trebuchet MS" w:hAnsi="Trebuchet MS" w:cs="Arial"/>
                <w:sz w:val="20"/>
                <w:szCs w:val="20"/>
              </w:rPr>
              <w:t xml:space="preserve"> en el campus</w:t>
            </w:r>
          </w:p>
          <w:p w14:paraId="076A04E4" w14:textId="62103F95" w:rsidR="0003796C" w:rsidRPr="00D020FB" w:rsidRDefault="0003796C" w:rsidP="00D020F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Negociación con administraciones públicas para mejorar medios</w:t>
            </w:r>
            <w:r w:rsidR="00D020FB" w:rsidRPr="00D020FB">
              <w:rPr>
                <w:rFonts w:ascii="Trebuchet MS" w:hAnsi="Trebuchet MS" w:cs="Arial"/>
                <w:sz w:val="20"/>
                <w:szCs w:val="20"/>
              </w:rPr>
              <w:t xml:space="preserve">, </w:t>
            </w:r>
            <w:r w:rsidRPr="00D020FB">
              <w:rPr>
                <w:rFonts w:ascii="Trebuchet MS" w:hAnsi="Trebuchet MS" w:cs="Arial"/>
                <w:sz w:val="20"/>
                <w:szCs w:val="20"/>
              </w:rPr>
              <w:t>frecuencia</w:t>
            </w:r>
            <w:r w:rsidR="00D020FB" w:rsidRPr="00D020FB">
              <w:rPr>
                <w:rFonts w:ascii="Trebuchet MS" w:hAnsi="Trebuchet MS" w:cs="Arial"/>
                <w:sz w:val="20"/>
                <w:szCs w:val="20"/>
              </w:rPr>
              <w:t xml:space="preserve"> y franjas horarias</w:t>
            </w:r>
            <w:r w:rsidRPr="00D020FB">
              <w:rPr>
                <w:rFonts w:ascii="Trebuchet MS" w:hAnsi="Trebuchet MS" w:cs="Arial"/>
                <w:sz w:val="20"/>
                <w:szCs w:val="20"/>
              </w:rPr>
              <w:t xml:space="preserve"> de transporte público</w:t>
            </w:r>
          </w:p>
        </w:tc>
      </w:tr>
    </w:tbl>
    <w:p w14:paraId="03F0C441" w14:textId="77777777" w:rsidR="001F7D5D" w:rsidRDefault="001F7D5D" w:rsidP="001F7D5D">
      <w:pPr>
        <w:rPr>
          <w:rFonts w:ascii="Trebuchet MS" w:hAnsi="Trebuchet MS" w:cs="Tahoma"/>
          <w:b/>
          <w:bCs/>
          <w:color w:val="333399"/>
        </w:rPr>
      </w:pPr>
    </w:p>
    <w:p w14:paraId="46A5938E" w14:textId="77777777" w:rsidR="001F7D5D" w:rsidRDefault="001F7D5D" w:rsidP="001F7D5D">
      <w:pPr>
        <w:rPr>
          <w:rFonts w:ascii="Trebuchet MS" w:hAnsi="Trebuchet MS" w:cs="Tahoma"/>
          <w:b/>
          <w:bCs/>
          <w:color w:val="333399"/>
        </w:rPr>
      </w:pPr>
    </w:p>
    <w:p w14:paraId="4D020486" w14:textId="77777777" w:rsidR="00D020FB" w:rsidRDefault="00D020FB" w:rsidP="00D020FB">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D020FB" w:rsidRPr="00CF064D" w14:paraId="45557C56" w14:textId="77777777" w:rsidTr="79742EB7">
        <w:tc>
          <w:tcPr>
            <w:tcW w:w="3227" w:type="dxa"/>
            <w:shd w:val="clear" w:color="auto" w:fill="365F91" w:themeFill="accent1" w:themeFillShade="BF"/>
            <w:tcMar>
              <w:top w:w="57" w:type="dxa"/>
              <w:bottom w:w="57" w:type="dxa"/>
            </w:tcMar>
            <w:vAlign w:val="center"/>
          </w:tcPr>
          <w:p w14:paraId="61746D75" w14:textId="77777777" w:rsidR="00D020FB" w:rsidRPr="00CF064D" w:rsidRDefault="00D020FB"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4A98071B" w14:textId="77777777" w:rsidR="00D020FB" w:rsidRPr="00CF064D" w:rsidRDefault="00D020FB"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D020FB" w14:paraId="142CFE8D" w14:textId="77777777" w:rsidTr="79742EB7">
        <w:tc>
          <w:tcPr>
            <w:tcW w:w="3227" w:type="dxa"/>
            <w:shd w:val="clear" w:color="auto" w:fill="DBE5F1" w:themeFill="accent1" w:themeFillTint="33"/>
            <w:tcMar>
              <w:top w:w="57" w:type="dxa"/>
              <w:bottom w:w="57" w:type="dxa"/>
            </w:tcMar>
          </w:tcPr>
          <w:p w14:paraId="7B8FCDCC" w14:textId="77777777" w:rsidR="00D020FB" w:rsidRPr="00EE12A3" w:rsidRDefault="00D020FB"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CODIGO DEL INDICADOR</w:t>
            </w:r>
          </w:p>
        </w:tc>
        <w:tc>
          <w:tcPr>
            <w:tcW w:w="6520" w:type="dxa"/>
            <w:tcMar>
              <w:top w:w="57" w:type="dxa"/>
              <w:bottom w:w="57" w:type="dxa"/>
            </w:tcMar>
          </w:tcPr>
          <w:p w14:paraId="56D71427" w14:textId="68F50684" w:rsidR="00D020FB" w:rsidRPr="00F56A2F" w:rsidRDefault="00D020FB"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11.3</w:t>
            </w:r>
          </w:p>
        </w:tc>
      </w:tr>
      <w:tr w:rsidR="00D020FB" w14:paraId="2EE150C2" w14:textId="77777777" w:rsidTr="79742EB7">
        <w:tc>
          <w:tcPr>
            <w:tcW w:w="3227" w:type="dxa"/>
            <w:shd w:val="clear" w:color="auto" w:fill="DBE5F1" w:themeFill="accent1" w:themeFillTint="33"/>
            <w:tcMar>
              <w:top w:w="57" w:type="dxa"/>
              <w:bottom w:w="57" w:type="dxa"/>
            </w:tcMar>
          </w:tcPr>
          <w:p w14:paraId="1D2E2DA8" w14:textId="77777777" w:rsidR="00D020FB" w:rsidRPr="00EE12A3" w:rsidRDefault="00D020FB"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NOMBRE DEL INDICADOR</w:t>
            </w:r>
          </w:p>
        </w:tc>
        <w:tc>
          <w:tcPr>
            <w:tcW w:w="6520" w:type="dxa"/>
            <w:tcMar>
              <w:top w:w="57" w:type="dxa"/>
              <w:bottom w:w="57" w:type="dxa"/>
            </w:tcMar>
          </w:tcPr>
          <w:p w14:paraId="0F9A55FC" w14:textId="70249208" w:rsidR="00D020FB" w:rsidRDefault="00AD6BE3"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R</w:t>
            </w:r>
            <w:r w:rsidR="00165AC7">
              <w:rPr>
                <w:rFonts w:ascii="Trebuchet MS" w:hAnsi="Trebuchet MS" w:cs="Arial"/>
                <w:sz w:val="20"/>
                <w:szCs w:val="20"/>
              </w:rPr>
              <w:t>esidencia Flora Tristán</w:t>
            </w:r>
          </w:p>
        </w:tc>
      </w:tr>
      <w:tr w:rsidR="00D020FB" w14:paraId="6260400C" w14:textId="77777777" w:rsidTr="79742EB7">
        <w:tc>
          <w:tcPr>
            <w:tcW w:w="3227" w:type="dxa"/>
            <w:shd w:val="clear" w:color="auto" w:fill="DBE5F1" w:themeFill="accent1" w:themeFillTint="33"/>
            <w:tcMar>
              <w:top w:w="57" w:type="dxa"/>
              <w:bottom w:w="57" w:type="dxa"/>
            </w:tcMar>
          </w:tcPr>
          <w:p w14:paraId="14E3DC66" w14:textId="77777777" w:rsidR="00D020FB" w:rsidRPr="00EE12A3" w:rsidRDefault="00D020FB"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ODS</w:t>
            </w:r>
          </w:p>
        </w:tc>
        <w:tc>
          <w:tcPr>
            <w:tcW w:w="6520" w:type="dxa"/>
            <w:tcMar>
              <w:top w:w="57" w:type="dxa"/>
              <w:bottom w:w="57" w:type="dxa"/>
            </w:tcMar>
          </w:tcPr>
          <w:p w14:paraId="048AF832" w14:textId="77777777"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11</w:t>
            </w:r>
          </w:p>
        </w:tc>
      </w:tr>
      <w:tr w:rsidR="00D020FB" w14:paraId="379AB1DA" w14:textId="77777777" w:rsidTr="79742EB7">
        <w:tc>
          <w:tcPr>
            <w:tcW w:w="3227" w:type="dxa"/>
            <w:shd w:val="clear" w:color="auto" w:fill="DBE5F1" w:themeFill="accent1" w:themeFillTint="33"/>
            <w:tcMar>
              <w:top w:w="57" w:type="dxa"/>
              <w:bottom w:w="57" w:type="dxa"/>
            </w:tcMar>
          </w:tcPr>
          <w:p w14:paraId="2185FACE" w14:textId="77777777" w:rsidR="00D020FB" w:rsidRPr="00EE12A3" w:rsidRDefault="00D020FB"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Meta ODS</w:t>
            </w:r>
          </w:p>
        </w:tc>
        <w:tc>
          <w:tcPr>
            <w:tcW w:w="6520" w:type="dxa"/>
            <w:tcMar>
              <w:top w:w="57" w:type="dxa"/>
              <w:bottom w:w="57" w:type="dxa"/>
            </w:tcMar>
          </w:tcPr>
          <w:p w14:paraId="2BF380A3" w14:textId="7F56D363" w:rsidR="00D020FB" w:rsidRDefault="00D020FB"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11</w:t>
            </w:r>
            <w:r w:rsidRPr="00372F43">
              <w:rPr>
                <w:rFonts w:ascii="Trebuchet MS" w:hAnsi="Trebuchet MS" w:cs="Arial"/>
                <w:sz w:val="20"/>
                <w:szCs w:val="20"/>
              </w:rPr>
              <w:t>.</w:t>
            </w:r>
            <w:r w:rsidR="00165AC7">
              <w:rPr>
                <w:rFonts w:ascii="Trebuchet MS" w:hAnsi="Trebuchet MS" w:cs="Arial"/>
                <w:sz w:val="20"/>
                <w:szCs w:val="20"/>
              </w:rPr>
              <w:t>3</w:t>
            </w:r>
            <w:r>
              <w:rPr>
                <w:rFonts w:ascii="Trebuchet MS" w:hAnsi="Trebuchet MS" w:cs="Arial"/>
                <w:sz w:val="20"/>
                <w:szCs w:val="20"/>
              </w:rPr>
              <w:t xml:space="preserve"> - </w:t>
            </w:r>
            <w:r w:rsidR="00165AC7" w:rsidRPr="00165AC7">
              <w:rPr>
                <w:rFonts w:ascii="Trebuchet MS" w:hAnsi="Trebuchet MS" w:cs="Arial"/>
                <w:sz w:val="20"/>
                <w:szCs w:val="20"/>
              </w:rPr>
              <w:t>Aumentar la urbanización inclusiva y sostenible</w:t>
            </w:r>
          </w:p>
        </w:tc>
      </w:tr>
      <w:tr w:rsidR="00D020FB" w14:paraId="6AE3657D" w14:textId="77777777" w:rsidTr="79742EB7">
        <w:tc>
          <w:tcPr>
            <w:tcW w:w="3227" w:type="dxa"/>
            <w:shd w:val="clear" w:color="auto" w:fill="DBE5F1" w:themeFill="accent1" w:themeFillTint="33"/>
            <w:tcMar>
              <w:top w:w="57" w:type="dxa"/>
              <w:bottom w:w="57" w:type="dxa"/>
            </w:tcMar>
          </w:tcPr>
          <w:p w14:paraId="44A5BA5B" w14:textId="77777777" w:rsidR="00D020FB" w:rsidRPr="00EE12A3" w:rsidRDefault="00D020FB"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PROPÓSITO</w:t>
            </w:r>
          </w:p>
        </w:tc>
        <w:tc>
          <w:tcPr>
            <w:tcW w:w="6520" w:type="dxa"/>
            <w:tcMar>
              <w:top w:w="57" w:type="dxa"/>
              <w:bottom w:w="57" w:type="dxa"/>
            </w:tcMar>
          </w:tcPr>
          <w:p w14:paraId="24EB1DCF" w14:textId="08CB600F"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Medir la utilización de la </w:t>
            </w:r>
            <w:r w:rsidR="00165AC7">
              <w:rPr>
                <w:rFonts w:ascii="Trebuchet MS" w:hAnsi="Trebuchet MS" w:cs="Arial"/>
                <w:sz w:val="20"/>
                <w:szCs w:val="20"/>
              </w:rPr>
              <w:t>residencia como instrumento para favorecer un urbanismo más inclusivo socialmente</w:t>
            </w:r>
          </w:p>
        </w:tc>
      </w:tr>
      <w:tr w:rsidR="00D020FB" w14:paraId="5E016CE6" w14:textId="77777777" w:rsidTr="79742EB7">
        <w:tc>
          <w:tcPr>
            <w:tcW w:w="3227" w:type="dxa"/>
            <w:shd w:val="clear" w:color="auto" w:fill="DBE5F1" w:themeFill="accent1" w:themeFillTint="33"/>
            <w:tcMar>
              <w:top w:w="57" w:type="dxa"/>
              <w:bottom w:w="57" w:type="dxa"/>
            </w:tcMar>
          </w:tcPr>
          <w:p w14:paraId="30B95DB4" w14:textId="77777777" w:rsidR="00D020FB" w:rsidRPr="004A6DE0" w:rsidRDefault="00D020FB"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524C8E71" w14:textId="7C66BAB8" w:rsidR="00D020FB" w:rsidRDefault="00165AC7"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Tasa (%) </w:t>
            </w:r>
            <w:r w:rsidRPr="00165AC7">
              <w:rPr>
                <w:rFonts w:ascii="Trebuchet MS" w:hAnsi="Trebuchet MS" w:cs="Arial"/>
                <w:sz w:val="20"/>
                <w:szCs w:val="20"/>
              </w:rPr>
              <w:t>de ocupación de la residencia Flora Tristán</w:t>
            </w:r>
          </w:p>
        </w:tc>
      </w:tr>
      <w:tr w:rsidR="00D020FB" w14:paraId="2BFDFD76" w14:textId="77777777" w:rsidTr="79742EB7">
        <w:tc>
          <w:tcPr>
            <w:tcW w:w="3227" w:type="dxa"/>
            <w:shd w:val="clear" w:color="auto" w:fill="DBE5F1" w:themeFill="accent1" w:themeFillTint="33"/>
            <w:tcMar>
              <w:top w:w="57" w:type="dxa"/>
              <w:bottom w:w="57" w:type="dxa"/>
            </w:tcMar>
          </w:tcPr>
          <w:p w14:paraId="77BBAA50" w14:textId="77777777" w:rsidR="00D020FB" w:rsidRPr="004A6DE0" w:rsidRDefault="00D020FB"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581BB71" w14:textId="1889A60B"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Numerador: Cuenta de</w:t>
            </w:r>
            <w:r w:rsidR="00165AC7">
              <w:rPr>
                <w:rFonts w:ascii="Trebuchet MS" w:hAnsi="Trebuchet MS" w:cs="Arial"/>
                <w:sz w:val="20"/>
                <w:szCs w:val="20"/>
              </w:rPr>
              <w:t>l promedio anual del</w:t>
            </w:r>
            <w:r>
              <w:rPr>
                <w:rFonts w:ascii="Trebuchet MS" w:hAnsi="Trebuchet MS" w:cs="Arial"/>
                <w:sz w:val="20"/>
                <w:szCs w:val="20"/>
              </w:rPr>
              <w:t xml:space="preserve"> número de personas </w:t>
            </w:r>
            <w:r w:rsidR="00165AC7">
              <w:rPr>
                <w:rFonts w:ascii="Trebuchet MS" w:hAnsi="Trebuchet MS" w:cs="Arial"/>
                <w:sz w:val="20"/>
                <w:szCs w:val="20"/>
              </w:rPr>
              <w:t xml:space="preserve">que residen </w:t>
            </w:r>
            <w:r w:rsidR="00727139">
              <w:rPr>
                <w:rFonts w:ascii="Trebuchet MS" w:hAnsi="Trebuchet MS" w:cs="Arial"/>
                <w:sz w:val="20"/>
                <w:szCs w:val="20"/>
              </w:rPr>
              <w:t xml:space="preserve">como arrendatarias </w:t>
            </w:r>
            <w:r w:rsidR="00165AC7">
              <w:rPr>
                <w:rFonts w:ascii="Trebuchet MS" w:hAnsi="Trebuchet MS" w:cs="Arial"/>
                <w:sz w:val="20"/>
                <w:szCs w:val="20"/>
              </w:rPr>
              <w:t xml:space="preserve">en la residencia </w:t>
            </w:r>
            <w:r w:rsidR="00165AC7" w:rsidRPr="00165AC7">
              <w:rPr>
                <w:rFonts w:ascii="Trebuchet MS" w:hAnsi="Trebuchet MS" w:cs="Arial"/>
                <w:sz w:val="20"/>
                <w:szCs w:val="20"/>
              </w:rPr>
              <w:t>Flora Tristán</w:t>
            </w:r>
          </w:p>
          <w:p w14:paraId="3FD546E1" w14:textId="73B3B914" w:rsidR="00727139" w:rsidRDefault="00727139" w:rsidP="00727139">
            <w:pPr>
              <w:pStyle w:val="Prrafodelista"/>
              <w:spacing w:line="280" w:lineRule="exact"/>
              <w:ind w:left="0"/>
              <w:rPr>
                <w:rFonts w:ascii="Trebuchet MS" w:hAnsi="Trebuchet MS" w:cs="Arial"/>
                <w:sz w:val="20"/>
                <w:szCs w:val="20"/>
              </w:rPr>
            </w:pPr>
            <w:r>
              <w:rPr>
                <w:rFonts w:ascii="Trebuchet MS" w:hAnsi="Trebuchet MS" w:cs="Arial"/>
                <w:sz w:val="20"/>
                <w:szCs w:val="20"/>
              </w:rPr>
              <w:t>Para el cálculo de promedio anual de personas residentes se utilizará la siguiente fórmula:</w:t>
            </w:r>
          </w:p>
          <w:p w14:paraId="740D0C16" w14:textId="2F98EB32" w:rsidR="00727139" w:rsidRDefault="00727139" w:rsidP="00727139">
            <w:pPr>
              <w:pStyle w:val="Prrafodelista"/>
              <w:spacing w:line="280" w:lineRule="exact"/>
              <w:ind w:left="0"/>
              <w:jc w:val="center"/>
              <w:rPr>
                <w:rFonts w:ascii="Trebuchet MS" w:hAnsi="Trebuchet MS" w:cs="Arial"/>
                <w:sz w:val="20"/>
                <w:szCs w:val="20"/>
              </w:rPr>
            </w:pPr>
            <w:r>
              <w:rPr>
                <w:rFonts w:ascii="Trebuchet MS" w:hAnsi="Trebuchet MS" w:cs="Arial"/>
                <w:sz w:val="20"/>
                <w:szCs w:val="20"/>
              </w:rPr>
              <w:t>Nº de personas residentes</w:t>
            </w:r>
            <w:r>
              <w:t xml:space="preserve"> </w:t>
            </w:r>
            <w:r w:rsidRPr="00727139">
              <w:rPr>
                <w:rFonts w:ascii="Trebuchet MS" w:hAnsi="Trebuchet MS" w:cs="Arial"/>
                <w:sz w:val="20"/>
                <w:szCs w:val="20"/>
              </w:rPr>
              <w:t>como arrendatari</w:t>
            </w:r>
            <w:r>
              <w:rPr>
                <w:rFonts w:ascii="Trebuchet MS" w:hAnsi="Trebuchet MS" w:cs="Arial"/>
                <w:sz w:val="20"/>
                <w:szCs w:val="20"/>
              </w:rPr>
              <w:t>as durante un mes completo</w:t>
            </w:r>
          </w:p>
          <w:p w14:paraId="3395ACD7" w14:textId="77777777" w:rsidR="00727139" w:rsidRPr="00727139" w:rsidRDefault="00727139" w:rsidP="00727139">
            <w:pPr>
              <w:pStyle w:val="Prrafodelista"/>
              <w:spacing w:line="280" w:lineRule="exact"/>
              <w:ind w:left="0"/>
              <w:jc w:val="center"/>
              <w:rPr>
                <w:rFonts w:ascii="Trebuchet MS" w:hAnsi="Trebuchet MS" w:cs="Arial"/>
                <w:sz w:val="28"/>
                <w:szCs w:val="28"/>
              </w:rPr>
            </w:pPr>
            <w:r w:rsidRPr="00727139">
              <w:rPr>
                <w:rFonts w:ascii="Trebuchet MS" w:hAnsi="Trebuchet MS" w:cs="Arial"/>
                <w:sz w:val="28"/>
                <w:szCs w:val="28"/>
              </w:rPr>
              <w:t>/</w:t>
            </w:r>
          </w:p>
          <w:p w14:paraId="10148FE5" w14:textId="77777777" w:rsidR="00727139" w:rsidRDefault="00727139" w:rsidP="00727139">
            <w:pPr>
              <w:pStyle w:val="Prrafodelista"/>
              <w:spacing w:line="280" w:lineRule="exact"/>
              <w:ind w:left="0"/>
              <w:jc w:val="center"/>
              <w:rPr>
                <w:rFonts w:ascii="Trebuchet MS" w:hAnsi="Trebuchet MS" w:cs="Arial"/>
                <w:sz w:val="20"/>
                <w:szCs w:val="20"/>
              </w:rPr>
            </w:pPr>
            <w:r>
              <w:rPr>
                <w:rFonts w:ascii="Trebuchet MS" w:hAnsi="Trebuchet MS" w:cs="Arial"/>
                <w:sz w:val="20"/>
                <w:szCs w:val="20"/>
              </w:rPr>
              <w:t>Nº de meses con la residencia abierta al año</w:t>
            </w:r>
          </w:p>
          <w:p w14:paraId="36F3BE38" w14:textId="77777777" w:rsidR="00727139" w:rsidRDefault="00727139" w:rsidP="00D82C8B">
            <w:pPr>
              <w:pStyle w:val="Prrafodelista"/>
              <w:spacing w:line="280" w:lineRule="exact"/>
              <w:ind w:left="0"/>
              <w:rPr>
                <w:rFonts w:ascii="Trebuchet MS" w:hAnsi="Trebuchet MS" w:cs="Arial"/>
                <w:sz w:val="20"/>
                <w:szCs w:val="20"/>
              </w:rPr>
            </w:pPr>
          </w:p>
          <w:p w14:paraId="0D00CBF9" w14:textId="5C47A918"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Denominador: Cuenta de número de </w:t>
            </w:r>
            <w:r w:rsidR="00165AC7">
              <w:rPr>
                <w:rFonts w:ascii="Trebuchet MS" w:hAnsi="Trebuchet MS" w:cs="Arial"/>
                <w:sz w:val="20"/>
                <w:szCs w:val="20"/>
              </w:rPr>
              <w:t xml:space="preserve">plazas de </w:t>
            </w:r>
            <w:r w:rsidR="00727139" w:rsidRPr="00727139">
              <w:rPr>
                <w:rFonts w:ascii="Trebuchet MS" w:hAnsi="Trebuchet MS" w:cs="Arial"/>
                <w:sz w:val="20"/>
                <w:szCs w:val="20"/>
              </w:rPr>
              <w:t>plazas para residir como arrendatarios</w:t>
            </w:r>
            <w:r w:rsidR="00165AC7">
              <w:rPr>
                <w:rFonts w:ascii="Trebuchet MS" w:hAnsi="Trebuchet MS" w:cs="Arial"/>
                <w:sz w:val="20"/>
                <w:szCs w:val="20"/>
              </w:rPr>
              <w:t xml:space="preserve"> disponibles en la residencia </w:t>
            </w:r>
            <w:r w:rsidR="00165AC7" w:rsidRPr="00165AC7">
              <w:rPr>
                <w:rFonts w:ascii="Trebuchet MS" w:hAnsi="Trebuchet MS" w:cs="Arial"/>
                <w:sz w:val="20"/>
                <w:szCs w:val="20"/>
              </w:rPr>
              <w:t>Flora Tristán</w:t>
            </w:r>
            <w:r w:rsidR="00165AC7">
              <w:rPr>
                <w:rFonts w:ascii="Trebuchet MS" w:hAnsi="Trebuchet MS" w:cs="Arial"/>
                <w:sz w:val="20"/>
                <w:szCs w:val="20"/>
              </w:rPr>
              <w:t xml:space="preserve"> cada año</w:t>
            </w:r>
          </w:p>
          <w:p w14:paraId="729DD4EA" w14:textId="77777777" w:rsidR="00D020FB" w:rsidRDefault="00D020FB" w:rsidP="00D82C8B">
            <w:pPr>
              <w:pStyle w:val="Prrafodelista"/>
              <w:spacing w:line="280" w:lineRule="exact"/>
              <w:ind w:left="0"/>
              <w:rPr>
                <w:rFonts w:ascii="Trebuchet MS" w:hAnsi="Trebuchet MS" w:cs="Arial"/>
                <w:sz w:val="20"/>
                <w:szCs w:val="20"/>
              </w:rPr>
            </w:pPr>
          </w:p>
        </w:tc>
      </w:tr>
      <w:tr w:rsidR="00D020FB" w14:paraId="7D455928" w14:textId="77777777" w:rsidTr="79742EB7">
        <w:tc>
          <w:tcPr>
            <w:tcW w:w="3227" w:type="dxa"/>
            <w:shd w:val="clear" w:color="auto" w:fill="DBE5F1" w:themeFill="accent1" w:themeFillTint="33"/>
            <w:tcMar>
              <w:top w:w="57" w:type="dxa"/>
              <w:bottom w:w="57" w:type="dxa"/>
            </w:tcMar>
          </w:tcPr>
          <w:p w14:paraId="49F1536F" w14:textId="77777777" w:rsidR="00D020FB" w:rsidRPr="004A6DE0" w:rsidRDefault="00D020FB"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4A1AB2AC" w14:textId="77777777"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Porcentaje</w:t>
            </w:r>
          </w:p>
        </w:tc>
      </w:tr>
      <w:tr w:rsidR="00D020FB" w14:paraId="052EA1FE" w14:textId="77777777" w:rsidTr="79742EB7">
        <w:tc>
          <w:tcPr>
            <w:tcW w:w="3227" w:type="dxa"/>
            <w:shd w:val="clear" w:color="auto" w:fill="DBE5F1" w:themeFill="accent1" w:themeFillTint="33"/>
            <w:tcMar>
              <w:top w:w="57" w:type="dxa"/>
              <w:bottom w:w="57" w:type="dxa"/>
            </w:tcMar>
          </w:tcPr>
          <w:p w14:paraId="687A4A37" w14:textId="77777777" w:rsidR="00D020FB" w:rsidRPr="004A6DE0" w:rsidRDefault="00D020FB"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4F987752" w14:textId="6B064EEE" w:rsidR="00D020FB" w:rsidRDefault="00727139" w:rsidP="00727139">
            <w:pPr>
              <w:spacing w:line="280" w:lineRule="exact"/>
              <w:rPr>
                <w:rFonts w:ascii="Trebuchet MS" w:hAnsi="Trebuchet MS" w:cs="Arial"/>
                <w:sz w:val="20"/>
                <w:szCs w:val="20"/>
              </w:rPr>
            </w:pPr>
            <w:r w:rsidRPr="00727139">
              <w:rPr>
                <w:rFonts w:ascii="Trebuchet MS" w:hAnsi="Trebuchet MS" w:cs="Arial"/>
                <w:sz w:val="20"/>
                <w:szCs w:val="20"/>
              </w:rPr>
              <w:t>La Residencia Universitaria Flora Tristán es un proyecto social de la Universidad Pablo de Olavide.</w:t>
            </w:r>
            <w:r>
              <w:rPr>
                <w:rFonts w:ascii="Trebuchet MS" w:hAnsi="Trebuchet MS" w:cs="Arial"/>
                <w:sz w:val="20"/>
                <w:szCs w:val="20"/>
              </w:rPr>
              <w:t xml:space="preserve"> </w:t>
            </w:r>
            <w:r w:rsidRPr="00727139">
              <w:rPr>
                <w:rFonts w:ascii="Trebuchet MS" w:hAnsi="Trebuchet MS" w:cs="Arial"/>
                <w:sz w:val="20"/>
                <w:szCs w:val="20"/>
              </w:rPr>
              <w:t>Su objetivo principal es cumplir con el compromiso social en la sociedad en la que está inserta.</w:t>
            </w:r>
          </w:p>
          <w:p w14:paraId="25BE0315" w14:textId="77777777" w:rsidR="00727139" w:rsidRDefault="00727139" w:rsidP="00727139">
            <w:pPr>
              <w:spacing w:line="280" w:lineRule="exact"/>
              <w:rPr>
                <w:rFonts w:ascii="Trebuchet MS" w:hAnsi="Trebuchet MS" w:cs="Arial"/>
                <w:sz w:val="20"/>
                <w:szCs w:val="20"/>
              </w:rPr>
            </w:pPr>
          </w:p>
          <w:p w14:paraId="6C0F0395" w14:textId="7715EC6D" w:rsidR="00727139" w:rsidRDefault="00727139" w:rsidP="00727139">
            <w:pPr>
              <w:spacing w:line="280" w:lineRule="exact"/>
              <w:rPr>
                <w:rFonts w:ascii="Trebuchet MS" w:hAnsi="Trebuchet MS" w:cs="Arial"/>
                <w:sz w:val="20"/>
                <w:szCs w:val="20"/>
              </w:rPr>
            </w:pPr>
            <w:r w:rsidRPr="00727139">
              <w:rPr>
                <w:rFonts w:ascii="Trebuchet MS" w:hAnsi="Trebuchet MS" w:cs="Arial"/>
                <w:sz w:val="20"/>
                <w:szCs w:val="20"/>
              </w:rPr>
              <w:t>La Residencia Universitaria Flora Tristán se ubica en Sevilla, en el barrio de Las Letanías. Se encuentra inscrita en el Distrito Sur de la ciudad, formando parte de un barrio periférico, Polígono Sur, un lugar popular y humilde, cuyos vecinos y vecinas luchan cada día por lograr una mayor calidad de vida y superar las carencias y problemas de exclusión que les aquejan.</w:t>
            </w:r>
            <w:r>
              <w:rPr>
                <w:rFonts w:ascii="Trebuchet MS" w:hAnsi="Trebuchet MS" w:cs="Arial"/>
                <w:sz w:val="20"/>
                <w:szCs w:val="20"/>
              </w:rPr>
              <w:t xml:space="preserve"> </w:t>
            </w:r>
            <w:r w:rsidRPr="00727139">
              <w:rPr>
                <w:rFonts w:ascii="Trebuchet MS" w:hAnsi="Trebuchet MS" w:cs="Arial"/>
                <w:sz w:val="20"/>
                <w:szCs w:val="20"/>
              </w:rPr>
              <w:t>La Residencia está junto a la Avenida de la Paz, muy cerca del campus universitario de la Pablo de Olavide.</w:t>
            </w:r>
          </w:p>
          <w:p w14:paraId="232C88CD" w14:textId="7E88DD16" w:rsidR="00727139" w:rsidRDefault="00727139" w:rsidP="00727139">
            <w:pPr>
              <w:spacing w:line="280" w:lineRule="exact"/>
              <w:rPr>
                <w:rFonts w:ascii="Trebuchet MS" w:hAnsi="Trebuchet MS" w:cs="Arial"/>
                <w:sz w:val="20"/>
                <w:szCs w:val="20"/>
              </w:rPr>
            </w:pPr>
          </w:p>
          <w:p w14:paraId="32C1FB0B" w14:textId="1F1C1014" w:rsidR="00727139" w:rsidRPr="00727139" w:rsidRDefault="00727139" w:rsidP="00727139">
            <w:pPr>
              <w:spacing w:line="280" w:lineRule="exact"/>
              <w:rPr>
                <w:rFonts w:ascii="Trebuchet MS" w:hAnsi="Trebuchet MS" w:cs="Arial"/>
                <w:sz w:val="20"/>
                <w:szCs w:val="20"/>
              </w:rPr>
            </w:pPr>
            <w:r>
              <w:rPr>
                <w:rFonts w:ascii="Trebuchet MS" w:hAnsi="Trebuchet MS" w:cs="Arial"/>
                <w:sz w:val="20"/>
                <w:szCs w:val="20"/>
              </w:rPr>
              <w:t xml:space="preserve">Existen 4 </w:t>
            </w:r>
            <w:r w:rsidRPr="00727139">
              <w:rPr>
                <w:rFonts w:ascii="Trebuchet MS" w:hAnsi="Trebuchet MS" w:cs="Arial"/>
                <w:sz w:val="20"/>
                <w:szCs w:val="20"/>
              </w:rPr>
              <w:t>tipos de plazas que</w:t>
            </w:r>
            <w:r>
              <w:rPr>
                <w:rFonts w:ascii="Trebuchet MS" w:hAnsi="Trebuchet MS" w:cs="Arial"/>
                <w:sz w:val="20"/>
                <w:szCs w:val="20"/>
              </w:rPr>
              <w:t xml:space="preserve"> se incluyen en el cómputo</w:t>
            </w:r>
            <w:r w:rsidRPr="00727139">
              <w:rPr>
                <w:rFonts w:ascii="Trebuchet MS" w:hAnsi="Trebuchet MS" w:cs="Arial"/>
                <w:sz w:val="20"/>
                <w:szCs w:val="20"/>
              </w:rPr>
              <w:t>:</w:t>
            </w:r>
          </w:p>
          <w:p w14:paraId="56C891C3" w14:textId="6F19D18C" w:rsidR="00727139" w:rsidRPr="00727139" w:rsidRDefault="00727139" w:rsidP="00727139">
            <w:pPr>
              <w:pStyle w:val="Prrafodelista"/>
              <w:numPr>
                <w:ilvl w:val="0"/>
                <w:numId w:val="8"/>
              </w:numPr>
              <w:spacing w:line="280" w:lineRule="exact"/>
              <w:rPr>
                <w:rFonts w:ascii="Trebuchet MS" w:hAnsi="Trebuchet MS" w:cs="Arial"/>
                <w:sz w:val="20"/>
                <w:szCs w:val="20"/>
              </w:rPr>
            </w:pPr>
            <w:r w:rsidRPr="00727139">
              <w:rPr>
                <w:rFonts w:ascii="Trebuchet MS" w:hAnsi="Trebuchet MS" w:cs="Arial"/>
                <w:sz w:val="20"/>
                <w:szCs w:val="20"/>
              </w:rPr>
              <w:t xml:space="preserve">Anuales: Para aquellas personas que deseen alojarse durante todo el curso en la Residencia Universitaria Flora Tristán. </w:t>
            </w:r>
          </w:p>
          <w:p w14:paraId="1F6B5353" w14:textId="2FE94835" w:rsidR="00727139" w:rsidRPr="00727139" w:rsidRDefault="00727139" w:rsidP="00727139">
            <w:pPr>
              <w:pStyle w:val="Prrafodelista"/>
              <w:numPr>
                <w:ilvl w:val="0"/>
                <w:numId w:val="8"/>
              </w:numPr>
              <w:spacing w:line="280" w:lineRule="exact"/>
              <w:rPr>
                <w:rFonts w:ascii="Trebuchet MS" w:hAnsi="Trebuchet MS" w:cs="Arial"/>
                <w:sz w:val="20"/>
                <w:szCs w:val="20"/>
              </w:rPr>
            </w:pPr>
            <w:r w:rsidRPr="00727139">
              <w:rPr>
                <w:rFonts w:ascii="Trebuchet MS" w:hAnsi="Trebuchet MS" w:cs="Arial"/>
                <w:sz w:val="20"/>
                <w:szCs w:val="20"/>
              </w:rPr>
              <w:t xml:space="preserve">Semestrales: Es una estancia que comprende de los 4 a los 6 meses. </w:t>
            </w:r>
          </w:p>
          <w:p w14:paraId="027CBA3E" w14:textId="284D2E3C" w:rsidR="00727139" w:rsidRPr="00727139" w:rsidRDefault="00727139" w:rsidP="00727139">
            <w:pPr>
              <w:pStyle w:val="Prrafodelista"/>
              <w:numPr>
                <w:ilvl w:val="0"/>
                <w:numId w:val="8"/>
              </w:numPr>
              <w:spacing w:line="280" w:lineRule="exact"/>
              <w:rPr>
                <w:rFonts w:ascii="Trebuchet MS" w:hAnsi="Trebuchet MS" w:cs="Arial"/>
                <w:sz w:val="20"/>
                <w:szCs w:val="20"/>
              </w:rPr>
            </w:pPr>
            <w:r w:rsidRPr="00727139">
              <w:rPr>
                <w:rFonts w:ascii="Trebuchet MS" w:hAnsi="Trebuchet MS" w:cs="Arial"/>
                <w:sz w:val="20"/>
                <w:szCs w:val="20"/>
              </w:rPr>
              <w:t xml:space="preserve">Cortas: Aquellas estancias que son inferiores a los 3 meses. </w:t>
            </w:r>
          </w:p>
          <w:p w14:paraId="6396932B" w14:textId="043E3DE7" w:rsidR="00727139" w:rsidRPr="00727139" w:rsidRDefault="00727139" w:rsidP="00727139">
            <w:pPr>
              <w:pStyle w:val="Prrafodelista"/>
              <w:numPr>
                <w:ilvl w:val="0"/>
                <w:numId w:val="8"/>
              </w:numPr>
              <w:spacing w:line="280" w:lineRule="exact"/>
              <w:rPr>
                <w:rFonts w:ascii="Trebuchet MS" w:hAnsi="Trebuchet MS" w:cs="Arial"/>
                <w:sz w:val="20"/>
                <w:szCs w:val="20"/>
              </w:rPr>
            </w:pPr>
            <w:r w:rsidRPr="00727139">
              <w:rPr>
                <w:rFonts w:ascii="Trebuchet MS" w:hAnsi="Trebuchet MS" w:cs="Arial"/>
                <w:sz w:val="20"/>
                <w:szCs w:val="20"/>
              </w:rPr>
              <w:t xml:space="preserve">Egresados/as: Estas plazas están pensadas para aquellas personas que recientemente haya terminado sus estudios y </w:t>
            </w:r>
            <w:r w:rsidRPr="00727139">
              <w:rPr>
                <w:rFonts w:ascii="Trebuchet MS" w:hAnsi="Trebuchet MS" w:cs="Arial"/>
                <w:sz w:val="20"/>
                <w:szCs w:val="20"/>
              </w:rPr>
              <w:lastRenderedPageBreak/>
              <w:t>muestren una vinculación con el Proyecto Social y con Polígono Sur.</w:t>
            </w:r>
          </w:p>
          <w:p w14:paraId="272658EF" w14:textId="77786B09" w:rsidR="00D020FB" w:rsidRPr="00D020FB" w:rsidRDefault="00D020FB" w:rsidP="00D82C8B">
            <w:pPr>
              <w:spacing w:line="280" w:lineRule="exact"/>
              <w:rPr>
                <w:rFonts w:ascii="Trebuchet MS" w:hAnsi="Trebuchet MS" w:cs="Arial"/>
                <w:sz w:val="20"/>
                <w:szCs w:val="20"/>
              </w:rPr>
            </w:pPr>
          </w:p>
        </w:tc>
      </w:tr>
      <w:tr w:rsidR="00D020FB" w14:paraId="4B9A6718" w14:textId="77777777" w:rsidTr="79742EB7">
        <w:tc>
          <w:tcPr>
            <w:tcW w:w="3227" w:type="dxa"/>
            <w:shd w:val="clear" w:color="auto" w:fill="DBE5F1" w:themeFill="accent1" w:themeFillTint="33"/>
            <w:tcMar>
              <w:top w:w="57" w:type="dxa"/>
              <w:bottom w:w="57" w:type="dxa"/>
            </w:tcMar>
          </w:tcPr>
          <w:p w14:paraId="69094697" w14:textId="77777777" w:rsidR="00D020FB" w:rsidRPr="004A6DE0" w:rsidRDefault="00D020FB" w:rsidP="00D82C8B">
            <w:pPr>
              <w:pStyle w:val="Prrafodelista"/>
              <w:spacing w:line="280" w:lineRule="exact"/>
              <w:ind w:left="0"/>
              <w:rPr>
                <w:rFonts w:ascii="Trebuchet MS" w:hAnsi="Trebuchet MS" w:cs="Arial"/>
              </w:rPr>
            </w:pPr>
            <w:r w:rsidRPr="004A6DE0">
              <w:rPr>
                <w:rFonts w:ascii="Trebuchet MS" w:hAnsi="Trebuchet MS" w:cs="Arial"/>
                <w:sz w:val="22"/>
                <w:szCs w:val="22"/>
              </w:rPr>
              <w:lastRenderedPageBreak/>
              <w:t>Nivel de desagregación</w:t>
            </w:r>
          </w:p>
        </w:tc>
        <w:tc>
          <w:tcPr>
            <w:tcW w:w="6520" w:type="dxa"/>
            <w:shd w:val="clear" w:color="auto" w:fill="auto"/>
            <w:tcMar>
              <w:top w:w="57" w:type="dxa"/>
              <w:bottom w:w="57" w:type="dxa"/>
            </w:tcMar>
          </w:tcPr>
          <w:p w14:paraId="23E60D56" w14:textId="77777777"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D020FB" w14:paraId="166BC6EB" w14:textId="77777777" w:rsidTr="79742EB7">
        <w:tc>
          <w:tcPr>
            <w:tcW w:w="3227" w:type="dxa"/>
            <w:shd w:val="clear" w:color="auto" w:fill="DBE5F1" w:themeFill="accent1" w:themeFillTint="33"/>
            <w:tcMar>
              <w:top w:w="57" w:type="dxa"/>
              <w:bottom w:w="57" w:type="dxa"/>
            </w:tcMar>
          </w:tcPr>
          <w:p w14:paraId="7D71EF2A" w14:textId="77777777" w:rsidR="00D020FB" w:rsidRPr="00F56A2F" w:rsidRDefault="00D020FB"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16F10A3B" w14:textId="51DE8492" w:rsidR="00D020FB" w:rsidRDefault="00165AC7" w:rsidP="00D82C8B">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 xml:space="preserve">Registros de Residencia </w:t>
            </w:r>
            <w:r w:rsidRPr="00165AC7">
              <w:rPr>
                <w:rFonts w:ascii="Trebuchet MS" w:hAnsi="Trebuchet MS" w:cs="Arial"/>
                <w:sz w:val="20"/>
                <w:szCs w:val="20"/>
              </w:rPr>
              <w:t>Flora Tristán</w:t>
            </w:r>
            <w:r w:rsidR="00D020FB">
              <w:rPr>
                <w:rFonts w:ascii="Trebuchet MS" w:hAnsi="Trebuchet MS" w:cs="Arial"/>
                <w:sz w:val="20"/>
                <w:szCs w:val="20"/>
              </w:rPr>
              <w:t>.</w:t>
            </w:r>
          </w:p>
          <w:p w14:paraId="38224988" w14:textId="77777777" w:rsidR="00D020FB" w:rsidRPr="00B36070" w:rsidRDefault="00D020FB" w:rsidP="00D82C8B">
            <w:pPr>
              <w:pStyle w:val="Prrafodelista"/>
              <w:spacing w:line="280" w:lineRule="exact"/>
              <w:rPr>
                <w:rFonts w:ascii="Trebuchet MS" w:hAnsi="Trebuchet MS" w:cs="Arial"/>
                <w:sz w:val="20"/>
                <w:szCs w:val="20"/>
              </w:rPr>
            </w:pPr>
          </w:p>
        </w:tc>
      </w:tr>
      <w:tr w:rsidR="00D020FB" w14:paraId="01EE16E2" w14:textId="77777777" w:rsidTr="79742EB7">
        <w:tc>
          <w:tcPr>
            <w:tcW w:w="3227" w:type="dxa"/>
            <w:shd w:val="clear" w:color="auto" w:fill="DBE5F1" w:themeFill="accent1" w:themeFillTint="33"/>
            <w:tcMar>
              <w:top w:w="57" w:type="dxa"/>
              <w:bottom w:w="57" w:type="dxa"/>
            </w:tcMar>
          </w:tcPr>
          <w:p w14:paraId="3FBAD70D" w14:textId="77777777" w:rsidR="00D020FB" w:rsidRPr="00F56A2F" w:rsidRDefault="00D020FB"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7DD8D19B" w14:textId="1E843972" w:rsidR="00D020FB" w:rsidRDefault="00D020FB"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Anual (año académico)</w:t>
            </w:r>
          </w:p>
        </w:tc>
      </w:tr>
      <w:tr w:rsidR="00D020FB" w14:paraId="35C44D0A" w14:textId="77777777" w:rsidTr="79742EB7">
        <w:tc>
          <w:tcPr>
            <w:tcW w:w="3227" w:type="dxa"/>
            <w:shd w:val="clear" w:color="auto" w:fill="DBE5F1" w:themeFill="accent1" w:themeFillTint="33"/>
            <w:tcMar>
              <w:top w:w="57" w:type="dxa"/>
              <w:bottom w:w="57" w:type="dxa"/>
            </w:tcMar>
          </w:tcPr>
          <w:p w14:paraId="25F07B0D" w14:textId="77777777" w:rsidR="00D020FB" w:rsidRPr="00F56A2F" w:rsidRDefault="00D020FB"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15AD55E1" w14:textId="2C1EE2CB" w:rsidR="00D020FB" w:rsidRPr="0003796C" w:rsidRDefault="00165AC7" w:rsidP="00D82C8B">
            <w:pPr>
              <w:spacing w:line="280" w:lineRule="exact"/>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D020FB" w14:paraId="482A22E8" w14:textId="77777777" w:rsidTr="79742EB7">
        <w:tc>
          <w:tcPr>
            <w:tcW w:w="3227" w:type="dxa"/>
            <w:shd w:val="clear" w:color="auto" w:fill="DBE5F1" w:themeFill="accent1" w:themeFillTint="33"/>
            <w:tcMar>
              <w:top w:w="57" w:type="dxa"/>
              <w:bottom w:w="57" w:type="dxa"/>
            </w:tcMar>
          </w:tcPr>
          <w:p w14:paraId="46CC4A3B" w14:textId="77777777" w:rsidR="00D020FB" w:rsidRPr="00F56A2F" w:rsidRDefault="00D020FB"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26488BDB" w14:textId="18F6B30C" w:rsidR="00D020FB" w:rsidRPr="004A0CBC" w:rsidRDefault="004A0CBC" w:rsidP="004A0CBC">
            <w:pPr>
              <w:spacing w:line="280" w:lineRule="exact"/>
              <w:ind w:left="360"/>
              <w:rPr>
                <w:rFonts w:ascii="Trebuchet MS" w:hAnsi="Trebuchet MS" w:cs="Arial"/>
                <w:color w:val="000000" w:themeColor="text1"/>
                <w:sz w:val="20"/>
                <w:szCs w:val="20"/>
              </w:rPr>
            </w:pPr>
            <w:r w:rsidRPr="004A0CBC">
              <w:rPr>
                <w:rFonts w:ascii="Trebuchet MS" w:hAnsi="Trebuchet MS" w:cs="Arial"/>
                <w:sz w:val="20"/>
                <w:szCs w:val="20"/>
              </w:rPr>
              <w:t>Vicerrectorado de Cultura y Políticas Sociales</w:t>
            </w:r>
          </w:p>
        </w:tc>
      </w:tr>
      <w:tr w:rsidR="00D020FB" w14:paraId="3546FCE9" w14:textId="77777777" w:rsidTr="79742EB7">
        <w:tc>
          <w:tcPr>
            <w:tcW w:w="3227" w:type="dxa"/>
            <w:shd w:val="clear" w:color="auto" w:fill="DBE5F1" w:themeFill="accent1" w:themeFillTint="33"/>
            <w:tcMar>
              <w:top w:w="57" w:type="dxa"/>
              <w:bottom w:w="57" w:type="dxa"/>
            </w:tcMar>
          </w:tcPr>
          <w:p w14:paraId="1389E9AA" w14:textId="77777777" w:rsidR="00D020FB" w:rsidRPr="00F56A2F" w:rsidRDefault="00D020FB"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2CD5C7E5" w14:textId="199B7015" w:rsidR="00D020FB" w:rsidRPr="00D020FB" w:rsidRDefault="00D020FB" w:rsidP="00D82C8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 xml:space="preserve">Divulgación de </w:t>
            </w:r>
            <w:r w:rsidR="00165AC7">
              <w:rPr>
                <w:rFonts w:ascii="Trebuchet MS" w:hAnsi="Trebuchet MS" w:cs="Arial"/>
                <w:sz w:val="20"/>
                <w:szCs w:val="20"/>
              </w:rPr>
              <w:t>plazas libres de la Residencia para cubrirlas</w:t>
            </w:r>
          </w:p>
          <w:p w14:paraId="20626B51" w14:textId="50D0203D" w:rsidR="00165AC7" w:rsidRDefault="00D020FB" w:rsidP="00165AC7">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 xml:space="preserve">Campañas de concienciación </w:t>
            </w:r>
            <w:r w:rsidR="00165AC7">
              <w:rPr>
                <w:rFonts w:ascii="Trebuchet MS" w:hAnsi="Trebuchet MS" w:cs="Arial"/>
                <w:sz w:val="20"/>
                <w:szCs w:val="20"/>
              </w:rPr>
              <w:t xml:space="preserve">sobre beneficios de residir en la residencia </w:t>
            </w:r>
            <w:r w:rsidR="00165AC7" w:rsidRPr="00165AC7">
              <w:rPr>
                <w:rFonts w:ascii="Trebuchet MS" w:hAnsi="Trebuchet MS" w:cs="Arial"/>
                <w:sz w:val="20"/>
                <w:szCs w:val="20"/>
              </w:rPr>
              <w:t>Flora Tristán</w:t>
            </w:r>
          </w:p>
          <w:p w14:paraId="5B719442" w14:textId="0E8B60E3" w:rsidR="00727139" w:rsidRPr="00D020FB" w:rsidRDefault="00AD6BE3" w:rsidP="00165AC7">
            <w:pPr>
              <w:pStyle w:val="Prrafodelista"/>
              <w:numPr>
                <w:ilvl w:val="0"/>
                <w:numId w:val="6"/>
              </w:numPr>
              <w:spacing w:line="280" w:lineRule="exact"/>
              <w:rPr>
                <w:rFonts w:ascii="Trebuchet MS" w:hAnsi="Trebuchet MS" w:cs="Arial"/>
                <w:sz w:val="20"/>
                <w:szCs w:val="20"/>
              </w:rPr>
            </w:pPr>
            <w:r>
              <w:rPr>
                <w:rFonts w:ascii="Trebuchet MS" w:hAnsi="Trebuchet MS" w:cs="Arial"/>
                <w:sz w:val="20"/>
                <w:szCs w:val="20"/>
              </w:rPr>
              <w:t>Ayudas económicas para hacer más asequible el coste de la residencia</w:t>
            </w:r>
          </w:p>
          <w:p w14:paraId="12E9FACB" w14:textId="62B5FDB9" w:rsidR="00D020FB" w:rsidRPr="00D020FB" w:rsidRDefault="00D020FB" w:rsidP="00165AC7">
            <w:pPr>
              <w:pStyle w:val="Prrafodelista"/>
              <w:spacing w:line="280" w:lineRule="exact"/>
              <w:rPr>
                <w:rFonts w:ascii="Trebuchet MS" w:hAnsi="Trebuchet MS" w:cs="Arial"/>
                <w:sz w:val="20"/>
                <w:szCs w:val="20"/>
              </w:rPr>
            </w:pPr>
          </w:p>
        </w:tc>
      </w:tr>
    </w:tbl>
    <w:p w14:paraId="7F615533" w14:textId="77777777" w:rsidR="00D020FB" w:rsidRDefault="00D020FB" w:rsidP="00D020FB">
      <w:pPr>
        <w:rPr>
          <w:rFonts w:ascii="Trebuchet MS" w:hAnsi="Trebuchet MS" w:cs="Tahoma"/>
          <w:b/>
          <w:bCs/>
          <w:color w:val="333399"/>
        </w:rPr>
      </w:pPr>
    </w:p>
    <w:p w14:paraId="540E8E92" w14:textId="77777777" w:rsidR="00D020FB" w:rsidRDefault="00D020FB" w:rsidP="00D020FB">
      <w:pPr>
        <w:rPr>
          <w:rFonts w:ascii="Trebuchet MS" w:hAnsi="Trebuchet MS" w:cs="Tahoma"/>
          <w:b/>
          <w:bCs/>
          <w:color w:val="333399"/>
        </w:rPr>
      </w:pPr>
    </w:p>
    <w:p w14:paraId="34DCBF74" w14:textId="77777777" w:rsidR="00D020FB" w:rsidRDefault="00D020FB" w:rsidP="00D020FB">
      <w:pPr>
        <w:rPr>
          <w:rFonts w:ascii="Trebuchet MS" w:hAnsi="Trebuchet MS" w:cs="Tahoma"/>
          <w:b/>
          <w:bCs/>
          <w:color w:val="333399"/>
        </w:rPr>
      </w:pPr>
      <w:r>
        <w:rPr>
          <w:rFonts w:ascii="Trebuchet MS" w:hAnsi="Trebuchet MS" w:cs="Tahoma"/>
          <w:b/>
          <w:bCs/>
          <w:color w:val="333399"/>
        </w:rPr>
        <w:br w:type="page"/>
      </w:r>
    </w:p>
    <w:p w14:paraId="45F981DB" w14:textId="77777777" w:rsidR="00727139" w:rsidRDefault="00727139" w:rsidP="00727139">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727139" w:rsidRPr="00CF064D" w14:paraId="0411C7DD" w14:textId="77777777" w:rsidTr="64118EA5">
        <w:tc>
          <w:tcPr>
            <w:tcW w:w="3227" w:type="dxa"/>
            <w:shd w:val="clear" w:color="auto" w:fill="365F91" w:themeFill="accent1" w:themeFillShade="BF"/>
            <w:tcMar>
              <w:top w:w="57" w:type="dxa"/>
              <w:bottom w:w="57" w:type="dxa"/>
            </w:tcMar>
            <w:vAlign w:val="center"/>
          </w:tcPr>
          <w:p w14:paraId="0FF796DD" w14:textId="77777777" w:rsidR="00727139" w:rsidRPr="00CF064D" w:rsidRDefault="00727139"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286349C5" w14:textId="77777777" w:rsidR="00727139" w:rsidRPr="00CF064D" w:rsidRDefault="00727139"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727139" w14:paraId="1E1C9461" w14:textId="77777777" w:rsidTr="64118EA5">
        <w:tc>
          <w:tcPr>
            <w:tcW w:w="3227" w:type="dxa"/>
            <w:shd w:val="clear" w:color="auto" w:fill="DBE5F1" w:themeFill="accent1" w:themeFillTint="33"/>
            <w:tcMar>
              <w:top w:w="57" w:type="dxa"/>
              <w:bottom w:w="57" w:type="dxa"/>
            </w:tcMar>
          </w:tcPr>
          <w:p w14:paraId="392D0CBA" w14:textId="77777777" w:rsidR="00727139" w:rsidRPr="00EE12A3" w:rsidRDefault="00727139"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CODIGO DEL INDICADOR</w:t>
            </w:r>
          </w:p>
        </w:tc>
        <w:tc>
          <w:tcPr>
            <w:tcW w:w="6520" w:type="dxa"/>
            <w:tcMar>
              <w:top w:w="57" w:type="dxa"/>
              <w:bottom w:w="57" w:type="dxa"/>
            </w:tcMar>
          </w:tcPr>
          <w:p w14:paraId="104E1231" w14:textId="7FD8FD0F" w:rsidR="00727139" w:rsidRPr="00F56A2F" w:rsidRDefault="00727139" w:rsidP="00D82C8B">
            <w:pPr>
              <w:pStyle w:val="Prrafodelista"/>
              <w:spacing w:line="280" w:lineRule="exact"/>
              <w:ind w:left="0"/>
              <w:rPr>
                <w:rFonts w:ascii="Trebuchet MS" w:hAnsi="Trebuchet MS" w:cs="Arial"/>
                <w:b/>
                <w:sz w:val="20"/>
                <w:szCs w:val="20"/>
              </w:rPr>
            </w:pPr>
            <w:r>
              <w:rPr>
                <w:rFonts w:ascii="Trebuchet MS" w:hAnsi="Trebuchet MS" w:cs="Arial"/>
                <w:b/>
                <w:sz w:val="20"/>
                <w:szCs w:val="20"/>
              </w:rPr>
              <w:t>UPO 11.4</w:t>
            </w:r>
          </w:p>
        </w:tc>
      </w:tr>
      <w:tr w:rsidR="00727139" w14:paraId="774CDB8D" w14:textId="77777777" w:rsidTr="64118EA5">
        <w:tc>
          <w:tcPr>
            <w:tcW w:w="3227" w:type="dxa"/>
            <w:shd w:val="clear" w:color="auto" w:fill="DBE5F1" w:themeFill="accent1" w:themeFillTint="33"/>
            <w:tcMar>
              <w:top w:w="57" w:type="dxa"/>
              <w:bottom w:w="57" w:type="dxa"/>
            </w:tcMar>
          </w:tcPr>
          <w:p w14:paraId="49751804" w14:textId="77777777" w:rsidR="00727139" w:rsidRPr="00EE12A3" w:rsidRDefault="00727139"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NOMBRE DEL INDICADOR</w:t>
            </w:r>
          </w:p>
        </w:tc>
        <w:tc>
          <w:tcPr>
            <w:tcW w:w="6520" w:type="dxa"/>
            <w:tcMar>
              <w:top w:w="57" w:type="dxa"/>
              <w:bottom w:w="57" w:type="dxa"/>
            </w:tcMar>
          </w:tcPr>
          <w:p w14:paraId="2C2735EF" w14:textId="0BEBD3F9" w:rsidR="00727139" w:rsidRDefault="00AD6BE3"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P</w:t>
            </w:r>
            <w:r w:rsidR="00727139" w:rsidRPr="00727139">
              <w:rPr>
                <w:rFonts w:ascii="Trebuchet MS" w:hAnsi="Trebuchet MS" w:cs="Arial"/>
                <w:sz w:val="20"/>
                <w:szCs w:val="20"/>
              </w:rPr>
              <w:t>rograma “Alojamiento Compartido”</w:t>
            </w:r>
          </w:p>
        </w:tc>
      </w:tr>
      <w:tr w:rsidR="00727139" w14:paraId="32D42A33" w14:textId="77777777" w:rsidTr="64118EA5">
        <w:tc>
          <w:tcPr>
            <w:tcW w:w="3227" w:type="dxa"/>
            <w:shd w:val="clear" w:color="auto" w:fill="DBE5F1" w:themeFill="accent1" w:themeFillTint="33"/>
            <w:tcMar>
              <w:top w:w="57" w:type="dxa"/>
              <w:bottom w:w="57" w:type="dxa"/>
            </w:tcMar>
          </w:tcPr>
          <w:p w14:paraId="5A8FA63C" w14:textId="77777777" w:rsidR="00727139" w:rsidRPr="00EE12A3" w:rsidRDefault="00727139"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ODS</w:t>
            </w:r>
          </w:p>
        </w:tc>
        <w:tc>
          <w:tcPr>
            <w:tcW w:w="6520" w:type="dxa"/>
            <w:tcMar>
              <w:top w:w="57" w:type="dxa"/>
              <w:bottom w:w="57" w:type="dxa"/>
            </w:tcMar>
          </w:tcPr>
          <w:p w14:paraId="53E928EF" w14:textId="77777777" w:rsidR="00727139" w:rsidRDefault="00727139"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11</w:t>
            </w:r>
          </w:p>
        </w:tc>
      </w:tr>
      <w:tr w:rsidR="00727139" w14:paraId="6155A202" w14:textId="77777777" w:rsidTr="64118EA5">
        <w:tc>
          <w:tcPr>
            <w:tcW w:w="3227" w:type="dxa"/>
            <w:shd w:val="clear" w:color="auto" w:fill="DBE5F1" w:themeFill="accent1" w:themeFillTint="33"/>
            <w:tcMar>
              <w:top w:w="57" w:type="dxa"/>
              <w:bottom w:w="57" w:type="dxa"/>
            </w:tcMar>
          </w:tcPr>
          <w:p w14:paraId="1063A40C" w14:textId="77777777" w:rsidR="00727139" w:rsidRPr="00EE12A3" w:rsidRDefault="00727139"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Meta ODS</w:t>
            </w:r>
          </w:p>
        </w:tc>
        <w:tc>
          <w:tcPr>
            <w:tcW w:w="6520" w:type="dxa"/>
            <w:tcMar>
              <w:top w:w="57" w:type="dxa"/>
              <w:bottom w:w="57" w:type="dxa"/>
            </w:tcMar>
          </w:tcPr>
          <w:p w14:paraId="599918B4" w14:textId="77777777" w:rsidR="00727139" w:rsidRDefault="00727139"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11</w:t>
            </w:r>
            <w:r w:rsidRPr="00372F43">
              <w:rPr>
                <w:rFonts w:ascii="Trebuchet MS" w:hAnsi="Trebuchet MS" w:cs="Arial"/>
                <w:sz w:val="20"/>
                <w:szCs w:val="20"/>
              </w:rPr>
              <w:t>.</w:t>
            </w:r>
            <w:r>
              <w:rPr>
                <w:rFonts w:ascii="Trebuchet MS" w:hAnsi="Trebuchet MS" w:cs="Arial"/>
                <w:sz w:val="20"/>
                <w:szCs w:val="20"/>
              </w:rPr>
              <w:t xml:space="preserve">3 - </w:t>
            </w:r>
            <w:r w:rsidRPr="00165AC7">
              <w:rPr>
                <w:rFonts w:ascii="Trebuchet MS" w:hAnsi="Trebuchet MS" w:cs="Arial"/>
                <w:sz w:val="20"/>
                <w:szCs w:val="20"/>
              </w:rPr>
              <w:t>Aumentar la urbanización inclusiva y sostenible</w:t>
            </w:r>
          </w:p>
        </w:tc>
      </w:tr>
      <w:tr w:rsidR="00727139" w14:paraId="01DF4966" w14:textId="77777777" w:rsidTr="64118EA5">
        <w:tc>
          <w:tcPr>
            <w:tcW w:w="3227" w:type="dxa"/>
            <w:shd w:val="clear" w:color="auto" w:fill="DBE5F1" w:themeFill="accent1" w:themeFillTint="33"/>
            <w:tcMar>
              <w:top w:w="57" w:type="dxa"/>
              <w:bottom w:w="57" w:type="dxa"/>
            </w:tcMar>
          </w:tcPr>
          <w:p w14:paraId="2D3500CB" w14:textId="77777777" w:rsidR="00727139" w:rsidRPr="00EE12A3" w:rsidRDefault="00727139"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PROPÓSITO</w:t>
            </w:r>
          </w:p>
        </w:tc>
        <w:tc>
          <w:tcPr>
            <w:tcW w:w="6520" w:type="dxa"/>
            <w:tcMar>
              <w:top w:w="57" w:type="dxa"/>
              <w:bottom w:w="57" w:type="dxa"/>
            </w:tcMar>
          </w:tcPr>
          <w:p w14:paraId="656C2BF5" w14:textId="4F481723" w:rsidR="00727139" w:rsidRDefault="00727139"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Medir la utilización del</w:t>
            </w:r>
            <w:r w:rsidRPr="00727139">
              <w:rPr>
                <w:rFonts w:ascii="Trebuchet MS" w:hAnsi="Trebuchet MS" w:cs="Arial"/>
                <w:sz w:val="20"/>
                <w:szCs w:val="20"/>
              </w:rPr>
              <w:t xml:space="preserve"> programa “Alojamiento Compartido”</w:t>
            </w:r>
            <w:r>
              <w:rPr>
                <w:rFonts w:ascii="Trebuchet MS" w:hAnsi="Trebuchet MS" w:cs="Arial"/>
                <w:sz w:val="20"/>
                <w:szCs w:val="20"/>
              </w:rPr>
              <w:t xml:space="preserve"> para favorecer un urbanismo más inclusivo socialmente</w:t>
            </w:r>
          </w:p>
        </w:tc>
      </w:tr>
      <w:tr w:rsidR="00727139" w14:paraId="3098D70B" w14:textId="77777777" w:rsidTr="64118EA5">
        <w:tc>
          <w:tcPr>
            <w:tcW w:w="3227" w:type="dxa"/>
            <w:shd w:val="clear" w:color="auto" w:fill="DBE5F1" w:themeFill="accent1" w:themeFillTint="33"/>
            <w:tcMar>
              <w:top w:w="57" w:type="dxa"/>
              <w:bottom w:w="57" w:type="dxa"/>
            </w:tcMar>
          </w:tcPr>
          <w:p w14:paraId="6E0F770A" w14:textId="77777777" w:rsidR="00727139" w:rsidRPr="004A6DE0" w:rsidRDefault="00727139"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6256A22F" w14:textId="4A75C08C" w:rsidR="00727139" w:rsidRDefault="00727139" w:rsidP="00D82C8B">
            <w:pPr>
              <w:pStyle w:val="Prrafodelista"/>
              <w:spacing w:line="280" w:lineRule="exact"/>
              <w:ind w:left="0"/>
              <w:rPr>
                <w:rFonts w:ascii="Trebuchet MS" w:hAnsi="Trebuchet MS" w:cs="Arial"/>
                <w:sz w:val="20"/>
                <w:szCs w:val="20"/>
              </w:rPr>
            </w:pPr>
            <w:r w:rsidRPr="00727139">
              <w:rPr>
                <w:rFonts w:ascii="Trebuchet MS" w:hAnsi="Trebuchet MS" w:cs="Arial"/>
                <w:sz w:val="20"/>
                <w:szCs w:val="20"/>
              </w:rPr>
              <w:t>Personas que participan en el programa “Alojamiento Compartido”</w:t>
            </w:r>
          </w:p>
        </w:tc>
      </w:tr>
      <w:tr w:rsidR="00727139" w14:paraId="32EDFD46" w14:textId="77777777" w:rsidTr="64118EA5">
        <w:tc>
          <w:tcPr>
            <w:tcW w:w="3227" w:type="dxa"/>
            <w:shd w:val="clear" w:color="auto" w:fill="DBE5F1" w:themeFill="accent1" w:themeFillTint="33"/>
            <w:tcMar>
              <w:top w:w="57" w:type="dxa"/>
              <w:bottom w:w="57" w:type="dxa"/>
            </w:tcMar>
          </w:tcPr>
          <w:p w14:paraId="727E7F09" w14:textId="77777777" w:rsidR="00727139" w:rsidRPr="004A6DE0" w:rsidRDefault="00727139"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5A6A167F" w14:textId="5406C716" w:rsidR="00727139" w:rsidRDefault="00727139" w:rsidP="00AD6BE3">
            <w:pPr>
              <w:pStyle w:val="Prrafodelista"/>
              <w:spacing w:line="280" w:lineRule="exact"/>
              <w:ind w:left="0"/>
              <w:rPr>
                <w:rFonts w:ascii="Trebuchet MS" w:hAnsi="Trebuchet MS" w:cs="Arial"/>
                <w:sz w:val="20"/>
                <w:szCs w:val="20"/>
              </w:rPr>
            </w:pPr>
            <w:r>
              <w:rPr>
                <w:rFonts w:ascii="Trebuchet MS" w:hAnsi="Trebuchet MS" w:cs="Arial"/>
                <w:sz w:val="20"/>
                <w:szCs w:val="20"/>
              </w:rPr>
              <w:t>Cuenta del número de personas que participan en el</w:t>
            </w:r>
            <w:r w:rsidRPr="00727139">
              <w:rPr>
                <w:rFonts w:ascii="Trebuchet MS" w:hAnsi="Trebuchet MS" w:cs="Arial"/>
                <w:sz w:val="20"/>
                <w:szCs w:val="20"/>
              </w:rPr>
              <w:t xml:space="preserve"> programa “Alojamiento Compartido”</w:t>
            </w:r>
            <w:r w:rsidR="00AD6BE3">
              <w:rPr>
                <w:rFonts w:ascii="Trebuchet MS" w:hAnsi="Trebuchet MS" w:cs="Arial"/>
                <w:sz w:val="20"/>
                <w:szCs w:val="20"/>
              </w:rPr>
              <w:t xml:space="preserve"> cada año</w:t>
            </w:r>
          </w:p>
        </w:tc>
      </w:tr>
      <w:tr w:rsidR="00727139" w14:paraId="086A6AC5" w14:textId="77777777" w:rsidTr="64118EA5">
        <w:tc>
          <w:tcPr>
            <w:tcW w:w="3227" w:type="dxa"/>
            <w:shd w:val="clear" w:color="auto" w:fill="DBE5F1" w:themeFill="accent1" w:themeFillTint="33"/>
            <w:tcMar>
              <w:top w:w="57" w:type="dxa"/>
              <w:bottom w:w="57" w:type="dxa"/>
            </w:tcMar>
          </w:tcPr>
          <w:p w14:paraId="6F1A38EC" w14:textId="77777777" w:rsidR="00727139" w:rsidRPr="004A6DE0" w:rsidRDefault="00727139"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5C06B569" w14:textId="2F7B785C" w:rsidR="00727139" w:rsidRDefault="00727139"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Número absoluto</w:t>
            </w:r>
          </w:p>
        </w:tc>
      </w:tr>
      <w:tr w:rsidR="00727139" w14:paraId="260C7E04" w14:textId="77777777" w:rsidTr="64118EA5">
        <w:tc>
          <w:tcPr>
            <w:tcW w:w="3227" w:type="dxa"/>
            <w:shd w:val="clear" w:color="auto" w:fill="DBE5F1" w:themeFill="accent1" w:themeFillTint="33"/>
            <w:tcMar>
              <w:top w:w="57" w:type="dxa"/>
              <w:bottom w:w="57" w:type="dxa"/>
            </w:tcMar>
          </w:tcPr>
          <w:p w14:paraId="758EB113" w14:textId="77777777" w:rsidR="00727139" w:rsidRPr="004A6DE0" w:rsidRDefault="00727139"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44CA0999" w14:textId="6F8B4A8D" w:rsidR="00727139" w:rsidRDefault="00AD6BE3" w:rsidP="00AD6BE3">
            <w:pPr>
              <w:spacing w:line="280" w:lineRule="exact"/>
              <w:rPr>
                <w:rFonts w:ascii="Trebuchet MS" w:hAnsi="Trebuchet MS" w:cs="Arial"/>
                <w:sz w:val="20"/>
                <w:szCs w:val="20"/>
              </w:rPr>
            </w:pPr>
            <w:r>
              <w:rPr>
                <w:rFonts w:ascii="Trebuchet MS" w:hAnsi="Trebuchet MS" w:cs="Arial"/>
                <w:sz w:val="20"/>
                <w:szCs w:val="20"/>
              </w:rPr>
              <w:t>E</w:t>
            </w:r>
            <w:r w:rsidRPr="00727139">
              <w:rPr>
                <w:rFonts w:ascii="Trebuchet MS" w:hAnsi="Trebuchet MS" w:cs="Arial"/>
                <w:sz w:val="20"/>
                <w:szCs w:val="20"/>
              </w:rPr>
              <w:t>l programa “Alojamiento Compartido”</w:t>
            </w:r>
            <w:r>
              <w:rPr>
                <w:rFonts w:ascii="Trebuchet MS" w:hAnsi="Trebuchet MS" w:cs="Arial"/>
                <w:sz w:val="20"/>
                <w:szCs w:val="20"/>
              </w:rPr>
              <w:t xml:space="preserve"> s</w:t>
            </w:r>
            <w:r w:rsidRPr="00AD6BE3">
              <w:rPr>
                <w:rFonts w:ascii="Trebuchet MS" w:hAnsi="Trebuchet MS" w:cs="Arial"/>
                <w:sz w:val="20"/>
                <w:szCs w:val="20"/>
              </w:rPr>
              <w:t>e trata de un servicio que ofrece a los estudiantes de la UPO alojamiento gratuito, a lo largo del curso académico, en viviendas de personas con algún tipo de necesidad, ya sean personas mayores, con discapacidad o familias monoparentales</w:t>
            </w:r>
            <w:r>
              <w:rPr>
                <w:rFonts w:ascii="Trebuchet MS" w:hAnsi="Trebuchet MS" w:cs="Arial"/>
                <w:sz w:val="20"/>
                <w:szCs w:val="20"/>
              </w:rPr>
              <w:t>.</w:t>
            </w:r>
          </w:p>
          <w:p w14:paraId="4DB7F078" w14:textId="2490FF24" w:rsidR="00AD6BE3" w:rsidRDefault="00AD6BE3" w:rsidP="00AD6BE3">
            <w:pPr>
              <w:spacing w:line="280" w:lineRule="exact"/>
              <w:rPr>
                <w:rFonts w:ascii="Trebuchet MS" w:hAnsi="Trebuchet MS" w:cs="Arial"/>
                <w:sz w:val="20"/>
                <w:szCs w:val="20"/>
              </w:rPr>
            </w:pPr>
          </w:p>
          <w:p w14:paraId="6998CFDB" w14:textId="2A1069D9" w:rsidR="00AD6BE3" w:rsidRPr="00AD6BE3" w:rsidRDefault="00AD6BE3" w:rsidP="00AD6BE3">
            <w:pPr>
              <w:spacing w:line="280" w:lineRule="exact"/>
              <w:rPr>
                <w:rFonts w:ascii="Trebuchet MS" w:hAnsi="Trebuchet MS" w:cs="Arial"/>
                <w:sz w:val="20"/>
                <w:szCs w:val="20"/>
              </w:rPr>
            </w:pPr>
            <w:r>
              <w:rPr>
                <w:rFonts w:ascii="Trebuchet MS" w:hAnsi="Trebuchet MS" w:cs="Arial"/>
                <w:sz w:val="20"/>
                <w:szCs w:val="20"/>
              </w:rPr>
              <w:t>Se considerarán participantes aquellas personas que hayan participado en el programa al menos durante 6 meses en un año académico.</w:t>
            </w:r>
          </w:p>
          <w:p w14:paraId="15DEF93E" w14:textId="14109E63" w:rsidR="00727139" w:rsidRPr="00D020FB" w:rsidRDefault="00727139" w:rsidP="00D82C8B">
            <w:pPr>
              <w:spacing w:line="280" w:lineRule="exact"/>
              <w:rPr>
                <w:rFonts w:ascii="Trebuchet MS" w:hAnsi="Trebuchet MS" w:cs="Arial"/>
                <w:sz w:val="20"/>
                <w:szCs w:val="20"/>
              </w:rPr>
            </w:pPr>
          </w:p>
        </w:tc>
      </w:tr>
      <w:tr w:rsidR="00727139" w14:paraId="7C158867" w14:textId="77777777" w:rsidTr="64118EA5">
        <w:tc>
          <w:tcPr>
            <w:tcW w:w="3227" w:type="dxa"/>
            <w:shd w:val="clear" w:color="auto" w:fill="DBE5F1" w:themeFill="accent1" w:themeFillTint="33"/>
            <w:tcMar>
              <w:top w:w="57" w:type="dxa"/>
              <w:bottom w:w="57" w:type="dxa"/>
            </w:tcMar>
          </w:tcPr>
          <w:p w14:paraId="484B25A9" w14:textId="77777777" w:rsidR="00727139" w:rsidRPr="004A6DE0" w:rsidRDefault="00727139" w:rsidP="00D82C8B">
            <w:pPr>
              <w:pStyle w:val="Prrafodelista"/>
              <w:spacing w:line="280" w:lineRule="exact"/>
              <w:ind w:left="0"/>
              <w:rPr>
                <w:rFonts w:ascii="Trebuchet MS" w:hAnsi="Trebuchet MS" w:cs="Arial"/>
              </w:rPr>
            </w:pPr>
            <w:r w:rsidRPr="004A6DE0">
              <w:rPr>
                <w:rFonts w:ascii="Trebuchet MS" w:hAnsi="Trebuchet MS" w:cs="Arial"/>
                <w:sz w:val="22"/>
                <w:szCs w:val="22"/>
              </w:rPr>
              <w:t>Nivel de desagregación</w:t>
            </w:r>
          </w:p>
        </w:tc>
        <w:tc>
          <w:tcPr>
            <w:tcW w:w="6520" w:type="dxa"/>
            <w:shd w:val="clear" w:color="auto" w:fill="auto"/>
            <w:tcMar>
              <w:top w:w="57" w:type="dxa"/>
              <w:bottom w:w="57" w:type="dxa"/>
            </w:tcMar>
          </w:tcPr>
          <w:p w14:paraId="05F0A5CE" w14:textId="77777777" w:rsidR="00727139" w:rsidRDefault="00727139"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727139" w14:paraId="46FFBC08" w14:textId="77777777" w:rsidTr="64118EA5">
        <w:tc>
          <w:tcPr>
            <w:tcW w:w="3227" w:type="dxa"/>
            <w:shd w:val="clear" w:color="auto" w:fill="DBE5F1" w:themeFill="accent1" w:themeFillTint="33"/>
            <w:tcMar>
              <w:top w:w="57" w:type="dxa"/>
              <w:bottom w:w="57" w:type="dxa"/>
            </w:tcMar>
          </w:tcPr>
          <w:p w14:paraId="611EDCF0" w14:textId="77777777" w:rsidR="00727139" w:rsidRPr="00F56A2F" w:rsidRDefault="00727139"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780ED766" w14:textId="5D2ADDA1" w:rsidR="00727139" w:rsidRDefault="00727139" w:rsidP="00D82C8B">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Registros de</w:t>
            </w:r>
            <w:r w:rsidR="00AD6BE3">
              <w:rPr>
                <w:rFonts w:ascii="Trebuchet MS" w:hAnsi="Trebuchet MS" w:cs="Arial"/>
                <w:sz w:val="20"/>
                <w:szCs w:val="20"/>
              </w:rPr>
              <w:t>l</w:t>
            </w:r>
            <w:r>
              <w:rPr>
                <w:rFonts w:ascii="Trebuchet MS" w:hAnsi="Trebuchet MS" w:cs="Arial"/>
                <w:sz w:val="20"/>
                <w:szCs w:val="20"/>
              </w:rPr>
              <w:t xml:space="preserve"> </w:t>
            </w:r>
            <w:r w:rsidRPr="00727139">
              <w:rPr>
                <w:rFonts w:ascii="Trebuchet MS" w:hAnsi="Trebuchet MS" w:cs="Arial"/>
                <w:sz w:val="20"/>
                <w:szCs w:val="20"/>
              </w:rPr>
              <w:t>programa “Alojamiento Compartido”</w:t>
            </w:r>
            <w:r w:rsidR="00AD6BE3">
              <w:rPr>
                <w:rFonts w:ascii="Trebuchet MS" w:hAnsi="Trebuchet MS" w:cs="Arial"/>
                <w:sz w:val="20"/>
                <w:szCs w:val="20"/>
              </w:rPr>
              <w:t xml:space="preserve"> </w:t>
            </w:r>
          </w:p>
          <w:p w14:paraId="6C6A59B1" w14:textId="77777777" w:rsidR="00727139" w:rsidRPr="00B36070" w:rsidRDefault="00727139" w:rsidP="00D82C8B">
            <w:pPr>
              <w:pStyle w:val="Prrafodelista"/>
              <w:spacing w:line="280" w:lineRule="exact"/>
              <w:rPr>
                <w:rFonts w:ascii="Trebuchet MS" w:hAnsi="Trebuchet MS" w:cs="Arial"/>
                <w:sz w:val="20"/>
                <w:szCs w:val="20"/>
              </w:rPr>
            </w:pPr>
          </w:p>
        </w:tc>
      </w:tr>
      <w:tr w:rsidR="00727139" w14:paraId="190F21DA" w14:textId="77777777" w:rsidTr="64118EA5">
        <w:tc>
          <w:tcPr>
            <w:tcW w:w="3227" w:type="dxa"/>
            <w:shd w:val="clear" w:color="auto" w:fill="DBE5F1" w:themeFill="accent1" w:themeFillTint="33"/>
            <w:tcMar>
              <w:top w:w="57" w:type="dxa"/>
              <w:bottom w:w="57" w:type="dxa"/>
            </w:tcMar>
          </w:tcPr>
          <w:p w14:paraId="5BDD6BED" w14:textId="77777777" w:rsidR="00727139" w:rsidRPr="00F56A2F" w:rsidRDefault="00727139"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588247F3" w14:textId="77777777" w:rsidR="00727139" w:rsidRDefault="00727139"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Anual (año académico)</w:t>
            </w:r>
          </w:p>
        </w:tc>
      </w:tr>
      <w:tr w:rsidR="00727139" w14:paraId="2D8849F4" w14:textId="77777777" w:rsidTr="64118EA5">
        <w:tc>
          <w:tcPr>
            <w:tcW w:w="3227" w:type="dxa"/>
            <w:shd w:val="clear" w:color="auto" w:fill="DBE5F1" w:themeFill="accent1" w:themeFillTint="33"/>
            <w:tcMar>
              <w:top w:w="57" w:type="dxa"/>
              <w:bottom w:w="57" w:type="dxa"/>
            </w:tcMar>
          </w:tcPr>
          <w:p w14:paraId="7492633C" w14:textId="77777777" w:rsidR="00727139" w:rsidRPr="00F56A2F" w:rsidRDefault="00727139"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auto"/>
            <w:tcMar>
              <w:top w:w="57" w:type="dxa"/>
              <w:bottom w:w="57" w:type="dxa"/>
            </w:tcMar>
          </w:tcPr>
          <w:p w14:paraId="2EF5FA18" w14:textId="47D040C7" w:rsidR="00727139" w:rsidRPr="0003796C" w:rsidRDefault="00EE12A3" w:rsidP="00D82C8B">
            <w:pPr>
              <w:spacing w:line="280" w:lineRule="exact"/>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727139" w14:paraId="52B9D8FE" w14:textId="77777777" w:rsidTr="64118EA5">
        <w:tc>
          <w:tcPr>
            <w:tcW w:w="3227" w:type="dxa"/>
            <w:shd w:val="clear" w:color="auto" w:fill="DBE5F1" w:themeFill="accent1" w:themeFillTint="33"/>
            <w:tcMar>
              <w:top w:w="57" w:type="dxa"/>
              <w:bottom w:w="57" w:type="dxa"/>
            </w:tcMar>
          </w:tcPr>
          <w:p w14:paraId="6089EA4F" w14:textId="77777777" w:rsidR="00727139" w:rsidRPr="00F56A2F" w:rsidRDefault="00727139"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25EEBC48" w14:textId="249D989D" w:rsidR="00727139" w:rsidRPr="0008495E" w:rsidRDefault="68EC34BE" w:rsidP="004A0CBC">
            <w:pPr>
              <w:spacing w:line="280" w:lineRule="exact"/>
              <w:rPr>
                <w:rFonts w:ascii="Trebuchet MS" w:hAnsi="Trebuchet MS" w:cs="Arial"/>
                <w:color w:val="000000" w:themeColor="text1"/>
                <w:sz w:val="20"/>
                <w:szCs w:val="20"/>
              </w:rPr>
            </w:pPr>
            <w:r w:rsidRPr="004A0CBC">
              <w:rPr>
                <w:rFonts w:ascii="Trebuchet MS" w:hAnsi="Trebuchet MS" w:cs="Arial"/>
                <w:sz w:val="20"/>
                <w:szCs w:val="20"/>
              </w:rPr>
              <w:t>Unidad de Políticas Sociales, Igualdad y Cultura</w:t>
            </w:r>
            <w:r w:rsidR="004A0CBC">
              <w:rPr>
                <w:rFonts w:ascii="Trebuchet MS" w:hAnsi="Trebuchet MS" w:cs="Arial"/>
                <w:sz w:val="20"/>
                <w:szCs w:val="20"/>
              </w:rPr>
              <w:t xml:space="preserve"> -</w:t>
            </w:r>
            <w:r w:rsidR="004A0CBC" w:rsidRPr="004A0CBC">
              <w:rPr>
                <w:rFonts w:ascii="Trebuchet MS" w:hAnsi="Trebuchet MS"/>
                <w:b/>
                <w:bCs/>
                <w:sz w:val="20"/>
                <w:szCs w:val="20"/>
              </w:rPr>
              <w:t xml:space="preserve"> </w:t>
            </w:r>
            <w:r w:rsidR="004A0CBC" w:rsidRPr="004A0CBC">
              <w:rPr>
                <w:rFonts w:ascii="Trebuchet MS" w:hAnsi="Trebuchet MS" w:cs="Arial"/>
                <w:sz w:val="20"/>
                <w:szCs w:val="20"/>
              </w:rPr>
              <w:t>Oficina del Voluntariado y Compromiso Social</w:t>
            </w:r>
          </w:p>
        </w:tc>
      </w:tr>
      <w:tr w:rsidR="00727139" w14:paraId="0B6E2BCE" w14:textId="77777777" w:rsidTr="64118EA5">
        <w:tc>
          <w:tcPr>
            <w:tcW w:w="3227" w:type="dxa"/>
            <w:shd w:val="clear" w:color="auto" w:fill="DBE5F1" w:themeFill="accent1" w:themeFillTint="33"/>
            <w:tcMar>
              <w:top w:w="57" w:type="dxa"/>
              <w:bottom w:w="57" w:type="dxa"/>
            </w:tcMar>
          </w:tcPr>
          <w:p w14:paraId="3EC66303" w14:textId="77777777" w:rsidR="00727139" w:rsidRPr="00F56A2F" w:rsidRDefault="00727139"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5BD142A7" w14:textId="6572B02F" w:rsidR="00727139" w:rsidRPr="00D020FB" w:rsidRDefault="00727139" w:rsidP="00D82C8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 xml:space="preserve">Divulgación de </w:t>
            </w:r>
            <w:r w:rsidR="00AD6BE3">
              <w:rPr>
                <w:rFonts w:ascii="Trebuchet MS" w:hAnsi="Trebuchet MS" w:cs="Arial"/>
                <w:sz w:val="20"/>
                <w:szCs w:val="20"/>
              </w:rPr>
              <w:t>existencia del Programa</w:t>
            </w:r>
          </w:p>
          <w:p w14:paraId="05F6F556" w14:textId="587500C8" w:rsidR="00727139" w:rsidRPr="00D020FB" w:rsidRDefault="00727139" w:rsidP="00D82C8B">
            <w:pPr>
              <w:pStyle w:val="Prrafodelista"/>
              <w:numPr>
                <w:ilvl w:val="0"/>
                <w:numId w:val="6"/>
              </w:numPr>
              <w:spacing w:line="280" w:lineRule="exact"/>
              <w:rPr>
                <w:rFonts w:ascii="Trebuchet MS" w:hAnsi="Trebuchet MS" w:cs="Arial"/>
                <w:sz w:val="20"/>
                <w:szCs w:val="20"/>
              </w:rPr>
            </w:pPr>
            <w:r w:rsidRPr="00D020FB">
              <w:rPr>
                <w:rFonts w:ascii="Trebuchet MS" w:hAnsi="Trebuchet MS" w:cs="Arial"/>
                <w:sz w:val="20"/>
                <w:szCs w:val="20"/>
              </w:rPr>
              <w:t xml:space="preserve">Campañas de concienciación </w:t>
            </w:r>
            <w:r>
              <w:rPr>
                <w:rFonts w:ascii="Trebuchet MS" w:hAnsi="Trebuchet MS" w:cs="Arial"/>
                <w:sz w:val="20"/>
                <w:szCs w:val="20"/>
              </w:rPr>
              <w:t xml:space="preserve">sobre beneficios </w:t>
            </w:r>
            <w:r w:rsidR="00AD6BE3">
              <w:rPr>
                <w:rFonts w:ascii="Trebuchet MS" w:hAnsi="Trebuchet MS" w:cs="Arial"/>
                <w:sz w:val="20"/>
                <w:szCs w:val="20"/>
              </w:rPr>
              <w:t>participar en el programa</w:t>
            </w:r>
          </w:p>
          <w:p w14:paraId="6E2E9099" w14:textId="77777777" w:rsidR="00727139" w:rsidRPr="00D020FB" w:rsidRDefault="00727139" w:rsidP="00D82C8B">
            <w:pPr>
              <w:pStyle w:val="Prrafodelista"/>
              <w:spacing w:line="280" w:lineRule="exact"/>
              <w:rPr>
                <w:rFonts w:ascii="Trebuchet MS" w:hAnsi="Trebuchet MS" w:cs="Arial"/>
                <w:sz w:val="20"/>
                <w:szCs w:val="20"/>
              </w:rPr>
            </w:pPr>
          </w:p>
        </w:tc>
      </w:tr>
    </w:tbl>
    <w:p w14:paraId="1C9338CF" w14:textId="77777777" w:rsidR="00727139" w:rsidRDefault="00727139" w:rsidP="00727139">
      <w:pPr>
        <w:rPr>
          <w:rFonts w:ascii="Trebuchet MS" w:hAnsi="Trebuchet MS" w:cs="Tahoma"/>
          <w:b/>
          <w:bCs/>
          <w:color w:val="333399"/>
        </w:rPr>
      </w:pPr>
    </w:p>
    <w:p w14:paraId="56F70ECD" w14:textId="77777777" w:rsidR="00727139" w:rsidRDefault="00727139" w:rsidP="00727139">
      <w:pPr>
        <w:rPr>
          <w:rFonts w:ascii="Trebuchet MS" w:hAnsi="Trebuchet MS" w:cs="Tahoma"/>
          <w:b/>
          <w:bCs/>
          <w:color w:val="333399"/>
        </w:rPr>
      </w:pPr>
    </w:p>
    <w:p w14:paraId="4091DA06" w14:textId="77777777" w:rsidR="00064171" w:rsidRDefault="00064171">
      <w:pPr>
        <w:rPr>
          <w:rFonts w:ascii="Trebuchet MS" w:hAnsi="Trebuchet MS" w:cs="Tahoma"/>
          <w:b/>
          <w:bCs/>
          <w:color w:val="00B050"/>
          <w:sz w:val="28"/>
          <w:szCs w:val="28"/>
        </w:rPr>
      </w:pPr>
      <w:r>
        <w:rPr>
          <w:rFonts w:ascii="Trebuchet MS" w:hAnsi="Trebuchet MS" w:cs="Tahoma"/>
          <w:b/>
          <w:bCs/>
          <w:color w:val="00B050"/>
          <w:sz w:val="28"/>
          <w:szCs w:val="28"/>
        </w:rPr>
        <w:br w:type="page"/>
      </w:r>
    </w:p>
    <w:p w14:paraId="5C9EB64E" w14:textId="77777777" w:rsidR="00CE0E3A" w:rsidRDefault="00CE0E3A" w:rsidP="00CE0E3A">
      <w:pPr>
        <w:rPr>
          <w:rFonts w:ascii="Trebuchet MS" w:hAnsi="Trebuchet MS" w:cs="Tahoma"/>
          <w:b/>
          <w:bCs/>
          <w:color w:val="333399"/>
        </w:rPr>
      </w:pPr>
    </w:p>
    <w:tbl>
      <w:tblPr>
        <w:tblStyle w:val="Tablaconcuadrcula"/>
        <w:tblW w:w="9747"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227"/>
        <w:gridCol w:w="6520"/>
      </w:tblGrid>
      <w:tr w:rsidR="00CE0E3A" w:rsidRPr="00CF064D" w14:paraId="2939C58E" w14:textId="77777777" w:rsidTr="5A115838">
        <w:tc>
          <w:tcPr>
            <w:tcW w:w="3227" w:type="dxa"/>
            <w:shd w:val="clear" w:color="auto" w:fill="365F91" w:themeFill="accent1" w:themeFillShade="BF"/>
            <w:tcMar>
              <w:top w:w="57" w:type="dxa"/>
              <w:bottom w:w="57" w:type="dxa"/>
            </w:tcMar>
            <w:vAlign w:val="center"/>
          </w:tcPr>
          <w:p w14:paraId="4FC4AD6B" w14:textId="77777777" w:rsidR="00CE0E3A" w:rsidRPr="00CF064D" w:rsidRDefault="00CE0E3A"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sz w:val="22"/>
                <w:szCs w:val="22"/>
              </w:rPr>
              <w:t>Datos</w:t>
            </w:r>
            <w:r w:rsidRPr="00CF064D">
              <w:rPr>
                <w:rFonts w:ascii="Trebuchet MS" w:hAnsi="Trebuchet MS" w:cs="Arial"/>
                <w:b/>
                <w:color w:val="FFFFFF" w:themeColor="background1"/>
                <w:sz w:val="22"/>
                <w:szCs w:val="22"/>
              </w:rPr>
              <w:t xml:space="preserve"> </w:t>
            </w:r>
          </w:p>
        </w:tc>
        <w:tc>
          <w:tcPr>
            <w:tcW w:w="6520" w:type="dxa"/>
            <w:shd w:val="clear" w:color="auto" w:fill="365F91" w:themeFill="accent1" w:themeFillShade="BF"/>
            <w:tcMar>
              <w:top w:w="57" w:type="dxa"/>
              <w:bottom w:w="57" w:type="dxa"/>
            </w:tcMar>
            <w:vAlign w:val="center"/>
          </w:tcPr>
          <w:p w14:paraId="473DCEF7" w14:textId="77777777" w:rsidR="00CE0E3A" w:rsidRPr="00CF064D" w:rsidRDefault="00CE0E3A" w:rsidP="00D82C8B">
            <w:pPr>
              <w:pStyle w:val="Prrafodelista"/>
              <w:spacing w:line="280" w:lineRule="exact"/>
              <w:ind w:left="0"/>
              <w:jc w:val="center"/>
              <w:rPr>
                <w:rFonts w:ascii="Trebuchet MS" w:hAnsi="Trebuchet MS" w:cs="Arial"/>
                <w:b/>
                <w:color w:val="FFFFFF" w:themeColor="background1"/>
              </w:rPr>
            </w:pPr>
            <w:r>
              <w:rPr>
                <w:rFonts w:ascii="Trebuchet MS" w:hAnsi="Trebuchet MS" w:cs="Arial"/>
                <w:b/>
                <w:color w:val="FFFFFF" w:themeColor="background1"/>
              </w:rPr>
              <w:t>Descripción</w:t>
            </w:r>
          </w:p>
        </w:tc>
      </w:tr>
      <w:tr w:rsidR="00CE0E3A" w14:paraId="2978FE1E" w14:textId="77777777" w:rsidTr="5A115838">
        <w:tc>
          <w:tcPr>
            <w:tcW w:w="3227" w:type="dxa"/>
            <w:shd w:val="clear" w:color="auto" w:fill="DBE5F1" w:themeFill="accent1" w:themeFillTint="33"/>
            <w:tcMar>
              <w:top w:w="57" w:type="dxa"/>
              <w:bottom w:w="57" w:type="dxa"/>
            </w:tcMar>
          </w:tcPr>
          <w:p w14:paraId="285C9AAD" w14:textId="77777777" w:rsidR="00CE0E3A" w:rsidRPr="00EE12A3" w:rsidRDefault="00CE0E3A"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CODIGO DEL INDICADOR</w:t>
            </w:r>
          </w:p>
        </w:tc>
        <w:tc>
          <w:tcPr>
            <w:tcW w:w="6520" w:type="dxa"/>
            <w:shd w:val="clear" w:color="auto" w:fill="auto"/>
            <w:tcMar>
              <w:top w:w="57" w:type="dxa"/>
              <w:bottom w:w="57" w:type="dxa"/>
            </w:tcMar>
          </w:tcPr>
          <w:p w14:paraId="03A69A45" w14:textId="3ECD32CD" w:rsidR="00CE0E3A" w:rsidRPr="00F56A2F" w:rsidRDefault="00CE0E3A" w:rsidP="00D82C8B">
            <w:pPr>
              <w:pStyle w:val="Prrafodelista"/>
              <w:spacing w:line="280" w:lineRule="exact"/>
              <w:ind w:left="0"/>
              <w:rPr>
                <w:rFonts w:ascii="Trebuchet MS" w:hAnsi="Trebuchet MS" w:cs="Arial"/>
                <w:b/>
                <w:sz w:val="20"/>
                <w:szCs w:val="20"/>
              </w:rPr>
            </w:pPr>
            <w:r w:rsidRPr="0095388A">
              <w:rPr>
                <w:rFonts w:ascii="Trebuchet MS" w:hAnsi="Trebuchet MS" w:cs="Arial"/>
                <w:b/>
                <w:sz w:val="20"/>
                <w:szCs w:val="20"/>
              </w:rPr>
              <w:t>UPO 11.5</w:t>
            </w:r>
          </w:p>
        </w:tc>
      </w:tr>
      <w:tr w:rsidR="00CE0E3A" w14:paraId="1AAA5693" w14:textId="77777777" w:rsidTr="5A115838">
        <w:tc>
          <w:tcPr>
            <w:tcW w:w="3227" w:type="dxa"/>
            <w:shd w:val="clear" w:color="auto" w:fill="DBE5F1" w:themeFill="accent1" w:themeFillTint="33"/>
            <w:tcMar>
              <w:top w:w="57" w:type="dxa"/>
              <w:bottom w:w="57" w:type="dxa"/>
            </w:tcMar>
          </w:tcPr>
          <w:p w14:paraId="21B98F74" w14:textId="77777777" w:rsidR="00CE0E3A" w:rsidRPr="00EE12A3" w:rsidRDefault="00CE0E3A"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NOMBRE DEL INDICADOR</w:t>
            </w:r>
          </w:p>
        </w:tc>
        <w:tc>
          <w:tcPr>
            <w:tcW w:w="6520" w:type="dxa"/>
            <w:tcMar>
              <w:top w:w="57" w:type="dxa"/>
              <w:bottom w:w="57" w:type="dxa"/>
            </w:tcMar>
          </w:tcPr>
          <w:p w14:paraId="66C124B6" w14:textId="78025AF2" w:rsidR="00CE0E3A" w:rsidRDefault="00CE0E3A"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Z</w:t>
            </w:r>
            <w:r w:rsidRPr="00CE0E3A">
              <w:rPr>
                <w:rFonts w:ascii="Trebuchet MS" w:hAnsi="Trebuchet MS" w:cs="Arial"/>
                <w:sz w:val="20"/>
                <w:szCs w:val="20"/>
              </w:rPr>
              <w:t>onas verdes y jardines</w:t>
            </w:r>
          </w:p>
        </w:tc>
      </w:tr>
      <w:tr w:rsidR="00CE0E3A" w14:paraId="16BF6511" w14:textId="77777777" w:rsidTr="5A115838">
        <w:tc>
          <w:tcPr>
            <w:tcW w:w="3227" w:type="dxa"/>
            <w:shd w:val="clear" w:color="auto" w:fill="DBE5F1" w:themeFill="accent1" w:themeFillTint="33"/>
            <w:tcMar>
              <w:top w:w="57" w:type="dxa"/>
              <w:bottom w:w="57" w:type="dxa"/>
            </w:tcMar>
          </w:tcPr>
          <w:p w14:paraId="13C813EE" w14:textId="77777777" w:rsidR="00CE0E3A" w:rsidRPr="00EE12A3" w:rsidRDefault="00CE0E3A"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ODS</w:t>
            </w:r>
          </w:p>
        </w:tc>
        <w:tc>
          <w:tcPr>
            <w:tcW w:w="6520" w:type="dxa"/>
            <w:tcMar>
              <w:top w:w="57" w:type="dxa"/>
              <w:bottom w:w="57" w:type="dxa"/>
            </w:tcMar>
          </w:tcPr>
          <w:p w14:paraId="7DB152B8" w14:textId="77777777" w:rsidR="00CE0E3A" w:rsidRDefault="00CE0E3A"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ODS 11</w:t>
            </w:r>
          </w:p>
        </w:tc>
      </w:tr>
      <w:tr w:rsidR="00CE0E3A" w14:paraId="46F1C650" w14:textId="77777777" w:rsidTr="5A115838">
        <w:tc>
          <w:tcPr>
            <w:tcW w:w="3227" w:type="dxa"/>
            <w:shd w:val="clear" w:color="auto" w:fill="DBE5F1" w:themeFill="accent1" w:themeFillTint="33"/>
            <w:tcMar>
              <w:top w:w="57" w:type="dxa"/>
              <w:bottom w:w="57" w:type="dxa"/>
            </w:tcMar>
          </w:tcPr>
          <w:p w14:paraId="4794F958" w14:textId="77777777" w:rsidR="00CE0E3A" w:rsidRPr="00EE12A3" w:rsidRDefault="00CE0E3A"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Meta ODS</w:t>
            </w:r>
          </w:p>
        </w:tc>
        <w:tc>
          <w:tcPr>
            <w:tcW w:w="6520" w:type="dxa"/>
            <w:tcMar>
              <w:top w:w="57" w:type="dxa"/>
              <w:bottom w:w="57" w:type="dxa"/>
            </w:tcMar>
          </w:tcPr>
          <w:p w14:paraId="392E7957" w14:textId="29145A5B" w:rsidR="00CE0E3A" w:rsidRDefault="00CE0E3A" w:rsidP="00D82C8B">
            <w:pPr>
              <w:pStyle w:val="Prrafodelista"/>
              <w:spacing w:line="280" w:lineRule="exact"/>
              <w:ind w:left="0"/>
              <w:rPr>
                <w:rFonts w:ascii="Trebuchet MS" w:hAnsi="Trebuchet MS" w:cs="Arial"/>
                <w:sz w:val="20"/>
                <w:szCs w:val="20"/>
              </w:rPr>
            </w:pPr>
            <w:r w:rsidRPr="00372F43">
              <w:rPr>
                <w:rFonts w:ascii="Trebuchet MS" w:hAnsi="Trebuchet MS" w:cs="Arial"/>
                <w:sz w:val="20"/>
                <w:szCs w:val="20"/>
              </w:rPr>
              <w:t xml:space="preserve">Meta </w:t>
            </w:r>
            <w:r>
              <w:rPr>
                <w:rFonts w:ascii="Trebuchet MS" w:hAnsi="Trebuchet MS" w:cs="Arial"/>
                <w:sz w:val="20"/>
                <w:szCs w:val="20"/>
              </w:rPr>
              <w:t>11</w:t>
            </w:r>
            <w:r w:rsidRPr="00372F43">
              <w:rPr>
                <w:rFonts w:ascii="Trebuchet MS" w:hAnsi="Trebuchet MS" w:cs="Arial"/>
                <w:sz w:val="20"/>
                <w:szCs w:val="20"/>
              </w:rPr>
              <w:t>.</w:t>
            </w:r>
            <w:r>
              <w:rPr>
                <w:rFonts w:ascii="Trebuchet MS" w:hAnsi="Trebuchet MS" w:cs="Arial"/>
                <w:sz w:val="20"/>
                <w:szCs w:val="20"/>
              </w:rPr>
              <w:t xml:space="preserve">7 - </w:t>
            </w:r>
            <w:r w:rsidRPr="00CE0E3A">
              <w:rPr>
                <w:rFonts w:ascii="Trebuchet MS" w:hAnsi="Trebuchet MS" w:cs="Arial"/>
                <w:sz w:val="20"/>
                <w:szCs w:val="20"/>
              </w:rPr>
              <w:t>Acceso universal a zonas verdes</w:t>
            </w:r>
          </w:p>
        </w:tc>
      </w:tr>
      <w:tr w:rsidR="00CE0E3A" w14:paraId="49D1B4C2" w14:textId="77777777" w:rsidTr="5A115838">
        <w:tc>
          <w:tcPr>
            <w:tcW w:w="3227" w:type="dxa"/>
            <w:shd w:val="clear" w:color="auto" w:fill="DBE5F1" w:themeFill="accent1" w:themeFillTint="33"/>
            <w:tcMar>
              <w:top w:w="57" w:type="dxa"/>
              <w:bottom w:w="57" w:type="dxa"/>
            </w:tcMar>
          </w:tcPr>
          <w:p w14:paraId="4451BE62" w14:textId="77777777" w:rsidR="00CE0E3A" w:rsidRPr="00EE12A3" w:rsidRDefault="00CE0E3A" w:rsidP="00D82C8B">
            <w:pPr>
              <w:pStyle w:val="Prrafodelista"/>
              <w:spacing w:line="280" w:lineRule="exact"/>
              <w:ind w:left="0"/>
              <w:rPr>
                <w:rFonts w:ascii="Trebuchet MS" w:hAnsi="Trebuchet MS" w:cs="Arial"/>
                <w:sz w:val="22"/>
                <w:szCs w:val="22"/>
              </w:rPr>
            </w:pPr>
            <w:r w:rsidRPr="00EE12A3">
              <w:rPr>
                <w:rFonts w:ascii="Trebuchet MS" w:hAnsi="Trebuchet MS" w:cs="Arial"/>
                <w:sz w:val="22"/>
                <w:szCs w:val="22"/>
              </w:rPr>
              <w:t>PROPÓSITO</w:t>
            </w:r>
          </w:p>
        </w:tc>
        <w:tc>
          <w:tcPr>
            <w:tcW w:w="6520" w:type="dxa"/>
            <w:tcMar>
              <w:top w:w="57" w:type="dxa"/>
              <w:bottom w:w="57" w:type="dxa"/>
            </w:tcMar>
          </w:tcPr>
          <w:p w14:paraId="0F018ED8" w14:textId="4C7F0039" w:rsidR="00CE0E3A" w:rsidRDefault="00CE0E3A" w:rsidP="001A4676">
            <w:pPr>
              <w:pStyle w:val="Prrafodelista"/>
              <w:spacing w:line="280" w:lineRule="exact"/>
              <w:ind w:left="0"/>
              <w:rPr>
                <w:rFonts w:ascii="Trebuchet MS" w:hAnsi="Trebuchet MS" w:cs="Arial"/>
                <w:sz w:val="20"/>
                <w:szCs w:val="20"/>
              </w:rPr>
            </w:pPr>
            <w:r>
              <w:rPr>
                <w:rFonts w:ascii="Trebuchet MS" w:hAnsi="Trebuchet MS" w:cs="Arial"/>
                <w:sz w:val="20"/>
                <w:szCs w:val="20"/>
              </w:rPr>
              <w:t>Medir la extensión de zonas</w:t>
            </w:r>
            <w:r w:rsidR="001A4676">
              <w:rPr>
                <w:rFonts w:ascii="Trebuchet MS" w:hAnsi="Trebuchet MS" w:cs="Arial"/>
                <w:sz w:val="20"/>
                <w:szCs w:val="20"/>
              </w:rPr>
              <w:t xml:space="preserve"> verdes y jardines en el campus</w:t>
            </w:r>
          </w:p>
        </w:tc>
      </w:tr>
      <w:tr w:rsidR="00CE0E3A" w14:paraId="0AEA2601" w14:textId="77777777" w:rsidTr="5A115838">
        <w:tc>
          <w:tcPr>
            <w:tcW w:w="3227" w:type="dxa"/>
            <w:shd w:val="clear" w:color="auto" w:fill="DBE5F1" w:themeFill="accent1" w:themeFillTint="33"/>
            <w:tcMar>
              <w:top w:w="57" w:type="dxa"/>
              <w:bottom w:w="57" w:type="dxa"/>
            </w:tcMar>
          </w:tcPr>
          <w:p w14:paraId="0D104A7A" w14:textId="77777777" w:rsidR="00CE0E3A" w:rsidRPr="004A6DE0" w:rsidRDefault="00CE0E3A"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detallada</w:t>
            </w:r>
          </w:p>
        </w:tc>
        <w:tc>
          <w:tcPr>
            <w:tcW w:w="6520" w:type="dxa"/>
            <w:shd w:val="clear" w:color="auto" w:fill="auto"/>
            <w:tcMar>
              <w:top w:w="57" w:type="dxa"/>
              <w:bottom w:w="57" w:type="dxa"/>
            </w:tcMar>
          </w:tcPr>
          <w:p w14:paraId="4505CF2F" w14:textId="4304D6AA" w:rsidR="00CE0E3A" w:rsidRDefault="00CE0E3A" w:rsidP="001A4676">
            <w:pPr>
              <w:pStyle w:val="Prrafodelista"/>
              <w:spacing w:line="280" w:lineRule="exact"/>
              <w:ind w:left="0"/>
              <w:rPr>
                <w:rFonts w:ascii="Trebuchet MS" w:hAnsi="Trebuchet MS" w:cs="Arial"/>
                <w:sz w:val="20"/>
                <w:szCs w:val="20"/>
              </w:rPr>
            </w:pPr>
            <w:r w:rsidRPr="00CE0E3A">
              <w:rPr>
                <w:rFonts w:ascii="Trebuchet MS" w:hAnsi="Trebuchet MS" w:cs="Arial"/>
                <w:sz w:val="20"/>
                <w:szCs w:val="20"/>
              </w:rPr>
              <w:t xml:space="preserve">Porcentaje </w:t>
            </w:r>
            <w:r>
              <w:rPr>
                <w:rFonts w:ascii="Trebuchet MS" w:hAnsi="Trebuchet MS" w:cs="Arial"/>
                <w:sz w:val="20"/>
                <w:szCs w:val="20"/>
              </w:rPr>
              <w:t xml:space="preserve">(%) </w:t>
            </w:r>
            <w:r w:rsidRPr="00CE0E3A">
              <w:rPr>
                <w:rFonts w:ascii="Trebuchet MS" w:hAnsi="Trebuchet MS" w:cs="Arial"/>
                <w:sz w:val="20"/>
                <w:szCs w:val="20"/>
              </w:rPr>
              <w:t>de la superfic</w:t>
            </w:r>
            <w:r w:rsidR="001A4676">
              <w:rPr>
                <w:rFonts w:ascii="Trebuchet MS" w:hAnsi="Trebuchet MS" w:cs="Arial"/>
                <w:sz w:val="20"/>
                <w:szCs w:val="20"/>
              </w:rPr>
              <w:t xml:space="preserve">ie del campus universitario </w:t>
            </w:r>
            <w:r w:rsidRPr="00CE0E3A">
              <w:rPr>
                <w:rFonts w:ascii="Trebuchet MS" w:hAnsi="Trebuchet MS" w:cs="Arial"/>
                <w:sz w:val="20"/>
                <w:szCs w:val="20"/>
              </w:rPr>
              <w:t>ocupada por zonas verdes y jardines.</w:t>
            </w:r>
          </w:p>
        </w:tc>
      </w:tr>
      <w:tr w:rsidR="00CE0E3A" w14:paraId="0957694B" w14:textId="77777777" w:rsidTr="5A115838">
        <w:tc>
          <w:tcPr>
            <w:tcW w:w="3227" w:type="dxa"/>
            <w:shd w:val="clear" w:color="auto" w:fill="DBE5F1" w:themeFill="accent1" w:themeFillTint="33"/>
            <w:tcMar>
              <w:top w:w="57" w:type="dxa"/>
              <w:bottom w:w="57" w:type="dxa"/>
            </w:tcMar>
          </w:tcPr>
          <w:p w14:paraId="53C0A55E" w14:textId="77777777" w:rsidR="00CE0E3A" w:rsidRPr="004A6DE0" w:rsidRDefault="00CE0E3A" w:rsidP="00D82C8B">
            <w:pPr>
              <w:pStyle w:val="Prrafodelista"/>
              <w:spacing w:line="280" w:lineRule="exact"/>
              <w:ind w:left="0"/>
              <w:rPr>
                <w:rFonts w:ascii="Trebuchet MS" w:hAnsi="Trebuchet MS" w:cs="Arial"/>
              </w:rPr>
            </w:pPr>
            <w:r>
              <w:rPr>
                <w:rFonts w:ascii="Trebuchet MS" w:hAnsi="Trebuchet MS" w:cs="Arial"/>
                <w:sz w:val="22"/>
                <w:szCs w:val="22"/>
              </w:rPr>
              <w:t>Fó</w:t>
            </w:r>
            <w:r w:rsidRPr="004A6DE0">
              <w:rPr>
                <w:rFonts w:ascii="Trebuchet MS" w:hAnsi="Trebuchet MS" w:cs="Arial"/>
                <w:sz w:val="22"/>
                <w:szCs w:val="22"/>
              </w:rPr>
              <w:t>rmula de calculo</w:t>
            </w:r>
          </w:p>
        </w:tc>
        <w:tc>
          <w:tcPr>
            <w:tcW w:w="6520" w:type="dxa"/>
            <w:shd w:val="clear" w:color="auto" w:fill="auto"/>
            <w:tcMar>
              <w:top w:w="57" w:type="dxa"/>
              <w:bottom w:w="57" w:type="dxa"/>
            </w:tcMar>
          </w:tcPr>
          <w:p w14:paraId="793C47E0" w14:textId="5CCCEBB7" w:rsidR="00CE0E3A" w:rsidRDefault="00EC78C4"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Numerador: </w:t>
            </w:r>
            <w:r w:rsidR="00CE0E3A">
              <w:rPr>
                <w:rFonts w:ascii="Trebuchet MS" w:hAnsi="Trebuchet MS" w:cs="Arial"/>
                <w:sz w:val="20"/>
                <w:szCs w:val="20"/>
              </w:rPr>
              <w:t xml:space="preserve">superficie </w:t>
            </w:r>
            <w:r>
              <w:rPr>
                <w:rFonts w:ascii="Trebuchet MS" w:hAnsi="Trebuchet MS" w:cs="Arial"/>
                <w:sz w:val="20"/>
                <w:szCs w:val="20"/>
              </w:rPr>
              <w:t xml:space="preserve">en m2 </w:t>
            </w:r>
            <w:r w:rsidR="00CE0E3A">
              <w:rPr>
                <w:rFonts w:ascii="Trebuchet MS" w:hAnsi="Trebuchet MS" w:cs="Arial"/>
                <w:sz w:val="20"/>
                <w:szCs w:val="20"/>
              </w:rPr>
              <w:t>ocupados por</w:t>
            </w:r>
            <w:r w:rsidR="00CE0E3A" w:rsidRPr="00CE0E3A">
              <w:rPr>
                <w:rFonts w:ascii="Trebuchet MS" w:hAnsi="Trebuchet MS" w:cs="Arial"/>
                <w:sz w:val="20"/>
                <w:szCs w:val="20"/>
              </w:rPr>
              <w:t xml:space="preserve"> zonas verdes y jardines</w:t>
            </w:r>
            <w:r w:rsidR="00CE0E3A">
              <w:rPr>
                <w:rFonts w:ascii="Trebuchet MS" w:hAnsi="Trebuchet MS" w:cs="Arial"/>
                <w:sz w:val="20"/>
                <w:szCs w:val="20"/>
              </w:rPr>
              <w:t xml:space="preserve"> en el campus UPO</w:t>
            </w:r>
          </w:p>
          <w:p w14:paraId="2094D90C" w14:textId="4D00BD43" w:rsidR="00CE0E3A" w:rsidRDefault="00CE0E3A" w:rsidP="00EC78C4">
            <w:pPr>
              <w:pStyle w:val="Prrafodelista"/>
              <w:spacing w:line="280" w:lineRule="exact"/>
              <w:ind w:left="0"/>
              <w:rPr>
                <w:rFonts w:ascii="Trebuchet MS" w:hAnsi="Trebuchet MS" w:cs="Arial"/>
                <w:sz w:val="20"/>
                <w:szCs w:val="20"/>
              </w:rPr>
            </w:pPr>
            <w:r>
              <w:rPr>
                <w:rFonts w:ascii="Trebuchet MS" w:hAnsi="Trebuchet MS" w:cs="Arial"/>
                <w:sz w:val="20"/>
                <w:szCs w:val="20"/>
              </w:rPr>
              <w:t xml:space="preserve">Denominador: Extensión total en metros cuadrados </w:t>
            </w:r>
            <w:r w:rsidR="00EC78C4">
              <w:rPr>
                <w:rFonts w:ascii="Trebuchet MS" w:hAnsi="Trebuchet MS" w:cs="Arial"/>
                <w:sz w:val="20"/>
                <w:szCs w:val="20"/>
              </w:rPr>
              <w:t>del campus</w:t>
            </w:r>
          </w:p>
        </w:tc>
      </w:tr>
      <w:tr w:rsidR="00CE0E3A" w14:paraId="37EC9B49" w14:textId="77777777" w:rsidTr="5A115838">
        <w:tc>
          <w:tcPr>
            <w:tcW w:w="3227" w:type="dxa"/>
            <w:shd w:val="clear" w:color="auto" w:fill="DBE5F1" w:themeFill="accent1" w:themeFillTint="33"/>
            <w:tcMar>
              <w:top w:w="57" w:type="dxa"/>
              <w:bottom w:w="57" w:type="dxa"/>
            </w:tcMar>
          </w:tcPr>
          <w:p w14:paraId="796F241B" w14:textId="77777777" w:rsidR="00CE0E3A" w:rsidRPr="004A6DE0" w:rsidRDefault="00CE0E3A" w:rsidP="00D82C8B">
            <w:pPr>
              <w:pStyle w:val="Prrafodelista"/>
              <w:spacing w:line="280" w:lineRule="exact"/>
              <w:ind w:left="0"/>
              <w:rPr>
                <w:rFonts w:ascii="Trebuchet MS" w:hAnsi="Trebuchet MS" w:cs="Arial"/>
              </w:rPr>
            </w:pPr>
            <w:r w:rsidRPr="004A6DE0">
              <w:rPr>
                <w:rFonts w:ascii="Trebuchet MS" w:hAnsi="Trebuchet MS" w:cs="Arial"/>
                <w:sz w:val="22"/>
                <w:szCs w:val="22"/>
              </w:rPr>
              <w:t>Unidad de medida</w:t>
            </w:r>
          </w:p>
        </w:tc>
        <w:tc>
          <w:tcPr>
            <w:tcW w:w="6520" w:type="dxa"/>
            <w:shd w:val="clear" w:color="auto" w:fill="auto"/>
            <w:tcMar>
              <w:top w:w="57" w:type="dxa"/>
              <w:bottom w:w="57" w:type="dxa"/>
            </w:tcMar>
          </w:tcPr>
          <w:p w14:paraId="37C9130D" w14:textId="60174C1F" w:rsidR="00CE0E3A" w:rsidRDefault="00CE0E3A"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Porcentaje (%)</w:t>
            </w:r>
          </w:p>
        </w:tc>
      </w:tr>
      <w:tr w:rsidR="00CE0E3A" w14:paraId="37653F23" w14:textId="77777777" w:rsidTr="5A115838">
        <w:tc>
          <w:tcPr>
            <w:tcW w:w="3227" w:type="dxa"/>
            <w:shd w:val="clear" w:color="auto" w:fill="DBE5F1" w:themeFill="accent1" w:themeFillTint="33"/>
            <w:tcMar>
              <w:top w:w="57" w:type="dxa"/>
              <w:bottom w:w="57" w:type="dxa"/>
            </w:tcMar>
          </w:tcPr>
          <w:p w14:paraId="0B0E16E4" w14:textId="77777777" w:rsidR="00CE0E3A" w:rsidRPr="004A6DE0" w:rsidRDefault="00CE0E3A" w:rsidP="00D82C8B">
            <w:pPr>
              <w:pStyle w:val="Prrafodelista"/>
              <w:spacing w:line="280" w:lineRule="exact"/>
              <w:ind w:left="0"/>
              <w:rPr>
                <w:rFonts w:ascii="Trebuchet MS" w:hAnsi="Trebuchet MS" w:cs="Arial"/>
              </w:rPr>
            </w:pPr>
            <w:r w:rsidRPr="004A6DE0">
              <w:rPr>
                <w:rFonts w:ascii="Trebuchet MS" w:hAnsi="Trebuchet MS" w:cs="Arial"/>
                <w:sz w:val="22"/>
                <w:szCs w:val="22"/>
              </w:rPr>
              <w:t>Descripción complementaria</w:t>
            </w:r>
          </w:p>
        </w:tc>
        <w:tc>
          <w:tcPr>
            <w:tcW w:w="6520" w:type="dxa"/>
            <w:shd w:val="clear" w:color="auto" w:fill="auto"/>
            <w:tcMar>
              <w:top w:w="57" w:type="dxa"/>
              <w:bottom w:w="57" w:type="dxa"/>
            </w:tcMar>
          </w:tcPr>
          <w:p w14:paraId="60697590" w14:textId="77777777" w:rsidR="009E0BBE" w:rsidRDefault="009E0BBE" w:rsidP="00B851F7">
            <w:pPr>
              <w:spacing w:line="280" w:lineRule="exact"/>
              <w:rPr>
                <w:rFonts w:ascii="Trebuchet MS" w:hAnsi="Trebuchet MS" w:cs="Arial"/>
                <w:sz w:val="20"/>
                <w:szCs w:val="20"/>
              </w:rPr>
            </w:pPr>
            <w:r w:rsidRPr="009E0BBE">
              <w:rPr>
                <w:rFonts w:ascii="Trebuchet MS" w:hAnsi="Trebuchet MS" w:cs="Arial"/>
                <w:sz w:val="20"/>
                <w:szCs w:val="20"/>
              </w:rPr>
              <w:t>La Universidad Pablo de Olavide presenta diversa tipología de zonas verdes, que algunas veces se diferencian claramente y otras se solapan haciendo menos evidente su identificación.</w:t>
            </w:r>
            <w:r>
              <w:rPr>
                <w:rFonts w:ascii="Trebuchet MS" w:hAnsi="Trebuchet MS" w:cs="Arial"/>
                <w:sz w:val="20"/>
                <w:szCs w:val="20"/>
              </w:rPr>
              <w:t xml:space="preserve"> </w:t>
            </w:r>
          </w:p>
          <w:p w14:paraId="512B5657" w14:textId="2390EFDF" w:rsidR="00B851F7" w:rsidRDefault="00B851F7" w:rsidP="00B851F7">
            <w:pPr>
              <w:spacing w:line="280" w:lineRule="exact"/>
              <w:rPr>
                <w:rFonts w:ascii="Trebuchet MS" w:hAnsi="Trebuchet MS" w:cs="Arial"/>
                <w:sz w:val="20"/>
                <w:szCs w:val="20"/>
              </w:rPr>
            </w:pPr>
            <w:r w:rsidRPr="00B851F7">
              <w:rPr>
                <w:rFonts w:ascii="Trebuchet MS" w:hAnsi="Trebuchet MS" w:cs="Arial"/>
                <w:sz w:val="20"/>
                <w:szCs w:val="20"/>
              </w:rPr>
              <w:t xml:space="preserve">Se </w:t>
            </w:r>
            <w:r>
              <w:rPr>
                <w:rFonts w:ascii="Trebuchet MS" w:hAnsi="Trebuchet MS" w:cs="Arial"/>
                <w:sz w:val="20"/>
                <w:szCs w:val="20"/>
              </w:rPr>
              <w:t>consideran</w:t>
            </w:r>
            <w:r w:rsidRPr="00B851F7">
              <w:rPr>
                <w:rFonts w:ascii="Trebuchet MS" w:hAnsi="Trebuchet MS" w:cs="Arial"/>
                <w:sz w:val="20"/>
                <w:szCs w:val="20"/>
              </w:rPr>
              <w:t xml:space="preserve"> </w:t>
            </w:r>
            <w:r w:rsidRPr="00CE0E3A">
              <w:rPr>
                <w:rFonts w:ascii="Trebuchet MS" w:hAnsi="Trebuchet MS" w:cs="Arial"/>
                <w:sz w:val="20"/>
                <w:szCs w:val="20"/>
              </w:rPr>
              <w:t>zonas verdes y jardines</w:t>
            </w:r>
            <w:r w:rsidRPr="00B851F7">
              <w:rPr>
                <w:rFonts w:ascii="Trebuchet MS" w:hAnsi="Trebuchet MS" w:cs="Arial"/>
                <w:sz w:val="20"/>
                <w:szCs w:val="20"/>
              </w:rPr>
              <w:t xml:space="preserve"> </w:t>
            </w:r>
            <w:r>
              <w:rPr>
                <w:rFonts w:ascii="Trebuchet MS" w:hAnsi="Trebuchet MS" w:cs="Arial"/>
                <w:sz w:val="20"/>
                <w:szCs w:val="20"/>
              </w:rPr>
              <w:t>a</w:t>
            </w:r>
            <w:r w:rsidRPr="00B851F7">
              <w:rPr>
                <w:rFonts w:ascii="Trebuchet MS" w:hAnsi="Trebuchet MS" w:cs="Arial"/>
                <w:sz w:val="20"/>
                <w:szCs w:val="20"/>
              </w:rPr>
              <w:t xml:space="preserve"> aquellos espacios en los que la</w:t>
            </w:r>
            <w:r>
              <w:rPr>
                <w:rFonts w:ascii="Trebuchet MS" w:hAnsi="Trebuchet MS" w:cs="Arial"/>
                <w:sz w:val="20"/>
                <w:szCs w:val="20"/>
              </w:rPr>
              <w:t xml:space="preserve"> </w:t>
            </w:r>
            <w:r w:rsidRPr="00B851F7">
              <w:rPr>
                <w:rFonts w:ascii="Trebuchet MS" w:hAnsi="Trebuchet MS" w:cs="Arial"/>
                <w:sz w:val="20"/>
                <w:szCs w:val="20"/>
              </w:rPr>
              <w:t xml:space="preserve">vegetación está presente, tanto de forma dominante como secundaria. </w:t>
            </w:r>
          </w:p>
          <w:p w14:paraId="287FA11E" w14:textId="77777777" w:rsidR="009E0BBE" w:rsidRDefault="00B851F7" w:rsidP="009E0BBE">
            <w:pPr>
              <w:spacing w:line="280" w:lineRule="exact"/>
              <w:rPr>
                <w:rFonts w:ascii="Trebuchet MS" w:hAnsi="Trebuchet MS" w:cs="Arial"/>
                <w:sz w:val="20"/>
                <w:szCs w:val="20"/>
              </w:rPr>
            </w:pPr>
            <w:r w:rsidRPr="00B851F7">
              <w:rPr>
                <w:rFonts w:ascii="Trebuchet MS" w:hAnsi="Trebuchet MS" w:cs="Arial"/>
                <w:sz w:val="20"/>
                <w:szCs w:val="20"/>
              </w:rPr>
              <w:t>Así</w:t>
            </w:r>
            <w:r>
              <w:rPr>
                <w:rFonts w:ascii="Trebuchet MS" w:hAnsi="Trebuchet MS" w:cs="Arial"/>
                <w:sz w:val="20"/>
                <w:szCs w:val="20"/>
              </w:rPr>
              <w:t xml:space="preserve"> </w:t>
            </w:r>
            <w:r w:rsidRPr="00B851F7">
              <w:rPr>
                <w:rFonts w:ascii="Trebuchet MS" w:hAnsi="Trebuchet MS" w:cs="Arial"/>
                <w:sz w:val="20"/>
                <w:szCs w:val="20"/>
              </w:rPr>
              <w:t xml:space="preserve">se han diferenciado </w:t>
            </w:r>
            <w:r w:rsidR="009E0BBE">
              <w:rPr>
                <w:rFonts w:ascii="Trebuchet MS" w:hAnsi="Trebuchet MS" w:cs="Arial"/>
                <w:sz w:val="20"/>
                <w:szCs w:val="20"/>
              </w:rPr>
              <w:t>dos g</w:t>
            </w:r>
            <w:r w:rsidRPr="00B851F7">
              <w:rPr>
                <w:rFonts w:ascii="Trebuchet MS" w:hAnsi="Trebuchet MS" w:cs="Arial"/>
                <w:sz w:val="20"/>
                <w:szCs w:val="20"/>
              </w:rPr>
              <w:t>randes tipos de espacios, en primer lugar</w:t>
            </w:r>
            <w:r>
              <w:rPr>
                <w:rFonts w:ascii="Trebuchet MS" w:hAnsi="Trebuchet MS" w:cs="Arial"/>
                <w:sz w:val="20"/>
                <w:szCs w:val="20"/>
              </w:rPr>
              <w:t>,</w:t>
            </w:r>
            <w:r w:rsidRPr="00B851F7">
              <w:rPr>
                <w:rFonts w:ascii="Trebuchet MS" w:hAnsi="Trebuchet MS" w:cs="Arial"/>
                <w:sz w:val="20"/>
                <w:szCs w:val="20"/>
              </w:rPr>
              <w:t xml:space="preserve"> aquellos donde la</w:t>
            </w:r>
            <w:r>
              <w:rPr>
                <w:rFonts w:ascii="Trebuchet MS" w:hAnsi="Trebuchet MS" w:cs="Arial"/>
                <w:sz w:val="20"/>
                <w:szCs w:val="20"/>
              </w:rPr>
              <w:t xml:space="preserve"> </w:t>
            </w:r>
            <w:r w:rsidRPr="00B851F7">
              <w:rPr>
                <w:rFonts w:ascii="Trebuchet MS" w:hAnsi="Trebuchet MS" w:cs="Arial"/>
                <w:sz w:val="20"/>
                <w:szCs w:val="20"/>
              </w:rPr>
              <w:t xml:space="preserve">vegetación es dominante y constituye el elemento principal de la parcela. </w:t>
            </w:r>
          </w:p>
          <w:p w14:paraId="2C402C0A" w14:textId="4354B5AB" w:rsidR="009E0BBE" w:rsidRPr="009E0BBE" w:rsidRDefault="009E0BBE" w:rsidP="009E0BBE">
            <w:pPr>
              <w:spacing w:line="280" w:lineRule="exact"/>
              <w:ind w:left="709"/>
              <w:rPr>
                <w:rFonts w:ascii="Trebuchet MS" w:hAnsi="Trebuchet MS" w:cs="Arial"/>
                <w:sz w:val="20"/>
                <w:szCs w:val="20"/>
              </w:rPr>
            </w:pPr>
            <w:r w:rsidRPr="009E0BBE">
              <w:rPr>
                <w:rFonts w:ascii="Trebuchet MS" w:hAnsi="Trebuchet MS" w:cs="Arial"/>
                <w:sz w:val="20"/>
                <w:szCs w:val="20"/>
              </w:rPr>
              <w:t>Zona de vegetación natural, donde la plantas que crecen son la herencia del abandono durante años de toda actividad humana, lo que ha permitido a una serie de especies reproducirse con cierta libertad y creando espacios de un alto interés botánico. Son esos espacios que, según la época del año, parecen más o menos abandonados y que a veces el desconocimiento cataloga como maleza.</w:t>
            </w:r>
          </w:p>
          <w:p w14:paraId="34E64A29" w14:textId="77777777" w:rsidR="009E0BBE" w:rsidRPr="009E0BBE" w:rsidRDefault="009E0BBE" w:rsidP="009E0BBE">
            <w:pPr>
              <w:spacing w:line="280" w:lineRule="exact"/>
              <w:ind w:left="709"/>
              <w:rPr>
                <w:rFonts w:ascii="Trebuchet MS" w:hAnsi="Trebuchet MS" w:cs="Arial"/>
                <w:sz w:val="20"/>
                <w:szCs w:val="20"/>
              </w:rPr>
            </w:pPr>
          </w:p>
          <w:p w14:paraId="01B7C829" w14:textId="77777777" w:rsidR="009E0BBE" w:rsidRPr="009E0BBE" w:rsidRDefault="009E0BBE" w:rsidP="009E0BBE">
            <w:pPr>
              <w:spacing w:line="280" w:lineRule="exact"/>
              <w:ind w:left="709"/>
              <w:rPr>
                <w:rFonts w:ascii="Trebuchet MS" w:hAnsi="Trebuchet MS" w:cs="Arial"/>
                <w:sz w:val="20"/>
                <w:szCs w:val="20"/>
              </w:rPr>
            </w:pPr>
            <w:r w:rsidRPr="009E0BBE">
              <w:rPr>
                <w:rFonts w:ascii="Trebuchet MS" w:hAnsi="Trebuchet MS" w:cs="Arial"/>
                <w:sz w:val="20"/>
                <w:szCs w:val="20"/>
              </w:rPr>
              <w:t>Zona de jardines, donde la jardinería tal como la entendemos juega un papel importante y  a veces se encuentra entrelazada con la zona de vegetación natural, pero que a medida que se aproxima a los edificios se hace más patente.</w:t>
            </w:r>
          </w:p>
          <w:p w14:paraId="02868864" w14:textId="77777777" w:rsidR="009E0BBE" w:rsidRPr="009E0BBE" w:rsidRDefault="009E0BBE" w:rsidP="009E0BBE">
            <w:pPr>
              <w:spacing w:line="280" w:lineRule="exact"/>
              <w:ind w:left="709"/>
              <w:rPr>
                <w:rFonts w:ascii="Trebuchet MS" w:hAnsi="Trebuchet MS" w:cs="Arial"/>
                <w:sz w:val="20"/>
                <w:szCs w:val="20"/>
              </w:rPr>
            </w:pPr>
          </w:p>
          <w:p w14:paraId="7101F981" w14:textId="6DFBA4F8" w:rsidR="009E0BBE" w:rsidRDefault="009E0BBE" w:rsidP="009E0BBE">
            <w:pPr>
              <w:spacing w:line="280" w:lineRule="exact"/>
              <w:ind w:left="709"/>
              <w:rPr>
                <w:rFonts w:ascii="Trebuchet MS" w:hAnsi="Trebuchet MS" w:cs="Arial"/>
                <w:sz w:val="20"/>
                <w:szCs w:val="20"/>
              </w:rPr>
            </w:pPr>
            <w:r w:rsidRPr="009E0BBE">
              <w:rPr>
                <w:rFonts w:ascii="Trebuchet MS" w:hAnsi="Trebuchet MS" w:cs="Arial"/>
                <w:sz w:val="20"/>
                <w:szCs w:val="20"/>
              </w:rPr>
              <w:t>Zona de huertos, bien delimitada y fácilmente reconocible, existiendo dos zonas, una junto al edificio Celestino Mutis donde tod</w:t>
            </w:r>
            <w:r w:rsidR="00777140">
              <w:rPr>
                <w:rFonts w:ascii="Trebuchet MS" w:hAnsi="Trebuchet MS" w:cs="Arial"/>
                <w:sz w:val="20"/>
                <w:szCs w:val="20"/>
              </w:rPr>
              <w:t>a persona de</w:t>
            </w:r>
            <w:r w:rsidRPr="009E0BBE">
              <w:rPr>
                <w:rFonts w:ascii="Trebuchet MS" w:hAnsi="Trebuchet MS" w:cs="Arial"/>
                <w:sz w:val="20"/>
                <w:szCs w:val="20"/>
              </w:rPr>
              <w:t xml:space="preserve"> </w:t>
            </w:r>
            <w:r w:rsidR="00777140">
              <w:rPr>
                <w:rFonts w:ascii="Trebuchet MS" w:hAnsi="Trebuchet MS" w:cs="Arial"/>
                <w:sz w:val="20"/>
                <w:szCs w:val="20"/>
              </w:rPr>
              <w:t xml:space="preserve">la comunidad universitaria </w:t>
            </w:r>
            <w:r w:rsidRPr="009E0BBE">
              <w:rPr>
                <w:rFonts w:ascii="Trebuchet MS" w:hAnsi="Trebuchet MS" w:cs="Arial"/>
                <w:sz w:val="20"/>
                <w:szCs w:val="20"/>
              </w:rPr>
              <w:t>que lo desee puede trabajar un espacio para consumo propio, y otra junto al canal que es puramente didáctica y educativa.</w:t>
            </w:r>
          </w:p>
          <w:p w14:paraId="385AC519" w14:textId="77777777" w:rsidR="009E0BBE" w:rsidRDefault="009E0BBE" w:rsidP="009E0BBE">
            <w:pPr>
              <w:spacing w:line="280" w:lineRule="exact"/>
              <w:ind w:left="709"/>
              <w:rPr>
                <w:rFonts w:ascii="Trebuchet MS" w:hAnsi="Trebuchet MS" w:cs="Arial"/>
                <w:sz w:val="20"/>
                <w:szCs w:val="20"/>
              </w:rPr>
            </w:pPr>
          </w:p>
          <w:p w14:paraId="6D2FBBB7" w14:textId="2A0ADB8C" w:rsidR="00CE0E3A" w:rsidRDefault="00CE0E3A" w:rsidP="00CE0E3A">
            <w:pPr>
              <w:spacing w:line="280" w:lineRule="exact"/>
              <w:rPr>
                <w:rFonts w:ascii="Trebuchet MS" w:hAnsi="Trebuchet MS" w:cs="Arial"/>
                <w:sz w:val="20"/>
                <w:szCs w:val="20"/>
              </w:rPr>
            </w:pPr>
            <w:r w:rsidRPr="00CE0E3A">
              <w:rPr>
                <w:rFonts w:ascii="Trebuchet MS" w:hAnsi="Trebuchet MS" w:cs="Arial"/>
                <w:sz w:val="20"/>
                <w:szCs w:val="20"/>
              </w:rPr>
              <w:t>Nuevas</w:t>
            </w:r>
            <w:r>
              <w:rPr>
                <w:rFonts w:ascii="Trebuchet MS" w:hAnsi="Trebuchet MS" w:cs="Arial"/>
                <w:sz w:val="20"/>
                <w:szCs w:val="20"/>
              </w:rPr>
              <w:t xml:space="preserve"> </w:t>
            </w:r>
            <w:r w:rsidRPr="00CE0E3A">
              <w:rPr>
                <w:rFonts w:ascii="Trebuchet MS" w:hAnsi="Trebuchet MS" w:cs="Arial"/>
                <w:sz w:val="20"/>
                <w:szCs w:val="20"/>
              </w:rPr>
              <w:t>tipologías de espacios verdes (muros verdes con trepadoras, balcones verdes,</w:t>
            </w:r>
            <w:r>
              <w:rPr>
                <w:rFonts w:ascii="Trebuchet MS" w:hAnsi="Trebuchet MS" w:cs="Arial"/>
                <w:sz w:val="20"/>
                <w:szCs w:val="20"/>
              </w:rPr>
              <w:t xml:space="preserve"> </w:t>
            </w:r>
            <w:r w:rsidRPr="00CE0E3A">
              <w:rPr>
                <w:rFonts w:ascii="Trebuchet MS" w:hAnsi="Trebuchet MS" w:cs="Arial"/>
                <w:sz w:val="20"/>
                <w:szCs w:val="20"/>
              </w:rPr>
              <w:t xml:space="preserve">etc.), en aquellos lugares donde no tiene cabida el </w:t>
            </w:r>
            <w:r w:rsidRPr="00CE0E3A">
              <w:rPr>
                <w:rFonts w:ascii="Trebuchet MS" w:hAnsi="Trebuchet MS" w:cs="Arial"/>
                <w:sz w:val="20"/>
                <w:szCs w:val="20"/>
              </w:rPr>
              <w:lastRenderedPageBreak/>
              <w:t>tradicional ajardinamiento</w:t>
            </w:r>
            <w:r w:rsidR="00B851F7">
              <w:rPr>
                <w:rFonts w:ascii="Trebuchet MS" w:hAnsi="Trebuchet MS" w:cs="Arial"/>
                <w:sz w:val="20"/>
                <w:szCs w:val="20"/>
              </w:rPr>
              <w:t>, también deben ser considerados par</w:t>
            </w:r>
            <w:r w:rsidR="0095388A">
              <w:rPr>
                <w:rFonts w:ascii="Trebuchet MS" w:hAnsi="Trebuchet MS" w:cs="Arial"/>
                <w:sz w:val="20"/>
                <w:szCs w:val="20"/>
              </w:rPr>
              <w:t>a</w:t>
            </w:r>
            <w:r w:rsidR="00B851F7">
              <w:rPr>
                <w:rFonts w:ascii="Trebuchet MS" w:hAnsi="Trebuchet MS" w:cs="Arial"/>
                <w:sz w:val="20"/>
                <w:szCs w:val="20"/>
              </w:rPr>
              <w:t xml:space="preserve"> el cálculo.</w:t>
            </w:r>
          </w:p>
          <w:p w14:paraId="71CF43B4" w14:textId="77777777" w:rsidR="00CE0E3A" w:rsidRPr="00D020FB" w:rsidRDefault="00CE0E3A" w:rsidP="00CE0E3A">
            <w:pPr>
              <w:spacing w:line="280" w:lineRule="exact"/>
              <w:rPr>
                <w:rFonts w:ascii="Trebuchet MS" w:hAnsi="Trebuchet MS" w:cs="Arial"/>
                <w:sz w:val="20"/>
                <w:szCs w:val="20"/>
              </w:rPr>
            </w:pPr>
          </w:p>
        </w:tc>
      </w:tr>
      <w:tr w:rsidR="00CE0E3A" w14:paraId="7B7E631A" w14:textId="77777777" w:rsidTr="5A115838">
        <w:tc>
          <w:tcPr>
            <w:tcW w:w="3227" w:type="dxa"/>
            <w:shd w:val="clear" w:color="auto" w:fill="DBE5F1" w:themeFill="accent1" w:themeFillTint="33"/>
            <w:tcMar>
              <w:top w:w="57" w:type="dxa"/>
              <w:bottom w:w="57" w:type="dxa"/>
            </w:tcMar>
          </w:tcPr>
          <w:p w14:paraId="4233E72C" w14:textId="77777777" w:rsidR="00CE0E3A" w:rsidRPr="004A6DE0" w:rsidRDefault="00CE0E3A" w:rsidP="00D82C8B">
            <w:pPr>
              <w:pStyle w:val="Prrafodelista"/>
              <w:spacing w:line="280" w:lineRule="exact"/>
              <w:ind w:left="0"/>
              <w:rPr>
                <w:rFonts w:ascii="Trebuchet MS" w:hAnsi="Trebuchet MS" w:cs="Arial"/>
              </w:rPr>
            </w:pPr>
            <w:r w:rsidRPr="004A6DE0">
              <w:rPr>
                <w:rFonts w:ascii="Trebuchet MS" w:hAnsi="Trebuchet MS" w:cs="Arial"/>
                <w:sz w:val="22"/>
                <w:szCs w:val="22"/>
              </w:rPr>
              <w:lastRenderedPageBreak/>
              <w:t>Nivel de desagregación</w:t>
            </w:r>
          </w:p>
        </w:tc>
        <w:tc>
          <w:tcPr>
            <w:tcW w:w="6520" w:type="dxa"/>
            <w:shd w:val="clear" w:color="auto" w:fill="auto"/>
            <w:tcMar>
              <w:top w:w="57" w:type="dxa"/>
              <w:bottom w:w="57" w:type="dxa"/>
            </w:tcMar>
          </w:tcPr>
          <w:p w14:paraId="5C386B6F" w14:textId="77777777" w:rsidR="00CE0E3A" w:rsidRDefault="00CE0E3A"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N/A</w:t>
            </w:r>
          </w:p>
        </w:tc>
      </w:tr>
      <w:tr w:rsidR="00CE0E3A" w14:paraId="7203CF19" w14:textId="77777777" w:rsidTr="5A115838">
        <w:tc>
          <w:tcPr>
            <w:tcW w:w="3227" w:type="dxa"/>
            <w:shd w:val="clear" w:color="auto" w:fill="DBE5F1" w:themeFill="accent1" w:themeFillTint="33"/>
            <w:tcMar>
              <w:top w:w="57" w:type="dxa"/>
              <w:bottom w:w="57" w:type="dxa"/>
            </w:tcMar>
          </w:tcPr>
          <w:p w14:paraId="3AACDE39" w14:textId="77777777" w:rsidR="00CE0E3A" w:rsidRPr="00F56A2F" w:rsidRDefault="00CE0E3A" w:rsidP="00D82C8B">
            <w:pPr>
              <w:pStyle w:val="Prrafodelista"/>
              <w:spacing w:line="280" w:lineRule="exact"/>
              <w:ind w:left="0"/>
              <w:rPr>
                <w:rFonts w:ascii="Trebuchet MS" w:hAnsi="Trebuchet MS" w:cs="Arial"/>
              </w:rPr>
            </w:pPr>
            <w:r w:rsidRPr="0008495E">
              <w:rPr>
                <w:rFonts w:ascii="Trebuchet MS" w:hAnsi="Trebuchet MS" w:cs="Arial"/>
                <w:sz w:val="22"/>
                <w:szCs w:val="22"/>
              </w:rPr>
              <w:t>Fuente de recogida de los datos</w:t>
            </w:r>
          </w:p>
        </w:tc>
        <w:tc>
          <w:tcPr>
            <w:tcW w:w="6520" w:type="dxa"/>
            <w:shd w:val="clear" w:color="auto" w:fill="auto"/>
            <w:tcMar>
              <w:top w:w="57" w:type="dxa"/>
              <w:bottom w:w="57" w:type="dxa"/>
            </w:tcMar>
          </w:tcPr>
          <w:p w14:paraId="7FF24E02" w14:textId="6D26601D" w:rsidR="00A634B9" w:rsidRDefault="00CE0E3A" w:rsidP="00D82C8B">
            <w:pPr>
              <w:pStyle w:val="Prrafodelista"/>
              <w:numPr>
                <w:ilvl w:val="0"/>
                <w:numId w:val="3"/>
              </w:numPr>
              <w:spacing w:line="280" w:lineRule="exact"/>
              <w:rPr>
                <w:rFonts w:ascii="Trebuchet MS" w:hAnsi="Trebuchet MS" w:cs="Arial"/>
                <w:sz w:val="20"/>
                <w:szCs w:val="20"/>
              </w:rPr>
            </w:pPr>
            <w:r>
              <w:rPr>
                <w:rFonts w:ascii="Trebuchet MS" w:hAnsi="Trebuchet MS" w:cs="Arial"/>
                <w:sz w:val="20"/>
                <w:szCs w:val="20"/>
              </w:rPr>
              <w:t xml:space="preserve">Registros </w:t>
            </w:r>
            <w:r w:rsidR="00A634B9">
              <w:rPr>
                <w:rFonts w:ascii="Trebuchet MS" w:hAnsi="Trebuchet MS" w:cs="Arial"/>
                <w:sz w:val="20"/>
                <w:szCs w:val="20"/>
              </w:rPr>
              <w:t>y datos sobre la superficie del campus</w:t>
            </w:r>
          </w:p>
          <w:p w14:paraId="14D5FB43" w14:textId="44C86843" w:rsidR="00CE0E3A" w:rsidRDefault="00A634B9" w:rsidP="00D82C8B">
            <w:pPr>
              <w:pStyle w:val="Prrafodelista"/>
              <w:numPr>
                <w:ilvl w:val="0"/>
                <w:numId w:val="3"/>
              </w:numPr>
              <w:spacing w:line="280" w:lineRule="exact"/>
              <w:rPr>
                <w:rFonts w:ascii="Trebuchet MS" w:hAnsi="Trebuchet MS" w:cs="Arial"/>
                <w:sz w:val="20"/>
                <w:szCs w:val="20"/>
              </w:rPr>
            </w:pPr>
            <w:r w:rsidRPr="00A634B9">
              <w:rPr>
                <w:rFonts w:ascii="Trebuchet MS" w:hAnsi="Trebuchet MS" w:cs="Arial"/>
                <w:sz w:val="20"/>
                <w:szCs w:val="20"/>
              </w:rPr>
              <w:t>Mapa de vegetació</w:t>
            </w:r>
            <w:r>
              <w:rPr>
                <w:rFonts w:ascii="Trebuchet MS" w:hAnsi="Trebuchet MS" w:cs="Arial"/>
                <w:sz w:val="20"/>
                <w:szCs w:val="20"/>
              </w:rPr>
              <w:t>n (c</w:t>
            </w:r>
            <w:r w:rsidRPr="00A634B9">
              <w:rPr>
                <w:rFonts w:ascii="Trebuchet MS" w:hAnsi="Trebuchet MS" w:cs="Arial"/>
                <w:sz w:val="20"/>
                <w:szCs w:val="20"/>
              </w:rPr>
              <w:t>artografía</w:t>
            </w:r>
            <w:r>
              <w:rPr>
                <w:rFonts w:ascii="Trebuchet MS" w:hAnsi="Trebuchet MS" w:cs="Arial"/>
                <w:sz w:val="20"/>
                <w:szCs w:val="20"/>
              </w:rPr>
              <w:t>)</w:t>
            </w:r>
          </w:p>
          <w:p w14:paraId="701508E9" w14:textId="77777777" w:rsidR="00CE0E3A" w:rsidRPr="00B36070" w:rsidRDefault="00CE0E3A" w:rsidP="00D82C8B">
            <w:pPr>
              <w:pStyle w:val="Prrafodelista"/>
              <w:spacing w:line="280" w:lineRule="exact"/>
              <w:rPr>
                <w:rFonts w:ascii="Trebuchet MS" w:hAnsi="Trebuchet MS" w:cs="Arial"/>
                <w:sz w:val="20"/>
                <w:szCs w:val="20"/>
              </w:rPr>
            </w:pPr>
          </w:p>
        </w:tc>
      </w:tr>
      <w:tr w:rsidR="00CE0E3A" w14:paraId="4B368176" w14:textId="77777777" w:rsidTr="5A115838">
        <w:tc>
          <w:tcPr>
            <w:tcW w:w="3227" w:type="dxa"/>
            <w:shd w:val="clear" w:color="auto" w:fill="DBE5F1" w:themeFill="accent1" w:themeFillTint="33"/>
            <w:tcMar>
              <w:top w:w="57" w:type="dxa"/>
              <w:bottom w:w="57" w:type="dxa"/>
            </w:tcMar>
          </w:tcPr>
          <w:p w14:paraId="172CE70C" w14:textId="77777777" w:rsidR="00CE0E3A" w:rsidRPr="00F56A2F" w:rsidRDefault="00CE0E3A" w:rsidP="00D82C8B">
            <w:pPr>
              <w:pStyle w:val="Prrafodelista"/>
              <w:spacing w:line="280" w:lineRule="exact"/>
              <w:ind w:left="0"/>
              <w:rPr>
                <w:rFonts w:ascii="Trebuchet MS" w:hAnsi="Trebuchet MS" w:cs="Arial"/>
              </w:rPr>
            </w:pPr>
            <w:r w:rsidRPr="00F56A2F">
              <w:rPr>
                <w:rFonts w:ascii="Trebuchet MS" w:hAnsi="Trebuchet MS" w:cs="Arial"/>
                <w:sz w:val="22"/>
                <w:szCs w:val="22"/>
              </w:rPr>
              <w:t>Frecuencia</w:t>
            </w:r>
            <w:r>
              <w:rPr>
                <w:rFonts w:ascii="Trebuchet MS" w:hAnsi="Trebuchet MS" w:cs="Arial"/>
                <w:sz w:val="22"/>
                <w:szCs w:val="22"/>
              </w:rPr>
              <w:t xml:space="preserve"> recogida</w:t>
            </w:r>
          </w:p>
        </w:tc>
        <w:tc>
          <w:tcPr>
            <w:tcW w:w="6520" w:type="dxa"/>
            <w:shd w:val="clear" w:color="auto" w:fill="auto"/>
            <w:tcMar>
              <w:top w:w="57" w:type="dxa"/>
              <w:bottom w:w="57" w:type="dxa"/>
            </w:tcMar>
          </w:tcPr>
          <w:p w14:paraId="30A87FAB" w14:textId="77777777" w:rsidR="00CE0E3A" w:rsidRDefault="00CE0E3A" w:rsidP="00D82C8B">
            <w:pPr>
              <w:pStyle w:val="Prrafodelista"/>
              <w:spacing w:line="280" w:lineRule="exact"/>
              <w:ind w:left="0"/>
              <w:rPr>
                <w:rFonts w:ascii="Trebuchet MS" w:hAnsi="Trebuchet MS" w:cs="Arial"/>
                <w:sz w:val="20"/>
                <w:szCs w:val="20"/>
              </w:rPr>
            </w:pPr>
            <w:r>
              <w:rPr>
                <w:rFonts w:ascii="Trebuchet MS" w:hAnsi="Trebuchet MS" w:cs="Arial"/>
                <w:sz w:val="20"/>
                <w:szCs w:val="20"/>
              </w:rPr>
              <w:t>Anual (año académico)</w:t>
            </w:r>
          </w:p>
        </w:tc>
      </w:tr>
      <w:tr w:rsidR="00CE0E3A" w14:paraId="253981FE" w14:textId="77777777" w:rsidTr="00EE12A3">
        <w:tc>
          <w:tcPr>
            <w:tcW w:w="3227" w:type="dxa"/>
            <w:shd w:val="clear" w:color="auto" w:fill="DBE5F1" w:themeFill="accent1" w:themeFillTint="33"/>
            <w:tcMar>
              <w:top w:w="57" w:type="dxa"/>
              <w:bottom w:w="57" w:type="dxa"/>
            </w:tcMar>
          </w:tcPr>
          <w:p w14:paraId="05116A81" w14:textId="77777777" w:rsidR="00CE0E3A" w:rsidRPr="00F56A2F" w:rsidRDefault="00CE0E3A"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Fecha disponibilidad dato</w:t>
            </w:r>
          </w:p>
        </w:tc>
        <w:tc>
          <w:tcPr>
            <w:tcW w:w="6520" w:type="dxa"/>
            <w:shd w:val="clear" w:color="auto" w:fill="FDE9D9" w:themeFill="accent6" w:themeFillTint="33"/>
            <w:tcMar>
              <w:top w:w="57" w:type="dxa"/>
              <w:bottom w:w="57" w:type="dxa"/>
            </w:tcMar>
          </w:tcPr>
          <w:p w14:paraId="082F9A27" w14:textId="7255D4FB" w:rsidR="00CE0E3A" w:rsidRPr="0003796C" w:rsidRDefault="005860B8" w:rsidP="00D82C8B">
            <w:pPr>
              <w:spacing w:line="280" w:lineRule="exact"/>
              <w:rPr>
                <w:rFonts w:ascii="Trebuchet MS" w:hAnsi="Trebuchet MS" w:cs="Arial"/>
                <w:color w:val="000000" w:themeColor="text1"/>
                <w:sz w:val="20"/>
                <w:szCs w:val="20"/>
              </w:rPr>
            </w:pPr>
            <w:r>
              <w:rPr>
                <w:rFonts w:ascii="Trebuchet MS" w:hAnsi="Trebuchet MS" w:cs="Arial"/>
                <w:color w:val="000000" w:themeColor="text1"/>
                <w:sz w:val="20"/>
                <w:szCs w:val="20"/>
              </w:rPr>
              <w:t>julio</w:t>
            </w:r>
          </w:p>
        </w:tc>
      </w:tr>
      <w:tr w:rsidR="00CE0E3A" w14:paraId="04BEC396" w14:textId="77777777" w:rsidTr="5A115838">
        <w:tc>
          <w:tcPr>
            <w:tcW w:w="3227" w:type="dxa"/>
            <w:shd w:val="clear" w:color="auto" w:fill="DBE5F1" w:themeFill="accent1" w:themeFillTint="33"/>
            <w:tcMar>
              <w:top w:w="57" w:type="dxa"/>
              <w:bottom w:w="57" w:type="dxa"/>
            </w:tcMar>
          </w:tcPr>
          <w:p w14:paraId="2A3CAD1D" w14:textId="77777777" w:rsidR="00CE0E3A" w:rsidRPr="00F56A2F" w:rsidRDefault="00CE0E3A" w:rsidP="00D82C8B">
            <w:pPr>
              <w:pStyle w:val="Prrafodelista"/>
              <w:spacing w:line="280" w:lineRule="exact"/>
              <w:ind w:left="0"/>
              <w:rPr>
                <w:rFonts w:ascii="Trebuchet MS" w:hAnsi="Trebuchet MS" w:cs="Arial"/>
              </w:rPr>
            </w:pPr>
            <w:r w:rsidRPr="00F56A2F">
              <w:rPr>
                <w:rFonts w:ascii="Trebuchet MS" w:hAnsi="Trebuchet MS" w:cs="Arial"/>
                <w:sz w:val="22"/>
                <w:szCs w:val="22"/>
              </w:rPr>
              <w:t xml:space="preserve">Responsable </w:t>
            </w:r>
            <w:r>
              <w:rPr>
                <w:rFonts w:ascii="Trebuchet MS" w:hAnsi="Trebuchet MS" w:cs="Arial"/>
                <w:sz w:val="22"/>
                <w:szCs w:val="22"/>
              </w:rPr>
              <w:t xml:space="preserve">de cálculo y/o recogida </w:t>
            </w:r>
          </w:p>
        </w:tc>
        <w:tc>
          <w:tcPr>
            <w:tcW w:w="6520" w:type="dxa"/>
            <w:shd w:val="clear" w:color="auto" w:fill="auto"/>
            <w:tcMar>
              <w:top w:w="57" w:type="dxa"/>
              <w:bottom w:w="57" w:type="dxa"/>
            </w:tcMar>
          </w:tcPr>
          <w:p w14:paraId="74CA0215" w14:textId="22744789" w:rsidR="00CE0E3A" w:rsidRPr="0008495E" w:rsidRDefault="00064171" w:rsidP="00D82C8B">
            <w:pPr>
              <w:pStyle w:val="Prrafodelista"/>
              <w:spacing w:line="280" w:lineRule="exact"/>
              <w:ind w:left="0"/>
              <w:rPr>
                <w:rFonts w:ascii="Trebuchet MS" w:hAnsi="Trebuchet MS" w:cs="Arial"/>
                <w:color w:val="000000" w:themeColor="text1"/>
                <w:sz w:val="20"/>
                <w:szCs w:val="20"/>
              </w:rPr>
            </w:pPr>
            <w:r w:rsidRPr="00777140">
              <w:rPr>
                <w:rFonts w:ascii="Trebuchet MS" w:hAnsi="Trebuchet MS" w:cs="Arial"/>
                <w:sz w:val="20"/>
                <w:szCs w:val="20"/>
              </w:rPr>
              <w:t>Delegación de Campus sostenible</w:t>
            </w:r>
          </w:p>
        </w:tc>
      </w:tr>
      <w:tr w:rsidR="00CE0E3A" w14:paraId="14E0C035" w14:textId="77777777" w:rsidTr="5A115838">
        <w:tc>
          <w:tcPr>
            <w:tcW w:w="3227" w:type="dxa"/>
            <w:shd w:val="clear" w:color="auto" w:fill="DBE5F1" w:themeFill="accent1" w:themeFillTint="33"/>
            <w:tcMar>
              <w:top w:w="57" w:type="dxa"/>
              <w:bottom w:w="57" w:type="dxa"/>
            </w:tcMar>
          </w:tcPr>
          <w:p w14:paraId="256210F5" w14:textId="77777777" w:rsidR="00CE0E3A" w:rsidRPr="00F56A2F" w:rsidRDefault="00CE0E3A" w:rsidP="00D82C8B">
            <w:pPr>
              <w:pStyle w:val="Prrafodelista"/>
              <w:spacing w:line="280" w:lineRule="exact"/>
              <w:ind w:left="0"/>
              <w:rPr>
                <w:rFonts w:ascii="Trebuchet MS" w:hAnsi="Trebuchet MS" w:cs="Arial"/>
                <w:sz w:val="22"/>
                <w:szCs w:val="22"/>
              </w:rPr>
            </w:pPr>
            <w:r>
              <w:rPr>
                <w:rFonts w:ascii="Trebuchet MS" w:hAnsi="Trebuchet MS" w:cs="Arial"/>
                <w:sz w:val="22"/>
                <w:szCs w:val="22"/>
              </w:rPr>
              <w:t>Acciones, iniciativas o procesos de la UPO a las que el indicador es sensible</w:t>
            </w:r>
          </w:p>
        </w:tc>
        <w:tc>
          <w:tcPr>
            <w:tcW w:w="6520" w:type="dxa"/>
            <w:shd w:val="clear" w:color="auto" w:fill="auto"/>
            <w:tcMar>
              <w:top w:w="57" w:type="dxa"/>
              <w:bottom w:w="57" w:type="dxa"/>
            </w:tcMar>
          </w:tcPr>
          <w:p w14:paraId="3E315B13" w14:textId="7ED4395E" w:rsidR="00CE0E3A" w:rsidRPr="00D020FB" w:rsidRDefault="00A634B9" w:rsidP="00D82C8B">
            <w:pPr>
              <w:pStyle w:val="Prrafodelista"/>
              <w:numPr>
                <w:ilvl w:val="0"/>
                <w:numId w:val="6"/>
              </w:numPr>
              <w:spacing w:line="280" w:lineRule="exact"/>
              <w:rPr>
                <w:rFonts w:ascii="Trebuchet MS" w:hAnsi="Trebuchet MS" w:cs="Arial"/>
                <w:sz w:val="20"/>
                <w:szCs w:val="20"/>
              </w:rPr>
            </w:pPr>
            <w:r>
              <w:rPr>
                <w:rFonts w:ascii="Trebuchet MS" w:hAnsi="Trebuchet MS" w:cs="Arial"/>
                <w:sz w:val="20"/>
                <w:szCs w:val="20"/>
              </w:rPr>
              <w:t>Creación de nuevas zonas verdes y jardines</w:t>
            </w:r>
          </w:p>
          <w:p w14:paraId="6D1334E2" w14:textId="14072D37" w:rsidR="00CE0E3A" w:rsidRPr="00D020FB" w:rsidRDefault="00A634B9" w:rsidP="00A634B9">
            <w:pPr>
              <w:pStyle w:val="Prrafodelista"/>
              <w:numPr>
                <w:ilvl w:val="0"/>
                <w:numId w:val="6"/>
              </w:numPr>
              <w:spacing w:line="280" w:lineRule="exact"/>
              <w:rPr>
                <w:rFonts w:ascii="Trebuchet MS" w:hAnsi="Trebuchet MS" w:cs="Arial"/>
                <w:sz w:val="20"/>
                <w:szCs w:val="20"/>
              </w:rPr>
            </w:pPr>
            <w:r>
              <w:rPr>
                <w:rFonts w:ascii="Trebuchet MS" w:hAnsi="Trebuchet MS" w:cs="Arial"/>
                <w:sz w:val="20"/>
                <w:szCs w:val="20"/>
              </w:rPr>
              <w:t>Incorporación de vegetación o plantas en zonas donde ahora no existen</w:t>
            </w:r>
          </w:p>
        </w:tc>
      </w:tr>
    </w:tbl>
    <w:p w14:paraId="0D3A7FB5" w14:textId="77777777" w:rsidR="00CE0E3A" w:rsidRDefault="00CE0E3A" w:rsidP="00CE0E3A">
      <w:pPr>
        <w:rPr>
          <w:rFonts w:ascii="Trebuchet MS" w:hAnsi="Trebuchet MS" w:cs="Tahoma"/>
          <w:b/>
          <w:bCs/>
          <w:color w:val="333399"/>
        </w:rPr>
      </w:pPr>
      <w:bookmarkStart w:id="0" w:name="_GoBack"/>
      <w:bookmarkEnd w:id="0"/>
    </w:p>
    <w:sectPr w:rsidR="00CE0E3A" w:rsidSect="000717CF">
      <w:headerReference w:type="even" r:id="rId11"/>
      <w:headerReference w:type="default" r:id="rId12"/>
      <w:footerReference w:type="even" r:id="rId13"/>
      <w:footerReference w:type="default" r:id="rId14"/>
      <w:headerReference w:type="first" r:id="rId15"/>
      <w:footerReference w:type="first" r:id="rId16"/>
      <w:pgSz w:w="11906" w:h="16838" w:code="9"/>
      <w:pgMar w:top="1418" w:right="1701" w:bottom="1701" w:left="1418" w:header="709" w:footer="680"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FCA773" w14:textId="77777777" w:rsidR="00692F8A" w:rsidRDefault="00692F8A">
      <w:r>
        <w:separator/>
      </w:r>
    </w:p>
  </w:endnote>
  <w:endnote w:type="continuationSeparator" w:id="0">
    <w:p w14:paraId="333E5817" w14:textId="77777777" w:rsidR="00692F8A" w:rsidRDefault="00692F8A">
      <w:r>
        <w:continuationSeparator/>
      </w:r>
    </w:p>
  </w:endnote>
  <w:endnote w:type="continuationNotice" w:id="1">
    <w:p w14:paraId="44A655AF" w14:textId="77777777" w:rsidR="00692F8A" w:rsidRDefault="00692F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Arial Narrow">
    <w:altName w:val="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D985B" w14:textId="77777777" w:rsidR="0095388A" w:rsidRDefault="009538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D05CD" w14:textId="39E2810E" w:rsidR="000717CF" w:rsidRPr="0095388A" w:rsidRDefault="0095388A" w:rsidP="00967E34">
    <w:pPr>
      <w:tabs>
        <w:tab w:val="right" w:pos="8789"/>
      </w:tabs>
      <w:ind w:left="567"/>
      <w:rPr>
        <w:rFonts w:asciiTheme="minorHAnsi" w:hAnsiTheme="minorHAnsi" w:cstheme="minorHAnsi"/>
        <w:color w:val="808080"/>
        <w:sz w:val="18"/>
        <w:szCs w:val="18"/>
      </w:rPr>
    </w:pPr>
    <w:r w:rsidRPr="0095388A">
      <w:rPr>
        <w:rFonts w:asciiTheme="minorHAnsi" w:hAnsiTheme="minorHAnsi" w:cstheme="minorHAnsi"/>
        <w:noProof/>
        <w:color w:val="808080"/>
        <w:sz w:val="18"/>
        <w:szCs w:val="18"/>
      </w:rPr>
      <w:drawing>
        <wp:anchor distT="0" distB="0" distL="114300" distR="114300" simplePos="0" relativeHeight="251658240" behindDoc="0" locked="0" layoutInCell="1" allowOverlap="1" wp14:anchorId="21747A83" wp14:editId="3AF76953">
          <wp:simplePos x="0" y="0"/>
          <wp:positionH relativeFrom="margin">
            <wp:posOffset>-85725</wp:posOffset>
          </wp:positionH>
          <wp:positionV relativeFrom="margin">
            <wp:posOffset>9083040</wp:posOffset>
          </wp:positionV>
          <wp:extent cx="405838" cy="376555"/>
          <wp:effectExtent l="0" t="0" r="0" b="444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stretch>
                    <a:fillRect/>
                  </a:stretch>
                </pic:blipFill>
                <pic:spPr>
                  <a:xfrm>
                    <a:off x="0" y="0"/>
                    <a:ext cx="405838" cy="376555"/>
                  </a:xfrm>
                  <a:prstGeom prst="rect">
                    <a:avLst/>
                  </a:prstGeom>
                </pic:spPr>
              </pic:pic>
            </a:graphicData>
          </a:graphic>
        </wp:anchor>
      </w:drawing>
    </w:r>
    <w:r w:rsidR="000717CF" w:rsidRPr="0095388A">
      <w:rPr>
        <w:rFonts w:asciiTheme="minorHAnsi" w:hAnsiTheme="minorHAnsi" w:cstheme="minorHAnsi"/>
        <w:color w:val="808080"/>
        <w:sz w:val="18"/>
        <w:szCs w:val="18"/>
      </w:rPr>
      <w:t>Periferia consultoría social</w:t>
    </w:r>
    <w:r w:rsidR="000717CF" w:rsidRPr="0095388A">
      <w:rPr>
        <w:rFonts w:asciiTheme="minorHAnsi" w:hAnsiTheme="minorHAnsi" w:cstheme="minorHAnsi"/>
        <w:color w:val="808080"/>
        <w:sz w:val="18"/>
        <w:szCs w:val="18"/>
      </w:rPr>
      <w:tab/>
    </w:r>
    <w:r w:rsidR="000717CF" w:rsidRPr="0095388A">
      <w:rPr>
        <w:rFonts w:asciiTheme="minorHAnsi" w:hAnsiTheme="minorHAnsi" w:cstheme="minorHAnsi"/>
        <w:color w:val="808080"/>
        <w:sz w:val="18"/>
        <w:szCs w:val="18"/>
      </w:rPr>
      <w:fldChar w:fldCharType="begin"/>
    </w:r>
    <w:r w:rsidR="000717CF" w:rsidRPr="0095388A">
      <w:rPr>
        <w:rFonts w:asciiTheme="minorHAnsi" w:hAnsiTheme="minorHAnsi" w:cstheme="minorHAnsi"/>
        <w:color w:val="808080"/>
        <w:sz w:val="18"/>
        <w:szCs w:val="18"/>
      </w:rPr>
      <w:instrText xml:space="preserve"> PAGE </w:instrText>
    </w:r>
    <w:r w:rsidR="000717CF" w:rsidRPr="0095388A">
      <w:rPr>
        <w:rFonts w:asciiTheme="minorHAnsi" w:hAnsiTheme="minorHAnsi" w:cstheme="minorHAnsi"/>
        <w:color w:val="808080"/>
        <w:sz w:val="18"/>
        <w:szCs w:val="18"/>
      </w:rPr>
      <w:fldChar w:fldCharType="separate"/>
    </w:r>
    <w:r w:rsidR="005860B8">
      <w:rPr>
        <w:rFonts w:asciiTheme="minorHAnsi" w:hAnsiTheme="minorHAnsi" w:cstheme="minorHAnsi"/>
        <w:noProof/>
        <w:color w:val="808080"/>
        <w:sz w:val="18"/>
        <w:szCs w:val="18"/>
      </w:rPr>
      <w:t>7</w:t>
    </w:r>
    <w:r w:rsidR="000717CF" w:rsidRPr="0095388A">
      <w:rPr>
        <w:rFonts w:asciiTheme="minorHAnsi" w:hAnsiTheme="minorHAnsi" w:cstheme="minorHAnsi"/>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4F1D6" w14:textId="77777777" w:rsidR="0095388A" w:rsidRDefault="009538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E70AA6" w14:textId="77777777" w:rsidR="00692F8A" w:rsidRDefault="00692F8A">
      <w:r>
        <w:separator/>
      </w:r>
    </w:p>
  </w:footnote>
  <w:footnote w:type="continuationSeparator" w:id="0">
    <w:p w14:paraId="5C04647A" w14:textId="77777777" w:rsidR="00692F8A" w:rsidRDefault="00692F8A">
      <w:r>
        <w:continuationSeparator/>
      </w:r>
    </w:p>
  </w:footnote>
  <w:footnote w:type="continuationNotice" w:id="1">
    <w:p w14:paraId="2D199B8D" w14:textId="77777777" w:rsidR="00692F8A" w:rsidRDefault="00692F8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08BE9" w14:textId="77777777" w:rsidR="0095388A" w:rsidRDefault="009538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F28C6" w14:textId="00A89837" w:rsidR="000717CF" w:rsidRDefault="000717CF" w:rsidP="000A6225">
    <w:pPr>
      <w:pStyle w:val="Encabezado"/>
      <w:jc w:val="right"/>
    </w:pPr>
    <w:r>
      <w:rPr>
        <w:rFonts w:ascii="Trebuchet MS" w:hAnsi="Trebuchet MS" w:cs="Tahoma"/>
        <w:color w:val="808080"/>
        <w:sz w:val="18"/>
        <w:szCs w:val="18"/>
      </w:rPr>
      <w:t>Fichas indicadores UPO</w:t>
    </w:r>
    <w:r w:rsidR="0095388A">
      <w:rPr>
        <w:rFonts w:ascii="Trebuchet MS" w:hAnsi="Trebuchet MS" w:cs="Tahoma"/>
        <w:color w:val="808080"/>
        <w:sz w:val="18"/>
        <w:szCs w:val="18"/>
      </w:rPr>
      <w:t xml:space="preserve"> ODS11</w:t>
    </w:r>
  </w:p>
  <w:p w14:paraId="2A0C1DF4" w14:textId="77777777" w:rsidR="000717CF" w:rsidRPr="000A6225" w:rsidRDefault="000717CF" w:rsidP="000A622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6E354" w14:textId="77777777" w:rsidR="0095388A" w:rsidRDefault="009538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CE7FD9"/>
    <w:multiLevelType w:val="hybridMultilevel"/>
    <w:tmpl w:val="1A12869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C90831"/>
    <w:multiLevelType w:val="hybridMultilevel"/>
    <w:tmpl w:val="D450BBE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F701A6"/>
    <w:multiLevelType w:val="hybridMultilevel"/>
    <w:tmpl w:val="470263C2"/>
    <w:lvl w:ilvl="0" w:tplc="18B0683C">
      <w:numFmt w:val="bullet"/>
      <w:lvlText w:val="-"/>
      <w:lvlJc w:val="left"/>
      <w:pPr>
        <w:ind w:left="720" w:hanging="360"/>
      </w:pPr>
      <w:rPr>
        <w:rFonts w:ascii="Trebuchet MS" w:eastAsia="Times New Roman"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6E714B"/>
    <w:multiLevelType w:val="hybridMultilevel"/>
    <w:tmpl w:val="D362D1B2"/>
    <w:lvl w:ilvl="0" w:tplc="E5B2A3C8">
      <w:numFmt w:val="bullet"/>
      <w:lvlText w:val="-"/>
      <w:lvlJc w:val="left"/>
      <w:pPr>
        <w:ind w:left="720" w:hanging="360"/>
      </w:pPr>
      <w:rPr>
        <w:rFonts w:ascii="Trebuchet MS" w:eastAsia="Times New Roman"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5E243A2"/>
    <w:multiLevelType w:val="hybridMultilevel"/>
    <w:tmpl w:val="CA665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71F378A"/>
    <w:multiLevelType w:val="hybridMultilevel"/>
    <w:tmpl w:val="C5E0DF8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D362E09"/>
    <w:multiLevelType w:val="hybridMultilevel"/>
    <w:tmpl w:val="9EA6B33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DBC4CF2"/>
    <w:multiLevelType w:val="hybridMultilevel"/>
    <w:tmpl w:val="E2DCCA8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380220"/>
    <w:multiLevelType w:val="hybridMultilevel"/>
    <w:tmpl w:val="5F42D5E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C147D52"/>
    <w:multiLevelType w:val="hybridMultilevel"/>
    <w:tmpl w:val="EB98EC58"/>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7360023F"/>
    <w:multiLevelType w:val="hybridMultilevel"/>
    <w:tmpl w:val="B1B84C9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5D950CF"/>
    <w:multiLevelType w:val="hybridMultilevel"/>
    <w:tmpl w:val="B450E8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0"/>
  </w:num>
  <w:num w:numId="4">
    <w:abstractNumId w:val="2"/>
  </w:num>
  <w:num w:numId="5">
    <w:abstractNumId w:val="9"/>
  </w:num>
  <w:num w:numId="6">
    <w:abstractNumId w:val="6"/>
  </w:num>
  <w:num w:numId="7">
    <w:abstractNumId w:val="1"/>
  </w:num>
  <w:num w:numId="8">
    <w:abstractNumId w:val="4"/>
  </w:num>
  <w:num w:numId="9">
    <w:abstractNumId w:val="7"/>
  </w:num>
  <w:num w:numId="10">
    <w:abstractNumId w:val="10"/>
  </w:num>
  <w:num w:numId="11">
    <w:abstractNumId w:val="8"/>
  </w:num>
  <w:num w:numId="12">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426"/>
    <w:rsid w:val="00001AEA"/>
    <w:rsid w:val="00003325"/>
    <w:rsid w:val="00010B0B"/>
    <w:rsid w:val="00011B1C"/>
    <w:rsid w:val="00011B29"/>
    <w:rsid w:val="00020E10"/>
    <w:rsid w:val="0003796C"/>
    <w:rsid w:val="00042349"/>
    <w:rsid w:val="000444B5"/>
    <w:rsid w:val="00050402"/>
    <w:rsid w:val="00053174"/>
    <w:rsid w:val="00063D37"/>
    <w:rsid w:val="00064171"/>
    <w:rsid w:val="000717CF"/>
    <w:rsid w:val="000731F3"/>
    <w:rsid w:val="00083E1E"/>
    <w:rsid w:val="0008495E"/>
    <w:rsid w:val="00093CFD"/>
    <w:rsid w:val="00097213"/>
    <w:rsid w:val="000A42D4"/>
    <w:rsid w:val="000A6225"/>
    <w:rsid w:val="000B0467"/>
    <w:rsid w:val="000B192B"/>
    <w:rsid w:val="000C2F23"/>
    <w:rsid w:val="000C53E6"/>
    <w:rsid w:val="000D31B4"/>
    <w:rsid w:val="000D3934"/>
    <w:rsid w:val="000D7658"/>
    <w:rsid w:val="000F40B8"/>
    <w:rsid w:val="001122D0"/>
    <w:rsid w:val="001155F9"/>
    <w:rsid w:val="00121102"/>
    <w:rsid w:val="00124B83"/>
    <w:rsid w:val="00131214"/>
    <w:rsid w:val="00145F89"/>
    <w:rsid w:val="0015287C"/>
    <w:rsid w:val="00165AC7"/>
    <w:rsid w:val="0017043D"/>
    <w:rsid w:val="00170E9A"/>
    <w:rsid w:val="00172D01"/>
    <w:rsid w:val="0018651E"/>
    <w:rsid w:val="001A4676"/>
    <w:rsid w:val="001A7383"/>
    <w:rsid w:val="001B08BC"/>
    <w:rsid w:val="001B12F7"/>
    <w:rsid w:val="001C00B9"/>
    <w:rsid w:val="001C65BB"/>
    <w:rsid w:val="001C67FC"/>
    <w:rsid w:val="001C6F77"/>
    <w:rsid w:val="001F757B"/>
    <w:rsid w:val="001F7D5D"/>
    <w:rsid w:val="001F7F86"/>
    <w:rsid w:val="002070D8"/>
    <w:rsid w:val="00207215"/>
    <w:rsid w:val="0020772C"/>
    <w:rsid w:val="00215094"/>
    <w:rsid w:val="0023309F"/>
    <w:rsid w:val="00250540"/>
    <w:rsid w:val="0027420B"/>
    <w:rsid w:val="00276D5E"/>
    <w:rsid w:val="002779C9"/>
    <w:rsid w:val="00290614"/>
    <w:rsid w:val="00295DF7"/>
    <w:rsid w:val="002A6A88"/>
    <w:rsid w:val="002B0539"/>
    <w:rsid w:val="002B32C4"/>
    <w:rsid w:val="002C0353"/>
    <w:rsid w:val="002C292B"/>
    <w:rsid w:val="002C719F"/>
    <w:rsid w:val="002E1212"/>
    <w:rsid w:val="002E483B"/>
    <w:rsid w:val="002F26CC"/>
    <w:rsid w:val="002F49CD"/>
    <w:rsid w:val="00301B26"/>
    <w:rsid w:val="003020C3"/>
    <w:rsid w:val="00306A9E"/>
    <w:rsid w:val="0032534E"/>
    <w:rsid w:val="00330EFD"/>
    <w:rsid w:val="0034163F"/>
    <w:rsid w:val="0034348F"/>
    <w:rsid w:val="00343D83"/>
    <w:rsid w:val="003529C1"/>
    <w:rsid w:val="0036779F"/>
    <w:rsid w:val="00372F43"/>
    <w:rsid w:val="00373DC7"/>
    <w:rsid w:val="00375103"/>
    <w:rsid w:val="0038754B"/>
    <w:rsid w:val="00397C0F"/>
    <w:rsid w:val="003A0AF7"/>
    <w:rsid w:val="003A26D3"/>
    <w:rsid w:val="003B17A4"/>
    <w:rsid w:val="003B37E0"/>
    <w:rsid w:val="003C19BC"/>
    <w:rsid w:val="003C2370"/>
    <w:rsid w:val="003C4EBF"/>
    <w:rsid w:val="003D27A9"/>
    <w:rsid w:val="003E5450"/>
    <w:rsid w:val="003E7B85"/>
    <w:rsid w:val="003F0274"/>
    <w:rsid w:val="003F07DF"/>
    <w:rsid w:val="0040286A"/>
    <w:rsid w:val="00403B9C"/>
    <w:rsid w:val="0042222A"/>
    <w:rsid w:val="00430693"/>
    <w:rsid w:val="00440CFD"/>
    <w:rsid w:val="0044694E"/>
    <w:rsid w:val="0045602A"/>
    <w:rsid w:val="00461241"/>
    <w:rsid w:val="00462696"/>
    <w:rsid w:val="00477516"/>
    <w:rsid w:val="00486B59"/>
    <w:rsid w:val="00491BE2"/>
    <w:rsid w:val="004A0CBC"/>
    <w:rsid w:val="004A1ABB"/>
    <w:rsid w:val="004A3FB3"/>
    <w:rsid w:val="004A52E2"/>
    <w:rsid w:val="004A6DE0"/>
    <w:rsid w:val="004B2427"/>
    <w:rsid w:val="004B5653"/>
    <w:rsid w:val="004B7D77"/>
    <w:rsid w:val="004C3848"/>
    <w:rsid w:val="004C59E4"/>
    <w:rsid w:val="004C7909"/>
    <w:rsid w:val="004D1DF9"/>
    <w:rsid w:val="004D4199"/>
    <w:rsid w:val="004F1C57"/>
    <w:rsid w:val="005027EB"/>
    <w:rsid w:val="005272FC"/>
    <w:rsid w:val="0053023C"/>
    <w:rsid w:val="00533134"/>
    <w:rsid w:val="00537B8F"/>
    <w:rsid w:val="005601E3"/>
    <w:rsid w:val="00563402"/>
    <w:rsid w:val="00563A19"/>
    <w:rsid w:val="00576A3D"/>
    <w:rsid w:val="0058146F"/>
    <w:rsid w:val="005860B8"/>
    <w:rsid w:val="005907CE"/>
    <w:rsid w:val="00594040"/>
    <w:rsid w:val="00595896"/>
    <w:rsid w:val="005A050C"/>
    <w:rsid w:val="005B2BBC"/>
    <w:rsid w:val="005C5780"/>
    <w:rsid w:val="005D2733"/>
    <w:rsid w:val="005E45DA"/>
    <w:rsid w:val="00611993"/>
    <w:rsid w:val="00612ED7"/>
    <w:rsid w:val="00631674"/>
    <w:rsid w:val="00634CF9"/>
    <w:rsid w:val="00650A14"/>
    <w:rsid w:val="00657279"/>
    <w:rsid w:val="00671BF2"/>
    <w:rsid w:val="006762DB"/>
    <w:rsid w:val="006904FF"/>
    <w:rsid w:val="00692E81"/>
    <w:rsid w:val="00692F8A"/>
    <w:rsid w:val="006A4698"/>
    <w:rsid w:val="006A7B8C"/>
    <w:rsid w:val="006B400F"/>
    <w:rsid w:val="006B5A70"/>
    <w:rsid w:val="006C7E98"/>
    <w:rsid w:val="006D0095"/>
    <w:rsid w:val="006D23D4"/>
    <w:rsid w:val="006D3426"/>
    <w:rsid w:val="006D510D"/>
    <w:rsid w:val="006E286C"/>
    <w:rsid w:val="006E755F"/>
    <w:rsid w:val="006F37C4"/>
    <w:rsid w:val="00703A6B"/>
    <w:rsid w:val="00705D61"/>
    <w:rsid w:val="00706876"/>
    <w:rsid w:val="00714D96"/>
    <w:rsid w:val="00715B33"/>
    <w:rsid w:val="00716107"/>
    <w:rsid w:val="00727139"/>
    <w:rsid w:val="007366BE"/>
    <w:rsid w:val="00753B09"/>
    <w:rsid w:val="0076013C"/>
    <w:rsid w:val="0076237F"/>
    <w:rsid w:val="007640CB"/>
    <w:rsid w:val="00767723"/>
    <w:rsid w:val="00773E28"/>
    <w:rsid w:val="00777140"/>
    <w:rsid w:val="00780A61"/>
    <w:rsid w:val="0078321D"/>
    <w:rsid w:val="00793E76"/>
    <w:rsid w:val="007A10B8"/>
    <w:rsid w:val="007A51CE"/>
    <w:rsid w:val="007A6139"/>
    <w:rsid w:val="007D7151"/>
    <w:rsid w:val="007F2D64"/>
    <w:rsid w:val="007F5A4F"/>
    <w:rsid w:val="008011E0"/>
    <w:rsid w:val="008034F9"/>
    <w:rsid w:val="0080569C"/>
    <w:rsid w:val="00816D29"/>
    <w:rsid w:val="00826489"/>
    <w:rsid w:val="00831C02"/>
    <w:rsid w:val="008434DF"/>
    <w:rsid w:val="008462B6"/>
    <w:rsid w:val="0084771C"/>
    <w:rsid w:val="00856B89"/>
    <w:rsid w:val="00857684"/>
    <w:rsid w:val="00857D3A"/>
    <w:rsid w:val="00870ECA"/>
    <w:rsid w:val="00871252"/>
    <w:rsid w:val="00872520"/>
    <w:rsid w:val="00881BAA"/>
    <w:rsid w:val="00883565"/>
    <w:rsid w:val="00883F64"/>
    <w:rsid w:val="0088660B"/>
    <w:rsid w:val="008951F1"/>
    <w:rsid w:val="008A50DF"/>
    <w:rsid w:val="008C3E2D"/>
    <w:rsid w:val="008C48CB"/>
    <w:rsid w:val="008E51CB"/>
    <w:rsid w:val="008E56A5"/>
    <w:rsid w:val="008F261A"/>
    <w:rsid w:val="008F33EA"/>
    <w:rsid w:val="008F563A"/>
    <w:rsid w:val="008F62CF"/>
    <w:rsid w:val="008F6C28"/>
    <w:rsid w:val="00903E34"/>
    <w:rsid w:val="009169C4"/>
    <w:rsid w:val="009206DA"/>
    <w:rsid w:val="00922A9B"/>
    <w:rsid w:val="00936BC4"/>
    <w:rsid w:val="009426BE"/>
    <w:rsid w:val="00945036"/>
    <w:rsid w:val="00950347"/>
    <w:rsid w:val="0095388A"/>
    <w:rsid w:val="00957FCB"/>
    <w:rsid w:val="00964DCD"/>
    <w:rsid w:val="00967E34"/>
    <w:rsid w:val="00970BE8"/>
    <w:rsid w:val="009737B8"/>
    <w:rsid w:val="00983CF5"/>
    <w:rsid w:val="00991DE1"/>
    <w:rsid w:val="009935A9"/>
    <w:rsid w:val="009A42EF"/>
    <w:rsid w:val="009A5C71"/>
    <w:rsid w:val="009A7226"/>
    <w:rsid w:val="009B1B3A"/>
    <w:rsid w:val="009B33B6"/>
    <w:rsid w:val="009B614D"/>
    <w:rsid w:val="009D08D8"/>
    <w:rsid w:val="009D6130"/>
    <w:rsid w:val="009E0BBE"/>
    <w:rsid w:val="009F2AFD"/>
    <w:rsid w:val="009F6498"/>
    <w:rsid w:val="00A0706B"/>
    <w:rsid w:val="00A138AE"/>
    <w:rsid w:val="00A22B1D"/>
    <w:rsid w:val="00A2468C"/>
    <w:rsid w:val="00A25CF4"/>
    <w:rsid w:val="00A36893"/>
    <w:rsid w:val="00A54B18"/>
    <w:rsid w:val="00A634B9"/>
    <w:rsid w:val="00A676F5"/>
    <w:rsid w:val="00A72D3C"/>
    <w:rsid w:val="00A747AF"/>
    <w:rsid w:val="00A849E7"/>
    <w:rsid w:val="00A86822"/>
    <w:rsid w:val="00A8683E"/>
    <w:rsid w:val="00A92D0F"/>
    <w:rsid w:val="00AA1403"/>
    <w:rsid w:val="00AA6836"/>
    <w:rsid w:val="00AB0300"/>
    <w:rsid w:val="00AC1841"/>
    <w:rsid w:val="00AC3DCE"/>
    <w:rsid w:val="00AD6BE3"/>
    <w:rsid w:val="00AE013D"/>
    <w:rsid w:val="00AE30C9"/>
    <w:rsid w:val="00AF3807"/>
    <w:rsid w:val="00AF387E"/>
    <w:rsid w:val="00AF3BAB"/>
    <w:rsid w:val="00AF6E5E"/>
    <w:rsid w:val="00B00098"/>
    <w:rsid w:val="00B06FE8"/>
    <w:rsid w:val="00B24F71"/>
    <w:rsid w:val="00B26EEF"/>
    <w:rsid w:val="00B34264"/>
    <w:rsid w:val="00B36070"/>
    <w:rsid w:val="00B36D34"/>
    <w:rsid w:val="00B37F40"/>
    <w:rsid w:val="00B40323"/>
    <w:rsid w:val="00B41263"/>
    <w:rsid w:val="00B53A1D"/>
    <w:rsid w:val="00B63575"/>
    <w:rsid w:val="00B671DF"/>
    <w:rsid w:val="00B719BF"/>
    <w:rsid w:val="00B72518"/>
    <w:rsid w:val="00B76929"/>
    <w:rsid w:val="00B851F7"/>
    <w:rsid w:val="00B87148"/>
    <w:rsid w:val="00B8756A"/>
    <w:rsid w:val="00BA1B0B"/>
    <w:rsid w:val="00BA42A9"/>
    <w:rsid w:val="00BA48EB"/>
    <w:rsid w:val="00BA6E8C"/>
    <w:rsid w:val="00BC1492"/>
    <w:rsid w:val="00BE4F25"/>
    <w:rsid w:val="00BE6E04"/>
    <w:rsid w:val="00C14E32"/>
    <w:rsid w:val="00C15DAA"/>
    <w:rsid w:val="00C35F05"/>
    <w:rsid w:val="00C40070"/>
    <w:rsid w:val="00C41618"/>
    <w:rsid w:val="00C43D94"/>
    <w:rsid w:val="00C47FA7"/>
    <w:rsid w:val="00C506BF"/>
    <w:rsid w:val="00C607EB"/>
    <w:rsid w:val="00C656CE"/>
    <w:rsid w:val="00C80E1D"/>
    <w:rsid w:val="00C83C76"/>
    <w:rsid w:val="00C9131D"/>
    <w:rsid w:val="00C95759"/>
    <w:rsid w:val="00CA7FF2"/>
    <w:rsid w:val="00CA7FFE"/>
    <w:rsid w:val="00CB461C"/>
    <w:rsid w:val="00CB4C7E"/>
    <w:rsid w:val="00CD4ABC"/>
    <w:rsid w:val="00CD5EB0"/>
    <w:rsid w:val="00CD5FAA"/>
    <w:rsid w:val="00CD7B7A"/>
    <w:rsid w:val="00CE0E3A"/>
    <w:rsid w:val="00CE345F"/>
    <w:rsid w:val="00CE69B1"/>
    <w:rsid w:val="00CF064D"/>
    <w:rsid w:val="00CF3BB4"/>
    <w:rsid w:val="00D020FB"/>
    <w:rsid w:val="00D11996"/>
    <w:rsid w:val="00D12B9E"/>
    <w:rsid w:val="00D16716"/>
    <w:rsid w:val="00D20AA3"/>
    <w:rsid w:val="00D22F19"/>
    <w:rsid w:val="00D238C5"/>
    <w:rsid w:val="00D32C56"/>
    <w:rsid w:val="00D35D96"/>
    <w:rsid w:val="00D422A6"/>
    <w:rsid w:val="00D50651"/>
    <w:rsid w:val="00D57B68"/>
    <w:rsid w:val="00D72013"/>
    <w:rsid w:val="00D82605"/>
    <w:rsid w:val="00D96CF3"/>
    <w:rsid w:val="00DA786A"/>
    <w:rsid w:val="00DB753B"/>
    <w:rsid w:val="00DB7904"/>
    <w:rsid w:val="00DC31AF"/>
    <w:rsid w:val="00DC73DF"/>
    <w:rsid w:val="00DC7EB1"/>
    <w:rsid w:val="00DD29ED"/>
    <w:rsid w:val="00DD66C6"/>
    <w:rsid w:val="00DE15CB"/>
    <w:rsid w:val="00DE5A92"/>
    <w:rsid w:val="00DE6C93"/>
    <w:rsid w:val="00DF0548"/>
    <w:rsid w:val="00DF6EE5"/>
    <w:rsid w:val="00E059C8"/>
    <w:rsid w:val="00E127EB"/>
    <w:rsid w:val="00E15E21"/>
    <w:rsid w:val="00E2686C"/>
    <w:rsid w:val="00E43486"/>
    <w:rsid w:val="00E5151E"/>
    <w:rsid w:val="00E62133"/>
    <w:rsid w:val="00E67AE3"/>
    <w:rsid w:val="00E75D2F"/>
    <w:rsid w:val="00E86232"/>
    <w:rsid w:val="00EA4BA5"/>
    <w:rsid w:val="00EA721A"/>
    <w:rsid w:val="00EA7BBD"/>
    <w:rsid w:val="00EB2B79"/>
    <w:rsid w:val="00EC05E3"/>
    <w:rsid w:val="00EC0960"/>
    <w:rsid w:val="00EC11BD"/>
    <w:rsid w:val="00EC2387"/>
    <w:rsid w:val="00EC78C4"/>
    <w:rsid w:val="00EE12A3"/>
    <w:rsid w:val="00EE37F9"/>
    <w:rsid w:val="00EE3CC6"/>
    <w:rsid w:val="00EF56E6"/>
    <w:rsid w:val="00F05C15"/>
    <w:rsid w:val="00F14E80"/>
    <w:rsid w:val="00F152EB"/>
    <w:rsid w:val="00F166E1"/>
    <w:rsid w:val="00F17D9D"/>
    <w:rsid w:val="00F17FF5"/>
    <w:rsid w:val="00F25EF3"/>
    <w:rsid w:val="00F301B7"/>
    <w:rsid w:val="00F32775"/>
    <w:rsid w:val="00F32F87"/>
    <w:rsid w:val="00F35914"/>
    <w:rsid w:val="00F4342A"/>
    <w:rsid w:val="00F4586C"/>
    <w:rsid w:val="00F45CA5"/>
    <w:rsid w:val="00F546FF"/>
    <w:rsid w:val="00F56A2F"/>
    <w:rsid w:val="00F57BDE"/>
    <w:rsid w:val="00F613A6"/>
    <w:rsid w:val="00F62894"/>
    <w:rsid w:val="00F8155D"/>
    <w:rsid w:val="00F825FC"/>
    <w:rsid w:val="00F84133"/>
    <w:rsid w:val="00F8506B"/>
    <w:rsid w:val="00F86061"/>
    <w:rsid w:val="00F9102C"/>
    <w:rsid w:val="00F930A2"/>
    <w:rsid w:val="00F97D25"/>
    <w:rsid w:val="00FB12A0"/>
    <w:rsid w:val="00FD1942"/>
    <w:rsid w:val="00FD766B"/>
    <w:rsid w:val="00FD76A2"/>
    <w:rsid w:val="00FE14C2"/>
    <w:rsid w:val="00FE4517"/>
    <w:rsid w:val="0C3C3011"/>
    <w:rsid w:val="11B143FB"/>
    <w:rsid w:val="185D8B21"/>
    <w:rsid w:val="1B5FAB54"/>
    <w:rsid w:val="26A51D8B"/>
    <w:rsid w:val="383AC7F3"/>
    <w:rsid w:val="3FCF49D2"/>
    <w:rsid w:val="51FAA8BA"/>
    <w:rsid w:val="5319C7FF"/>
    <w:rsid w:val="5511B3DC"/>
    <w:rsid w:val="59F1A511"/>
    <w:rsid w:val="5A115838"/>
    <w:rsid w:val="64118EA5"/>
    <w:rsid w:val="644D490C"/>
    <w:rsid w:val="64AE22DD"/>
    <w:rsid w:val="68EC34BE"/>
    <w:rsid w:val="7864E61F"/>
    <w:rsid w:val="79742EB7"/>
    <w:rsid w:val="7B39504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72A076"/>
  <w15:docId w15:val="{E7E61C8F-B791-4F48-BA81-48D92F88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lock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FF5"/>
    <w:rPr>
      <w:rFonts w:ascii="Times New Roman" w:eastAsia="Times New Roman" w:hAnsi="Times New Roman"/>
      <w:sz w:val="24"/>
      <w:szCs w:val="24"/>
      <w:lang w:val="es-ES" w:eastAsia="es-ES"/>
    </w:rPr>
  </w:style>
  <w:style w:type="paragraph" w:styleId="Ttulo1">
    <w:name w:val="heading 1"/>
    <w:basedOn w:val="Normal"/>
    <w:next w:val="Normal"/>
    <w:link w:val="Ttulo1Car"/>
    <w:uiPriority w:val="99"/>
    <w:qFormat/>
    <w:rsid w:val="006D3426"/>
    <w:pPr>
      <w:keepNext/>
      <w:outlineLvl w:val="0"/>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D3426"/>
    <w:rPr>
      <w:rFonts w:ascii="Arial" w:hAnsi="Arial" w:cs="Arial"/>
      <w:b/>
      <w:bCs/>
      <w:sz w:val="24"/>
      <w:szCs w:val="24"/>
      <w:lang w:eastAsia="es-ES"/>
    </w:rPr>
  </w:style>
  <w:style w:type="paragraph" w:styleId="Textoindependiente">
    <w:name w:val="Body Text"/>
    <w:basedOn w:val="Normal"/>
    <w:link w:val="TextoindependienteCar"/>
    <w:uiPriority w:val="99"/>
    <w:rsid w:val="006D3426"/>
    <w:pPr>
      <w:jc w:val="center"/>
    </w:pPr>
    <w:rPr>
      <w:b/>
      <w:bCs/>
    </w:rPr>
  </w:style>
  <w:style w:type="character" w:customStyle="1" w:styleId="TextoindependienteCar">
    <w:name w:val="Texto independiente Car"/>
    <w:basedOn w:val="Fuentedeprrafopredeter"/>
    <w:link w:val="Textoindependiente"/>
    <w:uiPriority w:val="99"/>
    <w:locked/>
    <w:rsid w:val="006D3426"/>
    <w:rPr>
      <w:rFonts w:ascii="Times New Roman" w:hAnsi="Times New Roman" w:cs="Times New Roman"/>
      <w:b/>
      <w:bCs/>
      <w:sz w:val="24"/>
      <w:szCs w:val="24"/>
      <w:lang w:eastAsia="es-ES"/>
    </w:rPr>
  </w:style>
  <w:style w:type="paragraph" w:styleId="Textoindependiente2">
    <w:name w:val="Body Text 2"/>
    <w:basedOn w:val="Normal"/>
    <w:link w:val="Textoindependiente2Car"/>
    <w:uiPriority w:val="99"/>
    <w:rsid w:val="006D3426"/>
    <w:pPr>
      <w:jc w:val="both"/>
    </w:pPr>
    <w:rPr>
      <w:rFonts w:ascii="Arial" w:hAnsi="Arial" w:cs="Arial"/>
    </w:rPr>
  </w:style>
  <w:style w:type="character" w:customStyle="1" w:styleId="Textoindependiente2Car">
    <w:name w:val="Texto independiente 2 Car"/>
    <w:basedOn w:val="Fuentedeprrafopredeter"/>
    <w:link w:val="Textoindependiente2"/>
    <w:uiPriority w:val="99"/>
    <w:locked/>
    <w:rsid w:val="006D3426"/>
    <w:rPr>
      <w:rFonts w:ascii="Arial" w:hAnsi="Arial" w:cs="Arial"/>
      <w:sz w:val="24"/>
      <w:szCs w:val="24"/>
      <w:lang w:eastAsia="es-ES"/>
    </w:rPr>
  </w:style>
  <w:style w:type="paragraph" w:styleId="Prrafodelista">
    <w:name w:val="List Paragraph"/>
    <w:basedOn w:val="Normal"/>
    <w:uiPriority w:val="99"/>
    <w:qFormat/>
    <w:rsid w:val="00011B1C"/>
    <w:pPr>
      <w:ind w:left="720"/>
      <w:contextualSpacing/>
    </w:pPr>
  </w:style>
  <w:style w:type="paragraph" w:styleId="Textodeglobo">
    <w:name w:val="Balloon Text"/>
    <w:basedOn w:val="Normal"/>
    <w:link w:val="TextodegloboCar"/>
    <w:uiPriority w:val="99"/>
    <w:semiHidden/>
    <w:rsid w:val="00936BC4"/>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locked/>
    <w:rsid w:val="00936BC4"/>
    <w:rPr>
      <w:rFonts w:ascii="Lucida Grande" w:hAnsi="Lucida Grande" w:cs="Lucida Grande"/>
      <w:sz w:val="18"/>
      <w:szCs w:val="18"/>
      <w:lang w:eastAsia="es-ES"/>
    </w:rPr>
  </w:style>
  <w:style w:type="paragraph" w:styleId="NormalWeb">
    <w:name w:val="Normal (Web)"/>
    <w:basedOn w:val="Normal"/>
    <w:uiPriority w:val="99"/>
    <w:rsid w:val="00295DF7"/>
    <w:pPr>
      <w:suppressAutoHyphens/>
      <w:spacing w:before="280" w:after="119"/>
    </w:pPr>
    <w:rPr>
      <w:rFonts w:eastAsia="Calibri"/>
      <w:lang w:val="es-ES_tradnl" w:eastAsia="zh-CN"/>
    </w:rPr>
  </w:style>
  <w:style w:type="paragraph" w:customStyle="1" w:styleId="Default">
    <w:name w:val="Default"/>
    <w:uiPriority w:val="99"/>
    <w:rsid w:val="00870ECA"/>
    <w:pPr>
      <w:autoSpaceDE w:val="0"/>
      <w:autoSpaceDN w:val="0"/>
      <w:adjustRightInd w:val="0"/>
    </w:pPr>
    <w:rPr>
      <w:rFonts w:ascii="Trebuchet MS" w:hAnsi="Trebuchet MS" w:cs="Trebuchet MS"/>
      <w:color w:val="000000"/>
      <w:sz w:val="24"/>
      <w:szCs w:val="24"/>
    </w:rPr>
  </w:style>
  <w:style w:type="character" w:styleId="Refdecomentario">
    <w:name w:val="annotation reference"/>
    <w:basedOn w:val="Fuentedeprrafopredeter"/>
    <w:uiPriority w:val="99"/>
    <w:semiHidden/>
    <w:rsid w:val="009206DA"/>
    <w:rPr>
      <w:rFonts w:cs="Times New Roman"/>
      <w:sz w:val="16"/>
      <w:szCs w:val="16"/>
    </w:rPr>
  </w:style>
  <w:style w:type="paragraph" w:styleId="Textocomentario">
    <w:name w:val="annotation text"/>
    <w:basedOn w:val="Normal"/>
    <w:link w:val="TextocomentarioCar"/>
    <w:uiPriority w:val="99"/>
    <w:semiHidden/>
    <w:rsid w:val="009206DA"/>
    <w:rPr>
      <w:sz w:val="20"/>
      <w:szCs w:val="20"/>
    </w:rPr>
  </w:style>
  <w:style w:type="character" w:customStyle="1" w:styleId="TextocomentarioCar">
    <w:name w:val="Texto comentario Car"/>
    <w:basedOn w:val="Fuentedeprrafopredeter"/>
    <w:link w:val="Textocomentario"/>
    <w:uiPriority w:val="99"/>
    <w:semiHidden/>
    <w:locked/>
    <w:rsid w:val="00B671DF"/>
    <w:rPr>
      <w:rFonts w:ascii="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rsid w:val="009206DA"/>
    <w:rPr>
      <w:b/>
      <w:bCs/>
    </w:rPr>
  </w:style>
  <w:style w:type="character" w:customStyle="1" w:styleId="AsuntodelcomentarioCar">
    <w:name w:val="Asunto del comentario Car"/>
    <w:basedOn w:val="TextocomentarioCar"/>
    <w:link w:val="Asuntodelcomentario"/>
    <w:uiPriority w:val="99"/>
    <w:semiHidden/>
    <w:locked/>
    <w:rsid w:val="00B671DF"/>
    <w:rPr>
      <w:rFonts w:ascii="Times New Roman" w:hAnsi="Times New Roman" w:cs="Times New Roman"/>
      <w:b/>
      <w:bCs/>
      <w:sz w:val="20"/>
      <w:szCs w:val="20"/>
      <w:lang w:val="es-ES" w:eastAsia="es-ES"/>
    </w:rPr>
  </w:style>
  <w:style w:type="character" w:customStyle="1" w:styleId="Fuentedeprrafopredeter1">
    <w:name w:val="Fuente de párrafo predeter.1"/>
    <w:uiPriority w:val="99"/>
    <w:rsid w:val="00FE14C2"/>
  </w:style>
  <w:style w:type="paragraph" w:customStyle="1" w:styleId="Contenidodelatabla">
    <w:name w:val="Contenido de la tabla"/>
    <w:basedOn w:val="Normal"/>
    <w:uiPriority w:val="99"/>
    <w:rsid w:val="00FE14C2"/>
    <w:pPr>
      <w:widowControl w:val="0"/>
      <w:suppressLineNumbers/>
      <w:suppressAutoHyphens/>
      <w:autoSpaceDE w:val="0"/>
    </w:pPr>
    <w:rPr>
      <w:rFonts w:ascii="Arial Narrow" w:eastAsia="Calibri" w:hAnsi="Arial Narrow" w:cs="Arial"/>
      <w:color w:val="000000"/>
      <w:sz w:val="18"/>
    </w:rPr>
  </w:style>
  <w:style w:type="paragraph" w:styleId="Encabezado">
    <w:name w:val="header"/>
    <w:basedOn w:val="Normal"/>
    <w:link w:val="EncabezadoCar"/>
    <w:uiPriority w:val="99"/>
    <w:rsid w:val="00967E34"/>
    <w:pPr>
      <w:tabs>
        <w:tab w:val="center" w:pos="4252"/>
        <w:tab w:val="right" w:pos="8504"/>
      </w:tabs>
    </w:pPr>
  </w:style>
  <w:style w:type="character" w:customStyle="1" w:styleId="EncabezadoCar">
    <w:name w:val="Encabezado Car"/>
    <w:basedOn w:val="Fuentedeprrafopredeter"/>
    <w:link w:val="Encabezado"/>
    <w:uiPriority w:val="99"/>
    <w:semiHidden/>
    <w:rsid w:val="002218A7"/>
    <w:rPr>
      <w:rFonts w:ascii="Times New Roman" w:eastAsia="Times New Roman" w:hAnsi="Times New Roman"/>
      <w:sz w:val="24"/>
      <w:szCs w:val="24"/>
      <w:lang w:val="es-ES" w:eastAsia="es-ES"/>
    </w:rPr>
  </w:style>
  <w:style w:type="paragraph" w:styleId="Piedepgina">
    <w:name w:val="footer"/>
    <w:basedOn w:val="Normal"/>
    <w:link w:val="PiedepginaCar"/>
    <w:uiPriority w:val="99"/>
    <w:rsid w:val="00967E34"/>
    <w:pPr>
      <w:tabs>
        <w:tab w:val="center" w:pos="4252"/>
        <w:tab w:val="right" w:pos="8504"/>
      </w:tabs>
    </w:pPr>
  </w:style>
  <w:style w:type="character" w:customStyle="1" w:styleId="PiedepginaCar">
    <w:name w:val="Pie de página Car"/>
    <w:basedOn w:val="Fuentedeprrafopredeter"/>
    <w:link w:val="Piedepgina"/>
    <w:uiPriority w:val="99"/>
    <w:semiHidden/>
    <w:rsid w:val="002218A7"/>
    <w:rPr>
      <w:rFonts w:ascii="Times New Roman" w:eastAsia="Times New Roman" w:hAnsi="Times New Roman"/>
      <w:sz w:val="24"/>
      <w:szCs w:val="24"/>
      <w:lang w:val="es-ES" w:eastAsia="es-ES"/>
    </w:rPr>
  </w:style>
  <w:style w:type="table" w:styleId="Tablaconcuadrcula">
    <w:name w:val="Table Grid"/>
    <w:basedOn w:val="Tablanormal"/>
    <w:locked/>
    <w:rsid w:val="001155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5oscura-nfasis3">
    <w:name w:val="Grid Table 5 Dark Accent 3"/>
    <w:basedOn w:val="Tablanormal"/>
    <w:uiPriority w:val="50"/>
    <w:rsid w:val="00DE6C9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styleId="Hipervnculo">
    <w:name w:val="Hyperlink"/>
    <w:basedOn w:val="Fuentedeprrafopredeter"/>
    <w:uiPriority w:val="99"/>
    <w:unhideWhenUsed/>
    <w:rsid w:val="00A138AE"/>
    <w:rPr>
      <w:color w:val="0000FF" w:themeColor="hyperlink"/>
      <w:u w:val="single"/>
    </w:rPr>
  </w:style>
  <w:style w:type="character" w:customStyle="1" w:styleId="cf01">
    <w:name w:val="cf01"/>
    <w:basedOn w:val="Fuentedeprrafopredeter"/>
    <w:rsid w:val="004A0CB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799912">
      <w:bodyDiv w:val="1"/>
      <w:marLeft w:val="0"/>
      <w:marRight w:val="0"/>
      <w:marTop w:val="0"/>
      <w:marBottom w:val="0"/>
      <w:divBdr>
        <w:top w:val="none" w:sz="0" w:space="0" w:color="auto"/>
        <w:left w:val="none" w:sz="0" w:space="0" w:color="auto"/>
        <w:bottom w:val="none" w:sz="0" w:space="0" w:color="auto"/>
        <w:right w:val="none" w:sz="0" w:space="0" w:color="auto"/>
      </w:divBdr>
    </w:div>
    <w:div w:id="1834249195">
      <w:bodyDiv w:val="1"/>
      <w:marLeft w:val="0"/>
      <w:marRight w:val="0"/>
      <w:marTop w:val="0"/>
      <w:marBottom w:val="0"/>
      <w:divBdr>
        <w:top w:val="none" w:sz="0" w:space="0" w:color="auto"/>
        <w:left w:val="none" w:sz="0" w:space="0" w:color="auto"/>
        <w:bottom w:val="none" w:sz="0" w:space="0" w:color="auto"/>
        <w:right w:val="none" w:sz="0" w:space="0" w:color="auto"/>
      </w:divBdr>
    </w:div>
    <w:div w:id="1897429405">
      <w:bodyDiv w:val="1"/>
      <w:marLeft w:val="0"/>
      <w:marRight w:val="0"/>
      <w:marTop w:val="0"/>
      <w:marBottom w:val="0"/>
      <w:divBdr>
        <w:top w:val="none" w:sz="0" w:space="0" w:color="auto"/>
        <w:left w:val="none" w:sz="0" w:space="0" w:color="auto"/>
        <w:bottom w:val="none" w:sz="0" w:space="0" w:color="auto"/>
        <w:right w:val="none" w:sz="0" w:space="0" w:color="auto"/>
      </w:divBdr>
    </w:div>
    <w:div w:id="1979414975">
      <w:marLeft w:val="0"/>
      <w:marRight w:val="0"/>
      <w:marTop w:val="0"/>
      <w:marBottom w:val="0"/>
      <w:divBdr>
        <w:top w:val="none" w:sz="0" w:space="0" w:color="auto"/>
        <w:left w:val="none" w:sz="0" w:space="0" w:color="auto"/>
        <w:bottom w:val="none" w:sz="0" w:space="0" w:color="auto"/>
        <w:right w:val="none" w:sz="0" w:space="0" w:color="auto"/>
      </w:divBdr>
    </w:div>
    <w:div w:id="1979414982">
      <w:marLeft w:val="0"/>
      <w:marRight w:val="0"/>
      <w:marTop w:val="0"/>
      <w:marBottom w:val="0"/>
      <w:divBdr>
        <w:top w:val="none" w:sz="0" w:space="0" w:color="auto"/>
        <w:left w:val="none" w:sz="0" w:space="0" w:color="auto"/>
        <w:bottom w:val="none" w:sz="0" w:space="0" w:color="auto"/>
        <w:right w:val="none" w:sz="0" w:space="0" w:color="auto"/>
      </w:divBdr>
      <w:divsChild>
        <w:div w:id="1979414976">
          <w:marLeft w:val="547"/>
          <w:marRight w:val="0"/>
          <w:marTop w:val="0"/>
          <w:marBottom w:val="0"/>
          <w:divBdr>
            <w:top w:val="none" w:sz="0" w:space="0" w:color="auto"/>
            <w:left w:val="none" w:sz="0" w:space="0" w:color="auto"/>
            <w:bottom w:val="none" w:sz="0" w:space="0" w:color="auto"/>
            <w:right w:val="none" w:sz="0" w:space="0" w:color="auto"/>
          </w:divBdr>
        </w:div>
        <w:div w:id="1979414978">
          <w:marLeft w:val="547"/>
          <w:marRight w:val="0"/>
          <w:marTop w:val="0"/>
          <w:marBottom w:val="0"/>
          <w:divBdr>
            <w:top w:val="none" w:sz="0" w:space="0" w:color="auto"/>
            <w:left w:val="none" w:sz="0" w:space="0" w:color="auto"/>
            <w:bottom w:val="none" w:sz="0" w:space="0" w:color="auto"/>
            <w:right w:val="none" w:sz="0" w:space="0" w:color="auto"/>
          </w:divBdr>
        </w:div>
        <w:div w:id="1979414980">
          <w:marLeft w:val="547"/>
          <w:marRight w:val="0"/>
          <w:marTop w:val="0"/>
          <w:marBottom w:val="0"/>
          <w:divBdr>
            <w:top w:val="none" w:sz="0" w:space="0" w:color="auto"/>
            <w:left w:val="none" w:sz="0" w:space="0" w:color="auto"/>
            <w:bottom w:val="none" w:sz="0" w:space="0" w:color="auto"/>
            <w:right w:val="none" w:sz="0" w:space="0" w:color="auto"/>
          </w:divBdr>
        </w:div>
        <w:div w:id="1979414981">
          <w:marLeft w:val="547"/>
          <w:marRight w:val="0"/>
          <w:marTop w:val="0"/>
          <w:marBottom w:val="0"/>
          <w:divBdr>
            <w:top w:val="none" w:sz="0" w:space="0" w:color="auto"/>
            <w:left w:val="none" w:sz="0" w:space="0" w:color="auto"/>
            <w:bottom w:val="none" w:sz="0" w:space="0" w:color="auto"/>
            <w:right w:val="none" w:sz="0" w:space="0" w:color="auto"/>
          </w:divBdr>
        </w:div>
      </w:divsChild>
    </w:div>
    <w:div w:id="1979414983">
      <w:marLeft w:val="0"/>
      <w:marRight w:val="0"/>
      <w:marTop w:val="0"/>
      <w:marBottom w:val="0"/>
      <w:divBdr>
        <w:top w:val="none" w:sz="0" w:space="0" w:color="auto"/>
        <w:left w:val="none" w:sz="0" w:space="0" w:color="auto"/>
        <w:bottom w:val="none" w:sz="0" w:space="0" w:color="auto"/>
        <w:right w:val="none" w:sz="0" w:space="0" w:color="auto"/>
      </w:divBdr>
      <w:divsChild>
        <w:div w:id="1979414977">
          <w:marLeft w:val="547"/>
          <w:marRight w:val="0"/>
          <w:marTop w:val="0"/>
          <w:marBottom w:val="0"/>
          <w:divBdr>
            <w:top w:val="none" w:sz="0" w:space="0" w:color="auto"/>
            <w:left w:val="none" w:sz="0" w:space="0" w:color="auto"/>
            <w:bottom w:val="none" w:sz="0" w:space="0" w:color="auto"/>
            <w:right w:val="none" w:sz="0" w:space="0" w:color="auto"/>
          </w:divBdr>
        </w:div>
        <w:div w:id="19794149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3b54f0a-927b-4bb5-a661-88a6da4338e9" xsi:nil="true"/>
    <lcf76f155ced4ddcb4097134ff3c332f xmlns="290e5da5-cffe-48ff-aaf4-fd7a520bfee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29C5380C3A67F43B6AC8453F6BF61A9" ma:contentTypeVersion="10" ma:contentTypeDescription="Crear nuevo documento." ma:contentTypeScope="" ma:versionID="4d1a050e971ee0ce3cc63fb0b41d8e11">
  <xsd:schema xmlns:xsd="http://www.w3.org/2001/XMLSchema" xmlns:xs="http://www.w3.org/2001/XMLSchema" xmlns:p="http://schemas.microsoft.com/office/2006/metadata/properties" xmlns:ns2="290e5da5-cffe-48ff-aaf4-fd7a520bfee3" xmlns:ns3="a3b54f0a-927b-4bb5-a661-88a6da4338e9" targetNamespace="http://schemas.microsoft.com/office/2006/metadata/properties" ma:root="true" ma:fieldsID="93201c995b3a75103018aca6bc58a5bd" ns2:_="" ns3:_="">
    <xsd:import namespace="290e5da5-cffe-48ff-aaf4-fd7a520bfee3"/>
    <xsd:import namespace="a3b54f0a-927b-4bb5-a661-88a6da4338e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e5da5-cffe-48ff-aaf4-fd7a520bf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cbb0a5e8-2b65-41a3-ae7f-03311556343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54f0a-927b-4bb5-a661-88a6da4338e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6239141-0d19-4004-a9d4-67da7a85f976}" ma:internalName="TaxCatchAll" ma:showField="CatchAllData" ma:web="a3b54f0a-927b-4bb5-a661-88a6da4338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8ED5A-A71A-4252-9705-A02C6662CBA0}">
  <ds:schemaRefs>
    <ds:schemaRef ds:uri="http://www.w3.org/XML/1998/namespace"/>
    <ds:schemaRef ds:uri="290e5da5-cffe-48ff-aaf4-fd7a520bfee3"/>
    <ds:schemaRef ds:uri="http://purl.org/dc/terms/"/>
    <ds:schemaRef ds:uri="a3b54f0a-927b-4bb5-a661-88a6da4338e9"/>
    <ds:schemaRef ds:uri="http://schemas.microsoft.com/office/2006/documentManagement/types"/>
    <ds:schemaRef ds:uri="http://purl.org/dc/dcmitype/"/>
    <ds:schemaRef ds:uri="http://schemas.openxmlformats.org/package/2006/metadata/core-properties"/>
    <ds:schemaRef ds:uri="http://purl.org/dc/elements/1.1/"/>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70A4B80D-EB9C-496F-AA92-C4E54BE08C08}">
  <ds:schemaRefs>
    <ds:schemaRef ds:uri="http://schemas.microsoft.com/sharepoint/v3/contenttype/forms"/>
  </ds:schemaRefs>
</ds:datastoreItem>
</file>

<file path=customXml/itemProps3.xml><?xml version="1.0" encoding="utf-8"?>
<ds:datastoreItem xmlns:ds="http://schemas.openxmlformats.org/officeDocument/2006/customXml" ds:itemID="{0C7D7917-7656-498A-92BC-7D20F811ED40}"/>
</file>

<file path=customXml/itemProps4.xml><?xml version="1.0" encoding="utf-8"?>
<ds:datastoreItem xmlns:ds="http://schemas.openxmlformats.org/officeDocument/2006/customXml" ds:itemID="{71EA997E-B91F-43BF-8C63-058999D1C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1595</Words>
  <Characters>8777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La presente propuesta de servicios de consultoría está enfocada a prestar apoyo a la a la Oficina de Acción Humanitaria (OAH) de la Agencia Española de Cooperación Internacional para el Desarrollo (AECID) en el diagnóstico y propuesta de un sistema de se</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presente propuesta de servicios de consultoría está enfocada a prestar apoyo a la a la Oficina de Acción Humanitaria (OAH) de la Agencia Española de Cooperación Internacional para el Desarrollo (AECID) en el diagnóstico y propuesta de un sistema de se</dc:title>
  <dc:creator>Juan R Canadas</dc:creator>
  <cp:lastModifiedBy>Oscar Acedo Nunez</cp:lastModifiedBy>
  <cp:revision>6</cp:revision>
  <cp:lastPrinted>2015-03-12T18:35:00Z</cp:lastPrinted>
  <dcterms:created xsi:type="dcterms:W3CDTF">2023-05-03T11:29:00Z</dcterms:created>
  <dcterms:modified xsi:type="dcterms:W3CDTF">2023-05-11T11:45:00Z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1210364418</vt:i4>
  </property>
  <property fmtid="{D5CDD505-2E9C-101B-9397-08002B2CF9AE}" pid="3" name="ContentTypeId">
    <vt:lpwstr>0x010100029C5380C3A67F43B6AC8453F6BF61A9</vt:lpwstr>
  </property>
  <property fmtid="{D5CDD505-2E9C-101B-9397-08002B2CF9AE}" pid="4" name="MediaServiceImageTags">
    <vt:lpwstr/>
  </property>
</Properties>
</file>