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E2159AC" w14:textId="13CE55BF" w:rsidR="00CB461C" w:rsidRDefault="00CB461C">
      <w:pPr>
        <w:rPr>
          <w:rFonts w:ascii="Trebuchet MS" w:hAnsi="Trebuchet MS" w:cs="Tahoma"/>
          <w:b/>
          <w:bCs/>
          <w:color w:val="333399"/>
        </w:rPr>
      </w:pPr>
    </w:p>
    <w:tbl>
      <w:tblPr>
        <w:tblStyle w:val="Tablaconcuadrcula"/>
        <w:tblW w:w="9747" w:type="dxa"/>
        <w:tbl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insideH w:val="single" w:sz="4" w:space="0" w:color="548DD4" w:themeColor="text2" w:themeTint="99"/>
          <w:insideV w:val="single" w:sz="4" w:space="0" w:color="548DD4" w:themeColor="text2" w:themeTint="99"/>
        </w:tblBorders>
        <w:tblLook w:val="04A0" w:firstRow="1" w:lastRow="0" w:firstColumn="1" w:lastColumn="0" w:noHBand="0" w:noVBand="1"/>
      </w:tblPr>
      <w:tblGrid>
        <w:gridCol w:w="3227"/>
        <w:gridCol w:w="6520"/>
      </w:tblGrid>
      <w:tr w:rsidR="00CB461C" w:rsidRPr="00CF064D" w14:paraId="50E76D3E" w14:textId="77777777" w:rsidTr="00DE6C93">
        <w:tc>
          <w:tcPr>
            <w:tcW w:w="3227" w:type="dxa"/>
            <w:shd w:val="clear" w:color="auto" w:fill="365F91" w:themeFill="accent1" w:themeFillShade="BF"/>
            <w:tcMar>
              <w:top w:w="57" w:type="dxa"/>
              <w:bottom w:w="57" w:type="dxa"/>
            </w:tcMar>
            <w:vAlign w:val="center"/>
          </w:tcPr>
          <w:p w14:paraId="51B18FF7" w14:textId="77777777" w:rsidR="00CB461C" w:rsidRPr="00CF064D" w:rsidRDefault="00CB461C" w:rsidP="00DE6C93">
            <w:pPr>
              <w:pStyle w:val="Prrafodelista"/>
              <w:spacing w:line="280" w:lineRule="exact"/>
              <w:ind w:left="0"/>
              <w:jc w:val="center"/>
              <w:rPr>
                <w:rFonts w:ascii="Trebuchet MS" w:hAnsi="Trebuchet MS" w:cs="Arial"/>
                <w:b/>
                <w:color w:val="FFFFFF" w:themeColor="background1"/>
              </w:rPr>
            </w:pPr>
            <w:r>
              <w:rPr>
                <w:rFonts w:ascii="Trebuchet MS" w:hAnsi="Trebuchet MS" w:cs="Arial"/>
                <w:b/>
                <w:color w:val="FFFFFF" w:themeColor="background1"/>
                <w:sz w:val="22"/>
                <w:szCs w:val="22"/>
              </w:rPr>
              <w:t>Datos</w:t>
            </w:r>
            <w:r w:rsidRPr="00CF064D">
              <w:rPr>
                <w:rFonts w:ascii="Trebuchet MS" w:hAnsi="Trebuchet MS" w:cs="Arial"/>
                <w:b/>
                <w:color w:val="FFFFFF" w:themeColor="background1"/>
                <w:sz w:val="22"/>
                <w:szCs w:val="22"/>
              </w:rPr>
              <w:t xml:space="preserve"> </w:t>
            </w:r>
          </w:p>
        </w:tc>
        <w:tc>
          <w:tcPr>
            <w:tcW w:w="6520" w:type="dxa"/>
            <w:shd w:val="clear" w:color="auto" w:fill="365F91" w:themeFill="accent1" w:themeFillShade="BF"/>
            <w:tcMar>
              <w:top w:w="57" w:type="dxa"/>
              <w:bottom w:w="57" w:type="dxa"/>
            </w:tcMar>
            <w:vAlign w:val="center"/>
          </w:tcPr>
          <w:p w14:paraId="23ECDD02" w14:textId="77777777" w:rsidR="00CB461C" w:rsidRPr="00CF064D" w:rsidRDefault="00CB461C" w:rsidP="00DE6C93">
            <w:pPr>
              <w:pStyle w:val="Prrafodelista"/>
              <w:spacing w:line="280" w:lineRule="exact"/>
              <w:ind w:left="0"/>
              <w:jc w:val="center"/>
              <w:rPr>
                <w:rFonts w:ascii="Trebuchet MS" w:hAnsi="Trebuchet MS" w:cs="Arial"/>
                <w:b/>
                <w:color w:val="FFFFFF" w:themeColor="background1"/>
              </w:rPr>
            </w:pPr>
            <w:r>
              <w:rPr>
                <w:rFonts w:ascii="Trebuchet MS" w:hAnsi="Trebuchet MS" w:cs="Arial"/>
                <w:b/>
                <w:color w:val="FFFFFF" w:themeColor="background1"/>
              </w:rPr>
              <w:t>Descripción</w:t>
            </w:r>
          </w:p>
        </w:tc>
      </w:tr>
      <w:tr w:rsidR="00CB461C" w14:paraId="1420FB26" w14:textId="77777777" w:rsidTr="00DE6C93">
        <w:tc>
          <w:tcPr>
            <w:tcW w:w="3227" w:type="dxa"/>
            <w:shd w:val="clear" w:color="auto" w:fill="DBE5F1" w:themeFill="accent1" w:themeFillTint="33"/>
            <w:tcMar>
              <w:top w:w="57" w:type="dxa"/>
              <w:bottom w:w="57" w:type="dxa"/>
            </w:tcMar>
          </w:tcPr>
          <w:p w14:paraId="5956C35B" w14:textId="77777777" w:rsidR="00CB461C" w:rsidRPr="00F23A24" w:rsidRDefault="00CB461C" w:rsidP="00DE6C93">
            <w:pPr>
              <w:pStyle w:val="Prrafodelista"/>
              <w:spacing w:line="280" w:lineRule="exact"/>
              <w:ind w:left="0"/>
              <w:rPr>
                <w:rFonts w:ascii="Trebuchet MS" w:hAnsi="Trebuchet MS" w:cs="Arial"/>
                <w:sz w:val="22"/>
                <w:szCs w:val="22"/>
              </w:rPr>
            </w:pPr>
            <w:r w:rsidRPr="00F23A24">
              <w:rPr>
                <w:rFonts w:ascii="Trebuchet MS" w:hAnsi="Trebuchet MS" w:cs="Arial"/>
                <w:sz w:val="22"/>
                <w:szCs w:val="22"/>
              </w:rPr>
              <w:t>CODIGO DEL INDICADOR</w:t>
            </w:r>
          </w:p>
        </w:tc>
        <w:tc>
          <w:tcPr>
            <w:tcW w:w="6520" w:type="dxa"/>
            <w:tcMar>
              <w:top w:w="57" w:type="dxa"/>
              <w:bottom w:w="57" w:type="dxa"/>
            </w:tcMar>
          </w:tcPr>
          <w:p w14:paraId="7091601C" w14:textId="5BA0BCD8" w:rsidR="00CB461C" w:rsidRPr="00F56A2F" w:rsidRDefault="00CB461C" w:rsidP="00DE6C93">
            <w:pPr>
              <w:pStyle w:val="Prrafodelista"/>
              <w:spacing w:line="280" w:lineRule="exact"/>
              <w:ind w:left="0"/>
              <w:rPr>
                <w:rFonts w:ascii="Trebuchet MS" w:hAnsi="Trebuchet MS" w:cs="Arial"/>
                <w:b/>
                <w:sz w:val="20"/>
                <w:szCs w:val="20"/>
              </w:rPr>
            </w:pPr>
            <w:r>
              <w:rPr>
                <w:rFonts w:ascii="Trebuchet MS" w:hAnsi="Trebuchet MS" w:cs="Arial"/>
                <w:b/>
                <w:sz w:val="20"/>
                <w:szCs w:val="20"/>
              </w:rPr>
              <w:t>UPO 16.1</w:t>
            </w:r>
          </w:p>
        </w:tc>
      </w:tr>
      <w:tr w:rsidR="00CB461C" w14:paraId="262AE283" w14:textId="77777777" w:rsidTr="00DE6C93">
        <w:tc>
          <w:tcPr>
            <w:tcW w:w="3227" w:type="dxa"/>
            <w:shd w:val="clear" w:color="auto" w:fill="DBE5F1" w:themeFill="accent1" w:themeFillTint="33"/>
            <w:tcMar>
              <w:top w:w="57" w:type="dxa"/>
              <w:bottom w:w="57" w:type="dxa"/>
            </w:tcMar>
          </w:tcPr>
          <w:p w14:paraId="504FA6B6" w14:textId="77777777" w:rsidR="00CB461C" w:rsidRPr="00F23A24" w:rsidRDefault="00CB461C" w:rsidP="00DE6C93">
            <w:pPr>
              <w:pStyle w:val="Prrafodelista"/>
              <w:spacing w:line="280" w:lineRule="exact"/>
              <w:ind w:left="0"/>
              <w:rPr>
                <w:rFonts w:ascii="Trebuchet MS" w:hAnsi="Trebuchet MS" w:cs="Arial"/>
                <w:sz w:val="22"/>
                <w:szCs w:val="22"/>
              </w:rPr>
            </w:pPr>
            <w:r w:rsidRPr="00F23A24">
              <w:rPr>
                <w:rFonts w:ascii="Trebuchet MS" w:hAnsi="Trebuchet MS" w:cs="Arial"/>
                <w:sz w:val="22"/>
                <w:szCs w:val="22"/>
              </w:rPr>
              <w:t>NOMBRE DEL INDICADOR</w:t>
            </w:r>
          </w:p>
        </w:tc>
        <w:tc>
          <w:tcPr>
            <w:tcW w:w="6520" w:type="dxa"/>
            <w:tcMar>
              <w:top w:w="57" w:type="dxa"/>
              <w:bottom w:w="57" w:type="dxa"/>
            </w:tcMar>
          </w:tcPr>
          <w:p w14:paraId="1ABB8004" w14:textId="0DD47659" w:rsidR="00CB461C" w:rsidRDefault="00495899" w:rsidP="00DE6C93">
            <w:pPr>
              <w:pStyle w:val="Prrafodelista"/>
              <w:spacing w:line="280" w:lineRule="exact"/>
              <w:ind w:left="0"/>
              <w:rPr>
                <w:rFonts w:ascii="Trebuchet MS" w:hAnsi="Trebuchet MS" w:cs="Arial"/>
                <w:sz w:val="20"/>
                <w:szCs w:val="20"/>
              </w:rPr>
            </w:pPr>
            <w:r w:rsidRPr="00495899">
              <w:rPr>
                <w:rFonts w:ascii="Trebuchet MS" w:hAnsi="Trebuchet MS" w:cs="Arial"/>
                <w:sz w:val="20"/>
                <w:szCs w:val="20"/>
              </w:rPr>
              <w:t>Índice de transparencia</w:t>
            </w:r>
          </w:p>
        </w:tc>
      </w:tr>
      <w:tr w:rsidR="00CB461C" w14:paraId="4B2166A5" w14:textId="77777777" w:rsidTr="00DE6C93">
        <w:tc>
          <w:tcPr>
            <w:tcW w:w="3227" w:type="dxa"/>
            <w:shd w:val="clear" w:color="auto" w:fill="DBE5F1" w:themeFill="accent1" w:themeFillTint="33"/>
            <w:tcMar>
              <w:top w:w="57" w:type="dxa"/>
              <w:bottom w:w="57" w:type="dxa"/>
            </w:tcMar>
          </w:tcPr>
          <w:p w14:paraId="564072E3" w14:textId="77777777" w:rsidR="00CB461C" w:rsidRPr="00F23A24" w:rsidRDefault="00CB461C" w:rsidP="00DE6C93">
            <w:pPr>
              <w:pStyle w:val="Prrafodelista"/>
              <w:spacing w:line="280" w:lineRule="exact"/>
              <w:ind w:left="0"/>
              <w:rPr>
                <w:rFonts w:ascii="Trebuchet MS" w:hAnsi="Trebuchet MS" w:cs="Arial"/>
                <w:sz w:val="22"/>
                <w:szCs w:val="22"/>
              </w:rPr>
            </w:pPr>
            <w:r w:rsidRPr="00F23A24">
              <w:rPr>
                <w:rFonts w:ascii="Trebuchet MS" w:hAnsi="Trebuchet MS" w:cs="Arial"/>
                <w:sz w:val="22"/>
                <w:szCs w:val="22"/>
              </w:rPr>
              <w:t>ODS</w:t>
            </w:r>
          </w:p>
        </w:tc>
        <w:tc>
          <w:tcPr>
            <w:tcW w:w="6520" w:type="dxa"/>
            <w:tcMar>
              <w:top w:w="57" w:type="dxa"/>
              <w:bottom w:w="57" w:type="dxa"/>
            </w:tcMar>
          </w:tcPr>
          <w:p w14:paraId="01844A42" w14:textId="136FDC3B" w:rsidR="00CB461C" w:rsidRDefault="00CB461C" w:rsidP="00DE6C93">
            <w:pPr>
              <w:pStyle w:val="Prrafodelista"/>
              <w:spacing w:line="280" w:lineRule="exact"/>
              <w:ind w:left="0"/>
              <w:rPr>
                <w:rFonts w:ascii="Trebuchet MS" w:hAnsi="Trebuchet MS" w:cs="Arial"/>
                <w:sz w:val="20"/>
                <w:szCs w:val="20"/>
              </w:rPr>
            </w:pPr>
            <w:r>
              <w:rPr>
                <w:rFonts w:ascii="Trebuchet MS" w:hAnsi="Trebuchet MS" w:cs="Arial"/>
                <w:sz w:val="20"/>
                <w:szCs w:val="20"/>
              </w:rPr>
              <w:t>ODS 1</w:t>
            </w:r>
            <w:r w:rsidR="005027EB">
              <w:rPr>
                <w:rFonts w:ascii="Trebuchet MS" w:hAnsi="Trebuchet MS" w:cs="Arial"/>
                <w:sz w:val="20"/>
                <w:szCs w:val="20"/>
              </w:rPr>
              <w:t>6</w:t>
            </w:r>
          </w:p>
        </w:tc>
      </w:tr>
      <w:tr w:rsidR="00CB461C" w14:paraId="4538642F" w14:textId="77777777" w:rsidTr="00DE6C93">
        <w:tc>
          <w:tcPr>
            <w:tcW w:w="3227" w:type="dxa"/>
            <w:shd w:val="clear" w:color="auto" w:fill="DBE5F1" w:themeFill="accent1" w:themeFillTint="33"/>
            <w:tcMar>
              <w:top w:w="57" w:type="dxa"/>
              <w:bottom w:w="57" w:type="dxa"/>
            </w:tcMar>
          </w:tcPr>
          <w:p w14:paraId="5B6BA946" w14:textId="77777777" w:rsidR="00CB461C" w:rsidRPr="00F23A24" w:rsidRDefault="00CB461C" w:rsidP="00DE6C93">
            <w:pPr>
              <w:pStyle w:val="Prrafodelista"/>
              <w:spacing w:line="280" w:lineRule="exact"/>
              <w:ind w:left="0"/>
              <w:rPr>
                <w:rFonts w:ascii="Trebuchet MS" w:hAnsi="Trebuchet MS" w:cs="Arial"/>
                <w:sz w:val="22"/>
                <w:szCs w:val="22"/>
              </w:rPr>
            </w:pPr>
            <w:r w:rsidRPr="00F23A24">
              <w:rPr>
                <w:rFonts w:ascii="Trebuchet MS" w:hAnsi="Trebuchet MS" w:cs="Arial"/>
                <w:sz w:val="22"/>
                <w:szCs w:val="22"/>
              </w:rPr>
              <w:t>Meta ODS</w:t>
            </w:r>
          </w:p>
        </w:tc>
        <w:tc>
          <w:tcPr>
            <w:tcW w:w="6520" w:type="dxa"/>
            <w:tcMar>
              <w:top w:w="57" w:type="dxa"/>
              <w:bottom w:w="57" w:type="dxa"/>
            </w:tcMar>
          </w:tcPr>
          <w:p w14:paraId="4C49C5DC" w14:textId="4A357B93" w:rsidR="00CB461C" w:rsidRDefault="00CB461C" w:rsidP="00DE6C93">
            <w:pPr>
              <w:pStyle w:val="Prrafodelista"/>
              <w:spacing w:line="280" w:lineRule="exact"/>
              <w:ind w:left="0"/>
              <w:rPr>
                <w:rFonts w:ascii="Trebuchet MS" w:hAnsi="Trebuchet MS" w:cs="Arial"/>
                <w:sz w:val="20"/>
                <w:szCs w:val="20"/>
              </w:rPr>
            </w:pPr>
            <w:r w:rsidRPr="00372F43">
              <w:rPr>
                <w:rFonts w:ascii="Trebuchet MS" w:hAnsi="Trebuchet MS" w:cs="Arial"/>
                <w:sz w:val="20"/>
                <w:szCs w:val="20"/>
              </w:rPr>
              <w:t xml:space="preserve">Meta </w:t>
            </w:r>
            <w:r>
              <w:rPr>
                <w:rFonts w:ascii="Trebuchet MS" w:hAnsi="Trebuchet MS" w:cs="Arial"/>
                <w:sz w:val="20"/>
                <w:szCs w:val="20"/>
              </w:rPr>
              <w:t>1</w:t>
            </w:r>
            <w:r w:rsidR="005027EB">
              <w:rPr>
                <w:rFonts w:ascii="Trebuchet MS" w:hAnsi="Trebuchet MS" w:cs="Arial"/>
                <w:sz w:val="20"/>
                <w:szCs w:val="20"/>
              </w:rPr>
              <w:t>6</w:t>
            </w:r>
            <w:r w:rsidRPr="00372F43">
              <w:rPr>
                <w:rFonts w:ascii="Trebuchet MS" w:hAnsi="Trebuchet MS" w:cs="Arial"/>
                <w:sz w:val="20"/>
                <w:szCs w:val="20"/>
              </w:rPr>
              <w:t>.</w:t>
            </w:r>
            <w:r w:rsidR="00495899">
              <w:rPr>
                <w:rFonts w:ascii="Trebuchet MS" w:hAnsi="Trebuchet MS" w:cs="Arial"/>
                <w:sz w:val="20"/>
                <w:szCs w:val="20"/>
              </w:rPr>
              <w:t>6</w:t>
            </w:r>
            <w:r>
              <w:rPr>
                <w:rFonts w:ascii="Trebuchet MS" w:hAnsi="Trebuchet MS" w:cs="Arial"/>
                <w:sz w:val="20"/>
                <w:szCs w:val="20"/>
              </w:rPr>
              <w:t xml:space="preserve"> - </w:t>
            </w:r>
            <w:r w:rsidR="00495899" w:rsidRPr="00495899">
              <w:rPr>
                <w:rFonts w:ascii="Trebuchet MS" w:hAnsi="Trebuchet MS" w:cs="Arial"/>
                <w:sz w:val="20"/>
                <w:szCs w:val="20"/>
              </w:rPr>
              <w:t>Instituciones que rinden cuentas</w:t>
            </w:r>
          </w:p>
        </w:tc>
      </w:tr>
      <w:tr w:rsidR="00CB461C" w14:paraId="06D27544" w14:textId="77777777" w:rsidTr="00DE6C93">
        <w:tc>
          <w:tcPr>
            <w:tcW w:w="3227" w:type="dxa"/>
            <w:shd w:val="clear" w:color="auto" w:fill="DBE5F1" w:themeFill="accent1" w:themeFillTint="33"/>
            <w:tcMar>
              <w:top w:w="57" w:type="dxa"/>
              <w:bottom w:w="57" w:type="dxa"/>
            </w:tcMar>
          </w:tcPr>
          <w:p w14:paraId="1F68420F" w14:textId="77777777" w:rsidR="00CB461C" w:rsidRPr="00F23A24" w:rsidRDefault="00CB461C" w:rsidP="00DE6C93">
            <w:pPr>
              <w:pStyle w:val="Prrafodelista"/>
              <w:spacing w:line="280" w:lineRule="exact"/>
              <w:ind w:left="0"/>
              <w:rPr>
                <w:rFonts w:ascii="Trebuchet MS" w:hAnsi="Trebuchet MS" w:cs="Arial"/>
                <w:sz w:val="22"/>
                <w:szCs w:val="22"/>
              </w:rPr>
            </w:pPr>
            <w:r w:rsidRPr="00F23A24">
              <w:rPr>
                <w:rFonts w:ascii="Trebuchet MS" w:hAnsi="Trebuchet MS" w:cs="Arial"/>
                <w:sz w:val="22"/>
                <w:szCs w:val="22"/>
              </w:rPr>
              <w:t>PROPÓSITO</w:t>
            </w:r>
          </w:p>
        </w:tc>
        <w:tc>
          <w:tcPr>
            <w:tcW w:w="6520" w:type="dxa"/>
            <w:tcMar>
              <w:top w:w="57" w:type="dxa"/>
              <w:bottom w:w="57" w:type="dxa"/>
            </w:tcMar>
          </w:tcPr>
          <w:p w14:paraId="7DBAEAE6" w14:textId="1E90D790" w:rsidR="00CB461C" w:rsidRDefault="00CB461C" w:rsidP="00DE6C93">
            <w:pPr>
              <w:pStyle w:val="Prrafodelista"/>
              <w:spacing w:line="280" w:lineRule="exact"/>
              <w:ind w:left="0"/>
              <w:rPr>
                <w:rFonts w:ascii="Trebuchet MS" w:hAnsi="Trebuchet MS" w:cs="Arial"/>
                <w:sz w:val="20"/>
                <w:szCs w:val="20"/>
              </w:rPr>
            </w:pPr>
            <w:r>
              <w:rPr>
                <w:rFonts w:ascii="Trebuchet MS" w:hAnsi="Trebuchet MS" w:cs="Arial"/>
                <w:sz w:val="20"/>
                <w:szCs w:val="20"/>
              </w:rPr>
              <w:t xml:space="preserve">Medir </w:t>
            </w:r>
            <w:r w:rsidR="005027EB">
              <w:rPr>
                <w:rFonts w:ascii="Trebuchet MS" w:hAnsi="Trebuchet MS" w:cs="Arial"/>
                <w:sz w:val="20"/>
                <w:szCs w:val="20"/>
              </w:rPr>
              <w:t xml:space="preserve">el nivel de </w:t>
            </w:r>
            <w:r w:rsidR="00495899">
              <w:rPr>
                <w:rFonts w:ascii="Trebuchet MS" w:hAnsi="Trebuchet MS" w:cs="Arial"/>
                <w:sz w:val="20"/>
                <w:szCs w:val="20"/>
              </w:rPr>
              <w:t>transparencia de</w:t>
            </w:r>
            <w:r w:rsidR="005027EB">
              <w:rPr>
                <w:rFonts w:ascii="Trebuchet MS" w:hAnsi="Trebuchet MS" w:cs="Arial"/>
                <w:sz w:val="20"/>
                <w:szCs w:val="20"/>
              </w:rPr>
              <w:t xml:space="preserve"> la gestión de la UPO</w:t>
            </w:r>
          </w:p>
        </w:tc>
      </w:tr>
      <w:tr w:rsidR="00CB461C" w14:paraId="02B2CA1E" w14:textId="77777777" w:rsidTr="00DE6C93">
        <w:tc>
          <w:tcPr>
            <w:tcW w:w="3227" w:type="dxa"/>
            <w:shd w:val="clear" w:color="auto" w:fill="DBE5F1" w:themeFill="accent1" w:themeFillTint="33"/>
            <w:tcMar>
              <w:top w:w="57" w:type="dxa"/>
              <w:bottom w:w="57" w:type="dxa"/>
            </w:tcMar>
          </w:tcPr>
          <w:p w14:paraId="52E960FB" w14:textId="77777777" w:rsidR="00CB461C" w:rsidRPr="004A6DE0" w:rsidRDefault="00CB461C" w:rsidP="00DE6C93">
            <w:pPr>
              <w:pStyle w:val="Prrafodelista"/>
              <w:spacing w:line="280" w:lineRule="exact"/>
              <w:ind w:left="0"/>
              <w:rPr>
                <w:rFonts w:ascii="Trebuchet MS" w:hAnsi="Trebuchet MS" w:cs="Arial"/>
              </w:rPr>
            </w:pPr>
            <w:r w:rsidRPr="004A6DE0">
              <w:rPr>
                <w:rFonts w:ascii="Trebuchet MS" w:hAnsi="Trebuchet MS" w:cs="Arial"/>
                <w:sz w:val="22"/>
                <w:szCs w:val="22"/>
              </w:rPr>
              <w:t>Descripción detallada</w:t>
            </w:r>
          </w:p>
        </w:tc>
        <w:tc>
          <w:tcPr>
            <w:tcW w:w="6520" w:type="dxa"/>
            <w:shd w:val="clear" w:color="auto" w:fill="auto"/>
            <w:tcMar>
              <w:top w:w="57" w:type="dxa"/>
              <w:bottom w:w="57" w:type="dxa"/>
            </w:tcMar>
          </w:tcPr>
          <w:p w14:paraId="5E3A6EA0" w14:textId="59B8E9E4" w:rsidR="00CB461C" w:rsidRDefault="00495899" w:rsidP="00DE6C93">
            <w:pPr>
              <w:pStyle w:val="Prrafodelista"/>
              <w:spacing w:line="280" w:lineRule="exact"/>
              <w:ind w:left="0"/>
              <w:rPr>
                <w:rFonts w:ascii="Trebuchet MS" w:hAnsi="Trebuchet MS" w:cs="Arial"/>
                <w:sz w:val="20"/>
                <w:szCs w:val="20"/>
              </w:rPr>
            </w:pPr>
            <w:r w:rsidRPr="00495899">
              <w:rPr>
                <w:rFonts w:ascii="Trebuchet MS" w:hAnsi="Trebuchet MS" w:cs="Arial"/>
                <w:sz w:val="20"/>
                <w:szCs w:val="20"/>
              </w:rPr>
              <w:t>Índice de transparencia y rendición de cuentas de la UPO</w:t>
            </w:r>
          </w:p>
        </w:tc>
      </w:tr>
      <w:tr w:rsidR="00CB461C" w14:paraId="22A1DCD6" w14:textId="77777777" w:rsidTr="00DE6C93">
        <w:tc>
          <w:tcPr>
            <w:tcW w:w="3227" w:type="dxa"/>
            <w:shd w:val="clear" w:color="auto" w:fill="DBE5F1" w:themeFill="accent1" w:themeFillTint="33"/>
            <w:tcMar>
              <w:top w:w="57" w:type="dxa"/>
              <w:bottom w:w="57" w:type="dxa"/>
            </w:tcMar>
          </w:tcPr>
          <w:p w14:paraId="20009A25" w14:textId="77777777" w:rsidR="00CB461C" w:rsidRPr="004A6DE0" w:rsidRDefault="00CB461C" w:rsidP="00DE6C93">
            <w:pPr>
              <w:pStyle w:val="Prrafodelista"/>
              <w:spacing w:line="280" w:lineRule="exact"/>
              <w:ind w:left="0"/>
              <w:rPr>
                <w:rFonts w:ascii="Trebuchet MS" w:hAnsi="Trebuchet MS" w:cs="Arial"/>
              </w:rPr>
            </w:pPr>
            <w:r>
              <w:rPr>
                <w:rFonts w:ascii="Trebuchet MS" w:hAnsi="Trebuchet MS" w:cs="Arial"/>
                <w:sz w:val="22"/>
                <w:szCs w:val="22"/>
              </w:rPr>
              <w:t>Fó</w:t>
            </w:r>
            <w:r w:rsidRPr="004A6DE0">
              <w:rPr>
                <w:rFonts w:ascii="Trebuchet MS" w:hAnsi="Trebuchet MS" w:cs="Arial"/>
                <w:sz w:val="22"/>
                <w:szCs w:val="22"/>
              </w:rPr>
              <w:t>rmula de calculo</w:t>
            </w:r>
          </w:p>
        </w:tc>
        <w:tc>
          <w:tcPr>
            <w:tcW w:w="6520" w:type="dxa"/>
            <w:shd w:val="clear" w:color="auto" w:fill="auto"/>
            <w:tcMar>
              <w:top w:w="57" w:type="dxa"/>
              <w:bottom w:w="57" w:type="dxa"/>
            </w:tcMar>
          </w:tcPr>
          <w:p w14:paraId="7BD12C1E" w14:textId="68D7269C" w:rsidR="00E73590" w:rsidRDefault="00E77D7D" w:rsidP="00DE6C93">
            <w:pPr>
              <w:pStyle w:val="Prrafodelista"/>
              <w:spacing w:line="280" w:lineRule="exact"/>
              <w:ind w:left="0"/>
              <w:rPr>
                <w:rFonts w:ascii="Trebuchet MS" w:hAnsi="Trebuchet MS" w:cs="Arial"/>
                <w:sz w:val="20"/>
                <w:szCs w:val="20"/>
              </w:rPr>
            </w:pPr>
            <w:r w:rsidRPr="00E73590">
              <w:rPr>
                <w:rFonts w:ascii="Trebuchet MS" w:hAnsi="Trebuchet MS" w:cs="Arial"/>
                <w:sz w:val="20"/>
                <w:szCs w:val="20"/>
              </w:rPr>
              <w:t>Índice</w:t>
            </w:r>
            <w:r w:rsidR="00E73590" w:rsidRPr="00E73590">
              <w:rPr>
                <w:rFonts w:ascii="Trebuchet MS" w:hAnsi="Trebuchet MS" w:cs="Arial"/>
                <w:sz w:val="20"/>
                <w:szCs w:val="20"/>
              </w:rPr>
              <w:t xml:space="preserve"> </w:t>
            </w:r>
            <w:r w:rsidR="00E73590">
              <w:rPr>
                <w:rFonts w:ascii="Trebuchet MS" w:hAnsi="Trebuchet MS" w:cs="Arial"/>
                <w:sz w:val="20"/>
                <w:szCs w:val="20"/>
              </w:rPr>
              <w:t>DYNTRA – Dynamic Transparency Inde</w:t>
            </w:r>
            <w:r>
              <w:rPr>
                <w:rFonts w:ascii="Trebuchet MS" w:hAnsi="Trebuchet MS" w:cs="Arial"/>
                <w:sz w:val="20"/>
                <w:szCs w:val="20"/>
              </w:rPr>
              <w:t>x</w:t>
            </w:r>
          </w:p>
          <w:p w14:paraId="4C95FCD6" w14:textId="1ECD2BC7" w:rsidR="00E73590" w:rsidRDefault="00172208" w:rsidP="00DE6C93">
            <w:pPr>
              <w:pStyle w:val="Prrafodelista"/>
              <w:spacing w:line="280" w:lineRule="exact"/>
              <w:ind w:left="0"/>
              <w:rPr>
                <w:rFonts w:ascii="Trebuchet MS" w:hAnsi="Trebuchet MS" w:cs="Arial"/>
                <w:sz w:val="20"/>
                <w:szCs w:val="20"/>
              </w:rPr>
            </w:pPr>
            <w:hyperlink r:id="rId11" w:history="1">
              <w:r w:rsidR="00E73590" w:rsidRPr="008B5A0E">
                <w:rPr>
                  <w:rStyle w:val="Hipervnculo"/>
                  <w:rFonts w:ascii="Trebuchet MS" w:hAnsi="Trebuchet MS" w:cs="Arial"/>
                  <w:sz w:val="20"/>
                  <w:szCs w:val="20"/>
                </w:rPr>
                <w:t>https://www.dyntra.org/poi/universidad-pablo-de-olavide/?prev=indices/universidades</w:t>
              </w:r>
            </w:hyperlink>
          </w:p>
          <w:p w14:paraId="52264E97" w14:textId="6797FB71" w:rsidR="00E73590" w:rsidRPr="00E73590" w:rsidRDefault="00E73590" w:rsidP="00DE6C93">
            <w:pPr>
              <w:pStyle w:val="Prrafodelista"/>
              <w:spacing w:line="280" w:lineRule="exact"/>
              <w:ind w:left="0"/>
              <w:rPr>
                <w:rFonts w:ascii="Trebuchet MS" w:hAnsi="Trebuchet MS" w:cs="Arial"/>
                <w:sz w:val="20"/>
                <w:szCs w:val="20"/>
              </w:rPr>
            </w:pPr>
          </w:p>
        </w:tc>
      </w:tr>
      <w:tr w:rsidR="00CB461C" w14:paraId="5F621FEC" w14:textId="77777777" w:rsidTr="00DE6C93">
        <w:tc>
          <w:tcPr>
            <w:tcW w:w="3227" w:type="dxa"/>
            <w:shd w:val="clear" w:color="auto" w:fill="DBE5F1" w:themeFill="accent1" w:themeFillTint="33"/>
            <w:tcMar>
              <w:top w:w="57" w:type="dxa"/>
              <w:bottom w:w="57" w:type="dxa"/>
            </w:tcMar>
          </w:tcPr>
          <w:p w14:paraId="36A1B963" w14:textId="77777777" w:rsidR="00CB461C" w:rsidRPr="004A6DE0" w:rsidRDefault="00CB461C" w:rsidP="00DE6C93">
            <w:pPr>
              <w:pStyle w:val="Prrafodelista"/>
              <w:spacing w:line="280" w:lineRule="exact"/>
              <w:ind w:left="0"/>
              <w:rPr>
                <w:rFonts w:ascii="Trebuchet MS" w:hAnsi="Trebuchet MS" w:cs="Arial"/>
              </w:rPr>
            </w:pPr>
            <w:r w:rsidRPr="004A6DE0">
              <w:rPr>
                <w:rFonts w:ascii="Trebuchet MS" w:hAnsi="Trebuchet MS" w:cs="Arial"/>
                <w:sz w:val="22"/>
                <w:szCs w:val="22"/>
              </w:rPr>
              <w:t>Unidad de medida</w:t>
            </w:r>
          </w:p>
        </w:tc>
        <w:tc>
          <w:tcPr>
            <w:tcW w:w="6520" w:type="dxa"/>
            <w:shd w:val="clear" w:color="auto" w:fill="auto"/>
            <w:tcMar>
              <w:top w:w="57" w:type="dxa"/>
              <w:bottom w:w="57" w:type="dxa"/>
            </w:tcMar>
          </w:tcPr>
          <w:p w14:paraId="7551D4EB" w14:textId="7F378321" w:rsidR="00CB461C" w:rsidRDefault="00E73590" w:rsidP="00DE6C93">
            <w:pPr>
              <w:pStyle w:val="Prrafodelista"/>
              <w:spacing w:line="280" w:lineRule="exact"/>
              <w:ind w:left="0"/>
              <w:rPr>
                <w:rFonts w:ascii="Trebuchet MS" w:hAnsi="Trebuchet MS" w:cs="Arial"/>
                <w:sz w:val="20"/>
                <w:szCs w:val="20"/>
              </w:rPr>
            </w:pPr>
            <w:r>
              <w:rPr>
                <w:rFonts w:ascii="Trebuchet MS" w:hAnsi="Trebuchet MS" w:cs="Arial"/>
                <w:sz w:val="20"/>
                <w:szCs w:val="20"/>
              </w:rPr>
              <w:t>%</w:t>
            </w:r>
          </w:p>
        </w:tc>
      </w:tr>
      <w:tr w:rsidR="00CB461C" w14:paraId="0C14D66D" w14:textId="77777777" w:rsidTr="00DE6C93">
        <w:tc>
          <w:tcPr>
            <w:tcW w:w="3227" w:type="dxa"/>
            <w:shd w:val="clear" w:color="auto" w:fill="DBE5F1" w:themeFill="accent1" w:themeFillTint="33"/>
            <w:tcMar>
              <w:top w:w="57" w:type="dxa"/>
              <w:bottom w:w="57" w:type="dxa"/>
            </w:tcMar>
          </w:tcPr>
          <w:p w14:paraId="526F97F2" w14:textId="77777777" w:rsidR="00CB461C" w:rsidRPr="004A6DE0" w:rsidRDefault="00CB461C" w:rsidP="00DE6C93">
            <w:pPr>
              <w:pStyle w:val="Prrafodelista"/>
              <w:spacing w:line="280" w:lineRule="exact"/>
              <w:ind w:left="0"/>
              <w:rPr>
                <w:rFonts w:ascii="Trebuchet MS" w:hAnsi="Trebuchet MS" w:cs="Arial"/>
              </w:rPr>
            </w:pPr>
            <w:r w:rsidRPr="004A6DE0">
              <w:rPr>
                <w:rFonts w:ascii="Trebuchet MS" w:hAnsi="Trebuchet MS" w:cs="Arial"/>
                <w:sz w:val="22"/>
                <w:szCs w:val="22"/>
              </w:rPr>
              <w:t>Descripción complementaria</w:t>
            </w:r>
          </w:p>
        </w:tc>
        <w:tc>
          <w:tcPr>
            <w:tcW w:w="6520" w:type="dxa"/>
            <w:shd w:val="clear" w:color="auto" w:fill="auto"/>
            <w:tcMar>
              <w:top w:w="57" w:type="dxa"/>
              <w:bottom w:w="57" w:type="dxa"/>
            </w:tcMar>
          </w:tcPr>
          <w:p w14:paraId="5AACAEE3" w14:textId="6565B480" w:rsidR="00CB461C" w:rsidRDefault="00E73590" w:rsidP="00207428">
            <w:pPr>
              <w:pStyle w:val="Prrafodelista"/>
              <w:spacing w:line="280" w:lineRule="exact"/>
              <w:ind w:left="0"/>
              <w:rPr>
                <w:rFonts w:ascii="Trebuchet MS" w:hAnsi="Trebuchet MS" w:cs="Arial"/>
                <w:sz w:val="20"/>
                <w:szCs w:val="20"/>
              </w:rPr>
            </w:pPr>
            <w:r w:rsidRPr="00E73590">
              <w:rPr>
                <w:rFonts w:ascii="Trebuchet MS" w:hAnsi="Trebuchet MS" w:cs="Arial"/>
                <w:sz w:val="20"/>
                <w:szCs w:val="20"/>
              </w:rPr>
              <w:t>Dyntra es la primera plataforma colaborativa en el mundo que trabaja en la medición y gestión del gobierno abierto en las organizaciones y para la Sociedad Civil.</w:t>
            </w:r>
          </w:p>
          <w:p w14:paraId="09CA6D8B" w14:textId="77777777" w:rsidR="00E77D7D" w:rsidRDefault="00E77D7D" w:rsidP="00207428">
            <w:pPr>
              <w:pStyle w:val="Prrafodelista"/>
              <w:spacing w:line="280" w:lineRule="exact"/>
              <w:ind w:left="0"/>
              <w:rPr>
                <w:rFonts w:ascii="Trebuchet MS" w:hAnsi="Trebuchet MS" w:cs="Arial"/>
                <w:sz w:val="20"/>
                <w:szCs w:val="20"/>
              </w:rPr>
            </w:pPr>
          </w:p>
          <w:p w14:paraId="51D24E5B" w14:textId="65C742A5" w:rsidR="00F1362E" w:rsidRDefault="00F1362E" w:rsidP="00207428">
            <w:pPr>
              <w:pStyle w:val="Prrafodelista"/>
              <w:spacing w:line="280" w:lineRule="exact"/>
              <w:ind w:left="0"/>
              <w:rPr>
                <w:rFonts w:ascii="Trebuchet MS" w:hAnsi="Trebuchet MS" w:cs="Arial"/>
                <w:sz w:val="20"/>
                <w:szCs w:val="20"/>
              </w:rPr>
            </w:pPr>
            <w:r>
              <w:rPr>
                <w:rFonts w:ascii="Trebuchet MS" w:hAnsi="Trebuchet MS" w:cs="Arial"/>
                <w:sz w:val="20"/>
                <w:szCs w:val="20"/>
              </w:rPr>
              <w:t xml:space="preserve">El índice incluye 5 ámbitos: Transparencia Institucional, comunicación Pública, Participación y Colaboración, Transparencia </w:t>
            </w:r>
            <w:r w:rsidR="00E77D7D">
              <w:rPr>
                <w:rFonts w:ascii="Trebuchet MS" w:hAnsi="Trebuchet MS" w:cs="Arial"/>
                <w:sz w:val="20"/>
                <w:szCs w:val="20"/>
              </w:rPr>
              <w:t>Económico</w:t>
            </w:r>
            <w:r>
              <w:rPr>
                <w:rFonts w:ascii="Trebuchet MS" w:hAnsi="Trebuchet MS" w:cs="Arial"/>
                <w:sz w:val="20"/>
                <w:szCs w:val="20"/>
              </w:rPr>
              <w:t>-Financiera y contrataciones de servicios.</w:t>
            </w:r>
          </w:p>
        </w:tc>
      </w:tr>
      <w:tr w:rsidR="00CB461C" w14:paraId="4C5EC00E" w14:textId="77777777" w:rsidTr="00DE6C93">
        <w:tc>
          <w:tcPr>
            <w:tcW w:w="3227" w:type="dxa"/>
            <w:shd w:val="clear" w:color="auto" w:fill="DBE5F1" w:themeFill="accent1" w:themeFillTint="33"/>
            <w:tcMar>
              <w:top w:w="57" w:type="dxa"/>
              <w:bottom w:w="57" w:type="dxa"/>
            </w:tcMar>
          </w:tcPr>
          <w:p w14:paraId="1672C427" w14:textId="77777777" w:rsidR="00CB461C" w:rsidRPr="004A6DE0" w:rsidRDefault="00CB461C" w:rsidP="00DE6C93">
            <w:pPr>
              <w:pStyle w:val="Prrafodelista"/>
              <w:spacing w:line="280" w:lineRule="exact"/>
              <w:ind w:left="0"/>
              <w:rPr>
                <w:rFonts w:ascii="Trebuchet MS" w:hAnsi="Trebuchet MS" w:cs="Arial"/>
              </w:rPr>
            </w:pPr>
            <w:r w:rsidRPr="004A6DE0">
              <w:rPr>
                <w:rFonts w:ascii="Trebuchet MS" w:hAnsi="Trebuchet MS" w:cs="Arial"/>
                <w:sz w:val="22"/>
                <w:szCs w:val="22"/>
              </w:rPr>
              <w:t>Nivel de desagregación</w:t>
            </w:r>
          </w:p>
        </w:tc>
        <w:tc>
          <w:tcPr>
            <w:tcW w:w="6520" w:type="dxa"/>
            <w:shd w:val="clear" w:color="auto" w:fill="auto"/>
            <w:tcMar>
              <w:top w:w="57" w:type="dxa"/>
              <w:bottom w:w="57" w:type="dxa"/>
            </w:tcMar>
          </w:tcPr>
          <w:p w14:paraId="4BDBDA9E" w14:textId="77777777" w:rsidR="00CB461C" w:rsidRDefault="00CB461C" w:rsidP="00DE6C93">
            <w:pPr>
              <w:pStyle w:val="Prrafodelista"/>
              <w:spacing w:line="280" w:lineRule="exact"/>
              <w:ind w:left="0"/>
              <w:rPr>
                <w:rFonts w:ascii="Trebuchet MS" w:hAnsi="Trebuchet MS" w:cs="Arial"/>
                <w:sz w:val="20"/>
                <w:szCs w:val="20"/>
              </w:rPr>
            </w:pPr>
            <w:r>
              <w:rPr>
                <w:rFonts w:ascii="Trebuchet MS" w:hAnsi="Trebuchet MS" w:cs="Arial"/>
                <w:sz w:val="20"/>
                <w:szCs w:val="20"/>
              </w:rPr>
              <w:t>N/A</w:t>
            </w:r>
          </w:p>
        </w:tc>
      </w:tr>
      <w:tr w:rsidR="00CB461C" w14:paraId="41E606F7" w14:textId="77777777" w:rsidTr="00F23A24">
        <w:tc>
          <w:tcPr>
            <w:tcW w:w="3227" w:type="dxa"/>
            <w:shd w:val="clear" w:color="auto" w:fill="DBE5F1" w:themeFill="accent1" w:themeFillTint="33"/>
            <w:tcMar>
              <w:top w:w="57" w:type="dxa"/>
              <w:bottom w:w="57" w:type="dxa"/>
            </w:tcMar>
          </w:tcPr>
          <w:p w14:paraId="69FABF10" w14:textId="77777777" w:rsidR="00CB461C" w:rsidRPr="00F56A2F" w:rsidRDefault="00CB461C" w:rsidP="00DE6C93">
            <w:pPr>
              <w:pStyle w:val="Prrafodelista"/>
              <w:spacing w:line="280" w:lineRule="exact"/>
              <w:ind w:left="0"/>
              <w:rPr>
                <w:rFonts w:ascii="Trebuchet MS" w:hAnsi="Trebuchet MS" w:cs="Arial"/>
              </w:rPr>
            </w:pPr>
            <w:r w:rsidRPr="0008495E">
              <w:rPr>
                <w:rFonts w:ascii="Trebuchet MS" w:hAnsi="Trebuchet MS" w:cs="Arial"/>
                <w:sz w:val="22"/>
                <w:szCs w:val="22"/>
              </w:rPr>
              <w:t>Fuente de recogida de los datos</w:t>
            </w:r>
          </w:p>
        </w:tc>
        <w:tc>
          <w:tcPr>
            <w:tcW w:w="6520" w:type="dxa"/>
            <w:shd w:val="clear" w:color="auto" w:fill="FDE9D9" w:themeFill="accent6" w:themeFillTint="33"/>
            <w:tcMar>
              <w:top w:w="57" w:type="dxa"/>
              <w:bottom w:w="57" w:type="dxa"/>
            </w:tcMar>
          </w:tcPr>
          <w:p w14:paraId="3A9F1DB9" w14:textId="77777777" w:rsidR="00172208" w:rsidRDefault="00172208" w:rsidP="00172208">
            <w:pPr>
              <w:pStyle w:val="Prrafodelista"/>
              <w:spacing w:line="280" w:lineRule="exact"/>
              <w:ind w:left="0"/>
              <w:rPr>
                <w:rFonts w:ascii="Trebuchet MS" w:hAnsi="Trebuchet MS" w:cs="Arial"/>
                <w:sz w:val="20"/>
                <w:szCs w:val="20"/>
              </w:rPr>
            </w:pPr>
            <w:r w:rsidRPr="00E73590">
              <w:rPr>
                <w:rFonts w:ascii="Trebuchet MS" w:hAnsi="Trebuchet MS" w:cs="Arial"/>
                <w:sz w:val="20"/>
                <w:szCs w:val="20"/>
              </w:rPr>
              <w:t xml:space="preserve">Índice </w:t>
            </w:r>
            <w:r>
              <w:rPr>
                <w:rFonts w:ascii="Trebuchet MS" w:hAnsi="Trebuchet MS" w:cs="Arial"/>
                <w:sz w:val="20"/>
                <w:szCs w:val="20"/>
              </w:rPr>
              <w:t>DYNTRA – Dynamic Transparency Index</w:t>
            </w:r>
          </w:p>
          <w:p w14:paraId="6F7DA313" w14:textId="0A214D4C" w:rsidR="00CB461C" w:rsidRPr="00DB495F" w:rsidRDefault="00CB461C" w:rsidP="00DB495F">
            <w:pPr>
              <w:spacing w:line="280" w:lineRule="exact"/>
              <w:rPr>
                <w:rFonts w:ascii="Trebuchet MS" w:hAnsi="Trebuchet MS" w:cs="Arial"/>
                <w:sz w:val="20"/>
                <w:szCs w:val="20"/>
              </w:rPr>
            </w:pPr>
          </w:p>
        </w:tc>
      </w:tr>
      <w:tr w:rsidR="00CB461C" w14:paraId="4269D548" w14:textId="77777777" w:rsidTr="00DE6C93">
        <w:tc>
          <w:tcPr>
            <w:tcW w:w="3227" w:type="dxa"/>
            <w:shd w:val="clear" w:color="auto" w:fill="DBE5F1" w:themeFill="accent1" w:themeFillTint="33"/>
            <w:tcMar>
              <w:top w:w="57" w:type="dxa"/>
              <w:bottom w:w="57" w:type="dxa"/>
            </w:tcMar>
          </w:tcPr>
          <w:p w14:paraId="30A5FD56" w14:textId="77777777" w:rsidR="00CB461C" w:rsidRPr="00F56A2F" w:rsidRDefault="00CB461C" w:rsidP="00DE6C93">
            <w:pPr>
              <w:pStyle w:val="Prrafodelista"/>
              <w:spacing w:line="280" w:lineRule="exact"/>
              <w:ind w:left="0"/>
              <w:rPr>
                <w:rFonts w:ascii="Trebuchet MS" w:hAnsi="Trebuchet MS" w:cs="Arial"/>
              </w:rPr>
            </w:pPr>
            <w:r w:rsidRPr="00F56A2F">
              <w:rPr>
                <w:rFonts w:ascii="Trebuchet MS" w:hAnsi="Trebuchet MS" w:cs="Arial"/>
                <w:sz w:val="22"/>
                <w:szCs w:val="22"/>
              </w:rPr>
              <w:t>Frecuencia</w:t>
            </w:r>
            <w:r>
              <w:rPr>
                <w:rFonts w:ascii="Trebuchet MS" w:hAnsi="Trebuchet MS" w:cs="Arial"/>
                <w:sz w:val="22"/>
                <w:szCs w:val="22"/>
              </w:rPr>
              <w:t xml:space="preserve"> recogida</w:t>
            </w:r>
          </w:p>
        </w:tc>
        <w:tc>
          <w:tcPr>
            <w:tcW w:w="6520" w:type="dxa"/>
            <w:shd w:val="clear" w:color="auto" w:fill="auto"/>
            <w:tcMar>
              <w:top w:w="57" w:type="dxa"/>
              <w:bottom w:w="57" w:type="dxa"/>
            </w:tcMar>
          </w:tcPr>
          <w:p w14:paraId="6AF48A48" w14:textId="39F58A58" w:rsidR="00CB461C" w:rsidRDefault="00172208" w:rsidP="00172208">
            <w:pPr>
              <w:pStyle w:val="Prrafodelista"/>
              <w:spacing w:line="280" w:lineRule="exact"/>
              <w:ind w:left="0"/>
              <w:rPr>
                <w:rFonts w:ascii="Trebuchet MS" w:hAnsi="Trebuchet MS" w:cs="Arial"/>
                <w:sz w:val="20"/>
                <w:szCs w:val="20"/>
              </w:rPr>
            </w:pPr>
            <w:r>
              <w:rPr>
                <w:rFonts w:ascii="Trebuchet MS" w:hAnsi="Trebuchet MS" w:cs="Arial"/>
                <w:sz w:val="20"/>
                <w:szCs w:val="20"/>
              </w:rPr>
              <w:t>Anual</w:t>
            </w:r>
            <w:r w:rsidR="00CB461C">
              <w:rPr>
                <w:rFonts w:ascii="Trebuchet MS" w:hAnsi="Trebuchet MS" w:cs="Arial"/>
                <w:sz w:val="20"/>
                <w:szCs w:val="20"/>
              </w:rPr>
              <w:t xml:space="preserve"> </w:t>
            </w:r>
          </w:p>
        </w:tc>
      </w:tr>
      <w:tr w:rsidR="00CB461C" w14:paraId="7930A4FB" w14:textId="77777777" w:rsidTr="00F23A24">
        <w:tc>
          <w:tcPr>
            <w:tcW w:w="3227" w:type="dxa"/>
            <w:shd w:val="clear" w:color="auto" w:fill="DBE5F1" w:themeFill="accent1" w:themeFillTint="33"/>
            <w:tcMar>
              <w:top w:w="57" w:type="dxa"/>
              <w:bottom w:w="57" w:type="dxa"/>
            </w:tcMar>
          </w:tcPr>
          <w:p w14:paraId="7127FF00" w14:textId="77777777" w:rsidR="00CB461C" w:rsidRPr="00F56A2F" w:rsidRDefault="00CB461C" w:rsidP="00DE6C93">
            <w:pPr>
              <w:pStyle w:val="Prrafodelista"/>
              <w:spacing w:line="280" w:lineRule="exact"/>
              <w:ind w:left="0"/>
              <w:rPr>
                <w:rFonts w:ascii="Trebuchet MS" w:hAnsi="Trebuchet MS" w:cs="Arial"/>
                <w:sz w:val="22"/>
                <w:szCs w:val="22"/>
              </w:rPr>
            </w:pPr>
            <w:r>
              <w:rPr>
                <w:rFonts w:ascii="Trebuchet MS" w:hAnsi="Trebuchet MS" w:cs="Arial"/>
                <w:sz w:val="22"/>
                <w:szCs w:val="22"/>
              </w:rPr>
              <w:t>Fecha disponibilidad dato</w:t>
            </w:r>
          </w:p>
        </w:tc>
        <w:tc>
          <w:tcPr>
            <w:tcW w:w="6520" w:type="dxa"/>
            <w:shd w:val="clear" w:color="auto" w:fill="FDE9D9" w:themeFill="accent6" w:themeFillTint="33"/>
            <w:tcMar>
              <w:top w:w="57" w:type="dxa"/>
              <w:bottom w:w="57" w:type="dxa"/>
            </w:tcMar>
          </w:tcPr>
          <w:p w14:paraId="266E86A8" w14:textId="3A8E3D96" w:rsidR="00CB461C" w:rsidRDefault="00172208" w:rsidP="00172208">
            <w:pPr>
              <w:pStyle w:val="Prrafodelista"/>
              <w:spacing w:line="280" w:lineRule="exact"/>
              <w:ind w:left="0"/>
              <w:rPr>
                <w:rFonts w:ascii="Trebuchet MS" w:hAnsi="Trebuchet MS" w:cs="Arial"/>
                <w:color w:val="000000" w:themeColor="text1"/>
                <w:sz w:val="20"/>
                <w:szCs w:val="20"/>
              </w:rPr>
            </w:pPr>
            <w:r>
              <w:rPr>
                <w:rFonts w:ascii="Trebuchet MS" w:hAnsi="Trebuchet MS" w:cs="Arial"/>
                <w:color w:val="000000" w:themeColor="text1"/>
                <w:sz w:val="20"/>
                <w:szCs w:val="20"/>
              </w:rPr>
              <w:t>Julio</w:t>
            </w:r>
          </w:p>
        </w:tc>
      </w:tr>
      <w:tr w:rsidR="00CB461C" w14:paraId="0E0F50B7" w14:textId="77777777" w:rsidTr="00F23A24">
        <w:tc>
          <w:tcPr>
            <w:tcW w:w="3227" w:type="dxa"/>
            <w:shd w:val="clear" w:color="auto" w:fill="DBE5F1" w:themeFill="accent1" w:themeFillTint="33"/>
            <w:tcMar>
              <w:top w:w="57" w:type="dxa"/>
              <w:bottom w:w="57" w:type="dxa"/>
            </w:tcMar>
          </w:tcPr>
          <w:p w14:paraId="5A363C19" w14:textId="77777777" w:rsidR="00CB461C" w:rsidRPr="00F56A2F" w:rsidRDefault="00CB461C" w:rsidP="00DE6C93">
            <w:pPr>
              <w:pStyle w:val="Prrafodelista"/>
              <w:spacing w:line="280" w:lineRule="exact"/>
              <w:ind w:left="0"/>
              <w:rPr>
                <w:rFonts w:ascii="Trebuchet MS" w:hAnsi="Trebuchet MS" w:cs="Arial"/>
              </w:rPr>
            </w:pPr>
            <w:r w:rsidRPr="00F56A2F">
              <w:rPr>
                <w:rFonts w:ascii="Trebuchet MS" w:hAnsi="Trebuchet MS" w:cs="Arial"/>
                <w:sz w:val="22"/>
                <w:szCs w:val="22"/>
              </w:rPr>
              <w:t xml:space="preserve">Responsable </w:t>
            </w:r>
            <w:r>
              <w:rPr>
                <w:rFonts w:ascii="Trebuchet MS" w:hAnsi="Trebuchet MS" w:cs="Arial"/>
                <w:sz w:val="22"/>
                <w:szCs w:val="22"/>
              </w:rPr>
              <w:t xml:space="preserve">de cálculo y/o recogida </w:t>
            </w:r>
          </w:p>
        </w:tc>
        <w:tc>
          <w:tcPr>
            <w:tcW w:w="6520" w:type="dxa"/>
            <w:shd w:val="clear" w:color="auto" w:fill="FDE9D9" w:themeFill="accent6" w:themeFillTint="33"/>
            <w:tcMar>
              <w:top w:w="57" w:type="dxa"/>
              <w:bottom w:w="57" w:type="dxa"/>
            </w:tcMar>
          </w:tcPr>
          <w:p w14:paraId="6DAC824A" w14:textId="4DA2C845" w:rsidR="00CB461C" w:rsidRPr="0008495E" w:rsidRDefault="00172208" w:rsidP="00DE6C93">
            <w:pPr>
              <w:pStyle w:val="Prrafodelista"/>
              <w:spacing w:line="280" w:lineRule="exact"/>
              <w:ind w:left="0"/>
              <w:rPr>
                <w:rFonts w:ascii="Trebuchet MS" w:hAnsi="Trebuchet MS" w:cs="Arial"/>
                <w:color w:val="000000" w:themeColor="text1"/>
                <w:sz w:val="20"/>
                <w:szCs w:val="20"/>
              </w:rPr>
            </w:pPr>
            <w:r>
              <w:rPr>
                <w:rFonts w:ascii="Trebuchet MS" w:hAnsi="Trebuchet MS" w:cs="Arial"/>
                <w:color w:val="000000" w:themeColor="text1"/>
                <w:sz w:val="20"/>
                <w:szCs w:val="20"/>
              </w:rPr>
              <w:t>Área de Calidad</w:t>
            </w:r>
          </w:p>
        </w:tc>
      </w:tr>
      <w:tr w:rsidR="00CB461C" w14:paraId="53DC423B" w14:textId="77777777" w:rsidTr="00DE6C93">
        <w:tc>
          <w:tcPr>
            <w:tcW w:w="3227" w:type="dxa"/>
            <w:shd w:val="clear" w:color="auto" w:fill="DBE5F1" w:themeFill="accent1" w:themeFillTint="33"/>
            <w:tcMar>
              <w:top w:w="57" w:type="dxa"/>
              <w:bottom w:w="57" w:type="dxa"/>
            </w:tcMar>
          </w:tcPr>
          <w:p w14:paraId="7C982B75" w14:textId="77777777" w:rsidR="00CB461C" w:rsidRPr="00F56A2F" w:rsidRDefault="00CB461C" w:rsidP="00DE6C93">
            <w:pPr>
              <w:pStyle w:val="Prrafodelista"/>
              <w:spacing w:line="280" w:lineRule="exact"/>
              <w:ind w:left="0"/>
              <w:rPr>
                <w:rFonts w:ascii="Trebuchet MS" w:hAnsi="Trebuchet MS" w:cs="Arial"/>
                <w:sz w:val="22"/>
                <w:szCs w:val="22"/>
              </w:rPr>
            </w:pPr>
            <w:r>
              <w:rPr>
                <w:rFonts w:ascii="Trebuchet MS" w:hAnsi="Trebuchet MS" w:cs="Arial"/>
                <w:sz w:val="22"/>
                <w:szCs w:val="22"/>
              </w:rPr>
              <w:t>Acciones, iniciativas o procesos de la UPO a las que el indicador es sensible</w:t>
            </w:r>
          </w:p>
        </w:tc>
        <w:tc>
          <w:tcPr>
            <w:tcW w:w="6520" w:type="dxa"/>
            <w:shd w:val="clear" w:color="auto" w:fill="auto"/>
            <w:tcMar>
              <w:top w:w="57" w:type="dxa"/>
              <w:bottom w:w="57" w:type="dxa"/>
            </w:tcMar>
          </w:tcPr>
          <w:p w14:paraId="36D3DCEB" w14:textId="77777777" w:rsidR="00CB461C" w:rsidRDefault="00207428" w:rsidP="00207428">
            <w:pPr>
              <w:pStyle w:val="Prrafodelista"/>
              <w:numPr>
                <w:ilvl w:val="0"/>
                <w:numId w:val="6"/>
              </w:numPr>
              <w:spacing w:line="280" w:lineRule="exact"/>
              <w:rPr>
                <w:rFonts w:ascii="Trebuchet MS" w:hAnsi="Trebuchet MS" w:cs="Arial"/>
                <w:sz w:val="20"/>
                <w:szCs w:val="20"/>
              </w:rPr>
            </w:pPr>
            <w:r w:rsidRPr="00207428">
              <w:rPr>
                <w:rFonts w:ascii="Trebuchet MS" w:hAnsi="Trebuchet MS" w:cs="Arial"/>
                <w:sz w:val="20"/>
                <w:szCs w:val="20"/>
              </w:rPr>
              <w:t>Acciones de mejora y ampliación de la información publicada en la web de la UPO</w:t>
            </w:r>
          </w:p>
          <w:p w14:paraId="67AF8709" w14:textId="6C2704D7" w:rsidR="00207428" w:rsidRPr="00DB495F" w:rsidRDefault="00207428" w:rsidP="00DB495F">
            <w:pPr>
              <w:pStyle w:val="Prrafodelista"/>
              <w:numPr>
                <w:ilvl w:val="0"/>
                <w:numId w:val="6"/>
              </w:numPr>
              <w:spacing w:line="280" w:lineRule="exact"/>
              <w:rPr>
                <w:rFonts w:ascii="Trebuchet MS" w:hAnsi="Trebuchet MS" w:cs="Arial"/>
                <w:sz w:val="20"/>
                <w:szCs w:val="20"/>
              </w:rPr>
            </w:pPr>
            <w:r>
              <w:rPr>
                <w:rFonts w:ascii="Trebuchet MS" w:hAnsi="Trebuchet MS" w:cs="Arial"/>
                <w:sz w:val="20"/>
                <w:szCs w:val="20"/>
              </w:rPr>
              <w:t>Preparación de planes de acción para mejorar los resultados obtenidos en el índice</w:t>
            </w:r>
          </w:p>
        </w:tc>
      </w:tr>
    </w:tbl>
    <w:p w14:paraId="3509BD57" w14:textId="5C6066BE" w:rsidR="00CB461C" w:rsidRDefault="00CB461C" w:rsidP="0008495E">
      <w:pPr>
        <w:rPr>
          <w:rFonts w:ascii="Trebuchet MS" w:hAnsi="Trebuchet MS" w:cs="Tahoma"/>
          <w:b/>
          <w:bCs/>
          <w:color w:val="333399"/>
        </w:rPr>
      </w:pPr>
    </w:p>
    <w:p w14:paraId="79526E59" w14:textId="6A6038AD" w:rsidR="005027EB" w:rsidRDefault="005027EB" w:rsidP="0008495E">
      <w:pPr>
        <w:rPr>
          <w:rFonts w:ascii="Trebuchet MS" w:hAnsi="Trebuchet MS" w:cs="Tahoma"/>
          <w:b/>
          <w:bCs/>
          <w:color w:val="333399"/>
        </w:rPr>
      </w:pPr>
    </w:p>
    <w:p w14:paraId="18D306E0" w14:textId="5CE2B89A" w:rsidR="00E77D7D" w:rsidRDefault="00E77D7D">
      <w:pPr>
        <w:rPr>
          <w:rFonts w:ascii="Trebuchet MS" w:hAnsi="Trebuchet MS" w:cs="Tahoma"/>
          <w:b/>
          <w:bCs/>
          <w:color w:val="333399"/>
        </w:rPr>
      </w:pPr>
      <w:r>
        <w:rPr>
          <w:rFonts w:ascii="Trebuchet MS" w:hAnsi="Trebuchet MS" w:cs="Tahoma"/>
          <w:b/>
          <w:bCs/>
          <w:color w:val="333399"/>
        </w:rPr>
        <w:br w:type="page"/>
      </w:r>
    </w:p>
    <w:p w14:paraId="00D0CD6E" w14:textId="77777777" w:rsidR="00495899" w:rsidRDefault="00495899" w:rsidP="00495899">
      <w:pPr>
        <w:rPr>
          <w:rFonts w:ascii="Trebuchet MS" w:hAnsi="Trebuchet MS" w:cs="Tahoma"/>
          <w:b/>
          <w:bCs/>
          <w:color w:val="333399"/>
        </w:rPr>
      </w:pPr>
    </w:p>
    <w:tbl>
      <w:tblPr>
        <w:tblStyle w:val="Tablaconcuadrcula"/>
        <w:tblW w:w="9747" w:type="dxa"/>
        <w:tbl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insideH w:val="single" w:sz="4" w:space="0" w:color="548DD4" w:themeColor="text2" w:themeTint="99"/>
          <w:insideV w:val="single" w:sz="4" w:space="0" w:color="548DD4" w:themeColor="text2" w:themeTint="99"/>
        </w:tblBorders>
        <w:tblLook w:val="04A0" w:firstRow="1" w:lastRow="0" w:firstColumn="1" w:lastColumn="0" w:noHBand="0" w:noVBand="1"/>
      </w:tblPr>
      <w:tblGrid>
        <w:gridCol w:w="3227"/>
        <w:gridCol w:w="6520"/>
      </w:tblGrid>
      <w:tr w:rsidR="00495899" w:rsidRPr="00CF064D" w14:paraId="6FF1D964" w14:textId="77777777" w:rsidTr="00FD0B3C">
        <w:tc>
          <w:tcPr>
            <w:tcW w:w="3227" w:type="dxa"/>
            <w:shd w:val="clear" w:color="auto" w:fill="365F91" w:themeFill="accent1" w:themeFillShade="BF"/>
            <w:tcMar>
              <w:top w:w="57" w:type="dxa"/>
              <w:bottom w:w="57" w:type="dxa"/>
            </w:tcMar>
            <w:vAlign w:val="center"/>
          </w:tcPr>
          <w:p w14:paraId="72BB917E" w14:textId="77777777" w:rsidR="00495899" w:rsidRPr="00CF064D" w:rsidRDefault="00495899" w:rsidP="00FD0B3C">
            <w:pPr>
              <w:pStyle w:val="Prrafodelista"/>
              <w:spacing w:line="280" w:lineRule="exact"/>
              <w:ind w:left="0"/>
              <w:jc w:val="center"/>
              <w:rPr>
                <w:rFonts w:ascii="Trebuchet MS" w:hAnsi="Trebuchet MS" w:cs="Arial"/>
                <w:b/>
                <w:color w:val="FFFFFF" w:themeColor="background1"/>
              </w:rPr>
            </w:pPr>
            <w:r>
              <w:rPr>
                <w:rFonts w:ascii="Trebuchet MS" w:hAnsi="Trebuchet MS" w:cs="Arial"/>
                <w:b/>
                <w:color w:val="FFFFFF" w:themeColor="background1"/>
                <w:sz w:val="22"/>
                <w:szCs w:val="22"/>
              </w:rPr>
              <w:t>Datos</w:t>
            </w:r>
            <w:r w:rsidRPr="00CF064D">
              <w:rPr>
                <w:rFonts w:ascii="Trebuchet MS" w:hAnsi="Trebuchet MS" w:cs="Arial"/>
                <w:b/>
                <w:color w:val="FFFFFF" w:themeColor="background1"/>
                <w:sz w:val="22"/>
                <w:szCs w:val="22"/>
              </w:rPr>
              <w:t xml:space="preserve"> </w:t>
            </w:r>
          </w:p>
        </w:tc>
        <w:tc>
          <w:tcPr>
            <w:tcW w:w="6520" w:type="dxa"/>
            <w:shd w:val="clear" w:color="auto" w:fill="365F91" w:themeFill="accent1" w:themeFillShade="BF"/>
            <w:tcMar>
              <w:top w:w="57" w:type="dxa"/>
              <w:bottom w:w="57" w:type="dxa"/>
            </w:tcMar>
            <w:vAlign w:val="center"/>
          </w:tcPr>
          <w:p w14:paraId="20C991FA" w14:textId="77777777" w:rsidR="00495899" w:rsidRPr="00CF064D" w:rsidRDefault="00495899" w:rsidP="00FD0B3C">
            <w:pPr>
              <w:pStyle w:val="Prrafodelista"/>
              <w:spacing w:line="280" w:lineRule="exact"/>
              <w:ind w:left="0"/>
              <w:jc w:val="center"/>
              <w:rPr>
                <w:rFonts w:ascii="Trebuchet MS" w:hAnsi="Trebuchet MS" w:cs="Arial"/>
                <w:b/>
                <w:color w:val="FFFFFF" w:themeColor="background1"/>
              </w:rPr>
            </w:pPr>
            <w:r>
              <w:rPr>
                <w:rFonts w:ascii="Trebuchet MS" w:hAnsi="Trebuchet MS" w:cs="Arial"/>
                <w:b/>
                <w:color w:val="FFFFFF" w:themeColor="background1"/>
              </w:rPr>
              <w:t>Descripción</w:t>
            </w:r>
          </w:p>
        </w:tc>
      </w:tr>
      <w:tr w:rsidR="00495899" w14:paraId="561C5581" w14:textId="77777777" w:rsidTr="00FD0B3C">
        <w:tc>
          <w:tcPr>
            <w:tcW w:w="3227" w:type="dxa"/>
            <w:shd w:val="clear" w:color="auto" w:fill="DBE5F1" w:themeFill="accent1" w:themeFillTint="33"/>
            <w:tcMar>
              <w:top w:w="57" w:type="dxa"/>
              <w:bottom w:w="57" w:type="dxa"/>
            </w:tcMar>
          </w:tcPr>
          <w:p w14:paraId="2C2DCCA9" w14:textId="77777777" w:rsidR="00495899" w:rsidRPr="00F23A24" w:rsidRDefault="00495899" w:rsidP="00FD0B3C">
            <w:pPr>
              <w:pStyle w:val="Prrafodelista"/>
              <w:spacing w:line="280" w:lineRule="exact"/>
              <w:ind w:left="0"/>
              <w:rPr>
                <w:rFonts w:ascii="Trebuchet MS" w:hAnsi="Trebuchet MS" w:cs="Arial"/>
                <w:sz w:val="22"/>
                <w:szCs w:val="22"/>
              </w:rPr>
            </w:pPr>
            <w:r w:rsidRPr="00F23A24">
              <w:rPr>
                <w:rFonts w:ascii="Trebuchet MS" w:hAnsi="Trebuchet MS" w:cs="Arial"/>
                <w:sz w:val="22"/>
                <w:szCs w:val="22"/>
              </w:rPr>
              <w:t>CODIGO DEL INDICADOR</w:t>
            </w:r>
          </w:p>
        </w:tc>
        <w:tc>
          <w:tcPr>
            <w:tcW w:w="6520" w:type="dxa"/>
            <w:tcMar>
              <w:top w:w="57" w:type="dxa"/>
              <w:bottom w:w="57" w:type="dxa"/>
            </w:tcMar>
          </w:tcPr>
          <w:p w14:paraId="741148A2" w14:textId="2EC8E2DC" w:rsidR="00495899" w:rsidRPr="00F56A2F" w:rsidRDefault="00495899" w:rsidP="00FD0B3C">
            <w:pPr>
              <w:pStyle w:val="Prrafodelista"/>
              <w:spacing w:line="280" w:lineRule="exact"/>
              <w:ind w:left="0"/>
              <w:rPr>
                <w:rFonts w:ascii="Trebuchet MS" w:hAnsi="Trebuchet MS" w:cs="Arial"/>
                <w:b/>
                <w:sz w:val="20"/>
                <w:szCs w:val="20"/>
              </w:rPr>
            </w:pPr>
            <w:r>
              <w:rPr>
                <w:rFonts w:ascii="Trebuchet MS" w:hAnsi="Trebuchet MS" w:cs="Arial"/>
                <w:b/>
                <w:sz w:val="20"/>
                <w:szCs w:val="20"/>
              </w:rPr>
              <w:t>UPO 16.2</w:t>
            </w:r>
          </w:p>
        </w:tc>
      </w:tr>
      <w:tr w:rsidR="00495899" w14:paraId="63EE5582" w14:textId="77777777" w:rsidTr="00FD0B3C">
        <w:tc>
          <w:tcPr>
            <w:tcW w:w="3227" w:type="dxa"/>
            <w:shd w:val="clear" w:color="auto" w:fill="DBE5F1" w:themeFill="accent1" w:themeFillTint="33"/>
            <w:tcMar>
              <w:top w:w="57" w:type="dxa"/>
              <w:bottom w:w="57" w:type="dxa"/>
            </w:tcMar>
          </w:tcPr>
          <w:p w14:paraId="18090A03" w14:textId="77777777" w:rsidR="00495899" w:rsidRPr="00F23A24" w:rsidRDefault="00495899" w:rsidP="00FD0B3C">
            <w:pPr>
              <w:pStyle w:val="Prrafodelista"/>
              <w:spacing w:line="280" w:lineRule="exact"/>
              <w:ind w:left="0"/>
              <w:rPr>
                <w:rFonts w:ascii="Trebuchet MS" w:hAnsi="Trebuchet MS" w:cs="Arial"/>
                <w:sz w:val="22"/>
                <w:szCs w:val="22"/>
              </w:rPr>
            </w:pPr>
            <w:r w:rsidRPr="00F23A24">
              <w:rPr>
                <w:rFonts w:ascii="Trebuchet MS" w:hAnsi="Trebuchet MS" w:cs="Arial"/>
                <w:sz w:val="22"/>
                <w:szCs w:val="22"/>
              </w:rPr>
              <w:t>NOMBRE DEL INDICADOR</w:t>
            </w:r>
          </w:p>
        </w:tc>
        <w:tc>
          <w:tcPr>
            <w:tcW w:w="6520" w:type="dxa"/>
            <w:tcMar>
              <w:top w:w="57" w:type="dxa"/>
              <w:bottom w:w="57" w:type="dxa"/>
            </w:tcMar>
          </w:tcPr>
          <w:p w14:paraId="2DD1C7E5" w14:textId="77777777" w:rsidR="00495899" w:rsidRDefault="00495899" w:rsidP="00FD0B3C">
            <w:pPr>
              <w:pStyle w:val="Prrafodelista"/>
              <w:spacing w:line="280" w:lineRule="exact"/>
              <w:ind w:left="0"/>
              <w:rPr>
                <w:rFonts w:ascii="Trebuchet MS" w:hAnsi="Trebuchet MS" w:cs="Arial"/>
                <w:sz w:val="20"/>
                <w:szCs w:val="20"/>
              </w:rPr>
            </w:pPr>
            <w:r w:rsidRPr="005027EB">
              <w:rPr>
                <w:rFonts w:ascii="Trebuchet MS" w:hAnsi="Trebuchet MS" w:cs="Arial"/>
                <w:sz w:val="20"/>
                <w:szCs w:val="20"/>
              </w:rPr>
              <w:t>Participación de la comunidad universitaria</w:t>
            </w:r>
          </w:p>
        </w:tc>
      </w:tr>
      <w:tr w:rsidR="00495899" w14:paraId="2743D1C2" w14:textId="77777777" w:rsidTr="00FD0B3C">
        <w:tc>
          <w:tcPr>
            <w:tcW w:w="3227" w:type="dxa"/>
            <w:shd w:val="clear" w:color="auto" w:fill="DBE5F1" w:themeFill="accent1" w:themeFillTint="33"/>
            <w:tcMar>
              <w:top w:w="57" w:type="dxa"/>
              <w:bottom w:w="57" w:type="dxa"/>
            </w:tcMar>
          </w:tcPr>
          <w:p w14:paraId="49535AB5" w14:textId="77777777" w:rsidR="00495899" w:rsidRPr="00F23A24" w:rsidRDefault="00495899" w:rsidP="00FD0B3C">
            <w:pPr>
              <w:pStyle w:val="Prrafodelista"/>
              <w:spacing w:line="280" w:lineRule="exact"/>
              <w:ind w:left="0"/>
              <w:rPr>
                <w:rFonts w:ascii="Trebuchet MS" w:hAnsi="Trebuchet MS" w:cs="Arial"/>
                <w:sz w:val="22"/>
                <w:szCs w:val="22"/>
              </w:rPr>
            </w:pPr>
            <w:r w:rsidRPr="00F23A24">
              <w:rPr>
                <w:rFonts w:ascii="Trebuchet MS" w:hAnsi="Trebuchet MS" w:cs="Arial"/>
                <w:sz w:val="22"/>
                <w:szCs w:val="22"/>
              </w:rPr>
              <w:t>ODS</w:t>
            </w:r>
          </w:p>
        </w:tc>
        <w:tc>
          <w:tcPr>
            <w:tcW w:w="6520" w:type="dxa"/>
            <w:tcMar>
              <w:top w:w="57" w:type="dxa"/>
              <w:bottom w:w="57" w:type="dxa"/>
            </w:tcMar>
          </w:tcPr>
          <w:p w14:paraId="1DCB9C9C" w14:textId="77777777" w:rsidR="00495899" w:rsidRDefault="00495899" w:rsidP="00FD0B3C">
            <w:pPr>
              <w:pStyle w:val="Prrafodelista"/>
              <w:spacing w:line="280" w:lineRule="exact"/>
              <w:ind w:left="0"/>
              <w:rPr>
                <w:rFonts w:ascii="Trebuchet MS" w:hAnsi="Trebuchet MS" w:cs="Arial"/>
                <w:sz w:val="20"/>
                <w:szCs w:val="20"/>
              </w:rPr>
            </w:pPr>
            <w:r>
              <w:rPr>
                <w:rFonts w:ascii="Trebuchet MS" w:hAnsi="Trebuchet MS" w:cs="Arial"/>
                <w:sz w:val="20"/>
                <w:szCs w:val="20"/>
              </w:rPr>
              <w:t>ODS 16</w:t>
            </w:r>
          </w:p>
        </w:tc>
      </w:tr>
      <w:tr w:rsidR="00495899" w14:paraId="36FD4BFE" w14:textId="77777777" w:rsidTr="00FD0B3C">
        <w:tc>
          <w:tcPr>
            <w:tcW w:w="3227" w:type="dxa"/>
            <w:shd w:val="clear" w:color="auto" w:fill="DBE5F1" w:themeFill="accent1" w:themeFillTint="33"/>
            <w:tcMar>
              <w:top w:w="57" w:type="dxa"/>
              <w:bottom w:w="57" w:type="dxa"/>
            </w:tcMar>
          </w:tcPr>
          <w:p w14:paraId="6FD2C515" w14:textId="77777777" w:rsidR="00495899" w:rsidRPr="00F23A24" w:rsidRDefault="00495899" w:rsidP="00FD0B3C">
            <w:pPr>
              <w:pStyle w:val="Prrafodelista"/>
              <w:spacing w:line="280" w:lineRule="exact"/>
              <w:ind w:left="0"/>
              <w:rPr>
                <w:rFonts w:ascii="Trebuchet MS" w:hAnsi="Trebuchet MS" w:cs="Arial"/>
                <w:sz w:val="22"/>
                <w:szCs w:val="22"/>
              </w:rPr>
            </w:pPr>
            <w:r w:rsidRPr="00F23A24">
              <w:rPr>
                <w:rFonts w:ascii="Trebuchet MS" w:hAnsi="Trebuchet MS" w:cs="Arial"/>
                <w:sz w:val="22"/>
                <w:szCs w:val="22"/>
              </w:rPr>
              <w:t>Meta ODS</w:t>
            </w:r>
          </w:p>
        </w:tc>
        <w:tc>
          <w:tcPr>
            <w:tcW w:w="6520" w:type="dxa"/>
            <w:tcMar>
              <w:top w:w="57" w:type="dxa"/>
              <w:bottom w:w="57" w:type="dxa"/>
            </w:tcMar>
          </w:tcPr>
          <w:p w14:paraId="03DFAD05" w14:textId="77777777" w:rsidR="00495899" w:rsidRDefault="00495899" w:rsidP="00FD0B3C">
            <w:pPr>
              <w:pStyle w:val="Prrafodelista"/>
              <w:spacing w:line="280" w:lineRule="exact"/>
              <w:ind w:left="0"/>
              <w:rPr>
                <w:rFonts w:ascii="Trebuchet MS" w:hAnsi="Trebuchet MS" w:cs="Arial"/>
                <w:sz w:val="20"/>
                <w:szCs w:val="20"/>
              </w:rPr>
            </w:pPr>
            <w:r w:rsidRPr="00372F43">
              <w:rPr>
                <w:rFonts w:ascii="Trebuchet MS" w:hAnsi="Trebuchet MS" w:cs="Arial"/>
                <w:sz w:val="20"/>
                <w:szCs w:val="20"/>
              </w:rPr>
              <w:t xml:space="preserve">Meta </w:t>
            </w:r>
            <w:r>
              <w:rPr>
                <w:rFonts w:ascii="Trebuchet MS" w:hAnsi="Trebuchet MS" w:cs="Arial"/>
                <w:sz w:val="20"/>
                <w:szCs w:val="20"/>
              </w:rPr>
              <w:t>16</w:t>
            </w:r>
            <w:r w:rsidRPr="00372F43">
              <w:rPr>
                <w:rFonts w:ascii="Trebuchet MS" w:hAnsi="Trebuchet MS" w:cs="Arial"/>
                <w:sz w:val="20"/>
                <w:szCs w:val="20"/>
              </w:rPr>
              <w:t>.</w:t>
            </w:r>
            <w:r>
              <w:rPr>
                <w:rFonts w:ascii="Trebuchet MS" w:hAnsi="Trebuchet MS" w:cs="Arial"/>
                <w:sz w:val="20"/>
                <w:szCs w:val="20"/>
              </w:rPr>
              <w:t xml:space="preserve">7 - </w:t>
            </w:r>
            <w:r w:rsidRPr="005027EB">
              <w:rPr>
                <w:rFonts w:ascii="Trebuchet MS" w:hAnsi="Trebuchet MS" w:cs="Arial"/>
                <w:sz w:val="20"/>
                <w:szCs w:val="20"/>
              </w:rPr>
              <w:t>Garantizar decisiones participativas</w:t>
            </w:r>
          </w:p>
        </w:tc>
      </w:tr>
      <w:tr w:rsidR="00495899" w14:paraId="255A1042" w14:textId="77777777" w:rsidTr="00FD0B3C">
        <w:tc>
          <w:tcPr>
            <w:tcW w:w="3227" w:type="dxa"/>
            <w:shd w:val="clear" w:color="auto" w:fill="DBE5F1" w:themeFill="accent1" w:themeFillTint="33"/>
            <w:tcMar>
              <w:top w:w="57" w:type="dxa"/>
              <w:bottom w:w="57" w:type="dxa"/>
            </w:tcMar>
          </w:tcPr>
          <w:p w14:paraId="2E592B70" w14:textId="77777777" w:rsidR="00495899" w:rsidRPr="00F23A24" w:rsidRDefault="00495899" w:rsidP="00FD0B3C">
            <w:pPr>
              <w:pStyle w:val="Prrafodelista"/>
              <w:spacing w:line="280" w:lineRule="exact"/>
              <w:ind w:left="0"/>
              <w:rPr>
                <w:rFonts w:ascii="Trebuchet MS" w:hAnsi="Trebuchet MS" w:cs="Arial"/>
                <w:sz w:val="22"/>
                <w:szCs w:val="22"/>
              </w:rPr>
            </w:pPr>
            <w:r w:rsidRPr="00F23A24">
              <w:rPr>
                <w:rFonts w:ascii="Trebuchet MS" w:hAnsi="Trebuchet MS" w:cs="Arial"/>
                <w:sz w:val="22"/>
                <w:szCs w:val="22"/>
              </w:rPr>
              <w:t>PROPÓSITO</w:t>
            </w:r>
          </w:p>
        </w:tc>
        <w:tc>
          <w:tcPr>
            <w:tcW w:w="6520" w:type="dxa"/>
            <w:tcMar>
              <w:top w:w="57" w:type="dxa"/>
              <w:bottom w:w="57" w:type="dxa"/>
            </w:tcMar>
          </w:tcPr>
          <w:p w14:paraId="2DE42B33" w14:textId="77777777" w:rsidR="00495899" w:rsidRDefault="00495899" w:rsidP="00FD0B3C">
            <w:pPr>
              <w:pStyle w:val="Prrafodelista"/>
              <w:spacing w:line="280" w:lineRule="exact"/>
              <w:ind w:left="0"/>
              <w:rPr>
                <w:rFonts w:ascii="Trebuchet MS" w:hAnsi="Trebuchet MS" w:cs="Arial"/>
                <w:sz w:val="20"/>
                <w:szCs w:val="20"/>
              </w:rPr>
            </w:pPr>
            <w:r>
              <w:rPr>
                <w:rFonts w:ascii="Trebuchet MS" w:hAnsi="Trebuchet MS" w:cs="Arial"/>
                <w:sz w:val="20"/>
                <w:szCs w:val="20"/>
              </w:rPr>
              <w:t>Medir el nivel de participación de la comunidad universitaria en las decisiones que afectan a la gestión de la UPO</w:t>
            </w:r>
          </w:p>
        </w:tc>
      </w:tr>
      <w:tr w:rsidR="00495899" w14:paraId="53306AF3" w14:textId="77777777" w:rsidTr="00FD0B3C">
        <w:tc>
          <w:tcPr>
            <w:tcW w:w="3227" w:type="dxa"/>
            <w:shd w:val="clear" w:color="auto" w:fill="DBE5F1" w:themeFill="accent1" w:themeFillTint="33"/>
            <w:tcMar>
              <w:top w:w="57" w:type="dxa"/>
              <w:bottom w:w="57" w:type="dxa"/>
            </w:tcMar>
          </w:tcPr>
          <w:p w14:paraId="0B2E6775" w14:textId="77777777" w:rsidR="00495899" w:rsidRPr="004A6DE0" w:rsidRDefault="00495899" w:rsidP="00FD0B3C">
            <w:pPr>
              <w:pStyle w:val="Prrafodelista"/>
              <w:spacing w:line="280" w:lineRule="exact"/>
              <w:ind w:left="0"/>
              <w:rPr>
                <w:rFonts w:ascii="Trebuchet MS" w:hAnsi="Trebuchet MS" w:cs="Arial"/>
              </w:rPr>
            </w:pPr>
            <w:r w:rsidRPr="004A6DE0">
              <w:rPr>
                <w:rFonts w:ascii="Trebuchet MS" w:hAnsi="Trebuchet MS" w:cs="Arial"/>
                <w:sz w:val="22"/>
                <w:szCs w:val="22"/>
              </w:rPr>
              <w:t>Descripción detallada</w:t>
            </w:r>
          </w:p>
        </w:tc>
        <w:tc>
          <w:tcPr>
            <w:tcW w:w="6520" w:type="dxa"/>
            <w:shd w:val="clear" w:color="auto" w:fill="auto"/>
            <w:tcMar>
              <w:top w:w="57" w:type="dxa"/>
              <w:bottom w:w="57" w:type="dxa"/>
            </w:tcMar>
          </w:tcPr>
          <w:p w14:paraId="0E439ED1" w14:textId="77777777" w:rsidR="00495899" w:rsidRDefault="00495899" w:rsidP="00FD0B3C">
            <w:pPr>
              <w:pStyle w:val="Prrafodelista"/>
              <w:spacing w:line="280" w:lineRule="exact"/>
              <w:ind w:left="0"/>
              <w:rPr>
                <w:rFonts w:ascii="Trebuchet MS" w:hAnsi="Trebuchet MS" w:cs="Arial"/>
                <w:sz w:val="20"/>
                <w:szCs w:val="20"/>
              </w:rPr>
            </w:pPr>
            <w:r w:rsidRPr="005027EB">
              <w:rPr>
                <w:rFonts w:ascii="Trebuchet MS" w:hAnsi="Trebuchet MS" w:cs="Arial"/>
                <w:sz w:val="20"/>
                <w:szCs w:val="20"/>
              </w:rPr>
              <w:t>Participación de la comunidad universitaria en</w:t>
            </w:r>
            <w:r>
              <w:rPr>
                <w:rFonts w:ascii="Trebuchet MS" w:hAnsi="Trebuchet MS" w:cs="Arial"/>
                <w:sz w:val="20"/>
                <w:szCs w:val="20"/>
              </w:rPr>
              <w:t xml:space="preserve"> los espacios u órganos gestores de la UPO en los que se produce</w:t>
            </w:r>
            <w:r w:rsidRPr="005027EB">
              <w:rPr>
                <w:rFonts w:ascii="Trebuchet MS" w:hAnsi="Trebuchet MS" w:cs="Arial"/>
                <w:sz w:val="20"/>
                <w:szCs w:val="20"/>
              </w:rPr>
              <w:t xml:space="preserve"> la toma de decisiones</w:t>
            </w:r>
            <w:r>
              <w:rPr>
                <w:rFonts w:ascii="Trebuchet MS" w:hAnsi="Trebuchet MS" w:cs="Arial"/>
                <w:sz w:val="20"/>
                <w:szCs w:val="20"/>
              </w:rPr>
              <w:t xml:space="preserve"> sobre la gestión o el futuro de la Universidad</w:t>
            </w:r>
          </w:p>
        </w:tc>
      </w:tr>
      <w:tr w:rsidR="00495899" w14:paraId="1022EB66" w14:textId="77777777" w:rsidTr="00FD0B3C">
        <w:tc>
          <w:tcPr>
            <w:tcW w:w="3227" w:type="dxa"/>
            <w:shd w:val="clear" w:color="auto" w:fill="DBE5F1" w:themeFill="accent1" w:themeFillTint="33"/>
            <w:tcMar>
              <w:top w:w="57" w:type="dxa"/>
              <w:bottom w:w="57" w:type="dxa"/>
            </w:tcMar>
          </w:tcPr>
          <w:p w14:paraId="0383E0DF" w14:textId="77777777" w:rsidR="00495899" w:rsidRPr="004A6DE0" w:rsidRDefault="00495899" w:rsidP="00FD0B3C">
            <w:pPr>
              <w:pStyle w:val="Prrafodelista"/>
              <w:spacing w:line="280" w:lineRule="exact"/>
              <w:ind w:left="0"/>
              <w:rPr>
                <w:rFonts w:ascii="Trebuchet MS" w:hAnsi="Trebuchet MS" w:cs="Arial"/>
              </w:rPr>
            </w:pPr>
            <w:r>
              <w:rPr>
                <w:rFonts w:ascii="Trebuchet MS" w:hAnsi="Trebuchet MS" w:cs="Arial"/>
                <w:sz w:val="22"/>
                <w:szCs w:val="22"/>
              </w:rPr>
              <w:t>Fó</w:t>
            </w:r>
            <w:r w:rsidRPr="004A6DE0">
              <w:rPr>
                <w:rFonts w:ascii="Trebuchet MS" w:hAnsi="Trebuchet MS" w:cs="Arial"/>
                <w:sz w:val="22"/>
                <w:szCs w:val="22"/>
              </w:rPr>
              <w:t>rmula de calculo</w:t>
            </w:r>
          </w:p>
        </w:tc>
        <w:tc>
          <w:tcPr>
            <w:tcW w:w="6520" w:type="dxa"/>
            <w:shd w:val="clear" w:color="auto" w:fill="auto"/>
            <w:tcMar>
              <w:top w:w="57" w:type="dxa"/>
              <w:bottom w:w="57" w:type="dxa"/>
            </w:tcMar>
          </w:tcPr>
          <w:p w14:paraId="75567066" w14:textId="1501F3F9" w:rsidR="00495899" w:rsidRPr="00C01BBA" w:rsidRDefault="002165FF" w:rsidP="00FD0B3C">
            <w:pPr>
              <w:pStyle w:val="Prrafodelista"/>
              <w:spacing w:line="280" w:lineRule="exact"/>
              <w:ind w:left="0"/>
              <w:rPr>
                <w:rFonts w:ascii="Trebuchet MS" w:hAnsi="Trebuchet MS" w:cs="Arial"/>
                <w:i/>
                <w:iCs/>
                <w:sz w:val="20"/>
                <w:szCs w:val="20"/>
              </w:rPr>
            </w:pPr>
            <w:r w:rsidRPr="00E77D7D">
              <w:rPr>
                <w:rFonts w:ascii="Trebuchet MS" w:hAnsi="Trebuchet MS" w:cs="Arial"/>
                <w:sz w:val="20"/>
                <w:szCs w:val="20"/>
              </w:rPr>
              <w:t>Índice Dyntra de Participación y Colaboración</w:t>
            </w:r>
          </w:p>
        </w:tc>
      </w:tr>
      <w:tr w:rsidR="00495899" w14:paraId="7D648828" w14:textId="77777777" w:rsidTr="00FD0B3C">
        <w:tc>
          <w:tcPr>
            <w:tcW w:w="3227" w:type="dxa"/>
            <w:shd w:val="clear" w:color="auto" w:fill="DBE5F1" w:themeFill="accent1" w:themeFillTint="33"/>
            <w:tcMar>
              <w:top w:w="57" w:type="dxa"/>
              <w:bottom w:w="57" w:type="dxa"/>
            </w:tcMar>
          </w:tcPr>
          <w:p w14:paraId="26AD62BA" w14:textId="77777777" w:rsidR="00495899" w:rsidRPr="004A6DE0" w:rsidRDefault="00495899" w:rsidP="00FD0B3C">
            <w:pPr>
              <w:pStyle w:val="Prrafodelista"/>
              <w:spacing w:line="280" w:lineRule="exact"/>
              <w:ind w:left="0"/>
              <w:rPr>
                <w:rFonts w:ascii="Trebuchet MS" w:hAnsi="Trebuchet MS" w:cs="Arial"/>
              </w:rPr>
            </w:pPr>
            <w:r w:rsidRPr="004A6DE0">
              <w:rPr>
                <w:rFonts w:ascii="Trebuchet MS" w:hAnsi="Trebuchet MS" w:cs="Arial"/>
                <w:sz w:val="22"/>
                <w:szCs w:val="22"/>
              </w:rPr>
              <w:t>Unidad de medida</w:t>
            </w:r>
          </w:p>
        </w:tc>
        <w:tc>
          <w:tcPr>
            <w:tcW w:w="6520" w:type="dxa"/>
            <w:shd w:val="clear" w:color="auto" w:fill="auto"/>
            <w:tcMar>
              <w:top w:w="57" w:type="dxa"/>
              <w:bottom w:w="57" w:type="dxa"/>
            </w:tcMar>
          </w:tcPr>
          <w:p w14:paraId="64B135A9" w14:textId="44584C37" w:rsidR="00495899" w:rsidRDefault="002165FF" w:rsidP="002165FF">
            <w:pPr>
              <w:pStyle w:val="Prrafodelista"/>
              <w:spacing w:line="280" w:lineRule="exact"/>
              <w:ind w:left="0"/>
              <w:rPr>
                <w:rFonts w:ascii="Trebuchet MS" w:hAnsi="Trebuchet MS" w:cs="Arial"/>
                <w:sz w:val="20"/>
                <w:szCs w:val="20"/>
              </w:rPr>
            </w:pPr>
            <w:r w:rsidRPr="00E77D7D">
              <w:rPr>
                <w:rFonts w:ascii="Trebuchet MS" w:hAnsi="Trebuchet MS" w:cs="Arial"/>
                <w:sz w:val="20"/>
                <w:szCs w:val="20"/>
              </w:rPr>
              <w:t>%</w:t>
            </w:r>
          </w:p>
        </w:tc>
      </w:tr>
      <w:tr w:rsidR="00495899" w14:paraId="4E6173B9" w14:textId="77777777" w:rsidTr="00FD0B3C">
        <w:tc>
          <w:tcPr>
            <w:tcW w:w="3227" w:type="dxa"/>
            <w:shd w:val="clear" w:color="auto" w:fill="DBE5F1" w:themeFill="accent1" w:themeFillTint="33"/>
            <w:tcMar>
              <w:top w:w="57" w:type="dxa"/>
              <w:bottom w:w="57" w:type="dxa"/>
            </w:tcMar>
          </w:tcPr>
          <w:p w14:paraId="14C858BA" w14:textId="77777777" w:rsidR="00495899" w:rsidRPr="004A6DE0" w:rsidRDefault="00495899" w:rsidP="00FD0B3C">
            <w:pPr>
              <w:pStyle w:val="Prrafodelista"/>
              <w:spacing w:line="280" w:lineRule="exact"/>
              <w:ind w:left="0"/>
              <w:rPr>
                <w:rFonts w:ascii="Trebuchet MS" w:hAnsi="Trebuchet MS" w:cs="Arial"/>
              </w:rPr>
            </w:pPr>
            <w:r w:rsidRPr="004A6DE0">
              <w:rPr>
                <w:rFonts w:ascii="Trebuchet MS" w:hAnsi="Trebuchet MS" w:cs="Arial"/>
                <w:sz w:val="22"/>
                <w:szCs w:val="22"/>
              </w:rPr>
              <w:t>Descripción complementaria</w:t>
            </w:r>
          </w:p>
        </w:tc>
        <w:tc>
          <w:tcPr>
            <w:tcW w:w="6520" w:type="dxa"/>
            <w:shd w:val="clear" w:color="auto" w:fill="auto"/>
            <w:tcMar>
              <w:top w:w="57" w:type="dxa"/>
              <w:bottom w:w="57" w:type="dxa"/>
            </w:tcMar>
          </w:tcPr>
          <w:p w14:paraId="7A597670" w14:textId="77777777" w:rsidR="002165FF" w:rsidRDefault="002165FF" w:rsidP="00C01BBA">
            <w:pPr>
              <w:pStyle w:val="Prrafodelista"/>
              <w:spacing w:line="280" w:lineRule="exact"/>
              <w:ind w:left="0"/>
              <w:rPr>
                <w:rFonts w:ascii="Trebuchet MS" w:hAnsi="Trebuchet MS" w:cs="Arial"/>
                <w:sz w:val="20"/>
                <w:szCs w:val="20"/>
              </w:rPr>
            </w:pPr>
            <w:r>
              <w:rPr>
                <w:rFonts w:ascii="Trebuchet MS" w:hAnsi="Trebuchet MS" w:cs="Arial"/>
                <w:sz w:val="20"/>
                <w:szCs w:val="20"/>
              </w:rPr>
              <w:t>El índice seleccionado consta de 3 ámbitos: Información y atención al alumnado (10 indicadores), grado de compromiso con el alumnado (5 indicadores) y derecho de acceso a la información (6 indicadores).</w:t>
            </w:r>
          </w:p>
          <w:p w14:paraId="736A418B" w14:textId="7F6FAF51" w:rsidR="002165FF" w:rsidRDefault="00172208" w:rsidP="00C01BBA">
            <w:pPr>
              <w:pStyle w:val="Prrafodelista"/>
              <w:spacing w:line="280" w:lineRule="exact"/>
              <w:ind w:left="0"/>
              <w:rPr>
                <w:rFonts w:ascii="Trebuchet MS" w:hAnsi="Trebuchet MS" w:cs="Arial"/>
                <w:sz w:val="20"/>
                <w:szCs w:val="20"/>
              </w:rPr>
            </w:pPr>
            <w:r>
              <w:rPr>
                <w:rFonts w:ascii="Trebuchet MS" w:hAnsi="Trebuchet MS" w:cs="Arial"/>
                <w:sz w:val="20"/>
                <w:szCs w:val="20"/>
              </w:rPr>
              <w:t>El indicador constará entonces de 3 valores de % satisf</w:t>
            </w:r>
            <w:bookmarkStart w:id="0" w:name="_GoBack"/>
            <w:bookmarkEnd w:id="0"/>
            <w:r>
              <w:rPr>
                <w:rFonts w:ascii="Trebuchet MS" w:hAnsi="Trebuchet MS" w:cs="Arial"/>
                <w:sz w:val="20"/>
                <w:szCs w:val="20"/>
              </w:rPr>
              <w:t>echo en cada una de los ámbitos antes mencionados</w:t>
            </w:r>
          </w:p>
        </w:tc>
      </w:tr>
      <w:tr w:rsidR="00495899" w14:paraId="4F0A955A" w14:textId="77777777" w:rsidTr="00FD0B3C">
        <w:tc>
          <w:tcPr>
            <w:tcW w:w="3227" w:type="dxa"/>
            <w:shd w:val="clear" w:color="auto" w:fill="DBE5F1" w:themeFill="accent1" w:themeFillTint="33"/>
            <w:tcMar>
              <w:top w:w="57" w:type="dxa"/>
              <w:bottom w:w="57" w:type="dxa"/>
            </w:tcMar>
          </w:tcPr>
          <w:p w14:paraId="0BA14E5C" w14:textId="77777777" w:rsidR="00495899" w:rsidRPr="004A6DE0" w:rsidRDefault="00495899" w:rsidP="00FD0B3C">
            <w:pPr>
              <w:pStyle w:val="Prrafodelista"/>
              <w:spacing w:line="280" w:lineRule="exact"/>
              <w:ind w:left="0"/>
              <w:rPr>
                <w:rFonts w:ascii="Trebuchet MS" w:hAnsi="Trebuchet MS" w:cs="Arial"/>
              </w:rPr>
            </w:pPr>
            <w:r w:rsidRPr="004A6DE0">
              <w:rPr>
                <w:rFonts w:ascii="Trebuchet MS" w:hAnsi="Trebuchet MS" w:cs="Arial"/>
                <w:sz w:val="22"/>
                <w:szCs w:val="22"/>
              </w:rPr>
              <w:t>Nivel de desagregación</w:t>
            </w:r>
          </w:p>
        </w:tc>
        <w:tc>
          <w:tcPr>
            <w:tcW w:w="6520" w:type="dxa"/>
            <w:shd w:val="clear" w:color="auto" w:fill="auto"/>
            <w:tcMar>
              <w:top w:w="57" w:type="dxa"/>
              <w:bottom w:w="57" w:type="dxa"/>
            </w:tcMar>
          </w:tcPr>
          <w:p w14:paraId="4647E435" w14:textId="77777777" w:rsidR="00495899" w:rsidRDefault="00495899" w:rsidP="00FD0B3C">
            <w:pPr>
              <w:pStyle w:val="Prrafodelista"/>
              <w:spacing w:line="280" w:lineRule="exact"/>
              <w:ind w:left="0"/>
              <w:rPr>
                <w:rFonts w:ascii="Trebuchet MS" w:hAnsi="Trebuchet MS" w:cs="Arial"/>
                <w:sz w:val="20"/>
                <w:szCs w:val="20"/>
              </w:rPr>
            </w:pPr>
            <w:r>
              <w:rPr>
                <w:rFonts w:ascii="Trebuchet MS" w:hAnsi="Trebuchet MS" w:cs="Arial"/>
                <w:sz w:val="20"/>
                <w:szCs w:val="20"/>
              </w:rPr>
              <w:t>N/A</w:t>
            </w:r>
          </w:p>
        </w:tc>
      </w:tr>
      <w:tr w:rsidR="00495899" w14:paraId="3F557B53" w14:textId="77777777" w:rsidTr="00FD0B3C">
        <w:tc>
          <w:tcPr>
            <w:tcW w:w="3227" w:type="dxa"/>
            <w:shd w:val="clear" w:color="auto" w:fill="DBE5F1" w:themeFill="accent1" w:themeFillTint="33"/>
            <w:tcMar>
              <w:top w:w="57" w:type="dxa"/>
              <w:bottom w:w="57" w:type="dxa"/>
            </w:tcMar>
          </w:tcPr>
          <w:p w14:paraId="64107E33" w14:textId="77777777" w:rsidR="00495899" w:rsidRPr="00F56A2F" w:rsidRDefault="00495899" w:rsidP="00FD0B3C">
            <w:pPr>
              <w:pStyle w:val="Prrafodelista"/>
              <w:spacing w:line="280" w:lineRule="exact"/>
              <w:ind w:left="0"/>
              <w:rPr>
                <w:rFonts w:ascii="Trebuchet MS" w:hAnsi="Trebuchet MS" w:cs="Arial"/>
              </w:rPr>
            </w:pPr>
            <w:r w:rsidRPr="0008495E">
              <w:rPr>
                <w:rFonts w:ascii="Trebuchet MS" w:hAnsi="Trebuchet MS" w:cs="Arial"/>
                <w:sz w:val="22"/>
                <w:szCs w:val="22"/>
              </w:rPr>
              <w:t>Fuente de recogida de los datos</w:t>
            </w:r>
          </w:p>
        </w:tc>
        <w:tc>
          <w:tcPr>
            <w:tcW w:w="6520" w:type="dxa"/>
            <w:shd w:val="clear" w:color="auto" w:fill="auto"/>
            <w:tcMar>
              <w:top w:w="57" w:type="dxa"/>
              <w:bottom w:w="57" w:type="dxa"/>
            </w:tcMar>
          </w:tcPr>
          <w:p w14:paraId="41B45CB6" w14:textId="581CB926" w:rsidR="00495899" w:rsidRPr="002165FF" w:rsidRDefault="00172208" w:rsidP="002165FF">
            <w:pPr>
              <w:spacing w:line="280" w:lineRule="exact"/>
              <w:rPr>
                <w:rFonts w:ascii="Trebuchet MS" w:hAnsi="Trebuchet MS" w:cs="Arial"/>
                <w:sz w:val="20"/>
                <w:szCs w:val="20"/>
              </w:rPr>
            </w:pPr>
            <w:hyperlink r:id="rId12" w:history="1">
              <w:r w:rsidR="002165FF" w:rsidRPr="00E77D7D">
                <w:rPr>
                  <w:rStyle w:val="Hipervnculo"/>
                  <w:sz w:val="22"/>
                  <w:szCs w:val="22"/>
                </w:rPr>
                <w:t>https://www.dyntra.org/poi/universidad-pablo-de-olavide/?prev=indices/universidades</w:t>
              </w:r>
            </w:hyperlink>
            <w:r w:rsidR="002165FF" w:rsidRPr="00E77D7D">
              <w:rPr>
                <w:sz w:val="22"/>
                <w:szCs w:val="22"/>
              </w:rPr>
              <w:t xml:space="preserve"> </w:t>
            </w:r>
          </w:p>
        </w:tc>
      </w:tr>
      <w:tr w:rsidR="00495899" w14:paraId="62F1D25F" w14:textId="77777777" w:rsidTr="00FD0B3C">
        <w:tc>
          <w:tcPr>
            <w:tcW w:w="3227" w:type="dxa"/>
            <w:shd w:val="clear" w:color="auto" w:fill="DBE5F1" w:themeFill="accent1" w:themeFillTint="33"/>
            <w:tcMar>
              <w:top w:w="57" w:type="dxa"/>
              <w:bottom w:w="57" w:type="dxa"/>
            </w:tcMar>
          </w:tcPr>
          <w:p w14:paraId="4D68E463" w14:textId="77777777" w:rsidR="00495899" w:rsidRPr="00F56A2F" w:rsidRDefault="00495899" w:rsidP="00FD0B3C">
            <w:pPr>
              <w:pStyle w:val="Prrafodelista"/>
              <w:spacing w:line="280" w:lineRule="exact"/>
              <w:ind w:left="0"/>
              <w:rPr>
                <w:rFonts w:ascii="Trebuchet MS" w:hAnsi="Trebuchet MS" w:cs="Arial"/>
              </w:rPr>
            </w:pPr>
            <w:r w:rsidRPr="00F56A2F">
              <w:rPr>
                <w:rFonts w:ascii="Trebuchet MS" w:hAnsi="Trebuchet MS" w:cs="Arial"/>
                <w:sz w:val="22"/>
                <w:szCs w:val="22"/>
              </w:rPr>
              <w:t>Frecuencia</w:t>
            </w:r>
            <w:r>
              <w:rPr>
                <w:rFonts w:ascii="Trebuchet MS" w:hAnsi="Trebuchet MS" w:cs="Arial"/>
                <w:sz w:val="22"/>
                <w:szCs w:val="22"/>
              </w:rPr>
              <w:t xml:space="preserve"> recogida</w:t>
            </w:r>
          </w:p>
        </w:tc>
        <w:tc>
          <w:tcPr>
            <w:tcW w:w="6520" w:type="dxa"/>
            <w:shd w:val="clear" w:color="auto" w:fill="auto"/>
            <w:tcMar>
              <w:top w:w="57" w:type="dxa"/>
              <w:bottom w:w="57" w:type="dxa"/>
            </w:tcMar>
          </w:tcPr>
          <w:p w14:paraId="4C0E7D82" w14:textId="77777777" w:rsidR="00495899" w:rsidRDefault="00495899" w:rsidP="00FD0B3C">
            <w:pPr>
              <w:pStyle w:val="Prrafodelista"/>
              <w:spacing w:line="280" w:lineRule="exact"/>
              <w:ind w:left="0"/>
              <w:rPr>
                <w:rFonts w:ascii="Trebuchet MS" w:hAnsi="Trebuchet MS" w:cs="Arial"/>
                <w:sz w:val="20"/>
                <w:szCs w:val="20"/>
              </w:rPr>
            </w:pPr>
            <w:r>
              <w:rPr>
                <w:rFonts w:ascii="Trebuchet MS" w:hAnsi="Trebuchet MS" w:cs="Arial"/>
                <w:sz w:val="20"/>
                <w:szCs w:val="20"/>
              </w:rPr>
              <w:t xml:space="preserve">Anual (año académico) </w:t>
            </w:r>
          </w:p>
        </w:tc>
      </w:tr>
      <w:tr w:rsidR="00495899" w14:paraId="132F20E3" w14:textId="77777777" w:rsidTr="00FD0B3C">
        <w:tc>
          <w:tcPr>
            <w:tcW w:w="3227" w:type="dxa"/>
            <w:shd w:val="clear" w:color="auto" w:fill="DBE5F1" w:themeFill="accent1" w:themeFillTint="33"/>
            <w:tcMar>
              <w:top w:w="57" w:type="dxa"/>
              <w:bottom w:w="57" w:type="dxa"/>
            </w:tcMar>
          </w:tcPr>
          <w:p w14:paraId="722060CC" w14:textId="77777777" w:rsidR="00495899" w:rsidRPr="00F56A2F" w:rsidRDefault="00495899" w:rsidP="00FD0B3C">
            <w:pPr>
              <w:pStyle w:val="Prrafodelista"/>
              <w:spacing w:line="280" w:lineRule="exact"/>
              <w:ind w:left="0"/>
              <w:rPr>
                <w:rFonts w:ascii="Trebuchet MS" w:hAnsi="Trebuchet MS" w:cs="Arial"/>
                <w:sz w:val="22"/>
                <w:szCs w:val="22"/>
              </w:rPr>
            </w:pPr>
            <w:r>
              <w:rPr>
                <w:rFonts w:ascii="Trebuchet MS" w:hAnsi="Trebuchet MS" w:cs="Arial"/>
                <w:sz w:val="22"/>
                <w:szCs w:val="22"/>
              </w:rPr>
              <w:t>Fecha disponibilidad dato</w:t>
            </w:r>
          </w:p>
        </w:tc>
        <w:tc>
          <w:tcPr>
            <w:tcW w:w="6520" w:type="dxa"/>
            <w:shd w:val="clear" w:color="auto" w:fill="auto"/>
            <w:tcMar>
              <w:top w:w="57" w:type="dxa"/>
              <w:bottom w:w="57" w:type="dxa"/>
            </w:tcMar>
          </w:tcPr>
          <w:p w14:paraId="5F2E6D97" w14:textId="228FF04A" w:rsidR="00495899" w:rsidRDefault="002165FF" w:rsidP="00172208">
            <w:pPr>
              <w:pStyle w:val="Prrafodelista"/>
              <w:spacing w:line="280" w:lineRule="exact"/>
              <w:ind w:left="0"/>
              <w:rPr>
                <w:rFonts w:ascii="Trebuchet MS" w:hAnsi="Trebuchet MS" w:cs="Arial"/>
                <w:color w:val="000000" w:themeColor="text1"/>
                <w:sz w:val="20"/>
                <w:szCs w:val="20"/>
              </w:rPr>
            </w:pPr>
            <w:r w:rsidRPr="00E77D7D">
              <w:rPr>
                <w:rFonts w:ascii="Trebuchet MS" w:hAnsi="Trebuchet MS" w:cs="Arial"/>
                <w:sz w:val="20"/>
                <w:szCs w:val="20"/>
              </w:rPr>
              <w:t>ju</w:t>
            </w:r>
            <w:r w:rsidR="00172208">
              <w:rPr>
                <w:rFonts w:ascii="Trebuchet MS" w:hAnsi="Trebuchet MS" w:cs="Arial"/>
                <w:sz w:val="20"/>
                <w:szCs w:val="20"/>
              </w:rPr>
              <w:t>l</w:t>
            </w:r>
            <w:r w:rsidRPr="00E77D7D">
              <w:rPr>
                <w:rFonts w:ascii="Trebuchet MS" w:hAnsi="Trebuchet MS" w:cs="Arial"/>
                <w:sz w:val="20"/>
                <w:szCs w:val="20"/>
              </w:rPr>
              <w:t>io</w:t>
            </w:r>
          </w:p>
        </w:tc>
      </w:tr>
      <w:tr w:rsidR="00495899" w14:paraId="55A8D1C3" w14:textId="77777777" w:rsidTr="00F23A24">
        <w:tc>
          <w:tcPr>
            <w:tcW w:w="3227" w:type="dxa"/>
            <w:shd w:val="clear" w:color="auto" w:fill="DBE5F1" w:themeFill="accent1" w:themeFillTint="33"/>
            <w:tcMar>
              <w:top w:w="57" w:type="dxa"/>
              <w:bottom w:w="57" w:type="dxa"/>
            </w:tcMar>
          </w:tcPr>
          <w:p w14:paraId="120D4E94" w14:textId="77777777" w:rsidR="00495899" w:rsidRPr="00F56A2F" w:rsidRDefault="00495899" w:rsidP="00FD0B3C">
            <w:pPr>
              <w:pStyle w:val="Prrafodelista"/>
              <w:spacing w:line="280" w:lineRule="exact"/>
              <w:ind w:left="0"/>
              <w:rPr>
                <w:rFonts w:ascii="Trebuchet MS" w:hAnsi="Trebuchet MS" w:cs="Arial"/>
              </w:rPr>
            </w:pPr>
            <w:r w:rsidRPr="00F56A2F">
              <w:rPr>
                <w:rFonts w:ascii="Trebuchet MS" w:hAnsi="Trebuchet MS" w:cs="Arial"/>
                <w:sz w:val="22"/>
                <w:szCs w:val="22"/>
              </w:rPr>
              <w:t xml:space="preserve">Responsable </w:t>
            </w:r>
            <w:r>
              <w:rPr>
                <w:rFonts w:ascii="Trebuchet MS" w:hAnsi="Trebuchet MS" w:cs="Arial"/>
                <w:sz w:val="22"/>
                <w:szCs w:val="22"/>
              </w:rPr>
              <w:t xml:space="preserve">de cálculo y/o recogida </w:t>
            </w:r>
          </w:p>
        </w:tc>
        <w:tc>
          <w:tcPr>
            <w:tcW w:w="6520" w:type="dxa"/>
            <w:shd w:val="clear" w:color="auto" w:fill="FDE9D9" w:themeFill="accent6" w:themeFillTint="33"/>
            <w:tcMar>
              <w:top w:w="57" w:type="dxa"/>
              <w:bottom w:w="57" w:type="dxa"/>
            </w:tcMar>
          </w:tcPr>
          <w:p w14:paraId="238C3A64" w14:textId="7787C9DB" w:rsidR="00495899" w:rsidRPr="00172208" w:rsidRDefault="00172208" w:rsidP="00FD0B3C">
            <w:pPr>
              <w:pStyle w:val="Prrafodelista"/>
              <w:spacing w:line="280" w:lineRule="exact"/>
              <w:ind w:left="0"/>
              <w:rPr>
                <w:rFonts w:ascii="Trebuchet MS" w:hAnsi="Trebuchet MS" w:cs="Arial"/>
                <w:sz w:val="20"/>
                <w:szCs w:val="20"/>
              </w:rPr>
            </w:pPr>
            <w:r w:rsidRPr="00172208">
              <w:rPr>
                <w:rFonts w:ascii="Trebuchet MS" w:hAnsi="Trebuchet MS" w:cs="Arial"/>
                <w:i/>
                <w:iCs/>
                <w:sz w:val="20"/>
                <w:szCs w:val="20"/>
              </w:rPr>
              <w:t>Area de Calidad</w:t>
            </w:r>
            <w:r w:rsidR="00F010BD" w:rsidRPr="00172208">
              <w:rPr>
                <w:rFonts w:ascii="Trebuchet MS" w:hAnsi="Trebuchet MS" w:cs="Arial"/>
                <w:i/>
                <w:iCs/>
                <w:sz w:val="20"/>
                <w:szCs w:val="20"/>
              </w:rPr>
              <w:t xml:space="preserve"> </w:t>
            </w:r>
          </w:p>
        </w:tc>
      </w:tr>
      <w:tr w:rsidR="00495899" w14:paraId="7D2AAFCF" w14:textId="77777777" w:rsidTr="00FD0B3C">
        <w:tc>
          <w:tcPr>
            <w:tcW w:w="3227" w:type="dxa"/>
            <w:shd w:val="clear" w:color="auto" w:fill="DBE5F1" w:themeFill="accent1" w:themeFillTint="33"/>
            <w:tcMar>
              <w:top w:w="57" w:type="dxa"/>
              <w:bottom w:w="57" w:type="dxa"/>
            </w:tcMar>
          </w:tcPr>
          <w:p w14:paraId="488411F6" w14:textId="77777777" w:rsidR="00495899" w:rsidRPr="00F56A2F" w:rsidRDefault="00495899" w:rsidP="00FD0B3C">
            <w:pPr>
              <w:pStyle w:val="Prrafodelista"/>
              <w:spacing w:line="280" w:lineRule="exact"/>
              <w:ind w:left="0"/>
              <w:rPr>
                <w:rFonts w:ascii="Trebuchet MS" w:hAnsi="Trebuchet MS" w:cs="Arial"/>
                <w:sz w:val="22"/>
                <w:szCs w:val="22"/>
              </w:rPr>
            </w:pPr>
            <w:r>
              <w:rPr>
                <w:rFonts w:ascii="Trebuchet MS" w:hAnsi="Trebuchet MS" w:cs="Arial"/>
                <w:sz w:val="22"/>
                <w:szCs w:val="22"/>
              </w:rPr>
              <w:t>Acciones, iniciativas o procesos de la UPO a las que el indicador es sensible</w:t>
            </w:r>
          </w:p>
        </w:tc>
        <w:tc>
          <w:tcPr>
            <w:tcW w:w="6520" w:type="dxa"/>
            <w:shd w:val="clear" w:color="auto" w:fill="auto"/>
            <w:tcMar>
              <w:top w:w="57" w:type="dxa"/>
              <w:bottom w:w="57" w:type="dxa"/>
            </w:tcMar>
          </w:tcPr>
          <w:p w14:paraId="0AFB294F" w14:textId="48686E77" w:rsidR="00F010BD" w:rsidRPr="00F010BD" w:rsidRDefault="00F010BD" w:rsidP="00F010BD">
            <w:pPr>
              <w:pStyle w:val="Prrafodelista"/>
              <w:numPr>
                <w:ilvl w:val="0"/>
                <w:numId w:val="10"/>
              </w:numPr>
              <w:spacing w:line="280" w:lineRule="exact"/>
              <w:rPr>
                <w:rFonts w:ascii="Trebuchet MS" w:hAnsi="Trebuchet MS" w:cs="Arial"/>
                <w:sz w:val="20"/>
                <w:szCs w:val="20"/>
              </w:rPr>
            </w:pPr>
            <w:r w:rsidRPr="00F010BD">
              <w:rPr>
                <w:rFonts w:ascii="Trebuchet MS" w:hAnsi="Trebuchet MS" w:cs="Arial"/>
                <w:sz w:val="20"/>
                <w:szCs w:val="20"/>
              </w:rPr>
              <w:t xml:space="preserve">Establecer </w:t>
            </w:r>
            <w:r>
              <w:rPr>
                <w:rFonts w:ascii="Trebuchet MS" w:hAnsi="Trebuchet MS" w:cs="Arial"/>
                <w:sz w:val="20"/>
                <w:szCs w:val="20"/>
              </w:rPr>
              <w:t xml:space="preserve">nuevos </w:t>
            </w:r>
            <w:r w:rsidRPr="00F010BD">
              <w:rPr>
                <w:rFonts w:ascii="Trebuchet MS" w:hAnsi="Trebuchet MS" w:cs="Arial"/>
                <w:sz w:val="20"/>
                <w:szCs w:val="20"/>
              </w:rPr>
              <w:t>canales de participación y representación.</w:t>
            </w:r>
          </w:p>
          <w:p w14:paraId="3CAC8F1B" w14:textId="069B5EEE" w:rsidR="00F010BD" w:rsidRPr="00F010BD" w:rsidRDefault="00F010BD" w:rsidP="00F010BD">
            <w:pPr>
              <w:pStyle w:val="Prrafodelista"/>
              <w:numPr>
                <w:ilvl w:val="0"/>
                <w:numId w:val="10"/>
              </w:numPr>
              <w:spacing w:line="280" w:lineRule="exact"/>
              <w:rPr>
                <w:rFonts w:ascii="Trebuchet MS" w:hAnsi="Trebuchet MS" w:cs="Arial"/>
                <w:sz w:val="20"/>
                <w:szCs w:val="20"/>
              </w:rPr>
            </w:pPr>
            <w:r w:rsidRPr="00F010BD">
              <w:rPr>
                <w:rFonts w:ascii="Trebuchet MS" w:hAnsi="Trebuchet MS" w:cs="Arial"/>
                <w:sz w:val="20"/>
                <w:szCs w:val="20"/>
              </w:rPr>
              <w:t>Fomentar la formación y la capacitación</w:t>
            </w:r>
            <w:r>
              <w:rPr>
                <w:rFonts w:ascii="Trebuchet MS" w:hAnsi="Trebuchet MS" w:cs="Arial"/>
                <w:sz w:val="20"/>
                <w:szCs w:val="20"/>
              </w:rPr>
              <w:t xml:space="preserve"> </w:t>
            </w:r>
            <w:r w:rsidRPr="00F010BD">
              <w:rPr>
                <w:rFonts w:ascii="Trebuchet MS" w:hAnsi="Trebuchet MS" w:cs="Arial"/>
                <w:sz w:val="20"/>
                <w:szCs w:val="20"/>
              </w:rPr>
              <w:t>para participar de manera efectiva en los órganos de gobierno y en otros procesos de participación y representación.</w:t>
            </w:r>
          </w:p>
          <w:p w14:paraId="2925CEB5" w14:textId="56D7DE3F" w:rsidR="00F010BD" w:rsidRPr="00F010BD" w:rsidRDefault="00F010BD" w:rsidP="00F010BD">
            <w:pPr>
              <w:pStyle w:val="Prrafodelista"/>
              <w:numPr>
                <w:ilvl w:val="0"/>
                <w:numId w:val="10"/>
              </w:numPr>
              <w:spacing w:line="280" w:lineRule="exact"/>
              <w:rPr>
                <w:rFonts w:ascii="Trebuchet MS" w:hAnsi="Trebuchet MS" w:cs="Arial"/>
                <w:sz w:val="20"/>
                <w:szCs w:val="20"/>
              </w:rPr>
            </w:pPr>
            <w:r w:rsidRPr="00F010BD">
              <w:rPr>
                <w:rFonts w:ascii="Trebuchet MS" w:hAnsi="Trebuchet MS" w:cs="Arial"/>
                <w:sz w:val="20"/>
                <w:szCs w:val="20"/>
              </w:rPr>
              <w:t>Reconocer y valorar la participación</w:t>
            </w:r>
            <w:r>
              <w:rPr>
                <w:rFonts w:ascii="Trebuchet MS" w:hAnsi="Trebuchet MS" w:cs="Arial"/>
                <w:sz w:val="20"/>
                <w:szCs w:val="20"/>
              </w:rPr>
              <w:t xml:space="preserve"> con</w:t>
            </w:r>
            <w:r w:rsidRPr="00F010BD">
              <w:rPr>
                <w:rFonts w:ascii="Trebuchet MS" w:hAnsi="Trebuchet MS" w:cs="Arial"/>
                <w:sz w:val="20"/>
                <w:szCs w:val="20"/>
              </w:rPr>
              <w:t xml:space="preserve"> incentivos y reconocimientos específicos para aquellos que participen de manera activa y comprometida.</w:t>
            </w:r>
          </w:p>
          <w:p w14:paraId="0DB1E855" w14:textId="4BBAC301" w:rsidR="00495899" w:rsidRPr="00F010BD" w:rsidRDefault="00F010BD" w:rsidP="00F010BD">
            <w:pPr>
              <w:pStyle w:val="Prrafodelista"/>
              <w:numPr>
                <w:ilvl w:val="0"/>
                <w:numId w:val="10"/>
              </w:numPr>
              <w:spacing w:line="280" w:lineRule="exact"/>
              <w:rPr>
                <w:rFonts w:ascii="Trebuchet MS" w:hAnsi="Trebuchet MS" w:cs="Arial"/>
                <w:sz w:val="20"/>
                <w:szCs w:val="20"/>
              </w:rPr>
            </w:pPr>
            <w:r w:rsidRPr="00F010BD">
              <w:rPr>
                <w:rFonts w:ascii="Trebuchet MS" w:hAnsi="Trebuchet MS" w:cs="Arial"/>
                <w:sz w:val="20"/>
                <w:szCs w:val="20"/>
              </w:rPr>
              <w:t xml:space="preserve">Fomentar la diversidad y la inclusión: </w:t>
            </w:r>
            <w:r>
              <w:rPr>
                <w:rFonts w:ascii="Trebuchet MS" w:hAnsi="Trebuchet MS" w:cs="Arial"/>
                <w:sz w:val="20"/>
                <w:szCs w:val="20"/>
              </w:rPr>
              <w:t>promoviendo</w:t>
            </w:r>
            <w:r w:rsidRPr="00F010BD">
              <w:rPr>
                <w:rFonts w:ascii="Trebuchet MS" w:hAnsi="Trebuchet MS" w:cs="Arial"/>
                <w:sz w:val="20"/>
                <w:szCs w:val="20"/>
              </w:rPr>
              <w:t xml:space="preserve"> un ambiente inclusivo y respetuoso</w:t>
            </w:r>
            <w:r>
              <w:rPr>
                <w:rFonts w:ascii="Trebuchet MS" w:hAnsi="Trebuchet MS" w:cs="Arial"/>
                <w:sz w:val="20"/>
                <w:szCs w:val="20"/>
              </w:rPr>
              <w:t>.</w:t>
            </w:r>
          </w:p>
        </w:tc>
      </w:tr>
    </w:tbl>
    <w:p w14:paraId="69A79B79" w14:textId="77777777" w:rsidR="00495899" w:rsidRDefault="00495899" w:rsidP="00495899">
      <w:pPr>
        <w:rPr>
          <w:rFonts w:ascii="Trebuchet MS" w:hAnsi="Trebuchet MS" w:cs="Tahoma"/>
          <w:b/>
          <w:bCs/>
          <w:color w:val="333399"/>
        </w:rPr>
      </w:pPr>
    </w:p>
    <w:p w14:paraId="5E0453C9" w14:textId="77777777" w:rsidR="00495899" w:rsidRDefault="00495899" w:rsidP="00495899">
      <w:pPr>
        <w:rPr>
          <w:rFonts w:ascii="Trebuchet MS" w:hAnsi="Trebuchet MS" w:cs="Tahoma"/>
          <w:b/>
          <w:bCs/>
          <w:color w:val="333399"/>
        </w:rPr>
      </w:pPr>
    </w:p>
    <w:p w14:paraId="657C382C" w14:textId="77777777" w:rsidR="00495899" w:rsidRDefault="00495899" w:rsidP="00495899">
      <w:pPr>
        <w:rPr>
          <w:rFonts w:ascii="Trebuchet MS" w:hAnsi="Trebuchet MS" w:cs="Tahoma"/>
          <w:b/>
          <w:bCs/>
          <w:color w:val="333399"/>
        </w:rPr>
      </w:pPr>
      <w:r>
        <w:rPr>
          <w:rFonts w:ascii="Trebuchet MS" w:hAnsi="Trebuchet MS" w:cs="Tahoma"/>
          <w:b/>
          <w:bCs/>
          <w:color w:val="333399"/>
        </w:rPr>
        <w:br w:type="page"/>
      </w:r>
    </w:p>
    <w:tbl>
      <w:tblPr>
        <w:tblStyle w:val="Tablaconcuadrcula"/>
        <w:tblW w:w="9747" w:type="dxa"/>
        <w:tbl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insideH w:val="single" w:sz="4" w:space="0" w:color="548DD4" w:themeColor="text2" w:themeTint="99"/>
          <w:insideV w:val="single" w:sz="4" w:space="0" w:color="548DD4" w:themeColor="text2" w:themeTint="99"/>
        </w:tblBorders>
        <w:tblLook w:val="04A0" w:firstRow="1" w:lastRow="0" w:firstColumn="1" w:lastColumn="0" w:noHBand="0" w:noVBand="1"/>
      </w:tblPr>
      <w:tblGrid>
        <w:gridCol w:w="3227"/>
        <w:gridCol w:w="6520"/>
      </w:tblGrid>
      <w:tr w:rsidR="00F010BD" w:rsidRPr="00CF064D" w14:paraId="69F25B22" w14:textId="77777777" w:rsidTr="00FD0B3C">
        <w:tc>
          <w:tcPr>
            <w:tcW w:w="3227" w:type="dxa"/>
            <w:shd w:val="clear" w:color="auto" w:fill="365F91" w:themeFill="accent1" w:themeFillShade="BF"/>
            <w:tcMar>
              <w:top w:w="57" w:type="dxa"/>
              <w:bottom w:w="57" w:type="dxa"/>
            </w:tcMar>
            <w:vAlign w:val="center"/>
          </w:tcPr>
          <w:p w14:paraId="14E02226" w14:textId="77777777" w:rsidR="00F010BD" w:rsidRPr="00CF064D" w:rsidRDefault="00F010BD" w:rsidP="00FD0B3C">
            <w:pPr>
              <w:pStyle w:val="Prrafodelista"/>
              <w:spacing w:line="280" w:lineRule="exact"/>
              <w:ind w:left="0"/>
              <w:jc w:val="center"/>
              <w:rPr>
                <w:rFonts w:ascii="Trebuchet MS" w:hAnsi="Trebuchet MS" w:cs="Arial"/>
                <w:b/>
                <w:color w:val="FFFFFF" w:themeColor="background1"/>
              </w:rPr>
            </w:pPr>
            <w:r>
              <w:rPr>
                <w:rFonts w:ascii="Trebuchet MS" w:hAnsi="Trebuchet MS" w:cs="Arial"/>
                <w:b/>
                <w:color w:val="FFFFFF" w:themeColor="background1"/>
                <w:sz w:val="22"/>
                <w:szCs w:val="22"/>
              </w:rPr>
              <w:lastRenderedPageBreak/>
              <w:t>Datos</w:t>
            </w:r>
            <w:r w:rsidRPr="00CF064D">
              <w:rPr>
                <w:rFonts w:ascii="Trebuchet MS" w:hAnsi="Trebuchet MS" w:cs="Arial"/>
                <w:b/>
                <w:color w:val="FFFFFF" w:themeColor="background1"/>
                <w:sz w:val="22"/>
                <w:szCs w:val="22"/>
              </w:rPr>
              <w:t xml:space="preserve"> </w:t>
            </w:r>
          </w:p>
        </w:tc>
        <w:tc>
          <w:tcPr>
            <w:tcW w:w="6520" w:type="dxa"/>
            <w:shd w:val="clear" w:color="auto" w:fill="365F91" w:themeFill="accent1" w:themeFillShade="BF"/>
            <w:tcMar>
              <w:top w:w="57" w:type="dxa"/>
              <w:bottom w:w="57" w:type="dxa"/>
            </w:tcMar>
            <w:vAlign w:val="center"/>
          </w:tcPr>
          <w:p w14:paraId="758AD3F5" w14:textId="77777777" w:rsidR="00F010BD" w:rsidRPr="00CF064D" w:rsidRDefault="00F010BD" w:rsidP="00FD0B3C">
            <w:pPr>
              <w:pStyle w:val="Prrafodelista"/>
              <w:spacing w:line="280" w:lineRule="exact"/>
              <w:ind w:left="0"/>
              <w:jc w:val="center"/>
              <w:rPr>
                <w:rFonts w:ascii="Trebuchet MS" w:hAnsi="Trebuchet MS" w:cs="Arial"/>
                <w:b/>
                <w:color w:val="FFFFFF" w:themeColor="background1"/>
              </w:rPr>
            </w:pPr>
            <w:r>
              <w:rPr>
                <w:rFonts w:ascii="Trebuchet MS" w:hAnsi="Trebuchet MS" w:cs="Arial"/>
                <w:b/>
                <w:color w:val="FFFFFF" w:themeColor="background1"/>
              </w:rPr>
              <w:t>Descripción</w:t>
            </w:r>
          </w:p>
        </w:tc>
      </w:tr>
      <w:tr w:rsidR="00F010BD" w14:paraId="3885761B" w14:textId="77777777" w:rsidTr="00FD0B3C">
        <w:tc>
          <w:tcPr>
            <w:tcW w:w="3227" w:type="dxa"/>
            <w:shd w:val="clear" w:color="auto" w:fill="DBE5F1" w:themeFill="accent1" w:themeFillTint="33"/>
            <w:tcMar>
              <w:top w:w="57" w:type="dxa"/>
              <w:bottom w:w="57" w:type="dxa"/>
            </w:tcMar>
          </w:tcPr>
          <w:p w14:paraId="119F0E62" w14:textId="77777777" w:rsidR="00F010BD" w:rsidRPr="00F23A24" w:rsidRDefault="00F010BD" w:rsidP="00FD0B3C">
            <w:pPr>
              <w:pStyle w:val="Prrafodelista"/>
              <w:spacing w:line="280" w:lineRule="exact"/>
              <w:ind w:left="0"/>
              <w:rPr>
                <w:rFonts w:ascii="Trebuchet MS" w:hAnsi="Trebuchet MS" w:cs="Arial"/>
                <w:sz w:val="22"/>
                <w:szCs w:val="22"/>
              </w:rPr>
            </w:pPr>
            <w:r w:rsidRPr="00F23A24">
              <w:rPr>
                <w:rFonts w:ascii="Trebuchet MS" w:hAnsi="Trebuchet MS" w:cs="Arial"/>
                <w:sz w:val="22"/>
                <w:szCs w:val="22"/>
              </w:rPr>
              <w:t>CODIGO DEL INDICADOR</w:t>
            </w:r>
          </w:p>
        </w:tc>
        <w:tc>
          <w:tcPr>
            <w:tcW w:w="6520" w:type="dxa"/>
            <w:tcMar>
              <w:top w:w="57" w:type="dxa"/>
              <w:bottom w:w="57" w:type="dxa"/>
            </w:tcMar>
          </w:tcPr>
          <w:p w14:paraId="1DF76FB7" w14:textId="632C6DBF" w:rsidR="00F010BD" w:rsidRPr="00F56A2F" w:rsidRDefault="00F010BD" w:rsidP="00FD0B3C">
            <w:pPr>
              <w:pStyle w:val="Prrafodelista"/>
              <w:spacing w:line="280" w:lineRule="exact"/>
              <w:ind w:left="0"/>
              <w:rPr>
                <w:rFonts w:ascii="Trebuchet MS" w:hAnsi="Trebuchet MS" w:cs="Arial"/>
                <w:b/>
                <w:sz w:val="20"/>
                <w:szCs w:val="20"/>
              </w:rPr>
            </w:pPr>
            <w:r>
              <w:rPr>
                <w:rFonts w:ascii="Trebuchet MS" w:hAnsi="Trebuchet MS" w:cs="Arial"/>
                <w:b/>
                <w:sz w:val="20"/>
                <w:szCs w:val="20"/>
              </w:rPr>
              <w:t>UPO 16.3</w:t>
            </w:r>
          </w:p>
        </w:tc>
      </w:tr>
      <w:tr w:rsidR="00F010BD" w14:paraId="790C0AF9" w14:textId="77777777" w:rsidTr="00FD0B3C">
        <w:tc>
          <w:tcPr>
            <w:tcW w:w="3227" w:type="dxa"/>
            <w:shd w:val="clear" w:color="auto" w:fill="DBE5F1" w:themeFill="accent1" w:themeFillTint="33"/>
            <w:tcMar>
              <w:top w:w="57" w:type="dxa"/>
              <w:bottom w:w="57" w:type="dxa"/>
            </w:tcMar>
          </w:tcPr>
          <w:p w14:paraId="7310AD3E" w14:textId="77777777" w:rsidR="00F010BD" w:rsidRPr="00F23A24" w:rsidRDefault="00F010BD" w:rsidP="00FD0B3C">
            <w:pPr>
              <w:pStyle w:val="Prrafodelista"/>
              <w:spacing w:line="280" w:lineRule="exact"/>
              <w:ind w:left="0"/>
              <w:rPr>
                <w:rFonts w:ascii="Trebuchet MS" w:hAnsi="Trebuchet MS" w:cs="Arial"/>
                <w:sz w:val="22"/>
                <w:szCs w:val="22"/>
              </w:rPr>
            </w:pPr>
            <w:r w:rsidRPr="00F23A24">
              <w:rPr>
                <w:rFonts w:ascii="Trebuchet MS" w:hAnsi="Trebuchet MS" w:cs="Arial"/>
                <w:sz w:val="22"/>
                <w:szCs w:val="22"/>
              </w:rPr>
              <w:t>NOMBRE DEL INDICADOR</w:t>
            </w:r>
          </w:p>
        </w:tc>
        <w:tc>
          <w:tcPr>
            <w:tcW w:w="6520" w:type="dxa"/>
            <w:tcMar>
              <w:top w:w="57" w:type="dxa"/>
              <w:bottom w:w="57" w:type="dxa"/>
            </w:tcMar>
          </w:tcPr>
          <w:p w14:paraId="61D30FA5" w14:textId="096D444E" w:rsidR="00F010BD" w:rsidRDefault="00F010BD" w:rsidP="00FD0B3C">
            <w:pPr>
              <w:pStyle w:val="Prrafodelista"/>
              <w:spacing w:line="280" w:lineRule="exact"/>
              <w:ind w:left="0"/>
              <w:rPr>
                <w:rFonts w:ascii="Trebuchet MS" w:hAnsi="Trebuchet MS" w:cs="Arial"/>
                <w:sz w:val="20"/>
                <w:szCs w:val="20"/>
              </w:rPr>
            </w:pPr>
            <w:r>
              <w:rPr>
                <w:rFonts w:ascii="Trebuchet MS" w:hAnsi="Trebuchet MS" w:cs="Arial"/>
                <w:sz w:val="20"/>
                <w:szCs w:val="20"/>
              </w:rPr>
              <w:t>Defensoría universitaria</w:t>
            </w:r>
          </w:p>
        </w:tc>
      </w:tr>
      <w:tr w:rsidR="00F010BD" w14:paraId="4844E89A" w14:textId="77777777" w:rsidTr="00FD0B3C">
        <w:tc>
          <w:tcPr>
            <w:tcW w:w="3227" w:type="dxa"/>
            <w:shd w:val="clear" w:color="auto" w:fill="DBE5F1" w:themeFill="accent1" w:themeFillTint="33"/>
            <w:tcMar>
              <w:top w:w="57" w:type="dxa"/>
              <w:bottom w:w="57" w:type="dxa"/>
            </w:tcMar>
          </w:tcPr>
          <w:p w14:paraId="5E0DF116" w14:textId="77777777" w:rsidR="00F010BD" w:rsidRPr="00F23A24" w:rsidRDefault="00F010BD" w:rsidP="00FD0B3C">
            <w:pPr>
              <w:pStyle w:val="Prrafodelista"/>
              <w:spacing w:line="280" w:lineRule="exact"/>
              <w:ind w:left="0"/>
              <w:rPr>
                <w:rFonts w:ascii="Trebuchet MS" w:hAnsi="Trebuchet MS" w:cs="Arial"/>
                <w:sz w:val="22"/>
                <w:szCs w:val="22"/>
              </w:rPr>
            </w:pPr>
            <w:r w:rsidRPr="00F23A24">
              <w:rPr>
                <w:rFonts w:ascii="Trebuchet MS" w:hAnsi="Trebuchet MS" w:cs="Arial"/>
                <w:sz w:val="22"/>
                <w:szCs w:val="22"/>
              </w:rPr>
              <w:t>ODS</w:t>
            </w:r>
          </w:p>
        </w:tc>
        <w:tc>
          <w:tcPr>
            <w:tcW w:w="6520" w:type="dxa"/>
            <w:tcMar>
              <w:top w:w="57" w:type="dxa"/>
              <w:bottom w:w="57" w:type="dxa"/>
            </w:tcMar>
          </w:tcPr>
          <w:p w14:paraId="57E6B1EE" w14:textId="77777777" w:rsidR="00F010BD" w:rsidRDefault="00F010BD" w:rsidP="00FD0B3C">
            <w:pPr>
              <w:pStyle w:val="Prrafodelista"/>
              <w:spacing w:line="280" w:lineRule="exact"/>
              <w:ind w:left="0"/>
              <w:rPr>
                <w:rFonts w:ascii="Trebuchet MS" w:hAnsi="Trebuchet MS" w:cs="Arial"/>
                <w:sz w:val="20"/>
                <w:szCs w:val="20"/>
              </w:rPr>
            </w:pPr>
            <w:r>
              <w:rPr>
                <w:rFonts w:ascii="Trebuchet MS" w:hAnsi="Trebuchet MS" w:cs="Arial"/>
                <w:sz w:val="20"/>
                <w:szCs w:val="20"/>
              </w:rPr>
              <w:t>ODS 16</w:t>
            </w:r>
          </w:p>
        </w:tc>
      </w:tr>
      <w:tr w:rsidR="00F010BD" w14:paraId="2335E92B" w14:textId="77777777" w:rsidTr="00FD0B3C">
        <w:tc>
          <w:tcPr>
            <w:tcW w:w="3227" w:type="dxa"/>
            <w:shd w:val="clear" w:color="auto" w:fill="DBE5F1" w:themeFill="accent1" w:themeFillTint="33"/>
            <w:tcMar>
              <w:top w:w="57" w:type="dxa"/>
              <w:bottom w:w="57" w:type="dxa"/>
            </w:tcMar>
          </w:tcPr>
          <w:p w14:paraId="169C406D" w14:textId="77777777" w:rsidR="00F010BD" w:rsidRPr="00F23A24" w:rsidRDefault="00F010BD" w:rsidP="00FD0B3C">
            <w:pPr>
              <w:pStyle w:val="Prrafodelista"/>
              <w:spacing w:line="280" w:lineRule="exact"/>
              <w:ind w:left="0"/>
              <w:rPr>
                <w:rFonts w:ascii="Trebuchet MS" w:hAnsi="Trebuchet MS" w:cs="Arial"/>
                <w:sz w:val="22"/>
                <w:szCs w:val="22"/>
              </w:rPr>
            </w:pPr>
            <w:r w:rsidRPr="00F23A24">
              <w:rPr>
                <w:rFonts w:ascii="Trebuchet MS" w:hAnsi="Trebuchet MS" w:cs="Arial"/>
                <w:sz w:val="22"/>
                <w:szCs w:val="22"/>
              </w:rPr>
              <w:t>Meta ODS</w:t>
            </w:r>
          </w:p>
        </w:tc>
        <w:tc>
          <w:tcPr>
            <w:tcW w:w="6520" w:type="dxa"/>
            <w:tcMar>
              <w:top w:w="57" w:type="dxa"/>
              <w:bottom w:w="57" w:type="dxa"/>
            </w:tcMar>
          </w:tcPr>
          <w:p w14:paraId="03605F55" w14:textId="57FA76FB" w:rsidR="00F010BD" w:rsidRDefault="00F010BD" w:rsidP="00FD0B3C">
            <w:pPr>
              <w:pStyle w:val="Prrafodelista"/>
              <w:spacing w:line="280" w:lineRule="exact"/>
              <w:ind w:left="0"/>
              <w:rPr>
                <w:rFonts w:ascii="Trebuchet MS" w:hAnsi="Trebuchet MS" w:cs="Arial"/>
                <w:sz w:val="20"/>
                <w:szCs w:val="20"/>
              </w:rPr>
            </w:pPr>
            <w:r w:rsidRPr="00372F43">
              <w:rPr>
                <w:rFonts w:ascii="Trebuchet MS" w:hAnsi="Trebuchet MS" w:cs="Arial"/>
                <w:sz w:val="20"/>
                <w:szCs w:val="20"/>
              </w:rPr>
              <w:t xml:space="preserve">Meta </w:t>
            </w:r>
            <w:r>
              <w:rPr>
                <w:rFonts w:ascii="Trebuchet MS" w:hAnsi="Trebuchet MS" w:cs="Arial"/>
                <w:sz w:val="20"/>
                <w:szCs w:val="20"/>
              </w:rPr>
              <w:t>16</w:t>
            </w:r>
            <w:r w:rsidRPr="00372F43">
              <w:rPr>
                <w:rFonts w:ascii="Trebuchet MS" w:hAnsi="Trebuchet MS" w:cs="Arial"/>
                <w:sz w:val="20"/>
                <w:szCs w:val="20"/>
              </w:rPr>
              <w:t>.</w:t>
            </w:r>
            <w:r>
              <w:rPr>
                <w:rFonts w:ascii="Trebuchet MS" w:hAnsi="Trebuchet MS" w:cs="Arial"/>
                <w:sz w:val="20"/>
                <w:szCs w:val="20"/>
              </w:rPr>
              <w:t xml:space="preserve">10 - </w:t>
            </w:r>
            <w:r w:rsidRPr="00F010BD">
              <w:rPr>
                <w:rFonts w:ascii="Trebuchet MS" w:hAnsi="Trebuchet MS" w:cs="Arial"/>
                <w:sz w:val="20"/>
                <w:szCs w:val="20"/>
              </w:rPr>
              <w:t>Protección libertades fundamentales</w:t>
            </w:r>
          </w:p>
        </w:tc>
      </w:tr>
      <w:tr w:rsidR="00F010BD" w14:paraId="43D078CD" w14:textId="77777777" w:rsidTr="00FD0B3C">
        <w:tc>
          <w:tcPr>
            <w:tcW w:w="3227" w:type="dxa"/>
            <w:shd w:val="clear" w:color="auto" w:fill="DBE5F1" w:themeFill="accent1" w:themeFillTint="33"/>
            <w:tcMar>
              <w:top w:w="57" w:type="dxa"/>
              <w:bottom w:w="57" w:type="dxa"/>
            </w:tcMar>
          </w:tcPr>
          <w:p w14:paraId="663ECD51" w14:textId="77777777" w:rsidR="00F010BD" w:rsidRPr="00F23A24" w:rsidRDefault="00F010BD" w:rsidP="00FD0B3C">
            <w:pPr>
              <w:pStyle w:val="Prrafodelista"/>
              <w:spacing w:line="280" w:lineRule="exact"/>
              <w:ind w:left="0"/>
              <w:rPr>
                <w:rFonts w:ascii="Trebuchet MS" w:hAnsi="Trebuchet MS" w:cs="Arial"/>
                <w:sz w:val="22"/>
                <w:szCs w:val="22"/>
              </w:rPr>
            </w:pPr>
            <w:r w:rsidRPr="00F23A24">
              <w:rPr>
                <w:rFonts w:ascii="Trebuchet MS" w:hAnsi="Trebuchet MS" w:cs="Arial"/>
                <w:sz w:val="22"/>
                <w:szCs w:val="22"/>
              </w:rPr>
              <w:t>PROPÓSITO</w:t>
            </w:r>
          </w:p>
        </w:tc>
        <w:tc>
          <w:tcPr>
            <w:tcW w:w="6520" w:type="dxa"/>
            <w:tcMar>
              <w:top w:w="57" w:type="dxa"/>
              <w:bottom w:w="57" w:type="dxa"/>
            </w:tcMar>
          </w:tcPr>
          <w:p w14:paraId="12578D32" w14:textId="1BEE1BDA" w:rsidR="00F010BD" w:rsidRDefault="00F010BD" w:rsidP="00FD0B3C">
            <w:pPr>
              <w:pStyle w:val="Prrafodelista"/>
              <w:spacing w:line="280" w:lineRule="exact"/>
              <w:ind w:left="0"/>
              <w:rPr>
                <w:rFonts w:ascii="Trebuchet MS" w:hAnsi="Trebuchet MS" w:cs="Arial"/>
                <w:sz w:val="20"/>
                <w:szCs w:val="20"/>
              </w:rPr>
            </w:pPr>
            <w:r>
              <w:rPr>
                <w:rFonts w:ascii="Trebuchet MS" w:hAnsi="Trebuchet MS" w:cs="Arial"/>
                <w:sz w:val="20"/>
                <w:szCs w:val="20"/>
              </w:rPr>
              <w:t>Medir el nivel de efectividad en la resolución de conflictos en la UPO a través de la defensoría universitaria</w:t>
            </w:r>
          </w:p>
        </w:tc>
      </w:tr>
      <w:tr w:rsidR="00F010BD" w14:paraId="0112A721" w14:textId="77777777" w:rsidTr="00FD0B3C">
        <w:tc>
          <w:tcPr>
            <w:tcW w:w="3227" w:type="dxa"/>
            <w:shd w:val="clear" w:color="auto" w:fill="DBE5F1" w:themeFill="accent1" w:themeFillTint="33"/>
            <w:tcMar>
              <w:top w:w="57" w:type="dxa"/>
              <w:bottom w:w="57" w:type="dxa"/>
            </w:tcMar>
          </w:tcPr>
          <w:p w14:paraId="2FB72ECF" w14:textId="77777777" w:rsidR="00F010BD" w:rsidRPr="004A6DE0" w:rsidRDefault="00F010BD" w:rsidP="00FD0B3C">
            <w:pPr>
              <w:pStyle w:val="Prrafodelista"/>
              <w:spacing w:line="280" w:lineRule="exact"/>
              <w:ind w:left="0"/>
              <w:rPr>
                <w:rFonts w:ascii="Trebuchet MS" w:hAnsi="Trebuchet MS" w:cs="Arial"/>
              </w:rPr>
            </w:pPr>
            <w:r w:rsidRPr="004A6DE0">
              <w:rPr>
                <w:rFonts w:ascii="Trebuchet MS" w:hAnsi="Trebuchet MS" w:cs="Arial"/>
                <w:sz w:val="22"/>
                <w:szCs w:val="22"/>
              </w:rPr>
              <w:t>Descripción detallada</w:t>
            </w:r>
          </w:p>
        </w:tc>
        <w:tc>
          <w:tcPr>
            <w:tcW w:w="6520" w:type="dxa"/>
            <w:shd w:val="clear" w:color="auto" w:fill="auto"/>
            <w:tcMar>
              <w:top w:w="57" w:type="dxa"/>
              <w:bottom w:w="57" w:type="dxa"/>
            </w:tcMar>
          </w:tcPr>
          <w:p w14:paraId="218B88FA" w14:textId="4989C957" w:rsidR="00F010BD" w:rsidRDefault="00F010BD" w:rsidP="00FD0B3C">
            <w:pPr>
              <w:pStyle w:val="Prrafodelista"/>
              <w:spacing w:line="280" w:lineRule="exact"/>
              <w:ind w:left="0"/>
              <w:rPr>
                <w:rFonts w:ascii="Trebuchet MS" w:hAnsi="Trebuchet MS" w:cs="Arial"/>
                <w:sz w:val="20"/>
                <w:szCs w:val="20"/>
              </w:rPr>
            </w:pPr>
            <w:r w:rsidRPr="00F010BD">
              <w:rPr>
                <w:rFonts w:ascii="Trebuchet MS" w:hAnsi="Trebuchet MS" w:cs="Arial"/>
                <w:sz w:val="20"/>
                <w:szCs w:val="20"/>
              </w:rPr>
              <w:t xml:space="preserve">Porcentaje </w:t>
            </w:r>
            <w:r>
              <w:rPr>
                <w:rFonts w:ascii="Trebuchet MS" w:hAnsi="Trebuchet MS" w:cs="Arial"/>
                <w:sz w:val="20"/>
                <w:szCs w:val="20"/>
              </w:rPr>
              <w:t xml:space="preserve">(%) </w:t>
            </w:r>
            <w:r w:rsidRPr="00F010BD">
              <w:rPr>
                <w:rFonts w:ascii="Trebuchet MS" w:hAnsi="Trebuchet MS" w:cs="Arial"/>
                <w:sz w:val="20"/>
                <w:szCs w:val="20"/>
              </w:rPr>
              <w:t xml:space="preserve">de casos resueltos respecto de los reportados </w:t>
            </w:r>
            <w:r>
              <w:rPr>
                <w:rFonts w:ascii="Trebuchet MS" w:hAnsi="Trebuchet MS" w:cs="Arial"/>
                <w:sz w:val="20"/>
                <w:szCs w:val="20"/>
              </w:rPr>
              <w:t>a</w:t>
            </w:r>
            <w:r w:rsidRPr="00F010BD">
              <w:rPr>
                <w:rFonts w:ascii="Trebuchet MS" w:hAnsi="Trebuchet MS" w:cs="Arial"/>
                <w:sz w:val="20"/>
                <w:szCs w:val="20"/>
              </w:rPr>
              <w:t xml:space="preserve"> la defensoría universitaria</w:t>
            </w:r>
          </w:p>
        </w:tc>
      </w:tr>
      <w:tr w:rsidR="00F010BD" w14:paraId="17589AEC" w14:textId="77777777" w:rsidTr="00FD0B3C">
        <w:tc>
          <w:tcPr>
            <w:tcW w:w="3227" w:type="dxa"/>
            <w:shd w:val="clear" w:color="auto" w:fill="DBE5F1" w:themeFill="accent1" w:themeFillTint="33"/>
            <w:tcMar>
              <w:top w:w="57" w:type="dxa"/>
              <w:bottom w:w="57" w:type="dxa"/>
            </w:tcMar>
          </w:tcPr>
          <w:p w14:paraId="43A25B54" w14:textId="77777777" w:rsidR="00F010BD" w:rsidRPr="004A6DE0" w:rsidRDefault="00F010BD" w:rsidP="00FD0B3C">
            <w:pPr>
              <w:pStyle w:val="Prrafodelista"/>
              <w:spacing w:line="280" w:lineRule="exact"/>
              <w:ind w:left="0"/>
              <w:rPr>
                <w:rFonts w:ascii="Trebuchet MS" w:hAnsi="Trebuchet MS" w:cs="Arial"/>
              </w:rPr>
            </w:pPr>
            <w:r>
              <w:rPr>
                <w:rFonts w:ascii="Trebuchet MS" w:hAnsi="Trebuchet MS" w:cs="Arial"/>
                <w:sz w:val="22"/>
                <w:szCs w:val="22"/>
              </w:rPr>
              <w:t>Fó</w:t>
            </w:r>
            <w:r w:rsidRPr="004A6DE0">
              <w:rPr>
                <w:rFonts w:ascii="Trebuchet MS" w:hAnsi="Trebuchet MS" w:cs="Arial"/>
                <w:sz w:val="22"/>
                <w:szCs w:val="22"/>
              </w:rPr>
              <w:t>rmula de calculo</w:t>
            </w:r>
          </w:p>
        </w:tc>
        <w:tc>
          <w:tcPr>
            <w:tcW w:w="6520" w:type="dxa"/>
            <w:shd w:val="clear" w:color="auto" w:fill="auto"/>
            <w:tcMar>
              <w:top w:w="57" w:type="dxa"/>
              <w:bottom w:w="57" w:type="dxa"/>
            </w:tcMar>
          </w:tcPr>
          <w:p w14:paraId="6609BF99" w14:textId="247A222C" w:rsidR="00F010BD" w:rsidRDefault="00F010BD" w:rsidP="00FD0B3C">
            <w:pPr>
              <w:pStyle w:val="Prrafodelista"/>
              <w:spacing w:line="280" w:lineRule="exact"/>
              <w:ind w:left="0"/>
              <w:rPr>
                <w:rFonts w:ascii="Trebuchet MS" w:hAnsi="Trebuchet MS" w:cs="Arial"/>
                <w:sz w:val="20"/>
                <w:szCs w:val="20"/>
              </w:rPr>
            </w:pPr>
            <w:r w:rsidRPr="00F010BD">
              <w:rPr>
                <w:rFonts w:ascii="Trebuchet MS" w:hAnsi="Trebuchet MS" w:cs="Arial"/>
                <w:sz w:val="20"/>
                <w:szCs w:val="20"/>
              </w:rPr>
              <w:t xml:space="preserve">Numerador: </w:t>
            </w:r>
            <w:r>
              <w:rPr>
                <w:rFonts w:ascii="Trebuchet MS" w:hAnsi="Trebuchet MS" w:cs="Arial"/>
                <w:sz w:val="20"/>
                <w:szCs w:val="20"/>
              </w:rPr>
              <w:t xml:space="preserve">Número total </w:t>
            </w:r>
            <w:r w:rsidRPr="00F010BD">
              <w:rPr>
                <w:rFonts w:ascii="Trebuchet MS" w:hAnsi="Trebuchet MS" w:cs="Arial"/>
                <w:sz w:val="20"/>
                <w:szCs w:val="20"/>
              </w:rPr>
              <w:t>de casos resueltos</w:t>
            </w:r>
            <w:r>
              <w:rPr>
                <w:rFonts w:ascii="Trebuchet MS" w:hAnsi="Trebuchet MS" w:cs="Arial"/>
                <w:sz w:val="20"/>
                <w:szCs w:val="20"/>
              </w:rPr>
              <w:t xml:space="preserve"> (</w:t>
            </w:r>
            <w:r w:rsidR="000A7A13">
              <w:rPr>
                <w:rFonts w:ascii="Trebuchet MS" w:hAnsi="Trebuchet MS" w:cs="Arial"/>
                <w:sz w:val="20"/>
                <w:szCs w:val="20"/>
              </w:rPr>
              <w:t>en el año</w:t>
            </w:r>
            <w:r>
              <w:rPr>
                <w:rFonts w:ascii="Trebuchet MS" w:hAnsi="Trebuchet MS" w:cs="Arial"/>
                <w:sz w:val="20"/>
                <w:szCs w:val="20"/>
              </w:rPr>
              <w:t>) en el marco del servicio de defensoría universitaria</w:t>
            </w:r>
          </w:p>
          <w:p w14:paraId="46968427" w14:textId="0C862D94" w:rsidR="00F010BD" w:rsidRPr="00F010BD" w:rsidRDefault="00F010BD" w:rsidP="000A7A13">
            <w:pPr>
              <w:pStyle w:val="Prrafodelista"/>
              <w:spacing w:line="280" w:lineRule="exact"/>
              <w:ind w:left="0"/>
              <w:rPr>
                <w:rFonts w:ascii="Trebuchet MS" w:hAnsi="Trebuchet MS" w:cs="Arial"/>
                <w:b/>
                <w:bCs/>
                <w:i/>
                <w:iCs/>
                <w:sz w:val="20"/>
                <w:szCs w:val="20"/>
              </w:rPr>
            </w:pPr>
            <w:r w:rsidRPr="00F010BD">
              <w:rPr>
                <w:rFonts w:ascii="Trebuchet MS" w:hAnsi="Trebuchet MS" w:cs="Arial"/>
                <w:sz w:val="20"/>
                <w:szCs w:val="20"/>
              </w:rPr>
              <w:t xml:space="preserve">Denominador: </w:t>
            </w:r>
            <w:r>
              <w:rPr>
                <w:rFonts w:ascii="Trebuchet MS" w:hAnsi="Trebuchet MS" w:cs="Arial"/>
                <w:sz w:val="20"/>
                <w:szCs w:val="20"/>
              </w:rPr>
              <w:t xml:space="preserve">Número total </w:t>
            </w:r>
            <w:r w:rsidRPr="00F010BD">
              <w:rPr>
                <w:rFonts w:ascii="Trebuchet MS" w:hAnsi="Trebuchet MS" w:cs="Arial"/>
                <w:sz w:val="20"/>
                <w:szCs w:val="20"/>
              </w:rPr>
              <w:t xml:space="preserve">de </w:t>
            </w:r>
            <w:r w:rsidR="000A7A13">
              <w:rPr>
                <w:rFonts w:ascii="Trebuchet MS" w:hAnsi="Trebuchet MS" w:cs="Arial"/>
                <w:sz w:val="20"/>
                <w:szCs w:val="20"/>
              </w:rPr>
              <w:t>expedientes</w:t>
            </w:r>
            <w:r w:rsidRPr="00F010BD">
              <w:rPr>
                <w:rFonts w:ascii="Trebuchet MS" w:hAnsi="Trebuchet MS" w:cs="Arial"/>
                <w:sz w:val="20"/>
                <w:szCs w:val="20"/>
              </w:rPr>
              <w:t xml:space="preserve"> </w:t>
            </w:r>
            <w:r>
              <w:rPr>
                <w:rFonts w:ascii="Trebuchet MS" w:hAnsi="Trebuchet MS" w:cs="Arial"/>
                <w:sz w:val="20"/>
                <w:szCs w:val="20"/>
              </w:rPr>
              <w:t>registrados</w:t>
            </w:r>
            <w:r w:rsidR="000A7A13">
              <w:rPr>
                <w:rFonts w:ascii="Trebuchet MS" w:hAnsi="Trebuchet MS" w:cs="Arial"/>
                <w:sz w:val="20"/>
                <w:szCs w:val="20"/>
              </w:rPr>
              <w:t xml:space="preserve"> </w:t>
            </w:r>
            <w:r>
              <w:rPr>
                <w:rFonts w:ascii="Trebuchet MS" w:hAnsi="Trebuchet MS" w:cs="Arial"/>
                <w:sz w:val="20"/>
                <w:szCs w:val="20"/>
              </w:rPr>
              <w:t>en el servicio de defensoría universitaria</w:t>
            </w:r>
          </w:p>
        </w:tc>
      </w:tr>
      <w:tr w:rsidR="00F010BD" w14:paraId="1021ABA2" w14:textId="77777777" w:rsidTr="00FD0B3C">
        <w:tc>
          <w:tcPr>
            <w:tcW w:w="3227" w:type="dxa"/>
            <w:shd w:val="clear" w:color="auto" w:fill="DBE5F1" w:themeFill="accent1" w:themeFillTint="33"/>
            <w:tcMar>
              <w:top w:w="57" w:type="dxa"/>
              <w:bottom w:w="57" w:type="dxa"/>
            </w:tcMar>
          </w:tcPr>
          <w:p w14:paraId="3D3BFF8A" w14:textId="77777777" w:rsidR="00F010BD" w:rsidRPr="004A6DE0" w:rsidRDefault="00F010BD" w:rsidP="00FD0B3C">
            <w:pPr>
              <w:pStyle w:val="Prrafodelista"/>
              <w:spacing w:line="280" w:lineRule="exact"/>
              <w:ind w:left="0"/>
              <w:rPr>
                <w:rFonts w:ascii="Trebuchet MS" w:hAnsi="Trebuchet MS" w:cs="Arial"/>
              </w:rPr>
            </w:pPr>
            <w:r w:rsidRPr="004A6DE0">
              <w:rPr>
                <w:rFonts w:ascii="Trebuchet MS" w:hAnsi="Trebuchet MS" w:cs="Arial"/>
                <w:sz w:val="22"/>
                <w:szCs w:val="22"/>
              </w:rPr>
              <w:t>Unidad de medida</w:t>
            </w:r>
          </w:p>
        </w:tc>
        <w:tc>
          <w:tcPr>
            <w:tcW w:w="6520" w:type="dxa"/>
            <w:shd w:val="clear" w:color="auto" w:fill="auto"/>
            <w:tcMar>
              <w:top w:w="57" w:type="dxa"/>
              <w:bottom w:w="57" w:type="dxa"/>
            </w:tcMar>
          </w:tcPr>
          <w:p w14:paraId="41C726A0" w14:textId="56B12F21" w:rsidR="00F010BD" w:rsidRDefault="00F010BD" w:rsidP="00FD0B3C">
            <w:pPr>
              <w:pStyle w:val="Prrafodelista"/>
              <w:spacing w:line="280" w:lineRule="exact"/>
              <w:ind w:left="0"/>
              <w:rPr>
                <w:rFonts w:ascii="Trebuchet MS" w:hAnsi="Trebuchet MS" w:cs="Arial"/>
                <w:sz w:val="20"/>
                <w:szCs w:val="20"/>
              </w:rPr>
            </w:pPr>
            <w:r>
              <w:rPr>
                <w:rFonts w:ascii="Trebuchet MS" w:hAnsi="Trebuchet MS" w:cs="Arial"/>
                <w:sz w:val="20"/>
                <w:szCs w:val="20"/>
              </w:rPr>
              <w:t>Porcentaje (%)</w:t>
            </w:r>
          </w:p>
        </w:tc>
      </w:tr>
      <w:tr w:rsidR="00F010BD" w14:paraId="7C7D9C11" w14:textId="77777777" w:rsidTr="00FD0B3C">
        <w:tc>
          <w:tcPr>
            <w:tcW w:w="3227" w:type="dxa"/>
            <w:shd w:val="clear" w:color="auto" w:fill="DBE5F1" w:themeFill="accent1" w:themeFillTint="33"/>
            <w:tcMar>
              <w:top w:w="57" w:type="dxa"/>
              <w:bottom w:w="57" w:type="dxa"/>
            </w:tcMar>
          </w:tcPr>
          <w:p w14:paraId="76C221B7" w14:textId="77777777" w:rsidR="00F010BD" w:rsidRPr="004A6DE0" w:rsidRDefault="00F010BD" w:rsidP="00FD0B3C">
            <w:pPr>
              <w:pStyle w:val="Prrafodelista"/>
              <w:spacing w:line="280" w:lineRule="exact"/>
              <w:ind w:left="0"/>
              <w:rPr>
                <w:rFonts w:ascii="Trebuchet MS" w:hAnsi="Trebuchet MS" w:cs="Arial"/>
              </w:rPr>
            </w:pPr>
            <w:r w:rsidRPr="004A6DE0">
              <w:rPr>
                <w:rFonts w:ascii="Trebuchet MS" w:hAnsi="Trebuchet MS" w:cs="Arial"/>
                <w:sz w:val="22"/>
                <w:szCs w:val="22"/>
              </w:rPr>
              <w:t>Descripción complementaria</w:t>
            </w:r>
          </w:p>
        </w:tc>
        <w:tc>
          <w:tcPr>
            <w:tcW w:w="6520" w:type="dxa"/>
            <w:shd w:val="clear" w:color="auto" w:fill="auto"/>
            <w:tcMar>
              <w:top w:w="57" w:type="dxa"/>
              <w:bottom w:w="57" w:type="dxa"/>
            </w:tcMar>
          </w:tcPr>
          <w:p w14:paraId="2967C7BC" w14:textId="385624F8" w:rsidR="00F010BD" w:rsidRDefault="00F010BD" w:rsidP="00F010BD">
            <w:pPr>
              <w:pStyle w:val="Prrafodelista"/>
              <w:spacing w:line="280" w:lineRule="exact"/>
              <w:ind w:left="0"/>
              <w:rPr>
                <w:rFonts w:ascii="Trebuchet MS" w:hAnsi="Trebuchet MS" w:cs="Arial"/>
                <w:sz w:val="20"/>
                <w:szCs w:val="20"/>
              </w:rPr>
            </w:pPr>
            <w:r w:rsidRPr="00F010BD">
              <w:rPr>
                <w:rFonts w:ascii="Trebuchet MS" w:hAnsi="Trebuchet MS" w:cs="Arial"/>
                <w:sz w:val="20"/>
                <w:szCs w:val="20"/>
              </w:rPr>
              <w:t>La Defensoría Universitaria es un órgano creado para velar por los derechos de toda la comunidad universitaria: estudiantes, personal docente e investigador, y personal de administración y servicios. A este efecto recibe quejas y efectúa sugerencias, tramita expedientes de oficio y desempeña funciones de mediación. Todas sus actuaciones se dirigen a la mejora de la calidad universitaria.</w:t>
            </w:r>
            <w:r w:rsidR="00F23F1E">
              <w:rPr>
                <w:rFonts w:ascii="Trebuchet MS" w:hAnsi="Trebuchet MS" w:cs="Arial"/>
                <w:sz w:val="20"/>
                <w:szCs w:val="20"/>
              </w:rPr>
              <w:t xml:space="preserve"> </w:t>
            </w:r>
            <w:r w:rsidRPr="00F010BD">
              <w:rPr>
                <w:rFonts w:ascii="Trebuchet MS" w:hAnsi="Trebuchet MS" w:cs="Arial"/>
                <w:sz w:val="20"/>
                <w:szCs w:val="20"/>
              </w:rPr>
              <w:t>La Defensoría Universitaria es un órgano de creación preceptiva, de acuerdo con la Disposición Adicional 14ª de la Ley Orgánica de Universidades. Los Estatutos de la Universidad Pablo de Olavide regulan su funcionamiento en los arts.183 ss.</w:t>
            </w:r>
          </w:p>
          <w:p w14:paraId="5BD51C5A" w14:textId="77777777" w:rsidR="00A43F0E" w:rsidRDefault="00A43F0E" w:rsidP="00F010BD">
            <w:pPr>
              <w:pStyle w:val="Prrafodelista"/>
              <w:spacing w:line="280" w:lineRule="exact"/>
              <w:ind w:left="0"/>
              <w:rPr>
                <w:rFonts w:ascii="Trebuchet MS" w:hAnsi="Trebuchet MS" w:cs="Arial"/>
                <w:sz w:val="20"/>
                <w:szCs w:val="20"/>
              </w:rPr>
            </w:pPr>
          </w:p>
          <w:p w14:paraId="37ACE64E" w14:textId="7456CEF7" w:rsidR="00F23F1E" w:rsidRDefault="00A43F0E" w:rsidP="00F010BD">
            <w:pPr>
              <w:pStyle w:val="Prrafodelista"/>
              <w:spacing w:line="280" w:lineRule="exact"/>
              <w:ind w:left="0"/>
              <w:rPr>
                <w:rFonts w:ascii="Trebuchet MS" w:hAnsi="Trebuchet MS" w:cs="Arial"/>
                <w:sz w:val="20"/>
                <w:szCs w:val="20"/>
              </w:rPr>
            </w:pPr>
            <w:r>
              <w:rPr>
                <w:rFonts w:ascii="Trebuchet MS" w:hAnsi="Trebuchet MS" w:cs="Arial"/>
                <w:sz w:val="20"/>
                <w:szCs w:val="20"/>
              </w:rPr>
              <w:t xml:space="preserve">Se consideran como casos a contabilizar en este indicador los siguientes: </w:t>
            </w:r>
          </w:p>
          <w:p w14:paraId="12FDA545" w14:textId="45ADE0EF" w:rsidR="00F23F1E" w:rsidRDefault="00A43F0E" w:rsidP="00A43F0E">
            <w:pPr>
              <w:pStyle w:val="Prrafodelista"/>
              <w:numPr>
                <w:ilvl w:val="0"/>
                <w:numId w:val="11"/>
              </w:numPr>
              <w:spacing w:line="280" w:lineRule="exact"/>
              <w:rPr>
                <w:rFonts w:ascii="Trebuchet MS" w:hAnsi="Trebuchet MS" w:cs="Arial"/>
                <w:sz w:val="20"/>
                <w:szCs w:val="20"/>
              </w:rPr>
            </w:pPr>
            <w:r>
              <w:rPr>
                <w:rFonts w:ascii="Trebuchet MS" w:hAnsi="Trebuchet MS" w:cs="Arial"/>
                <w:sz w:val="20"/>
                <w:szCs w:val="20"/>
              </w:rPr>
              <w:t>R</w:t>
            </w:r>
            <w:r w:rsidR="00F23F1E" w:rsidRPr="00F23F1E">
              <w:rPr>
                <w:rFonts w:ascii="Trebuchet MS" w:hAnsi="Trebuchet MS" w:cs="Arial"/>
                <w:sz w:val="20"/>
                <w:szCs w:val="20"/>
              </w:rPr>
              <w:t>eclamación o queja</w:t>
            </w:r>
            <w:r>
              <w:rPr>
                <w:rFonts w:ascii="Trebuchet MS" w:hAnsi="Trebuchet MS" w:cs="Arial"/>
                <w:sz w:val="20"/>
                <w:szCs w:val="20"/>
              </w:rPr>
              <w:t>:</w:t>
            </w:r>
            <w:r w:rsidR="00F23F1E" w:rsidRPr="00F23F1E">
              <w:rPr>
                <w:rFonts w:ascii="Trebuchet MS" w:hAnsi="Trebuchet MS" w:cs="Arial"/>
                <w:sz w:val="20"/>
                <w:szCs w:val="20"/>
              </w:rPr>
              <w:t xml:space="preserve"> es el procedimiento típico de la Defensoría Universitaria. Cualquier persona de la comunidad universitaria puede presentar una queja, bien en el registro propio de la Oficina, bien en el Registro General.</w:t>
            </w:r>
          </w:p>
          <w:p w14:paraId="113DA822" w14:textId="4D7D7C78" w:rsidR="00F23F1E" w:rsidRDefault="00A43F0E" w:rsidP="00A43F0E">
            <w:pPr>
              <w:pStyle w:val="Prrafodelista"/>
              <w:numPr>
                <w:ilvl w:val="0"/>
                <w:numId w:val="11"/>
              </w:numPr>
              <w:spacing w:line="280" w:lineRule="exact"/>
              <w:rPr>
                <w:rFonts w:ascii="Trebuchet MS" w:hAnsi="Trebuchet MS" w:cs="Arial"/>
                <w:sz w:val="20"/>
                <w:szCs w:val="20"/>
              </w:rPr>
            </w:pPr>
            <w:r>
              <w:rPr>
                <w:rFonts w:ascii="Trebuchet MS" w:hAnsi="Trebuchet MS" w:cs="Arial"/>
                <w:sz w:val="20"/>
                <w:szCs w:val="20"/>
              </w:rPr>
              <w:t>C</w:t>
            </w:r>
            <w:r w:rsidR="00F23F1E" w:rsidRPr="00F23F1E">
              <w:rPr>
                <w:rFonts w:ascii="Trebuchet MS" w:hAnsi="Trebuchet MS" w:cs="Arial"/>
                <w:sz w:val="20"/>
                <w:szCs w:val="20"/>
              </w:rPr>
              <w:t>onsultas que formulan los miembros de la comunidad universitaria acerca de cómo ejercer sus derechos o cómo resolver las peticiones que han dirigido a los órganos universitarios sin obtener respuesta</w:t>
            </w:r>
            <w:r w:rsidR="00F23F1E">
              <w:rPr>
                <w:rFonts w:ascii="Trebuchet MS" w:hAnsi="Trebuchet MS" w:cs="Arial"/>
                <w:sz w:val="20"/>
                <w:szCs w:val="20"/>
              </w:rPr>
              <w:t>.</w:t>
            </w:r>
          </w:p>
          <w:p w14:paraId="5887D4A0" w14:textId="4C9CE73B" w:rsidR="00F23F1E" w:rsidRDefault="00A43F0E" w:rsidP="00A43F0E">
            <w:pPr>
              <w:pStyle w:val="Prrafodelista"/>
              <w:numPr>
                <w:ilvl w:val="0"/>
                <w:numId w:val="11"/>
              </w:numPr>
              <w:spacing w:line="280" w:lineRule="exact"/>
              <w:rPr>
                <w:rFonts w:ascii="Trebuchet MS" w:hAnsi="Trebuchet MS" w:cs="Arial"/>
                <w:sz w:val="20"/>
                <w:szCs w:val="20"/>
              </w:rPr>
            </w:pPr>
            <w:r>
              <w:rPr>
                <w:rFonts w:ascii="Trebuchet MS" w:hAnsi="Trebuchet MS" w:cs="Arial"/>
                <w:sz w:val="20"/>
                <w:szCs w:val="20"/>
              </w:rPr>
              <w:t xml:space="preserve">Mediaciones: </w:t>
            </w:r>
            <w:r w:rsidR="00F23F1E" w:rsidRPr="00F23F1E">
              <w:rPr>
                <w:rFonts w:ascii="Trebuchet MS" w:hAnsi="Trebuchet MS" w:cs="Arial"/>
                <w:sz w:val="20"/>
                <w:szCs w:val="20"/>
              </w:rPr>
              <w:t>La mediación es un procedimiento voluntario</w:t>
            </w:r>
            <w:r>
              <w:rPr>
                <w:rFonts w:ascii="Trebuchet MS" w:hAnsi="Trebuchet MS" w:cs="Arial"/>
                <w:sz w:val="20"/>
                <w:szCs w:val="20"/>
              </w:rPr>
              <w:t xml:space="preserve"> que se inicia</w:t>
            </w:r>
            <w:r w:rsidR="00F23F1E" w:rsidRPr="00F23F1E">
              <w:rPr>
                <w:rFonts w:ascii="Trebuchet MS" w:hAnsi="Trebuchet MS" w:cs="Arial"/>
                <w:sz w:val="20"/>
                <w:szCs w:val="20"/>
              </w:rPr>
              <w:t xml:space="preserve"> mediante la presentación de</w:t>
            </w:r>
            <w:r>
              <w:rPr>
                <w:rFonts w:ascii="Trebuchet MS" w:hAnsi="Trebuchet MS" w:cs="Arial"/>
                <w:sz w:val="20"/>
                <w:szCs w:val="20"/>
              </w:rPr>
              <w:t xml:space="preserve"> un</w:t>
            </w:r>
            <w:r w:rsidR="00F23F1E" w:rsidRPr="00F23F1E">
              <w:rPr>
                <w:rFonts w:ascii="Trebuchet MS" w:hAnsi="Trebuchet MS" w:cs="Arial"/>
                <w:sz w:val="20"/>
                <w:szCs w:val="20"/>
              </w:rPr>
              <w:t xml:space="preserve"> formulario. </w:t>
            </w:r>
          </w:p>
          <w:p w14:paraId="3A5FA497" w14:textId="15280773" w:rsidR="00A43F0E" w:rsidRDefault="00A43F0E" w:rsidP="00A43F0E">
            <w:pPr>
              <w:spacing w:line="280" w:lineRule="exact"/>
              <w:rPr>
                <w:rFonts w:ascii="Trebuchet MS" w:hAnsi="Trebuchet MS" w:cs="Arial"/>
                <w:sz w:val="20"/>
                <w:szCs w:val="20"/>
              </w:rPr>
            </w:pPr>
          </w:p>
          <w:p w14:paraId="6A375BFA" w14:textId="77777777" w:rsidR="008B451D" w:rsidRDefault="00A43F0E" w:rsidP="00E936FE">
            <w:pPr>
              <w:spacing w:line="280" w:lineRule="exact"/>
              <w:rPr>
                <w:rFonts w:ascii="Trebuchet MS" w:hAnsi="Trebuchet MS" w:cs="Arial"/>
                <w:sz w:val="20"/>
                <w:szCs w:val="20"/>
              </w:rPr>
            </w:pPr>
            <w:r>
              <w:rPr>
                <w:rFonts w:ascii="Trebuchet MS" w:hAnsi="Trebuchet MS" w:cs="Arial"/>
                <w:sz w:val="20"/>
                <w:szCs w:val="20"/>
              </w:rPr>
              <w:t>Se entiende por caso “resuelto”</w:t>
            </w:r>
            <w:r w:rsidR="008B451D">
              <w:rPr>
                <w:rFonts w:ascii="Trebuchet MS" w:hAnsi="Trebuchet MS" w:cs="Arial"/>
                <w:sz w:val="20"/>
                <w:szCs w:val="20"/>
              </w:rPr>
              <w:t>:</w:t>
            </w:r>
          </w:p>
          <w:p w14:paraId="7B38B4C1" w14:textId="77777777" w:rsidR="00F010BD" w:rsidRDefault="008B451D" w:rsidP="008B451D">
            <w:pPr>
              <w:pStyle w:val="Prrafodelista"/>
              <w:numPr>
                <w:ilvl w:val="0"/>
                <w:numId w:val="13"/>
              </w:numPr>
              <w:spacing w:line="280" w:lineRule="exact"/>
              <w:rPr>
                <w:rFonts w:ascii="Trebuchet MS" w:hAnsi="Trebuchet MS" w:cs="Arial"/>
                <w:sz w:val="20"/>
                <w:szCs w:val="20"/>
              </w:rPr>
            </w:pPr>
            <w:r>
              <w:rPr>
                <w:rFonts w:ascii="Trebuchet MS" w:hAnsi="Trebuchet MS" w:cs="Arial"/>
                <w:sz w:val="20"/>
                <w:szCs w:val="20"/>
              </w:rPr>
              <w:t>Consultas de gestión cerradas con asesoramiento</w:t>
            </w:r>
          </w:p>
          <w:p w14:paraId="2A3D27B9" w14:textId="77777777" w:rsidR="008B451D" w:rsidRDefault="008B451D" w:rsidP="008B451D">
            <w:pPr>
              <w:pStyle w:val="Prrafodelista"/>
              <w:numPr>
                <w:ilvl w:val="0"/>
                <w:numId w:val="13"/>
              </w:numPr>
              <w:spacing w:line="280" w:lineRule="exact"/>
              <w:rPr>
                <w:rFonts w:ascii="Trebuchet MS" w:hAnsi="Trebuchet MS" w:cs="Arial"/>
                <w:sz w:val="20"/>
                <w:szCs w:val="20"/>
              </w:rPr>
            </w:pPr>
            <w:r>
              <w:rPr>
                <w:rFonts w:ascii="Trebuchet MS" w:hAnsi="Trebuchet MS" w:cs="Arial"/>
                <w:sz w:val="20"/>
                <w:szCs w:val="20"/>
              </w:rPr>
              <w:t xml:space="preserve">Mediaciones exitosas </w:t>
            </w:r>
          </w:p>
          <w:p w14:paraId="3642613A" w14:textId="77777777" w:rsidR="008B451D" w:rsidRDefault="008B451D" w:rsidP="008B451D">
            <w:pPr>
              <w:pStyle w:val="Prrafodelista"/>
              <w:numPr>
                <w:ilvl w:val="0"/>
                <w:numId w:val="13"/>
              </w:numPr>
              <w:spacing w:line="280" w:lineRule="exact"/>
              <w:rPr>
                <w:rFonts w:ascii="Trebuchet MS" w:hAnsi="Trebuchet MS" w:cs="Arial"/>
                <w:sz w:val="20"/>
                <w:szCs w:val="20"/>
              </w:rPr>
            </w:pPr>
            <w:r>
              <w:rPr>
                <w:rFonts w:ascii="Trebuchet MS" w:hAnsi="Trebuchet MS" w:cs="Arial"/>
                <w:sz w:val="20"/>
                <w:szCs w:val="20"/>
              </w:rPr>
              <w:t>Quejas donde se comprueba inexistencia de mal funcionamiento</w:t>
            </w:r>
          </w:p>
          <w:p w14:paraId="3C6D5D51" w14:textId="77777777" w:rsidR="008B451D" w:rsidRDefault="008B451D" w:rsidP="008B451D">
            <w:pPr>
              <w:pStyle w:val="Prrafodelista"/>
              <w:numPr>
                <w:ilvl w:val="0"/>
                <w:numId w:val="13"/>
              </w:numPr>
              <w:spacing w:line="280" w:lineRule="exact"/>
              <w:rPr>
                <w:rFonts w:ascii="Trebuchet MS" w:hAnsi="Trebuchet MS" w:cs="Arial"/>
                <w:sz w:val="20"/>
                <w:szCs w:val="20"/>
              </w:rPr>
            </w:pPr>
            <w:r>
              <w:rPr>
                <w:rFonts w:ascii="Trebuchet MS" w:hAnsi="Trebuchet MS" w:cs="Arial"/>
                <w:sz w:val="20"/>
                <w:szCs w:val="20"/>
              </w:rPr>
              <w:lastRenderedPageBreak/>
              <w:t xml:space="preserve">Quejas con </w:t>
            </w:r>
            <w:r w:rsidRPr="008B451D">
              <w:rPr>
                <w:rFonts w:ascii="Trebuchet MS" w:hAnsi="Trebuchet MS" w:cs="Arial"/>
                <w:sz w:val="20"/>
                <w:szCs w:val="20"/>
              </w:rPr>
              <w:t xml:space="preserve">empleo de buenos oficios </w:t>
            </w:r>
            <w:r>
              <w:rPr>
                <w:rFonts w:ascii="Trebuchet MS" w:hAnsi="Trebuchet MS" w:cs="Arial"/>
                <w:sz w:val="20"/>
                <w:szCs w:val="20"/>
              </w:rPr>
              <w:t>que</w:t>
            </w:r>
            <w:r w:rsidRPr="008B451D">
              <w:rPr>
                <w:rFonts w:ascii="Trebuchet MS" w:hAnsi="Trebuchet MS" w:cs="Arial"/>
                <w:sz w:val="20"/>
                <w:szCs w:val="20"/>
              </w:rPr>
              <w:t xml:space="preserve"> alcanza</w:t>
            </w:r>
            <w:r>
              <w:rPr>
                <w:rFonts w:ascii="Trebuchet MS" w:hAnsi="Trebuchet MS" w:cs="Arial"/>
                <w:sz w:val="20"/>
                <w:szCs w:val="20"/>
              </w:rPr>
              <w:t>n</w:t>
            </w:r>
            <w:r w:rsidRPr="008B451D">
              <w:rPr>
                <w:rFonts w:ascii="Trebuchet MS" w:hAnsi="Trebuchet MS" w:cs="Arial"/>
                <w:sz w:val="20"/>
                <w:szCs w:val="20"/>
              </w:rPr>
              <w:t xml:space="preserve"> una solución para el interesado</w:t>
            </w:r>
          </w:p>
          <w:p w14:paraId="03555A80" w14:textId="490C3745" w:rsidR="003958F6" w:rsidRPr="008B451D" w:rsidRDefault="003958F6" w:rsidP="008B451D">
            <w:pPr>
              <w:pStyle w:val="Prrafodelista"/>
              <w:numPr>
                <w:ilvl w:val="0"/>
                <w:numId w:val="13"/>
              </w:numPr>
              <w:spacing w:line="280" w:lineRule="exact"/>
              <w:rPr>
                <w:rFonts w:ascii="Trebuchet MS" w:hAnsi="Trebuchet MS" w:cs="Arial"/>
                <w:sz w:val="20"/>
                <w:szCs w:val="20"/>
              </w:rPr>
            </w:pPr>
            <w:r>
              <w:rPr>
                <w:rFonts w:ascii="Trebuchet MS" w:hAnsi="Trebuchet MS" w:cs="Arial"/>
                <w:sz w:val="20"/>
                <w:szCs w:val="20"/>
              </w:rPr>
              <w:t>Desistimientos voluntarios</w:t>
            </w:r>
          </w:p>
        </w:tc>
      </w:tr>
      <w:tr w:rsidR="00F010BD" w14:paraId="76F19D9F" w14:textId="77777777" w:rsidTr="00FD0B3C">
        <w:tc>
          <w:tcPr>
            <w:tcW w:w="3227" w:type="dxa"/>
            <w:shd w:val="clear" w:color="auto" w:fill="DBE5F1" w:themeFill="accent1" w:themeFillTint="33"/>
            <w:tcMar>
              <w:top w:w="57" w:type="dxa"/>
              <w:bottom w:w="57" w:type="dxa"/>
            </w:tcMar>
          </w:tcPr>
          <w:p w14:paraId="79D92186" w14:textId="77777777" w:rsidR="00F010BD" w:rsidRPr="004A6DE0" w:rsidRDefault="00F010BD" w:rsidP="00FD0B3C">
            <w:pPr>
              <w:pStyle w:val="Prrafodelista"/>
              <w:spacing w:line="280" w:lineRule="exact"/>
              <w:ind w:left="0"/>
              <w:rPr>
                <w:rFonts w:ascii="Trebuchet MS" w:hAnsi="Trebuchet MS" w:cs="Arial"/>
              </w:rPr>
            </w:pPr>
            <w:r w:rsidRPr="004A6DE0">
              <w:rPr>
                <w:rFonts w:ascii="Trebuchet MS" w:hAnsi="Trebuchet MS" w:cs="Arial"/>
                <w:sz w:val="22"/>
                <w:szCs w:val="22"/>
              </w:rPr>
              <w:lastRenderedPageBreak/>
              <w:t>Nivel de desagregación</w:t>
            </w:r>
          </w:p>
        </w:tc>
        <w:tc>
          <w:tcPr>
            <w:tcW w:w="6520" w:type="dxa"/>
            <w:shd w:val="clear" w:color="auto" w:fill="auto"/>
            <w:tcMar>
              <w:top w:w="57" w:type="dxa"/>
              <w:bottom w:w="57" w:type="dxa"/>
            </w:tcMar>
          </w:tcPr>
          <w:p w14:paraId="19E8116F" w14:textId="77777777" w:rsidR="00F010BD" w:rsidRDefault="00F010BD" w:rsidP="00FD0B3C">
            <w:pPr>
              <w:pStyle w:val="Prrafodelista"/>
              <w:spacing w:line="280" w:lineRule="exact"/>
              <w:ind w:left="0"/>
              <w:rPr>
                <w:rFonts w:ascii="Trebuchet MS" w:hAnsi="Trebuchet MS" w:cs="Arial"/>
                <w:sz w:val="20"/>
                <w:szCs w:val="20"/>
              </w:rPr>
            </w:pPr>
            <w:r>
              <w:rPr>
                <w:rFonts w:ascii="Trebuchet MS" w:hAnsi="Trebuchet MS" w:cs="Arial"/>
                <w:sz w:val="20"/>
                <w:szCs w:val="20"/>
              </w:rPr>
              <w:t>N/A</w:t>
            </w:r>
          </w:p>
        </w:tc>
      </w:tr>
      <w:tr w:rsidR="00F010BD" w14:paraId="0A58294D" w14:textId="77777777" w:rsidTr="00FD0B3C">
        <w:tc>
          <w:tcPr>
            <w:tcW w:w="3227" w:type="dxa"/>
            <w:shd w:val="clear" w:color="auto" w:fill="DBE5F1" w:themeFill="accent1" w:themeFillTint="33"/>
            <w:tcMar>
              <w:top w:w="57" w:type="dxa"/>
              <w:bottom w:w="57" w:type="dxa"/>
            </w:tcMar>
          </w:tcPr>
          <w:p w14:paraId="2E38D5D9" w14:textId="77777777" w:rsidR="00F010BD" w:rsidRPr="00F56A2F" w:rsidRDefault="00F010BD" w:rsidP="00FD0B3C">
            <w:pPr>
              <w:pStyle w:val="Prrafodelista"/>
              <w:spacing w:line="280" w:lineRule="exact"/>
              <w:ind w:left="0"/>
              <w:rPr>
                <w:rFonts w:ascii="Trebuchet MS" w:hAnsi="Trebuchet MS" w:cs="Arial"/>
              </w:rPr>
            </w:pPr>
            <w:r w:rsidRPr="0008495E">
              <w:rPr>
                <w:rFonts w:ascii="Trebuchet MS" w:hAnsi="Trebuchet MS" w:cs="Arial"/>
                <w:sz w:val="22"/>
                <w:szCs w:val="22"/>
              </w:rPr>
              <w:t>Fuente de recogida de los datos</w:t>
            </w:r>
          </w:p>
        </w:tc>
        <w:tc>
          <w:tcPr>
            <w:tcW w:w="6520" w:type="dxa"/>
            <w:shd w:val="clear" w:color="auto" w:fill="auto"/>
            <w:tcMar>
              <w:top w:w="57" w:type="dxa"/>
              <w:bottom w:w="57" w:type="dxa"/>
            </w:tcMar>
          </w:tcPr>
          <w:p w14:paraId="5570ADB0" w14:textId="1B87806A" w:rsidR="00F010BD" w:rsidRPr="00C01BBA" w:rsidRDefault="00F010BD" w:rsidP="00FD0B3C">
            <w:pPr>
              <w:pStyle w:val="Prrafodelista"/>
              <w:numPr>
                <w:ilvl w:val="0"/>
                <w:numId w:val="3"/>
              </w:numPr>
              <w:spacing w:line="280" w:lineRule="exact"/>
              <w:rPr>
                <w:rFonts w:ascii="Trebuchet MS" w:hAnsi="Trebuchet MS" w:cs="Arial"/>
                <w:sz w:val="20"/>
                <w:szCs w:val="20"/>
              </w:rPr>
            </w:pPr>
            <w:r w:rsidRPr="00C01BBA">
              <w:rPr>
                <w:rFonts w:ascii="Trebuchet MS" w:hAnsi="Trebuchet MS" w:cs="Arial"/>
                <w:sz w:val="20"/>
                <w:szCs w:val="20"/>
              </w:rPr>
              <w:t xml:space="preserve">Registros </w:t>
            </w:r>
            <w:r w:rsidR="00A43F0E">
              <w:rPr>
                <w:rFonts w:ascii="Trebuchet MS" w:hAnsi="Trebuchet MS" w:cs="Arial"/>
                <w:sz w:val="20"/>
                <w:szCs w:val="20"/>
              </w:rPr>
              <w:t>de l</w:t>
            </w:r>
            <w:r w:rsidR="00A43F0E" w:rsidRPr="00A43F0E">
              <w:rPr>
                <w:rFonts w:ascii="Trebuchet MS" w:hAnsi="Trebuchet MS" w:cs="Arial"/>
                <w:sz w:val="20"/>
                <w:szCs w:val="20"/>
              </w:rPr>
              <w:t>a Defensoría Universitaria</w:t>
            </w:r>
            <w:r w:rsidRPr="00C01BBA">
              <w:rPr>
                <w:rFonts w:ascii="Trebuchet MS" w:hAnsi="Trebuchet MS" w:cs="Arial"/>
                <w:sz w:val="20"/>
                <w:szCs w:val="20"/>
              </w:rPr>
              <w:t>.</w:t>
            </w:r>
          </w:p>
          <w:p w14:paraId="242DC12A" w14:textId="5B45A98C" w:rsidR="00F010BD" w:rsidRPr="00B36070" w:rsidRDefault="00A43F0E" w:rsidP="00A43F0E">
            <w:pPr>
              <w:pStyle w:val="Prrafodelista"/>
              <w:numPr>
                <w:ilvl w:val="0"/>
                <w:numId w:val="3"/>
              </w:numPr>
              <w:spacing w:line="280" w:lineRule="exact"/>
              <w:rPr>
                <w:rFonts w:ascii="Trebuchet MS" w:hAnsi="Trebuchet MS" w:cs="Arial"/>
                <w:sz w:val="20"/>
                <w:szCs w:val="20"/>
              </w:rPr>
            </w:pPr>
            <w:r>
              <w:rPr>
                <w:rFonts w:ascii="Trebuchet MS" w:hAnsi="Trebuchet MS" w:cs="Arial"/>
                <w:sz w:val="20"/>
                <w:szCs w:val="20"/>
              </w:rPr>
              <w:t>I</w:t>
            </w:r>
            <w:r w:rsidRPr="00A43F0E">
              <w:rPr>
                <w:rFonts w:ascii="Trebuchet MS" w:hAnsi="Trebuchet MS" w:cs="Arial"/>
                <w:sz w:val="20"/>
                <w:szCs w:val="20"/>
              </w:rPr>
              <w:t xml:space="preserve">nforme anual de actividades </w:t>
            </w:r>
            <w:r>
              <w:rPr>
                <w:rFonts w:ascii="Trebuchet MS" w:hAnsi="Trebuchet MS" w:cs="Arial"/>
                <w:sz w:val="20"/>
                <w:szCs w:val="20"/>
              </w:rPr>
              <w:t>de l</w:t>
            </w:r>
            <w:r w:rsidRPr="00A43F0E">
              <w:rPr>
                <w:rFonts w:ascii="Trebuchet MS" w:hAnsi="Trebuchet MS" w:cs="Arial"/>
                <w:sz w:val="20"/>
                <w:szCs w:val="20"/>
              </w:rPr>
              <w:t>a Defensoría Universitaria</w:t>
            </w:r>
          </w:p>
        </w:tc>
      </w:tr>
      <w:tr w:rsidR="00F010BD" w14:paraId="60795B1F" w14:textId="77777777" w:rsidTr="00FD0B3C">
        <w:tc>
          <w:tcPr>
            <w:tcW w:w="3227" w:type="dxa"/>
            <w:shd w:val="clear" w:color="auto" w:fill="DBE5F1" w:themeFill="accent1" w:themeFillTint="33"/>
            <w:tcMar>
              <w:top w:w="57" w:type="dxa"/>
              <w:bottom w:w="57" w:type="dxa"/>
            </w:tcMar>
          </w:tcPr>
          <w:p w14:paraId="7335158F" w14:textId="77777777" w:rsidR="00F010BD" w:rsidRPr="00F56A2F" w:rsidRDefault="00F010BD" w:rsidP="00FD0B3C">
            <w:pPr>
              <w:pStyle w:val="Prrafodelista"/>
              <w:spacing w:line="280" w:lineRule="exact"/>
              <w:ind w:left="0"/>
              <w:rPr>
                <w:rFonts w:ascii="Trebuchet MS" w:hAnsi="Trebuchet MS" w:cs="Arial"/>
              </w:rPr>
            </w:pPr>
            <w:r w:rsidRPr="00F56A2F">
              <w:rPr>
                <w:rFonts w:ascii="Trebuchet MS" w:hAnsi="Trebuchet MS" w:cs="Arial"/>
                <w:sz w:val="22"/>
                <w:szCs w:val="22"/>
              </w:rPr>
              <w:t>Frecuencia</w:t>
            </w:r>
            <w:r>
              <w:rPr>
                <w:rFonts w:ascii="Trebuchet MS" w:hAnsi="Trebuchet MS" w:cs="Arial"/>
                <w:sz w:val="22"/>
                <w:szCs w:val="22"/>
              </w:rPr>
              <w:t xml:space="preserve"> recogida</w:t>
            </w:r>
          </w:p>
        </w:tc>
        <w:tc>
          <w:tcPr>
            <w:tcW w:w="6520" w:type="dxa"/>
            <w:shd w:val="clear" w:color="auto" w:fill="auto"/>
            <w:tcMar>
              <w:top w:w="57" w:type="dxa"/>
              <w:bottom w:w="57" w:type="dxa"/>
            </w:tcMar>
          </w:tcPr>
          <w:p w14:paraId="5688FDB1" w14:textId="77777777" w:rsidR="00F010BD" w:rsidRDefault="00F010BD" w:rsidP="00FD0B3C">
            <w:pPr>
              <w:pStyle w:val="Prrafodelista"/>
              <w:spacing w:line="280" w:lineRule="exact"/>
              <w:ind w:left="0"/>
              <w:rPr>
                <w:rFonts w:ascii="Trebuchet MS" w:hAnsi="Trebuchet MS" w:cs="Arial"/>
                <w:sz w:val="20"/>
                <w:szCs w:val="20"/>
              </w:rPr>
            </w:pPr>
            <w:r>
              <w:rPr>
                <w:rFonts w:ascii="Trebuchet MS" w:hAnsi="Trebuchet MS" w:cs="Arial"/>
                <w:sz w:val="20"/>
                <w:szCs w:val="20"/>
              </w:rPr>
              <w:t xml:space="preserve">Anual (año académico) </w:t>
            </w:r>
          </w:p>
        </w:tc>
      </w:tr>
      <w:tr w:rsidR="00F010BD" w14:paraId="09E6F9F9" w14:textId="77777777" w:rsidTr="00FD0B3C">
        <w:tc>
          <w:tcPr>
            <w:tcW w:w="3227" w:type="dxa"/>
            <w:shd w:val="clear" w:color="auto" w:fill="DBE5F1" w:themeFill="accent1" w:themeFillTint="33"/>
            <w:tcMar>
              <w:top w:w="57" w:type="dxa"/>
              <w:bottom w:w="57" w:type="dxa"/>
            </w:tcMar>
          </w:tcPr>
          <w:p w14:paraId="2AA99CB7" w14:textId="77777777" w:rsidR="00F010BD" w:rsidRPr="00F56A2F" w:rsidRDefault="00F010BD" w:rsidP="00FD0B3C">
            <w:pPr>
              <w:pStyle w:val="Prrafodelista"/>
              <w:spacing w:line="280" w:lineRule="exact"/>
              <w:ind w:left="0"/>
              <w:rPr>
                <w:rFonts w:ascii="Trebuchet MS" w:hAnsi="Trebuchet MS" w:cs="Arial"/>
                <w:sz w:val="22"/>
                <w:szCs w:val="22"/>
              </w:rPr>
            </w:pPr>
            <w:r>
              <w:rPr>
                <w:rFonts w:ascii="Trebuchet MS" w:hAnsi="Trebuchet MS" w:cs="Arial"/>
                <w:sz w:val="22"/>
                <w:szCs w:val="22"/>
              </w:rPr>
              <w:t>Fecha disponibilidad dato</w:t>
            </w:r>
          </w:p>
        </w:tc>
        <w:tc>
          <w:tcPr>
            <w:tcW w:w="6520" w:type="dxa"/>
            <w:shd w:val="clear" w:color="auto" w:fill="auto"/>
            <w:tcMar>
              <w:top w:w="57" w:type="dxa"/>
              <w:bottom w:w="57" w:type="dxa"/>
            </w:tcMar>
          </w:tcPr>
          <w:p w14:paraId="47EDD3E6" w14:textId="65FEB767" w:rsidR="00F010BD" w:rsidRPr="00560433" w:rsidRDefault="00560433" w:rsidP="00FD0B3C">
            <w:pPr>
              <w:pStyle w:val="Prrafodelista"/>
              <w:spacing w:line="280" w:lineRule="exact"/>
              <w:ind w:left="0"/>
              <w:rPr>
                <w:rFonts w:ascii="Trebuchet MS" w:hAnsi="Trebuchet MS" w:cs="Arial"/>
                <w:sz w:val="20"/>
                <w:szCs w:val="20"/>
              </w:rPr>
            </w:pPr>
            <w:r w:rsidRPr="00560433">
              <w:rPr>
                <w:rFonts w:ascii="Trebuchet MS" w:hAnsi="Trebuchet MS" w:cs="Arial"/>
                <w:iCs/>
                <w:sz w:val="20"/>
                <w:szCs w:val="20"/>
              </w:rPr>
              <w:t>junio</w:t>
            </w:r>
          </w:p>
        </w:tc>
      </w:tr>
      <w:tr w:rsidR="00F010BD" w14:paraId="364091FB" w14:textId="77777777" w:rsidTr="00FD0B3C">
        <w:tc>
          <w:tcPr>
            <w:tcW w:w="3227" w:type="dxa"/>
            <w:shd w:val="clear" w:color="auto" w:fill="DBE5F1" w:themeFill="accent1" w:themeFillTint="33"/>
            <w:tcMar>
              <w:top w:w="57" w:type="dxa"/>
              <w:bottom w:w="57" w:type="dxa"/>
            </w:tcMar>
          </w:tcPr>
          <w:p w14:paraId="7D1069A5" w14:textId="77777777" w:rsidR="00F010BD" w:rsidRPr="00F56A2F" w:rsidRDefault="00F010BD" w:rsidP="00FD0B3C">
            <w:pPr>
              <w:pStyle w:val="Prrafodelista"/>
              <w:spacing w:line="280" w:lineRule="exact"/>
              <w:ind w:left="0"/>
              <w:rPr>
                <w:rFonts w:ascii="Trebuchet MS" w:hAnsi="Trebuchet MS" w:cs="Arial"/>
              </w:rPr>
            </w:pPr>
            <w:r w:rsidRPr="00F56A2F">
              <w:rPr>
                <w:rFonts w:ascii="Trebuchet MS" w:hAnsi="Trebuchet MS" w:cs="Arial"/>
                <w:sz w:val="22"/>
                <w:szCs w:val="22"/>
              </w:rPr>
              <w:t xml:space="preserve">Responsable </w:t>
            </w:r>
            <w:r>
              <w:rPr>
                <w:rFonts w:ascii="Trebuchet MS" w:hAnsi="Trebuchet MS" w:cs="Arial"/>
                <w:sz w:val="22"/>
                <w:szCs w:val="22"/>
              </w:rPr>
              <w:t xml:space="preserve">de cálculo y/o recogida </w:t>
            </w:r>
          </w:p>
        </w:tc>
        <w:tc>
          <w:tcPr>
            <w:tcW w:w="6520" w:type="dxa"/>
            <w:shd w:val="clear" w:color="auto" w:fill="auto"/>
            <w:tcMar>
              <w:top w:w="57" w:type="dxa"/>
              <w:bottom w:w="57" w:type="dxa"/>
            </w:tcMar>
          </w:tcPr>
          <w:p w14:paraId="79B1D4E0" w14:textId="126DC208" w:rsidR="00F010BD" w:rsidRPr="00560433" w:rsidRDefault="00560433" w:rsidP="00FD0B3C">
            <w:pPr>
              <w:pStyle w:val="Prrafodelista"/>
              <w:spacing w:line="280" w:lineRule="exact"/>
              <w:ind w:left="0"/>
              <w:rPr>
                <w:rFonts w:ascii="Trebuchet MS" w:hAnsi="Trebuchet MS" w:cs="Arial"/>
                <w:sz w:val="20"/>
                <w:szCs w:val="20"/>
              </w:rPr>
            </w:pPr>
            <w:r w:rsidRPr="00560433">
              <w:rPr>
                <w:rFonts w:ascii="Trebuchet MS" w:hAnsi="Trebuchet MS" w:cs="Arial"/>
                <w:iCs/>
                <w:sz w:val="20"/>
                <w:szCs w:val="20"/>
              </w:rPr>
              <w:t>Defensoría Universitaria</w:t>
            </w:r>
          </w:p>
        </w:tc>
      </w:tr>
      <w:tr w:rsidR="00F010BD" w14:paraId="3A568915" w14:textId="77777777" w:rsidTr="00FD0B3C">
        <w:tc>
          <w:tcPr>
            <w:tcW w:w="3227" w:type="dxa"/>
            <w:shd w:val="clear" w:color="auto" w:fill="DBE5F1" w:themeFill="accent1" w:themeFillTint="33"/>
            <w:tcMar>
              <w:top w:w="57" w:type="dxa"/>
              <w:bottom w:w="57" w:type="dxa"/>
            </w:tcMar>
          </w:tcPr>
          <w:p w14:paraId="662D26B8" w14:textId="77777777" w:rsidR="00F010BD" w:rsidRPr="00F56A2F" w:rsidRDefault="00F010BD" w:rsidP="00FD0B3C">
            <w:pPr>
              <w:pStyle w:val="Prrafodelista"/>
              <w:spacing w:line="280" w:lineRule="exact"/>
              <w:ind w:left="0"/>
              <w:rPr>
                <w:rFonts w:ascii="Trebuchet MS" w:hAnsi="Trebuchet MS" w:cs="Arial"/>
                <w:sz w:val="22"/>
                <w:szCs w:val="22"/>
              </w:rPr>
            </w:pPr>
            <w:r>
              <w:rPr>
                <w:rFonts w:ascii="Trebuchet MS" w:hAnsi="Trebuchet MS" w:cs="Arial"/>
                <w:sz w:val="22"/>
                <w:szCs w:val="22"/>
              </w:rPr>
              <w:t>Acciones, iniciativas o procesos de la UPO a las que el indicador es sensible</w:t>
            </w:r>
          </w:p>
        </w:tc>
        <w:tc>
          <w:tcPr>
            <w:tcW w:w="6520" w:type="dxa"/>
            <w:shd w:val="clear" w:color="auto" w:fill="auto"/>
            <w:tcMar>
              <w:top w:w="57" w:type="dxa"/>
              <w:bottom w:w="57" w:type="dxa"/>
            </w:tcMar>
          </w:tcPr>
          <w:p w14:paraId="20381B2D" w14:textId="3B3F4DC7" w:rsidR="00F010BD" w:rsidRDefault="00A43F0E" w:rsidP="00B37BE2">
            <w:pPr>
              <w:pStyle w:val="Prrafodelista"/>
              <w:numPr>
                <w:ilvl w:val="0"/>
                <w:numId w:val="10"/>
              </w:numPr>
              <w:spacing w:line="280" w:lineRule="exact"/>
              <w:rPr>
                <w:rFonts w:ascii="Trebuchet MS" w:hAnsi="Trebuchet MS" w:cs="Arial"/>
                <w:sz w:val="20"/>
                <w:szCs w:val="20"/>
              </w:rPr>
            </w:pPr>
            <w:r>
              <w:rPr>
                <w:rFonts w:ascii="Trebuchet MS" w:hAnsi="Trebuchet MS" w:cs="Arial"/>
                <w:sz w:val="20"/>
                <w:szCs w:val="20"/>
              </w:rPr>
              <w:t>Campañas de difusión y comunicación sobre el servicio de defensoría universitaria</w:t>
            </w:r>
            <w:r w:rsidR="00F010BD">
              <w:rPr>
                <w:rFonts w:ascii="Trebuchet MS" w:hAnsi="Trebuchet MS" w:cs="Arial"/>
                <w:sz w:val="20"/>
                <w:szCs w:val="20"/>
              </w:rPr>
              <w:t>.</w:t>
            </w:r>
          </w:p>
          <w:p w14:paraId="370E4AC0" w14:textId="105822B4" w:rsidR="00A43F0E" w:rsidRPr="00F010BD" w:rsidRDefault="00A43F0E" w:rsidP="00A43F0E">
            <w:pPr>
              <w:pStyle w:val="Prrafodelista"/>
              <w:spacing w:line="280" w:lineRule="exact"/>
              <w:rPr>
                <w:rFonts w:ascii="Trebuchet MS" w:hAnsi="Trebuchet MS" w:cs="Arial"/>
                <w:sz w:val="20"/>
                <w:szCs w:val="20"/>
              </w:rPr>
            </w:pPr>
          </w:p>
        </w:tc>
      </w:tr>
    </w:tbl>
    <w:p w14:paraId="24D5C299" w14:textId="77777777" w:rsidR="00F010BD" w:rsidRDefault="00F010BD" w:rsidP="00F010BD">
      <w:pPr>
        <w:rPr>
          <w:rFonts w:ascii="Trebuchet MS" w:hAnsi="Trebuchet MS" w:cs="Tahoma"/>
          <w:b/>
          <w:bCs/>
          <w:color w:val="333399"/>
        </w:rPr>
      </w:pPr>
    </w:p>
    <w:p w14:paraId="37972480" w14:textId="77777777" w:rsidR="00F010BD" w:rsidRDefault="00F010BD" w:rsidP="00F010BD">
      <w:pPr>
        <w:rPr>
          <w:rFonts w:ascii="Trebuchet MS" w:hAnsi="Trebuchet MS" w:cs="Tahoma"/>
          <w:b/>
          <w:bCs/>
          <w:color w:val="333399"/>
        </w:rPr>
      </w:pPr>
    </w:p>
    <w:sectPr w:rsidR="00F010BD" w:rsidSect="000717CF">
      <w:headerReference w:type="default" r:id="rId13"/>
      <w:footerReference w:type="default" r:id="rId14"/>
      <w:pgSz w:w="11906" w:h="16838" w:code="9"/>
      <w:pgMar w:top="1418" w:right="1701" w:bottom="1701" w:left="1418" w:header="709" w:footer="680" w:gutter="0"/>
      <w:cols w:space="708"/>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1B0F727" w14:textId="77777777" w:rsidR="00EE3C47" w:rsidRDefault="00EE3C47">
      <w:r>
        <w:separator/>
      </w:r>
    </w:p>
  </w:endnote>
  <w:endnote w:type="continuationSeparator" w:id="0">
    <w:p w14:paraId="6D11BAB5" w14:textId="77777777" w:rsidR="00EE3C47" w:rsidRDefault="00EE3C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Lucida Grande">
    <w:charset w:val="00"/>
    <w:family w:val="auto"/>
    <w:pitch w:val="variable"/>
    <w:sig w:usb0="E1000AEF" w:usb1="5000A1FF" w:usb2="00000000" w:usb3="00000000" w:csb0="000001B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9DD05CD" w14:textId="6D233D63" w:rsidR="000717CF" w:rsidRPr="00B37BE2" w:rsidRDefault="00B37BE2" w:rsidP="00967E34">
    <w:pPr>
      <w:tabs>
        <w:tab w:val="right" w:pos="8789"/>
      </w:tabs>
      <w:ind w:left="567"/>
      <w:rPr>
        <w:rFonts w:asciiTheme="minorHAnsi" w:hAnsiTheme="minorHAnsi" w:cstheme="minorHAnsi"/>
        <w:color w:val="808080"/>
        <w:sz w:val="18"/>
        <w:szCs w:val="18"/>
      </w:rPr>
    </w:pPr>
    <w:r>
      <w:rPr>
        <w:rFonts w:asciiTheme="minorHAnsi" w:hAnsiTheme="minorHAnsi" w:cstheme="minorHAnsi"/>
        <w:noProof/>
        <w:color w:val="808080"/>
        <w:sz w:val="18"/>
        <w:szCs w:val="18"/>
      </w:rPr>
      <w:drawing>
        <wp:anchor distT="0" distB="0" distL="114300" distR="114300" simplePos="0" relativeHeight="251658240" behindDoc="0" locked="0" layoutInCell="1" allowOverlap="1" wp14:anchorId="789E0F20" wp14:editId="2DB0194E">
          <wp:simplePos x="0" y="0"/>
          <wp:positionH relativeFrom="margin">
            <wp:posOffset>-117446</wp:posOffset>
          </wp:positionH>
          <wp:positionV relativeFrom="margin">
            <wp:posOffset>9019103</wp:posOffset>
          </wp:positionV>
          <wp:extent cx="581993" cy="540000"/>
          <wp:effectExtent l="0" t="0" r="8890" b="0"/>
          <wp:wrapSquare wrapText="bothSides"/>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a:blip r:embed="rId1"/>
                  <a:stretch>
                    <a:fillRect/>
                  </a:stretch>
                </pic:blipFill>
                <pic:spPr>
                  <a:xfrm>
                    <a:off x="0" y="0"/>
                    <a:ext cx="581993" cy="540000"/>
                  </a:xfrm>
                  <a:prstGeom prst="rect">
                    <a:avLst/>
                  </a:prstGeom>
                </pic:spPr>
              </pic:pic>
            </a:graphicData>
          </a:graphic>
        </wp:anchor>
      </w:drawing>
    </w:r>
    <w:r w:rsidR="000717CF" w:rsidRPr="00B37BE2">
      <w:rPr>
        <w:rFonts w:asciiTheme="minorHAnsi" w:hAnsiTheme="minorHAnsi" w:cstheme="minorHAnsi"/>
        <w:color w:val="808080"/>
        <w:sz w:val="18"/>
        <w:szCs w:val="18"/>
      </w:rPr>
      <w:t>Periferia consultoría social</w:t>
    </w:r>
    <w:r w:rsidR="000717CF" w:rsidRPr="00B37BE2">
      <w:rPr>
        <w:rFonts w:asciiTheme="minorHAnsi" w:hAnsiTheme="minorHAnsi" w:cstheme="minorHAnsi"/>
        <w:color w:val="808080"/>
        <w:sz w:val="18"/>
        <w:szCs w:val="18"/>
      </w:rPr>
      <w:tab/>
    </w:r>
    <w:r w:rsidR="000717CF" w:rsidRPr="00B37BE2">
      <w:rPr>
        <w:rFonts w:asciiTheme="minorHAnsi" w:hAnsiTheme="minorHAnsi" w:cstheme="minorHAnsi"/>
        <w:color w:val="808080"/>
        <w:sz w:val="18"/>
        <w:szCs w:val="18"/>
      </w:rPr>
      <w:fldChar w:fldCharType="begin"/>
    </w:r>
    <w:r w:rsidR="000717CF" w:rsidRPr="00B37BE2">
      <w:rPr>
        <w:rFonts w:asciiTheme="minorHAnsi" w:hAnsiTheme="minorHAnsi" w:cstheme="minorHAnsi"/>
        <w:color w:val="808080"/>
        <w:sz w:val="18"/>
        <w:szCs w:val="18"/>
      </w:rPr>
      <w:instrText xml:space="preserve"> PAGE </w:instrText>
    </w:r>
    <w:r w:rsidR="000717CF" w:rsidRPr="00B37BE2">
      <w:rPr>
        <w:rFonts w:asciiTheme="minorHAnsi" w:hAnsiTheme="minorHAnsi" w:cstheme="minorHAnsi"/>
        <w:color w:val="808080"/>
        <w:sz w:val="18"/>
        <w:szCs w:val="18"/>
      </w:rPr>
      <w:fldChar w:fldCharType="separate"/>
    </w:r>
    <w:r w:rsidR="00172208">
      <w:rPr>
        <w:rFonts w:asciiTheme="minorHAnsi" w:hAnsiTheme="minorHAnsi" w:cstheme="minorHAnsi"/>
        <w:noProof/>
        <w:color w:val="808080"/>
        <w:sz w:val="18"/>
        <w:szCs w:val="18"/>
      </w:rPr>
      <w:t>4</w:t>
    </w:r>
    <w:r w:rsidR="000717CF" w:rsidRPr="00B37BE2">
      <w:rPr>
        <w:rFonts w:asciiTheme="minorHAnsi" w:hAnsiTheme="minorHAnsi" w:cstheme="minorHAnsi"/>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E3396E7" w14:textId="77777777" w:rsidR="00EE3C47" w:rsidRDefault="00EE3C47">
      <w:r>
        <w:separator/>
      </w:r>
    </w:p>
  </w:footnote>
  <w:footnote w:type="continuationSeparator" w:id="0">
    <w:p w14:paraId="5C5C9024" w14:textId="77777777" w:rsidR="00EE3C47" w:rsidRDefault="00EE3C4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83F28C6" w14:textId="2991A553" w:rsidR="000717CF" w:rsidRDefault="000717CF" w:rsidP="000A6225">
    <w:pPr>
      <w:pStyle w:val="Encabezado"/>
      <w:jc w:val="right"/>
    </w:pPr>
    <w:r>
      <w:rPr>
        <w:rFonts w:ascii="Trebuchet MS" w:hAnsi="Trebuchet MS" w:cs="Tahoma"/>
        <w:color w:val="808080"/>
        <w:sz w:val="18"/>
        <w:szCs w:val="18"/>
      </w:rPr>
      <w:t>Fichas indicadores UPO</w:t>
    </w:r>
    <w:r w:rsidR="00B37BE2">
      <w:rPr>
        <w:rFonts w:ascii="Trebuchet MS" w:hAnsi="Trebuchet MS" w:cs="Tahoma"/>
        <w:color w:val="808080"/>
        <w:sz w:val="18"/>
        <w:szCs w:val="18"/>
      </w:rPr>
      <w:t xml:space="preserve"> ODS 16</w:t>
    </w:r>
  </w:p>
  <w:p w14:paraId="2A0C1DF4" w14:textId="77777777" w:rsidR="000717CF" w:rsidRPr="000A6225" w:rsidRDefault="000717CF" w:rsidP="000A622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CE60C4"/>
    <w:multiLevelType w:val="hybridMultilevel"/>
    <w:tmpl w:val="F30A4B46"/>
    <w:lvl w:ilvl="0" w:tplc="0C0A0005">
      <w:start w:val="1"/>
      <w:numFmt w:val="bullet"/>
      <w:lvlText w:val=""/>
      <w:lvlJc w:val="left"/>
      <w:pPr>
        <w:ind w:left="360" w:hanging="360"/>
      </w:pPr>
      <w:rPr>
        <w:rFonts w:ascii="Wingdings" w:hAnsi="Wingdings"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 w15:restartNumberingAfterBreak="0">
    <w:nsid w:val="16CE7FD9"/>
    <w:multiLevelType w:val="hybridMultilevel"/>
    <w:tmpl w:val="1A12869C"/>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19395B33"/>
    <w:multiLevelType w:val="hybridMultilevel"/>
    <w:tmpl w:val="E3524E9A"/>
    <w:lvl w:ilvl="0" w:tplc="0C0A0005">
      <w:start w:val="1"/>
      <w:numFmt w:val="bullet"/>
      <w:lvlText w:val=""/>
      <w:lvlJc w:val="left"/>
      <w:pPr>
        <w:ind w:left="780" w:hanging="360"/>
      </w:pPr>
      <w:rPr>
        <w:rFonts w:ascii="Wingdings" w:hAnsi="Wingdings" w:hint="default"/>
      </w:rPr>
    </w:lvl>
    <w:lvl w:ilvl="1" w:tplc="0C0A0003" w:tentative="1">
      <w:start w:val="1"/>
      <w:numFmt w:val="bullet"/>
      <w:lvlText w:val="o"/>
      <w:lvlJc w:val="left"/>
      <w:pPr>
        <w:ind w:left="1500" w:hanging="360"/>
      </w:pPr>
      <w:rPr>
        <w:rFonts w:ascii="Courier New" w:hAnsi="Courier New" w:cs="Courier New" w:hint="default"/>
      </w:rPr>
    </w:lvl>
    <w:lvl w:ilvl="2" w:tplc="0C0A0005" w:tentative="1">
      <w:start w:val="1"/>
      <w:numFmt w:val="bullet"/>
      <w:lvlText w:val=""/>
      <w:lvlJc w:val="left"/>
      <w:pPr>
        <w:ind w:left="2220" w:hanging="360"/>
      </w:pPr>
      <w:rPr>
        <w:rFonts w:ascii="Wingdings" w:hAnsi="Wingdings" w:hint="default"/>
      </w:rPr>
    </w:lvl>
    <w:lvl w:ilvl="3" w:tplc="0C0A0001" w:tentative="1">
      <w:start w:val="1"/>
      <w:numFmt w:val="bullet"/>
      <w:lvlText w:val=""/>
      <w:lvlJc w:val="left"/>
      <w:pPr>
        <w:ind w:left="2940" w:hanging="360"/>
      </w:pPr>
      <w:rPr>
        <w:rFonts w:ascii="Symbol" w:hAnsi="Symbol" w:hint="default"/>
      </w:rPr>
    </w:lvl>
    <w:lvl w:ilvl="4" w:tplc="0C0A0003" w:tentative="1">
      <w:start w:val="1"/>
      <w:numFmt w:val="bullet"/>
      <w:lvlText w:val="o"/>
      <w:lvlJc w:val="left"/>
      <w:pPr>
        <w:ind w:left="3660" w:hanging="360"/>
      </w:pPr>
      <w:rPr>
        <w:rFonts w:ascii="Courier New" w:hAnsi="Courier New" w:cs="Courier New" w:hint="default"/>
      </w:rPr>
    </w:lvl>
    <w:lvl w:ilvl="5" w:tplc="0C0A0005" w:tentative="1">
      <w:start w:val="1"/>
      <w:numFmt w:val="bullet"/>
      <w:lvlText w:val=""/>
      <w:lvlJc w:val="left"/>
      <w:pPr>
        <w:ind w:left="4380" w:hanging="360"/>
      </w:pPr>
      <w:rPr>
        <w:rFonts w:ascii="Wingdings" w:hAnsi="Wingdings" w:hint="default"/>
      </w:rPr>
    </w:lvl>
    <w:lvl w:ilvl="6" w:tplc="0C0A0001" w:tentative="1">
      <w:start w:val="1"/>
      <w:numFmt w:val="bullet"/>
      <w:lvlText w:val=""/>
      <w:lvlJc w:val="left"/>
      <w:pPr>
        <w:ind w:left="5100" w:hanging="360"/>
      </w:pPr>
      <w:rPr>
        <w:rFonts w:ascii="Symbol" w:hAnsi="Symbol" w:hint="default"/>
      </w:rPr>
    </w:lvl>
    <w:lvl w:ilvl="7" w:tplc="0C0A0003" w:tentative="1">
      <w:start w:val="1"/>
      <w:numFmt w:val="bullet"/>
      <w:lvlText w:val="o"/>
      <w:lvlJc w:val="left"/>
      <w:pPr>
        <w:ind w:left="5820" w:hanging="360"/>
      </w:pPr>
      <w:rPr>
        <w:rFonts w:ascii="Courier New" w:hAnsi="Courier New" w:cs="Courier New" w:hint="default"/>
      </w:rPr>
    </w:lvl>
    <w:lvl w:ilvl="8" w:tplc="0C0A0005" w:tentative="1">
      <w:start w:val="1"/>
      <w:numFmt w:val="bullet"/>
      <w:lvlText w:val=""/>
      <w:lvlJc w:val="left"/>
      <w:pPr>
        <w:ind w:left="6540" w:hanging="360"/>
      </w:pPr>
      <w:rPr>
        <w:rFonts w:ascii="Wingdings" w:hAnsi="Wingdings" w:hint="default"/>
      </w:rPr>
    </w:lvl>
  </w:abstractNum>
  <w:abstractNum w:abstractNumId="3" w15:restartNumberingAfterBreak="0">
    <w:nsid w:val="1DD64170"/>
    <w:multiLevelType w:val="hybridMultilevel"/>
    <w:tmpl w:val="AE1C14D2"/>
    <w:lvl w:ilvl="0" w:tplc="047A264C">
      <w:start w:val="229"/>
      <w:numFmt w:val="bullet"/>
      <w:lvlText w:val="-"/>
      <w:lvlJc w:val="left"/>
      <w:pPr>
        <w:ind w:left="720" w:hanging="360"/>
      </w:pPr>
      <w:rPr>
        <w:rFonts w:ascii="Trebuchet MS" w:eastAsia="Times New Roman" w:hAnsi="Trebuchet MS"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29C2314C"/>
    <w:multiLevelType w:val="hybridMultilevel"/>
    <w:tmpl w:val="CC82108C"/>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364B0D0B"/>
    <w:multiLevelType w:val="hybridMultilevel"/>
    <w:tmpl w:val="FD7C4844"/>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471F378A"/>
    <w:multiLevelType w:val="hybridMultilevel"/>
    <w:tmpl w:val="C5E0DF80"/>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4C964A9C"/>
    <w:multiLevelType w:val="hybridMultilevel"/>
    <w:tmpl w:val="FB9EA8A6"/>
    <w:lvl w:ilvl="0" w:tplc="0C0A0005">
      <w:start w:val="1"/>
      <w:numFmt w:val="bullet"/>
      <w:lvlText w:val=""/>
      <w:lvlJc w:val="left"/>
      <w:pPr>
        <w:ind w:left="720" w:hanging="360"/>
      </w:pPr>
      <w:rPr>
        <w:rFonts w:ascii="Wingdings" w:hAnsi="Wingdings"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546D1D17"/>
    <w:multiLevelType w:val="hybridMultilevel"/>
    <w:tmpl w:val="734234F4"/>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618D2AA4"/>
    <w:multiLevelType w:val="hybridMultilevel"/>
    <w:tmpl w:val="33C67C6C"/>
    <w:lvl w:ilvl="0" w:tplc="0C0A0005">
      <w:start w:val="1"/>
      <w:numFmt w:val="bullet"/>
      <w:lvlText w:val=""/>
      <w:lvlJc w:val="left"/>
      <w:pPr>
        <w:ind w:left="720" w:hanging="360"/>
      </w:pPr>
      <w:rPr>
        <w:rFonts w:ascii="Wingdings" w:hAnsi="Wingdings"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679934D2"/>
    <w:multiLevelType w:val="hybridMultilevel"/>
    <w:tmpl w:val="1EF6159E"/>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75D950CF"/>
    <w:multiLevelType w:val="hybridMultilevel"/>
    <w:tmpl w:val="B450E8EA"/>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7CA509BE"/>
    <w:multiLevelType w:val="hybridMultilevel"/>
    <w:tmpl w:val="24C05A34"/>
    <w:lvl w:ilvl="0" w:tplc="3B4AF262">
      <w:start w:val="229"/>
      <w:numFmt w:val="bullet"/>
      <w:lvlText w:val="-"/>
      <w:lvlJc w:val="left"/>
      <w:pPr>
        <w:ind w:left="720" w:hanging="360"/>
      </w:pPr>
      <w:rPr>
        <w:rFonts w:ascii="Calibri" w:eastAsia="Times New Roman"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6"/>
  </w:num>
  <w:num w:numId="2">
    <w:abstractNumId w:val="11"/>
  </w:num>
  <w:num w:numId="3">
    <w:abstractNumId w:val="1"/>
  </w:num>
  <w:num w:numId="4">
    <w:abstractNumId w:val="8"/>
  </w:num>
  <w:num w:numId="5">
    <w:abstractNumId w:val="2"/>
  </w:num>
  <w:num w:numId="6">
    <w:abstractNumId w:val="0"/>
  </w:num>
  <w:num w:numId="7">
    <w:abstractNumId w:val="7"/>
  </w:num>
  <w:num w:numId="8">
    <w:abstractNumId w:val="9"/>
  </w:num>
  <w:num w:numId="9">
    <w:abstractNumId w:val="10"/>
  </w:num>
  <w:num w:numId="10">
    <w:abstractNumId w:val="5"/>
  </w:num>
  <w:num w:numId="11">
    <w:abstractNumId w:val="4"/>
  </w:num>
  <w:num w:numId="12">
    <w:abstractNumId w:val="12"/>
  </w:num>
  <w:num w:numId="13">
    <w:abstractNumId w:val="3"/>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D3426"/>
    <w:rsid w:val="00001AEA"/>
    <w:rsid w:val="00003325"/>
    <w:rsid w:val="00010B0B"/>
    <w:rsid w:val="00011B1C"/>
    <w:rsid w:val="00011B29"/>
    <w:rsid w:val="00020E10"/>
    <w:rsid w:val="00042349"/>
    <w:rsid w:val="000444B5"/>
    <w:rsid w:val="00050402"/>
    <w:rsid w:val="00053174"/>
    <w:rsid w:val="00063D37"/>
    <w:rsid w:val="000717CF"/>
    <w:rsid w:val="000731F3"/>
    <w:rsid w:val="00083E1E"/>
    <w:rsid w:val="0008495E"/>
    <w:rsid w:val="00091E86"/>
    <w:rsid w:val="00093CFD"/>
    <w:rsid w:val="000A42D4"/>
    <w:rsid w:val="000A6225"/>
    <w:rsid w:val="000A7A13"/>
    <w:rsid w:val="000B0467"/>
    <w:rsid w:val="000B192B"/>
    <w:rsid w:val="000C2F23"/>
    <w:rsid w:val="000C53E6"/>
    <w:rsid w:val="000D31B4"/>
    <w:rsid w:val="000D3934"/>
    <w:rsid w:val="000D7658"/>
    <w:rsid w:val="000F40B8"/>
    <w:rsid w:val="001122D0"/>
    <w:rsid w:val="001155F9"/>
    <w:rsid w:val="00124B83"/>
    <w:rsid w:val="00131214"/>
    <w:rsid w:val="00145F89"/>
    <w:rsid w:val="0015287C"/>
    <w:rsid w:val="0017043D"/>
    <w:rsid w:val="00170E9A"/>
    <w:rsid w:val="00172208"/>
    <w:rsid w:val="0018651E"/>
    <w:rsid w:val="001A7383"/>
    <w:rsid w:val="001B08BC"/>
    <w:rsid w:val="001B12F7"/>
    <w:rsid w:val="001C00B9"/>
    <w:rsid w:val="001C65BB"/>
    <w:rsid w:val="001C67FC"/>
    <w:rsid w:val="001C6F77"/>
    <w:rsid w:val="001F757B"/>
    <w:rsid w:val="001F7F86"/>
    <w:rsid w:val="002070D8"/>
    <w:rsid w:val="00207215"/>
    <w:rsid w:val="00207428"/>
    <w:rsid w:val="0020772C"/>
    <w:rsid w:val="00215094"/>
    <w:rsid w:val="002165FF"/>
    <w:rsid w:val="0023309F"/>
    <w:rsid w:val="00250540"/>
    <w:rsid w:val="0027420B"/>
    <w:rsid w:val="00290614"/>
    <w:rsid w:val="00295DF7"/>
    <w:rsid w:val="002A0B5A"/>
    <w:rsid w:val="002A6A88"/>
    <w:rsid w:val="002B0539"/>
    <w:rsid w:val="002B32C4"/>
    <w:rsid w:val="002C0353"/>
    <w:rsid w:val="002C292B"/>
    <w:rsid w:val="002C719F"/>
    <w:rsid w:val="002E1212"/>
    <w:rsid w:val="002E483B"/>
    <w:rsid w:val="002F26CC"/>
    <w:rsid w:val="002F29D1"/>
    <w:rsid w:val="002F49CD"/>
    <w:rsid w:val="00301B26"/>
    <w:rsid w:val="003020C3"/>
    <w:rsid w:val="00306A9E"/>
    <w:rsid w:val="0032534E"/>
    <w:rsid w:val="00330EFD"/>
    <w:rsid w:val="0034163F"/>
    <w:rsid w:val="0034348F"/>
    <w:rsid w:val="00343D83"/>
    <w:rsid w:val="003529C1"/>
    <w:rsid w:val="0036779F"/>
    <w:rsid w:val="00372F43"/>
    <w:rsid w:val="00373DC7"/>
    <w:rsid w:val="0038754B"/>
    <w:rsid w:val="003958F6"/>
    <w:rsid w:val="00397C0F"/>
    <w:rsid w:val="003A0AF7"/>
    <w:rsid w:val="003A26D3"/>
    <w:rsid w:val="003B17A4"/>
    <w:rsid w:val="003B37E0"/>
    <w:rsid w:val="003C19BC"/>
    <w:rsid w:val="003C2370"/>
    <w:rsid w:val="003C4EBF"/>
    <w:rsid w:val="003D27A9"/>
    <w:rsid w:val="003D3726"/>
    <w:rsid w:val="003E5450"/>
    <w:rsid w:val="003E7B85"/>
    <w:rsid w:val="003F0274"/>
    <w:rsid w:val="003F07DF"/>
    <w:rsid w:val="0040286A"/>
    <w:rsid w:val="00403B9C"/>
    <w:rsid w:val="0042222A"/>
    <w:rsid w:val="00430693"/>
    <w:rsid w:val="00440CFD"/>
    <w:rsid w:val="0044694E"/>
    <w:rsid w:val="0045602A"/>
    <w:rsid w:val="00461241"/>
    <w:rsid w:val="00462696"/>
    <w:rsid w:val="00477516"/>
    <w:rsid w:val="00486B59"/>
    <w:rsid w:val="00491BE2"/>
    <w:rsid w:val="00495899"/>
    <w:rsid w:val="004A1ABB"/>
    <w:rsid w:val="004A3FB3"/>
    <w:rsid w:val="004A52E2"/>
    <w:rsid w:val="004A6DE0"/>
    <w:rsid w:val="004B2427"/>
    <w:rsid w:val="004B5194"/>
    <w:rsid w:val="004B5653"/>
    <w:rsid w:val="004B7D77"/>
    <w:rsid w:val="004C3848"/>
    <w:rsid w:val="004C59E4"/>
    <w:rsid w:val="004C7909"/>
    <w:rsid w:val="004D1DF9"/>
    <w:rsid w:val="004D4199"/>
    <w:rsid w:val="004F1C57"/>
    <w:rsid w:val="005027EB"/>
    <w:rsid w:val="005272FC"/>
    <w:rsid w:val="0053023C"/>
    <w:rsid w:val="00533134"/>
    <w:rsid w:val="00537B8F"/>
    <w:rsid w:val="005601E3"/>
    <w:rsid w:val="00560433"/>
    <w:rsid w:val="00563402"/>
    <w:rsid w:val="00563A19"/>
    <w:rsid w:val="0056445C"/>
    <w:rsid w:val="00570BD2"/>
    <w:rsid w:val="00576A3D"/>
    <w:rsid w:val="0058146F"/>
    <w:rsid w:val="005907CE"/>
    <w:rsid w:val="00594040"/>
    <w:rsid w:val="00595896"/>
    <w:rsid w:val="005A050C"/>
    <w:rsid w:val="005A3769"/>
    <w:rsid w:val="005B2BBC"/>
    <w:rsid w:val="005C5780"/>
    <w:rsid w:val="005D2733"/>
    <w:rsid w:val="005E45DA"/>
    <w:rsid w:val="00611993"/>
    <w:rsid w:val="00612ED7"/>
    <w:rsid w:val="00631674"/>
    <w:rsid w:val="00634CF9"/>
    <w:rsid w:val="00650A14"/>
    <w:rsid w:val="00657279"/>
    <w:rsid w:val="00671BF2"/>
    <w:rsid w:val="006762DB"/>
    <w:rsid w:val="006904FF"/>
    <w:rsid w:val="00692E81"/>
    <w:rsid w:val="006A4698"/>
    <w:rsid w:val="006A7B8C"/>
    <w:rsid w:val="006B400F"/>
    <w:rsid w:val="006B5A70"/>
    <w:rsid w:val="006C7E98"/>
    <w:rsid w:val="006D0095"/>
    <w:rsid w:val="006D23D4"/>
    <w:rsid w:val="006D3426"/>
    <w:rsid w:val="006D510D"/>
    <w:rsid w:val="006E286C"/>
    <w:rsid w:val="006E755F"/>
    <w:rsid w:val="006F37C4"/>
    <w:rsid w:val="00703A6B"/>
    <w:rsid w:val="00705D61"/>
    <w:rsid w:val="00706876"/>
    <w:rsid w:val="00715B33"/>
    <w:rsid w:val="00716107"/>
    <w:rsid w:val="007366BE"/>
    <w:rsid w:val="00753B09"/>
    <w:rsid w:val="0076013C"/>
    <w:rsid w:val="0076237F"/>
    <w:rsid w:val="007640CB"/>
    <w:rsid w:val="00767723"/>
    <w:rsid w:val="00767ABF"/>
    <w:rsid w:val="00780A61"/>
    <w:rsid w:val="0078321D"/>
    <w:rsid w:val="00793E76"/>
    <w:rsid w:val="007A10B8"/>
    <w:rsid w:val="007A51CE"/>
    <w:rsid w:val="007A6139"/>
    <w:rsid w:val="007D7151"/>
    <w:rsid w:val="007F2D64"/>
    <w:rsid w:val="007F5A4F"/>
    <w:rsid w:val="008011E0"/>
    <w:rsid w:val="008034F9"/>
    <w:rsid w:val="0080569C"/>
    <w:rsid w:val="00816D29"/>
    <w:rsid w:val="00826489"/>
    <w:rsid w:val="00831C02"/>
    <w:rsid w:val="008434DF"/>
    <w:rsid w:val="008462B6"/>
    <w:rsid w:val="0084771C"/>
    <w:rsid w:val="00856B89"/>
    <w:rsid w:val="00857684"/>
    <w:rsid w:val="00857D3A"/>
    <w:rsid w:val="00870ECA"/>
    <w:rsid w:val="00871252"/>
    <w:rsid w:val="00872520"/>
    <w:rsid w:val="00881BAA"/>
    <w:rsid w:val="00883565"/>
    <w:rsid w:val="00883F64"/>
    <w:rsid w:val="0088660B"/>
    <w:rsid w:val="008951F1"/>
    <w:rsid w:val="008A50DF"/>
    <w:rsid w:val="008B451D"/>
    <w:rsid w:val="008C48CB"/>
    <w:rsid w:val="008D0211"/>
    <w:rsid w:val="008E51CB"/>
    <w:rsid w:val="008E56A5"/>
    <w:rsid w:val="008F261A"/>
    <w:rsid w:val="008F33EA"/>
    <w:rsid w:val="008F563A"/>
    <w:rsid w:val="008F62CF"/>
    <w:rsid w:val="008F6C28"/>
    <w:rsid w:val="00903E34"/>
    <w:rsid w:val="009169C4"/>
    <w:rsid w:val="009206DA"/>
    <w:rsid w:val="00922A9B"/>
    <w:rsid w:val="009361CD"/>
    <w:rsid w:val="00936BC4"/>
    <w:rsid w:val="009426BE"/>
    <w:rsid w:val="00950347"/>
    <w:rsid w:val="00957FCB"/>
    <w:rsid w:val="00964DCD"/>
    <w:rsid w:val="00967E34"/>
    <w:rsid w:val="00970BE8"/>
    <w:rsid w:val="00983CF5"/>
    <w:rsid w:val="00991DE1"/>
    <w:rsid w:val="009935A9"/>
    <w:rsid w:val="009A42EF"/>
    <w:rsid w:val="009A5C71"/>
    <w:rsid w:val="009A7226"/>
    <w:rsid w:val="009B1B3A"/>
    <w:rsid w:val="009B33B6"/>
    <w:rsid w:val="009B614D"/>
    <w:rsid w:val="009D08D8"/>
    <w:rsid w:val="009D6130"/>
    <w:rsid w:val="009F2AFD"/>
    <w:rsid w:val="009F6498"/>
    <w:rsid w:val="00A0706B"/>
    <w:rsid w:val="00A22B1D"/>
    <w:rsid w:val="00A2468C"/>
    <w:rsid w:val="00A25CF4"/>
    <w:rsid w:val="00A36893"/>
    <w:rsid w:val="00A43F0E"/>
    <w:rsid w:val="00A54B18"/>
    <w:rsid w:val="00A676F5"/>
    <w:rsid w:val="00A72D3C"/>
    <w:rsid w:val="00A747AF"/>
    <w:rsid w:val="00A849E7"/>
    <w:rsid w:val="00A86822"/>
    <w:rsid w:val="00A8683E"/>
    <w:rsid w:val="00A92D0F"/>
    <w:rsid w:val="00AA1403"/>
    <w:rsid w:val="00AA6836"/>
    <w:rsid w:val="00AB0300"/>
    <w:rsid w:val="00AC1841"/>
    <w:rsid w:val="00AC3DCE"/>
    <w:rsid w:val="00AE013D"/>
    <w:rsid w:val="00AE30C9"/>
    <w:rsid w:val="00AF3807"/>
    <w:rsid w:val="00AF387E"/>
    <w:rsid w:val="00AF3BAB"/>
    <w:rsid w:val="00AF6E5E"/>
    <w:rsid w:val="00B00098"/>
    <w:rsid w:val="00B06FE8"/>
    <w:rsid w:val="00B24F71"/>
    <w:rsid w:val="00B26EEF"/>
    <w:rsid w:val="00B34264"/>
    <w:rsid w:val="00B36070"/>
    <w:rsid w:val="00B36D34"/>
    <w:rsid w:val="00B37BE2"/>
    <w:rsid w:val="00B37F40"/>
    <w:rsid w:val="00B40323"/>
    <w:rsid w:val="00B41263"/>
    <w:rsid w:val="00B53A1D"/>
    <w:rsid w:val="00B63575"/>
    <w:rsid w:val="00B671DF"/>
    <w:rsid w:val="00B719BF"/>
    <w:rsid w:val="00B72518"/>
    <w:rsid w:val="00B76929"/>
    <w:rsid w:val="00B87148"/>
    <w:rsid w:val="00B8756A"/>
    <w:rsid w:val="00BA42A9"/>
    <w:rsid w:val="00BA48EB"/>
    <w:rsid w:val="00BA6E8C"/>
    <w:rsid w:val="00BC1492"/>
    <w:rsid w:val="00BE4F25"/>
    <w:rsid w:val="00BE6E04"/>
    <w:rsid w:val="00C01BBA"/>
    <w:rsid w:val="00C14E32"/>
    <w:rsid w:val="00C15DAA"/>
    <w:rsid w:val="00C35F05"/>
    <w:rsid w:val="00C40070"/>
    <w:rsid w:val="00C41618"/>
    <w:rsid w:val="00C43D94"/>
    <w:rsid w:val="00C506BF"/>
    <w:rsid w:val="00C607EB"/>
    <w:rsid w:val="00C656CE"/>
    <w:rsid w:val="00C80E1D"/>
    <w:rsid w:val="00C83C76"/>
    <w:rsid w:val="00C9131D"/>
    <w:rsid w:val="00C9236B"/>
    <w:rsid w:val="00C95759"/>
    <w:rsid w:val="00CA7FF2"/>
    <w:rsid w:val="00CA7FFE"/>
    <w:rsid w:val="00CB461C"/>
    <w:rsid w:val="00CB4C7E"/>
    <w:rsid w:val="00CD4ABC"/>
    <w:rsid w:val="00CD5EB0"/>
    <w:rsid w:val="00CD5FAA"/>
    <w:rsid w:val="00CD7B7A"/>
    <w:rsid w:val="00CE345F"/>
    <w:rsid w:val="00CF064D"/>
    <w:rsid w:val="00CF3BB4"/>
    <w:rsid w:val="00D20AA3"/>
    <w:rsid w:val="00D22F19"/>
    <w:rsid w:val="00D238C5"/>
    <w:rsid w:val="00D32C56"/>
    <w:rsid w:val="00D35D96"/>
    <w:rsid w:val="00D422A6"/>
    <w:rsid w:val="00D50651"/>
    <w:rsid w:val="00D57B68"/>
    <w:rsid w:val="00D72013"/>
    <w:rsid w:val="00D82605"/>
    <w:rsid w:val="00D91BAF"/>
    <w:rsid w:val="00D96CF3"/>
    <w:rsid w:val="00DA786A"/>
    <w:rsid w:val="00DB495F"/>
    <w:rsid w:val="00DB753B"/>
    <w:rsid w:val="00DB7904"/>
    <w:rsid w:val="00DC31AF"/>
    <w:rsid w:val="00DC73DF"/>
    <w:rsid w:val="00DC7EB1"/>
    <w:rsid w:val="00DD29ED"/>
    <w:rsid w:val="00DD66C6"/>
    <w:rsid w:val="00DE15CB"/>
    <w:rsid w:val="00DE5A92"/>
    <w:rsid w:val="00DE6C93"/>
    <w:rsid w:val="00DF0548"/>
    <w:rsid w:val="00DF6EE5"/>
    <w:rsid w:val="00E00B38"/>
    <w:rsid w:val="00E059C8"/>
    <w:rsid w:val="00E127EB"/>
    <w:rsid w:val="00E15E21"/>
    <w:rsid w:val="00E2686C"/>
    <w:rsid w:val="00E43486"/>
    <w:rsid w:val="00E5151E"/>
    <w:rsid w:val="00E62133"/>
    <w:rsid w:val="00E67AE3"/>
    <w:rsid w:val="00E73590"/>
    <w:rsid w:val="00E75D2F"/>
    <w:rsid w:val="00E77D7D"/>
    <w:rsid w:val="00E86232"/>
    <w:rsid w:val="00E936FE"/>
    <w:rsid w:val="00EA4BA5"/>
    <w:rsid w:val="00EA721A"/>
    <w:rsid w:val="00EA7BBD"/>
    <w:rsid w:val="00EB2B79"/>
    <w:rsid w:val="00EC05E3"/>
    <w:rsid w:val="00EC0960"/>
    <w:rsid w:val="00EC11BD"/>
    <w:rsid w:val="00EC2387"/>
    <w:rsid w:val="00EE37F9"/>
    <w:rsid w:val="00EE3C47"/>
    <w:rsid w:val="00EE3CC6"/>
    <w:rsid w:val="00EF56E6"/>
    <w:rsid w:val="00F010BD"/>
    <w:rsid w:val="00F05C15"/>
    <w:rsid w:val="00F1362E"/>
    <w:rsid w:val="00F14E80"/>
    <w:rsid w:val="00F166E1"/>
    <w:rsid w:val="00F17D9D"/>
    <w:rsid w:val="00F17FF5"/>
    <w:rsid w:val="00F23A24"/>
    <w:rsid w:val="00F23F1E"/>
    <w:rsid w:val="00F25EF3"/>
    <w:rsid w:val="00F301B7"/>
    <w:rsid w:val="00F32775"/>
    <w:rsid w:val="00F32F87"/>
    <w:rsid w:val="00F35914"/>
    <w:rsid w:val="00F4342A"/>
    <w:rsid w:val="00F4586C"/>
    <w:rsid w:val="00F45CA5"/>
    <w:rsid w:val="00F546FF"/>
    <w:rsid w:val="00F56A2F"/>
    <w:rsid w:val="00F57BDE"/>
    <w:rsid w:val="00F613A6"/>
    <w:rsid w:val="00F62894"/>
    <w:rsid w:val="00F8155D"/>
    <w:rsid w:val="00F825FC"/>
    <w:rsid w:val="00F8337F"/>
    <w:rsid w:val="00F84133"/>
    <w:rsid w:val="00F8506B"/>
    <w:rsid w:val="00F86061"/>
    <w:rsid w:val="00F9102C"/>
    <w:rsid w:val="00F930A2"/>
    <w:rsid w:val="00F97D25"/>
    <w:rsid w:val="00FB12A0"/>
    <w:rsid w:val="00FD1942"/>
    <w:rsid w:val="00FD766B"/>
    <w:rsid w:val="00FD76A2"/>
    <w:rsid w:val="00FE14C2"/>
  </w:rsids>
  <m:mathPr>
    <m:mathFont m:val="Cambria Math"/>
    <m:brkBin m:val="before"/>
    <m:brkBinSub m:val="--"/>
    <m:smallFrac m:val="0"/>
    <m:dispDef/>
    <m:lMargin m:val="0"/>
    <m:rMargin m:val="0"/>
    <m:defJc m:val="centerGroup"/>
    <m:wrapIndent m:val="1440"/>
    <m:intLim m:val="subSup"/>
    <m:naryLim m:val="undOvr"/>
  </m:mathPr>
  <w:themeFontLang w:val="es-ES_tradnl"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772A076"/>
  <w15:docId w15:val="{E7E61C8F-B791-4F48-BA81-48D92F887A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sz w:val="22"/>
        <w:szCs w:val="22"/>
        <w:lang w:val="es-ES_tradnl" w:eastAsia="es-ES_tradnl" w:bidi="ar-SA"/>
      </w:rPr>
    </w:rPrDefault>
    <w:pPrDefault/>
  </w:docDefaults>
  <w:latentStyles w:defLockedState="0" w:defUIPriority="99" w:defSemiHidden="0" w:defUnhideWhenUsed="0" w:defQFormat="0" w:count="371">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locked="1" w:uiPriority="0"/>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locked="1" w:uiPriority="0"/>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17FF5"/>
    <w:rPr>
      <w:rFonts w:ascii="Times New Roman" w:eastAsia="Times New Roman" w:hAnsi="Times New Roman"/>
      <w:sz w:val="24"/>
      <w:szCs w:val="24"/>
      <w:lang w:val="es-ES" w:eastAsia="es-ES"/>
    </w:rPr>
  </w:style>
  <w:style w:type="paragraph" w:styleId="Ttulo1">
    <w:name w:val="heading 1"/>
    <w:basedOn w:val="Normal"/>
    <w:next w:val="Normal"/>
    <w:link w:val="Ttulo1Car"/>
    <w:uiPriority w:val="99"/>
    <w:qFormat/>
    <w:rsid w:val="006D3426"/>
    <w:pPr>
      <w:keepNext/>
      <w:outlineLvl w:val="0"/>
    </w:pPr>
    <w:rPr>
      <w:rFonts w:ascii="Arial" w:hAnsi="Arial" w:cs="Arial"/>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9"/>
    <w:locked/>
    <w:rsid w:val="006D3426"/>
    <w:rPr>
      <w:rFonts w:ascii="Arial" w:hAnsi="Arial" w:cs="Arial"/>
      <w:b/>
      <w:bCs/>
      <w:sz w:val="24"/>
      <w:szCs w:val="24"/>
      <w:lang w:eastAsia="es-ES"/>
    </w:rPr>
  </w:style>
  <w:style w:type="paragraph" w:styleId="Textoindependiente">
    <w:name w:val="Body Text"/>
    <w:basedOn w:val="Normal"/>
    <w:link w:val="TextoindependienteCar"/>
    <w:uiPriority w:val="99"/>
    <w:rsid w:val="006D3426"/>
    <w:pPr>
      <w:jc w:val="center"/>
    </w:pPr>
    <w:rPr>
      <w:b/>
      <w:bCs/>
    </w:rPr>
  </w:style>
  <w:style w:type="character" w:customStyle="1" w:styleId="TextoindependienteCar">
    <w:name w:val="Texto independiente Car"/>
    <w:basedOn w:val="Fuentedeprrafopredeter"/>
    <w:link w:val="Textoindependiente"/>
    <w:uiPriority w:val="99"/>
    <w:locked/>
    <w:rsid w:val="006D3426"/>
    <w:rPr>
      <w:rFonts w:ascii="Times New Roman" w:hAnsi="Times New Roman" w:cs="Times New Roman"/>
      <w:b/>
      <w:bCs/>
      <w:sz w:val="24"/>
      <w:szCs w:val="24"/>
      <w:lang w:eastAsia="es-ES"/>
    </w:rPr>
  </w:style>
  <w:style w:type="paragraph" w:styleId="Textoindependiente2">
    <w:name w:val="Body Text 2"/>
    <w:basedOn w:val="Normal"/>
    <w:link w:val="Textoindependiente2Car"/>
    <w:uiPriority w:val="99"/>
    <w:rsid w:val="006D3426"/>
    <w:pPr>
      <w:jc w:val="both"/>
    </w:pPr>
    <w:rPr>
      <w:rFonts w:ascii="Arial" w:hAnsi="Arial" w:cs="Arial"/>
    </w:rPr>
  </w:style>
  <w:style w:type="character" w:customStyle="1" w:styleId="Textoindependiente2Car">
    <w:name w:val="Texto independiente 2 Car"/>
    <w:basedOn w:val="Fuentedeprrafopredeter"/>
    <w:link w:val="Textoindependiente2"/>
    <w:uiPriority w:val="99"/>
    <w:locked/>
    <w:rsid w:val="006D3426"/>
    <w:rPr>
      <w:rFonts w:ascii="Arial" w:hAnsi="Arial" w:cs="Arial"/>
      <w:sz w:val="24"/>
      <w:szCs w:val="24"/>
      <w:lang w:eastAsia="es-ES"/>
    </w:rPr>
  </w:style>
  <w:style w:type="paragraph" w:styleId="Prrafodelista">
    <w:name w:val="List Paragraph"/>
    <w:basedOn w:val="Normal"/>
    <w:uiPriority w:val="99"/>
    <w:qFormat/>
    <w:rsid w:val="00011B1C"/>
    <w:pPr>
      <w:ind w:left="720"/>
      <w:contextualSpacing/>
    </w:pPr>
  </w:style>
  <w:style w:type="paragraph" w:styleId="Textodeglobo">
    <w:name w:val="Balloon Text"/>
    <w:basedOn w:val="Normal"/>
    <w:link w:val="TextodegloboCar"/>
    <w:uiPriority w:val="99"/>
    <w:semiHidden/>
    <w:rsid w:val="00936BC4"/>
    <w:rPr>
      <w:rFonts w:ascii="Lucida Grande" w:hAnsi="Lucida Grande" w:cs="Lucida Grande"/>
      <w:sz w:val="18"/>
      <w:szCs w:val="18"/>
    </w:rPr>
  </w:style>
  <w:style w:type="character" w:customStyle="1" w:styleId="TextodegloboCar">
    <w:name w:val="Texto de globo Car"/>
    <w:basedOn w:val="Fuentedeprrafopredeter"/>
    <w:link w:val="Textodeglobo"/>
    <w:uiPriority w:val="99"/>
    <w:semiHidden/>
    <w:locked/>
    <w:rsid w:val="00936BC4"/>
    <w:rPr>
      <w:rFonts w:ascii="Lucida Grande" w:hAnsi="Lucida Grande" w:cs="Lucida Grande"/>
      <w:sz w:val="18"/>
      <w:szCs w:val="18"/>
      <w:lang w:eastAsia="es-ES"/>
    </w:rPr>
  </w:style>
  <w:style w:type="paragraph" w:styleId="NormalWeb">
    <w:name w:val="Normal (Web)"/>
    <w:basedOn w:val="Normal"/>
    <w:uiPriority w:val="99"/>
    <w:rsid w:val="00295DF7"/>
    <w:pPr>
      <w:suppressAutoHyphens/>
      <w:spacing w:before="280" w:after="119"/>
    </w:pPr>
    <w:rPr>
      <w:rFonts w:eastAsia="Calibri"/>
      <w:lang w:val="es-ES_tradnl" w:eastAsia="zh-CN"/>
    </w:rPr>
  </w:style>
  <w:style w:type="paragraph" w:customStyle="1" w:styleId="Default">
    <w:name w:val="Default"/>
    <w:uiPriority w:val="99"/>
    <w:rsid w:val="00870ECA"/>
    <w:pPr>
      <w:autoSpaceDE w:val="0"/>
      <w:autoSpaceDN w:val="0"/>
      <w:adjustRightInd w:val="0"/>
    </w:pPr>
    <w:rPr>
      <w:rFonts w:ascii="Trebuchet MS" w:hAnsi="Trebuchet MS" w:cs="Trebuchet MS"/>
      <w:color w:val="000000"/>
      <w:sz w:val="24"/>
      <w:szCs w:val="24"/>
    </w:rPr>
  </w:style>
  <w:style w:type="character" w:styleId="Refdecomentario">
    <w:name w:val="annotation reference"/>
    <w:basedOn w:val="Fuentedeprrafopredeter"/>
    <w:uiPriority w:val="99"/>
    <w:semiHidden/>
    <w:rsid w:val="009206DA"/>
    <w:rPr>
      <w:rFonts w:cs="Times New Roman"/>
      <w:sz w:val="16"/>
      <w:szCs w:val="16"/>
    </w:rPr>
  </w:style>
  <w:style w:type="paragraph" w:styleId="Textocomentario">
    <w:name w:val="annotation text"/>
    <w:basedOn w:val="Normal"/>
    <w:link w:val="TextocomentarioCar"/>
    <w:uiPriority w:val="99"/>
    <w:semiHidden/>
    <w:rsid w:val="009206DA"/>
    <w:rPr>
      <w:sz w:val="20"/>
      <w:szCs w:val="20"/>
    </w:rPr>
  </w:style>
  <w:style w:type="character" w:customStyle="1" w:styleId="TextocomentarioCar">
    <w:name w:val="Texto comentario Car"/>
    <w:basedOn w:val="Fuentedeprrafopredeter"/>
    <w:link w:val="Textocomentario"/>
    <w:uiPriority w:val="99"/>
    <w:semiHidden/>
    <w:locked/>
    <w:rsid w:val="00B671DF"/>
    <w:rPr>
      <w:rFonts w:ascii="Times New Roman" w:hAnsi="Times New Roman" w:cs="Times New Roman"/>
      <w:sz w:val="20"/>
      <w:szCs w:val="20"/>
      <w:lang w:val="es-ES" w:eastAsia="es-ES"/>
    </w:rPr>
  </w:style>
  <w:style w:type="paragraph" w:styleId="Asuntodelcomentario">
    <w:name w:val="annotation subject"/>
    <w:basedOn w:val="Textocomentario"/>
    <w:next w:val="Textocomentario"/>
    <w:link w:val="AsuntodelcomentarioCar"/>
    <w:uiPriority w:val="99"/>
    <w:semiHidden/>
    <w:rsid w:val="009206DA"/>
    <w:rPr>
      <w:b/>
      <w:bCs/>
    </w:rPr>
  </w:style>
  <w:style w:type="character" w:customStyle="1" w:styleId="AsuntodelcomentarioCar">
    <w:name w:val="Asunto del comentario Car"/>
    <w:basedOn w:val="TextocomentarioCar"/>
    <w:link w:val="Asuntodelcomentario"/>
    <w:uiPriority w:val="99"/>
    <w:semiHidden/>
    <w:locked/>
    <w:rsid w:val="00B671DF"/>
    <w:rPr>
      <w:rFonts w:ascii="Times New Roman" w:hAnsi="Times New Roman" w:cs="Times New Roman"/>
      <w:b/>
      <w:bCs/>
      <w:sz w:val="20"/>
      <w:szCs w:val="20"/>
      <w:lang w:val="es-ES" w:eastAsia="es-ES"/>
    </w:rPr>
  </w:style>
  <w:style w:type="character" w:customStyle="1" w:styleId="Fuentedeprrafopredeter1">
    <w:name w:val="Fuente de párrafo predeter.1"/>
    <w:uiPriority w:val="99"/>
    <w:rsid w:val="00FE14C2"/>
  </w:style>
  <w:style w:type="paragraph" w:customStyle="1" w:styleId="Contenidodelatabla">
    <w:name w:val="Contenido de la tabla"/>
    <w:basedOn w:val="Normal"/>
    <w:uiPriority w:val="99"/>
    <w:rsid w:val="00FE14C2"/>
    <w:pPr>
      <w:widowControl w:val="0"/>
      <w:suppressLineNumbers/>
      <w:suppressAutoHyphens/>
      <w:autoSpaceDE w:val="0"/>
    </w:pPr>
    <w:rPr>
      <w:rFonts w:ascii="Arial Narrow" w:eastAsia="Calibri" w:hAnsi="Arial Narrow" w:cs="Arial"/>
      <w:color w:val="000000"/>
      <w:sz w:val="18"/>
    </w:rPr>
  </w:style>
  <w:style w:type="paragraph" w:styleId="Encabezado">
    <w:name w:val="header"/>
    <w:basedOn w:val="Normal"/>
    <w:link w:val="EncabezadoCar"/>
    <w:uiPriority w:val="99"/>
    <w:rsid w:val="00967E34"/>
    <w:pPr>
      <w:tabs>
        <w:tab w:val="center" w:pos="4252"/>
        <w:tab w:val="right" w:pos="8504"/>
      </w:tabs>
    </w:pPr>
  </w:style>
  <w:style w:type="character" w:customStyle="1" w:styleId="EncabezadoCar">
    <w:name w:val="Encabezado Car"/>
    <w:basedOn w:val="Fuentedeprrafopredeter"/>
    <w:link w:val="Encabezado"/>
    <w:uiPriority w:val="99"/>
    <w:semiHidden/>
    <w:rsid w:val="002218A7"/>
    <w:rPr>
      <w:rFonts w:ascii="Times New Roman" w:eastAsia="Times New Roman" w:hAnsi="Times New Roman"/>
      <w:sz w:val="24"/>
      <w:szCs w:val="24"/>
      <w:lang w:val="es-ES" w:eastAsia="es-ES"/>
    </w:rPr>
  </w:style>
  <w:style w:type="paragraph" w:styleId="Piedepgina">
    <w:name w:val="footer"/>
    <w:basedOn w:val="Normal"/>
    <w:link w:val="PiedepginaCar"/>
    <w:uiPriority w:val="99"/>
    <w:rsid w:val="00967E34"/>
    <w:pPr>
      <w:tabs>
        <w:tab w:val="center" w:pos="4252"/>
        <w:tab w:val="right" w:pos="8504"/>
      </w:tabs>
    </w:pPr>
  </w:style>
  <w:style w:type="character" w:customStyle="1" w:styleId="PiedepginaCar">
    <w:name w:val="Pie de página Car"/>
    <w:basedOn w:val="Fuentedeprrafopredeter"/>
    <w:link w:val="Piedepgina"/>
    <w:uiPriority w:val="99"/>
    <w:semiHidden/>
    <w:rsid w:val="002218A7"/>
    <w:rPr>
      <w:rFonts w:ascii="Times New Roman" w:eastAsia="Times New Roman" w:hAnsi="Times New Roman"/>
      <w:sz w:val="24"/>
      <w:szCs w:val="24"/>
      <w:lang w:val="es-ES" w:eastAsia="es-ES"/>
    </w:rPr>
  </w:style>
  <w:style w:type="table" w:styleId="Tablaconcuadrcula">
    <w:name w:val="Table Grid"/>
    <w:basedOn w:val="Tablanormal"/>
    <w:locked/>
    <w:rsid w:val="001155F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decuadrcula5oscura-nfasis3">
    <w:name w:val="Grid Table 5 Dark Accent 3"/>
    <w:basedOn w:val="Tablanormal"/>
    <w:uiPriority w:val="50"/>
    <w:rsid w:val="00DE6C9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character" w:styleId="Hipervnculo">
    <w:name w:val="Hyperlink"/>
    <w:basedOn w:val="Fuentedeprrafopredeter"/>
    <w:uiPriority w:val="99"/>
    <w:unhideWhenUsed/>
    <w:rsid w:val="00E73590"/>
    <w:rPr>
      <w:color w:val="0000FF" w:themeColor="hyperlink"/>
      <w:u w:val="single"/>
    </w:rPr>
  </w:style>
  <w:style w:type="character" w:styleId="Hipervnculovisitado">
    <w:name w:val="FollowedHyperlink"/>
    <w:basedOn w:val="Fuentedeprrafopredeter"/>
    <w:uiPriority w:val="99"/>
    <w:semiHidden/>
    <w:unhideWhenUsed/>
    <w:rsid w:val="00E77D7D"/>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34249195">
      <w:bodyDiv w:val="1"/>
      <w:marLeft w:val="0"/>
      <w:marRight w:val="0"/>
      <w:marTop w:val="0"/>
      <w:marBottom w:val="0"/>
      <w:divBdr>
        <w:top w:val="none" w:sz="0" w:space="0" w:color="auto"/>
        <w:left w:val="none" w:sz="0" w:space="0" w:color="auto"/>
        <w:bottom w:val="none" w:sz="0" w:space="0" w:color="auto"/>
        <w:right w:val="none" w:sz="0" w:space="0" w:color="auto"/>
      </w:divBdr>
    </w:div>
    <w:div w:id="1897429405">
      <w:bodyDiv w:val="1"/>
      <w:marLeft w:val="0"/>
      <w:marRight w:val="0"/>
      <w:marTop w:val="0"/>
      <w:marBottom w:val="0"/>
      <w:divBdr>
        <w:top w:val="none" w:sz="0" w:space="0" w:color="auto"/>
        <w:left w:val="none" w:sz="0" w:space="0" w:color="auto"/>
        <w:bottom w:val="none" w:sz="0" w:space="0" w:color="auto"/>
        <w:right w:val="none" w:sz="0" w:space="0" w:color="auto"/>
      </w:divBdr>
    </w:div>
    <w:div w:id="1979414975">
      <w:marLeft w:val="0"/>
      <w:marRight w:val="0"/>
      <w:marTop w:val="0"/>
      <w:marBottom w:val="0"/>
      <w:divBdr>
        <w:top w:val="none" w:sz="0" w:space="0" w:color="auto"/>
        <w:left w:val="none" w:sz="0" w:space="0" w:color="auto"/>
        <w:bottom w:val="none" w:sz="0" w:space="0" w:color="auto"/>
        <w:right w:val="none" w:sz="0" w:space="0" w:color="auto"/>
      </w:divBdr>
    </w:div>
    <w:div w:id="1979414982">
      <w:marLeft w:val="0"/>
      <w:marRight w:val="0"/>
      <w:marTop w:val="0"/>
      <w:marBottom w:val="0"/>
      <w:divBdr>
        <w:top w:val="none" w:sz="0" w:space="0" w:color="auto"/>
        <w:left w:val="none" w:sz="0" w:space="0" w:color="auto"/>
        <w:bottom w:val="none" w:sz="0" w:space="0" w:color="auto"/>
        <w:right w:val="none" w:sz="0" w:space="0" w:color="auto"/>
      </w:divBdr>
      <w:divsChild>
        <w:div w:id="1979414976">
          <w:marLeft w:val="547"/>
          <w:marRight w:val="0"/>
          <w:marTop w:val="0"/>
          <w:marBottom w:val="0"/>
          <w:divBdr>
            <w:top w:val="none" w:sz="0" w:space="0" w:color="auto"/>
            <w:left w:val="none" w:sz="0" w:space="0" w:color="auto"/>
            <w:bottom w:val="none" w:sz="0" w:space="0" w:color="auto"/>
            <w:right w:val="none" w:sz="0" w:space="0" w:color="auto"/>
          </w:divBdr>
        </w:div>
        <w:div w:id="1979414978">
          <w:marLeft w:val="547"/>
          <w:marRight w:val="0"/>
          <w:marTop w:val="0"/>
          <w:marBottom w:val="0"/>
          <w:divBdr>
            <w:top w:val="none" w:sz="0" w:space="0" w:color="auto"/>
            <w:left w:val="none" w:sz="0" w:space="0" w:color="auto"/>
            <w:bottom w:val="none" w:sz="0" w:space="0" w:color="auto"/>
            <w:right w:val="none" w:sz="0" w:space="0" w:color="auto"/>
          </w:divBdr>
        </w:div>
        <w:div w:id="1979414980">
          <w:marLeft w:val="547"/>
          <w:marRight w:val="0"/>
          <w:marTop w:val="0"/>
          <w:marBottom w:val="0"/>
          <w:divBdr>
            <w:top w:val="none" w:sz="0" w:space="0" w:color="auto"/>
            <w:left w:val="none" w:sz="0" w:space="0" w:color="auto"/>
            <w:bottom w:val="none" w:sz="0" w:space="0" w:color="auto"/>
            <w:right w:val="none" w:sz="0" w:space="0" w:color="auto"/>
          </w:divBdr>
        </w:div>
        <w:div w:id="1979414981">
          <w:marLeft w:val="547"/>
          <w:marRight w:val="0"/>
          <w:marTop w:val="0"/>
          <w:marBottom w:val="0"/>
          <w:divBdr>
            <w:top w:val="none" w:sz="0" w:space="0" w:color="auto"/>
            <w:left w:val="none" w:sz="0" w:space="0" w:color="auto"/>
            <w:bottom w:val="none" w:sz="0" w:space="0" w:color="auto"/>
            <w:right w:val="none" w:sz="0" w:space="0" w:color="auto"/>
          </w:divBdr>
        </w:div>
      </w:divsChild>
    </w:div>
    <w:div w:id="1979414983">
      <w:marLeft w:val="0"/>
      <w:marRight w:val="0"/>
      <w:marTop w:val="0"/>
      <w:marBottom w:val="0"/>
      <w:divBdr>
        <w:top w:val="none" w:sz="0" w:space="0" w:color="auto"/>
        <w:left w:val="none" w:sz="0" w:space="0" w:color="auto"/>
        <w:bottom w:val="none" w:sz="0" w:space="0" w:color="auto"/>
        <w:right w:val="none" w:sz="0" w:space="0" w:color="auto"/>
      </w:divBdr>
      <w:divsChild>
        <w:div w:id="1979414977">
          <w:marLeft w:val="547"/>
          <w:marRight w:val="0"/>
          <w:marTop w:val="0"/>
          <w:marBottom w:val="0"/>
          <w:divBdr>
            <w:top w:val="none" w:sz="0" w:space="0" w:color="auto"/>
            <w:left w:val="none" w:sz="0" w:space="0" w:color="auto"/>
            <w:bottom w:val="none" w:sz="0" w:space="0" w:color="auto"/>
            <w:right w:val="none" w:sz="0" w:space="0" w:color="auto"/>
          </w:divBdr>
        </w:div>
        <w:div w:id="1979414979">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dyntra.org/poi/universidad-pablo-de-olavide/?prev=indices/universidades"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dyntra.org/poi/universidad-pablo-de-olavide/?prev=indices/universidades" TargetMode="Externa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a3b54f0a-927b-4bb5-a661-88a6da4338e9" xsi:nil="true"/>
    <lcf76f155ced4ddcb4097134ff3c332f xmlns="290e5da5-cffe-48ff-aaf4-fd7a520bfee3">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029C5380C3A67F43B6AC8453F6BF61A9" ma:contentTypeVersion="10" ma:contentTypeDescription="Crear nuevo documento." ma:contentTypeScope="" ma:versionID="4d1a050e971ee0ce3cc63fb0b41d8e11">
  <xsd:schema xmlns:xsd="http://www.w3.org/2001/XMLSchema" xmlns:xs="http://www.w3.org/2001/XMLSchema" xmlns:p="http://schemas.microsoft.com/office/2006/metadata/properties" xmlns:ns2="290e5da5-cffe-48ff-aaf4-fd7a520bfee3" xmlns:ns3="a3b54f0a-927b-4bb5-a661-88a6da4338e9" targetNamespace="http://schemas.microsoft.com/office/2006/metadata/properties" ma:root="true" ma:fieldsID="93201c995b3a75103018aca6bc58a5bd" ns2:_="" ns3:_="">
    <xsd:import namespace="290e5da5-cffe-48ff-aaf4-fd7a520bfee3"/>
    <xsd:import namespace="a3b54f0a-927b-4bb5-a661-88a6da4338e9"/>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90e5da5-cffe-48ff-aaf4-fd7a520bfee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Etiquetas de imagen" ma:readOnly="false" ma:fieldId="{5cf76f15-5ced-4ddc-b409-7134ff3c332f}" ma:taxonomyMulti="true" ma:sspId="cbb0a5e8-2b65-41a3-ae7f-03311556343d"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3b54f0a-927b-4bb5-a661-88a6da4338e9"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e6239141-0d19-4004-a9d4-67da7a85f976}" ma:internalName="TaxCatchAll" ma:showField="CatchAllData" ma:web="a3b54f0a-927b-4bb5-a661-88a6da4338e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AC29959-5E15-4C8E-83BA-B4B69E2C0638}">
  <ds:schemaRefs>
    <ds:schemaRef ds:uri="http://schemas.microsoft.com/sharepoint/v3/contenttype/forms"/>
  </ds:schemaRefs>
</ds:datastoreItem>
</file>

<file path=customXml/itemProps2.xml><?xml version="1.0" encoding="utf-8"?>
<ds:datastoreItem xmlns:ds="http://schemas.openxmlformats.org/officeDocument/2006/customXml" ds:itemID="{065FBEE4-8733-4061-A499-0B57684C334A}">
  <ds:schemaRefs>
    <ds:schemaRef ds:uri="http://purl.org/dc/dcmitype/"/>
    <ds:schemaRef ds:uri="http://purl.org/dc/elements/1.1/"/>
    <ds:schemaRef ds:uri="http://schemas.openxmlformats.org/package/2006/metadata/core-properties"/>
    <ds:schemaRef ds:uri="290e5da5-cffe-48ff-aaf4-fd7a520bfee3"/>
    <ds:schemaRef ds:uri="http://schemas.microsoft.com/office/infopath/2007/PartnerControls"/>
    <ds:schemaRef ds:uri="http://www.w3.org/XML/1998/namespace"/>
    <ds:schemaRef ds:uri="http://purl.org/dc/terms/"/>
    <ds:schemaRef ds:uri="http://schemas.microsoft.com/office/2006/documentManagement/types"/>
    <ds:schemaRef ds:uri="a3b54f0a-927b-4bb5-a661-88a6da4338e9"/>
    <ds:schemaRef ds:uri="http://schemas.microsoft.com/office/2006/metadata/properties"/>
  </ds:schemaRefs>
</ds:datastoreItem>
</file>

<file path=customXml/itemProps3.xml><?xml version="1.0" encoding="utf-8"?>
<ds:datastoreItem xmlns:ds="http://schemas.openxmlformats.org/officeDocument/2006/customXml" ds:itemID="{63BE46A0-0B7B-4BB3-9DEE-4CDD10CC8B39}"/>
</file>

<file path=customXml/itemProps4.xml><?xml version="1.0" encoding="utf-8"?>
<ds:datastoreItem xmlns:ds="http://schemas.openxmlformats.org/officeDocument/2006/customXml" ds:itemID="{8B6F0DA9-BCC9-4F1C-BA16-C9A8CB47A9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4</Pages>
  <Words>914</Words>
  <Characters>5032</Characters>
  <Application>Microsoft Office Word</Application>
  <DocSecurity>0</DocSecurity>
  <Lines>41</Lines>
  <Paragraphs>11</Paragraphs>
  <ScaleCrop>false</ScaleCrop>
  <HeadingPairs>
    <vt:vector size="2" baseType="variant">
      <vt:variant>
        <vt:lpstr>Título</vt:lpstr>
      </vt:variant>
      <vt:variant>
        <vt:i4>1</vt:i4>
      </vt:variant>
    </vt:vector>
  </HeadingPairs>
  <TitlesOfParts>
    <vt:vector size="1" baseType="lpstr">
      <vt:lpstr>La presente propuesta de servicios de consultoría está enfocada a prestar apoyo a la a la Oficina de Acción Humanitaria (OAH) de la Agencia Española de Cooperación Internacional para el Desarrollo (AECID) en el diagnóstico y propuesta de un sistema de se</vt:lpstr>
    </vt:vector>
  </TitlesOfParts>
  <Company/>
  <LinksUpToDate>false</LinksUpToDate>
  <CharactersWithSpaces>5935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 presente propuesta de servicios de consultoría está enfocada a prestar apoyo a la a la Oficina de Acción Humanitaria (OAH) de la Agencia Española de Cooperación Internacional para el Desarrollo (AECID) en el diagnóstico y propuesta de un sistema de se</dc:title>
  <dc:creator>Juan R Canadas</dc:creator>
  <cp:lastModifiedBy>Oscar Acedo Nunez</cp:lastModifiedBy>
  <cp:revision>4</cp:revision>
  <cp:lastPrinted>2015-03-12T18:35:00Z</cp:lastPrinted>
  <dcterms:created xsi:type="dcterms:W3CDTF">2023-05-03T11:45:00Z</dcterms:created>
  <dcterms:modified xsi:type="dcterms:W3CDTF">2023-05-11T12:37:00Z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1210364418</vt:i4>
  </property>
  <property fmtid="{D5CDD505-2E9C-101B-9397-08002B2CF9AE}" pid="3" name="ContentTypeId">
    <vt:lpwstr>0x010100029C5380C3A67F43B6AC8453F6BF61A9</vt:lpwstr>
  </property>
  <property fmtid="{D5CDD505-2E9C-101B-9397-08002B2CF9AE}" pid="4" name="MediaServiceImageTags">
    <vt:lpwstr/>
  </property>
</Properties>
</file>