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4EDE27" w14:textId="15B2F216" w:rsidR="00DA6A94" w:rsidRPr="0010213A" w:rsidRDefault="00EB3B56" w:rsidP="00DA6A94">
      <w:pPr>
        <w:jc w:val="center"/>
        <w:rPr>
          <w:b/>
          <w:sz w:val="32"/>
          <w:szCs w:val="20"/>
          <w:lang w:val="en-CA"/>
        </w:rPr>
      </w:pPr>
      <w:r w:rsidRPr="0010213A">
        <w:rPr>
          <w:b/>
          <w:sz w:val="32"/>
          <w:szCs w:val="20"/>
          <w:lang w:val="en-CA"/>
        </w:rPr>
        <w:t>Physics Content R</w:t>
      </w:r>
      <w:r w:rsidR="00DA6A94" w:rsidRPr="0010213A">
        <w:rPr>
          <w:b/>
          <w:sz w:val="32"/>
          <w:szCs w:val="20"/>
          <w:lang w:val="en-CA"/>
        </w:rPr>
        <w:t>esearch</w:t>
      </w:r>
      <w:r w:rsidR="00D436AD" w:rsidRPr="0010213A">
        <w:rPr>
          <w:b/>
          <w:sz w:val="32"/>
          <w:szCs w:val="20"/>
          <w:lang w:val="en-CA"/>
        </w:rPr>
        <w:t xml:space="preserve"> - Statistical Mechanics</w:t>
      </w:r>
    </w:p>
    <w:p w14:paraId="7694002F" w14:textId="77777777" w:rsidR="00DA6A94" w:rsidRPr="0010213A" w:rsidRDefault="00DA6A94" w:rsidP="00DA6A94">
      <w:pPr>
        <w:rPr>
          <w:sz w:val="20"/>
          <w:szCs w:val="20"/>
          <w:lang w:val="en-CA"/>
        </w:rPr>
      </w:pPr>
    </w:p>
    <w:p w14:paraId="26D80390" w14:textId="77777777" w:rsidR="00DA6A94" w:rsidRPr="0010213A" w:rsidRDefault="00DA6A94" w:rsidP="00DA6A94">
      <w:pPr>
        <w:rPr>
          <w:sz w:val="20"/>
          <w:szCs w:val="20"/>
          <w:lang w:val="en-CA"/>
        </w:rPr>
      </w:pPr>
    </w:p>
    <w:tbl>
      <w:tblPr>
        <w:tblStyle w:val="TableGrid"/>
        <w:tblW w:w="0" w:type="auto"/>
        <w:tblLook w:val="04A0" w:firstRow="1" w:lastRow="0" w:firstColumn="1" w:lastColumn="0" w:noHBand="0" w:noVBand="1"/>
      </w:tblPr>
      <w:tblGrid>
        <w:gridCol w:w="2098"/>
        <w:gridCol w:w="7252"/>
      </w:tblGrid>
      <w:tr w:rsidR="00DA6A94" w:rsidRPr="0010213A" w14:paraId="4CE86DA8" w14:textId="77777777" w:rsidTr="00DA6A94">
        <w:trPr>
          <w:trHeight w:val="674"/>
        </w:trPr>
        <w:tc>
          <w:tcPr>
            <w:tcW w:w="2098" w:type="dxa"/>
          </w:tcPr>
          <w:p w14:paraId="480D61C9" w14:textId="77777777" w:rsidR="00DA6A94" w:rsidRPr="0010213A" w:rsidRDefault="00DA6A94" w:rsidP="00D436AD">
            <w:pPr>
              <w:rPr>
                <w:b/>
                <w:sz w:val="20"/>
                <w:szCs w:val="20"/>
                <w:lang w:val="en-CA"/>
              </w:rPr>
            </w:pPr>
            <w:r w:rsidRPr="0010213A">
              <w:rPr>
                <w:b/>
                <w:sz w:val="20"/>
                <w:szCs w:val="20"/>
                <w:lang w:val="en-CA"/>
              </w:rPr>
              <w:t>Topic</w:t>
            </w:r>
          </w:p>
          <w:p w14:paraId="446D37E2" w14:textId="77777777" w:rsidR="00DA6A94" w:rsidRPr="0010213A" w:rsidRDefault="00DA6A94" w:rsidP="00D436AD">
            <w:pPr>
              <w:rPr>
                <w:sz w:val="20"/>
                <w:szCs w:val="20"/>
                <w:lang w:val="en-CA"/>
              </w:rPr>
            </w:pPr>
          </w:p>
        </w:tc>
        <w:tc>
          <w:tcPr>
            <w:tcW w:w="7252" w:type="dxa"/>
          </w:tcPr>
          <w:p w14:paraId="4F4AE99E" w14:textId="57B3A6A3" w:rsidR="00DA6A94" w:rsidRPr="0010213A" w:rsidRDefault="00D436AD" w:rsidP="00D436AD">
            <w:pPr>
              <w:tabs>
                <w:tab w:val="left" w:pos="1672"/>
              </w:tabs>
              <w:rPr>
                <w:rFonts w:ascii="Calibri" w:hAnsi="Calibri"/>
                <w:sz w:val="20"/>
                <w:szCs w:val="20"/>
                <w:lang w:val="en-CA"/>
              </w:rPr>
            </w:pPr>
            <w:r w:rsidRPr="0010213A">
              <w:rPr>
                <w:rFonts w:ascii="Arial" w:hAnsi="Arial" w:cs="Arial"/>
                <w:b/>
                <w:sz w:val="20"/>
                <w:szCs w:val="20"/>
              </w:rPr>
              <w:t>Statistical Mechanics</w:t>
            </w:r>
          </w:p>
        </w:tc>
      </w:tr>
      <w:tr w:rsidR="00DA6A94" w:rsidRPr="0010213A" w14:paraId="5CBC4EE6" w14:textId="77777777" w:rsidTr="00D436AD">
        <w:tc>
          <w:tcPr>
            <w:tcW w:w="2098" w:type="dxa"/>
          </w:tcPr>
          <w:p w14:paraId="0BC39E60" w14:textId="77777777" w:rsidR="00DA6A94" w:rsidRPr="0010213A" w:rsidRDefault="00DA6A94" w:rsidP="00D436AD">
            <w:pPr>
              <w:rPr>
                <w:b/>
                <w:sz w:val="20"/>
                <w:szCs w:val="20"/>
                <w:lang w:val="en-CA"/>
              </w:rPr>
            </w:pPr>
            <w:r w:rsidRPr="0010213A">
              <w:rPr>
                <w:b/>
                <w:sz w:val="20"/>
                <w:szCs w:val="20"/>
                <w:lang w:val="en-CA"/>
              </w:rPr>
              <w:t xml:space="preserve">Subtopic </w:t>
            </w:r>
          </w:p>
          <w:p w14:paraId="6A9F8245" w14:textId="77777777" w:rsidR="00DA6A94" w:rsidRPr="0010213A" w:rsidRDefault="00DA6A94" w:rsidP="00D436AD">
            <w:pPr>
              <w:rPr>
                <w:sz w:val="20"/>
                <w:szCs w:val="20"/>
                <w:lang w:val="en-CA"/>
              </w:rPr>
            </w:pPr>
          </w:p>
        </w:tc>
        <w:tc>
          <w:tcPr>
            <w:tcW w:w="7252" w:type="dxa"/>
          </w:tcPr>
          <w:p w14:paraId="1CE30C67" w14:textId="77777777" w:rsidR="00D436AD" w:rsidRPr="0010213A" w:rsidRDefault="00D436AD" w:rsidP="00D436AD">
            <w:pPr>
              <w:jc w:val="both"/>
              <w:rPr>
                <w:rFonts w:ascii="Arial" w:hAnsi="Arial" w:cs="Arial"/>
                <w:b/>
                <w:sz w:val="20"/>
                <w:szCs w:val="20"/>
              </w:rPr>
            </w:pPr>
            <w:r w:rsidRPr="0010213A">
              <w:rPr>
                <w:rFonts w:ascii="Arial" w:hAnsi="Arial" w:cs="Arial"/>
                <w:b/>
                <w:sz w:val="20"/>
                <w:szCs w:val="20"/>
              </w:rPr>
              <w:t>Laws of Thermodynamics</w:t>
            </w:r>
          </w:p>
          <w:p w14:paraId="04557028" w14:textId="090B986C" w:rsidR="00DA6A94" w:rsidRPr="0010213A" w:rsidRDefault="00DA6A94" w:rsidP="00D436AD">
            <w:pPr>
              <w:rPr>
                <w:rFonts w:ascii="Calibri" w:hAnsi="Calibri"/>
                <w:sz w:val="20"/>
                <w:szCs w:val="20"/>
                <w:lang w:val="en-CA"/>
              </w:rPr>
            </w:pPr>
          </w:p>
        </w:tc>
      </w:tr>
      <w:tr w:rsidR="00DA6A94" w:rsidRPr="0010213A" w14:paraId="7898993C" w14:textId="77777777" w:rsidTr="00DA6A94">
        <w:trPr>
          <w:trHeight w:val="619"/>
        </w:trPr>
        <w:tc>
          <w:tcPr>
            <w:tcW w:w="2098" w:type="dxa"/>
          </w:tcPr>
          <w:p w14:paraId="3F2BB960" w14:textId="77777777" w:rsidR="00DA6A94" w:rsidRPr="0010213A" w:rsidRDefault="00DA6A94" w:rsidP="00D436AD">
            <w:pPr>
              <w:rPr>
                <w:b/>
                <w:sz w:val="20"/>
                <w:szCs w:val="20"/>
                <w:lang w:val="en-CA"/>
              </w:rPr>
            </w:pPr>
            <w:r w:rsidRPr="0010213A">
              <w:rPr>
                <w:b/>
                <w:sz w:val="20"/>
                <w:szCs w:val="20"/>
                <w:lang w:val="en-CA"/>
              </w:rPr>
              <w:t>Concept Name</w:t>
            </w:r>
          </w:p>
          <w:p w14:paraId="0B738054" w14:textId="77777777" w:rsidR="00DA6A94" w:rsidRPr="0010213A" w:rsidRDefault="00DA6A94" w:rsidP="00D436AD">
            <w:pPr>
              <w:rPr>
                <w:b/>
                <w:sz w:val="20"/>
                <w:szCs w:val="20"/>
                <w:lang w:val="en-CA"/>
              </w:rPr>
            </w:pPr>
          </w:p>
        </w:tc>
        <w:tc>
          <w:tcPr>
            <w:tcW w:w="7252" w:type="dxa"/>
          </w:tcPr>
          <w:p w14:paraId="690ED1EE" w14:textId="5D5EAD80" w:rsidR="00DA6A94" w:rsidRPr="0010213A" w:rsidRDefault="00D436AD" w:rsidP="00D436AD">
            <w:pPr>
              <w:rPr>
                <w:rFonts w:ascii="Calibri" w:hAnsi="Calibri"/>
                <w:sz w:val="20"/>
                <w:szCs w:val="20"/>
                <w:lang w:val="en-CA"/>
              </w:rPr>
            </w:pPr>
            <w:r w:rsidRPr="0010213A">
              <w:rPr>
                <w:rFonts w:ascii="Arial" w:eastAsia="Times New Roman" w:hAnsi="Arial" w:cs="Arial"/>
                <w:b/>
                <w:sz w:val="20"/>
                <w:szCs w:val="20"/>
                <w:lang w:val="en-CA"/>
              </w:rPr>
              <w:t>Zeroth Law of Thermodynamics</w:t>
            </w:r>
          </w:p>
        </w:tc>
      </w:tr>
      <w:tr w:rsidR="00DA6A94" w:rsidRPr="0010213A" w14:paraId="2DA59B21" w14:textId="77777777" w:rsidTr="00DA6A94">
        <w:trPr>
          <w:trHeight w:val="744"/>
        </w:trPr>
        <w:tc>
          <w:tcPr>
            <w:tcW w:w="2098" w:type="dxa"/>
          </w:tcPr>
          <w:p w14:paraId="113B83B8" w14:textId="77777777" w:rsidR="00DA6A94" w:rsidRPr="0010213A" w:rsidRDefault="00DA6A94" w:rsidP="00D436AD">
            <w:pPr>
              <w:rPr>
                <w:b/>
                <w:sz w:val="20"/>
                <w:szCs w:val="20"/>
                <w:lang w:val="en-CA"/>
              </w:rPr>
            </w:pPr>
            <w:r w:rsidRPr="0010213A">
              <w:rPr>
                <w:b/>
                <w:sz w:val="20"/>
                <w:szCs w:val="20"/>
                <w:lang w:val="en-CA"/>
              </w:rPr>
              <w:t xml:space="preserve">Description </w:t>
            </w:r>
          </w:p>
          <w:p w14:paraId="3338D321" w14:textId="77777777" w:rsidR="00DA6A94" w:rsidRPr="0010213A" w:rsidRDefault="00DA6A94" w:rsidP="00D436AD">
            <w:pPr>
              <w:rPr>
                <w:b/>
                <w:sz w:val="20"/>
                <w:szCs w:val="20"/>
                <w:lang w:val="en-CA"/>
              </w:rPr>
            </w:pPr>
          </w:p>
        </w:tc>
        <w:tc>
          <w:tcPr>
            <w:tcW w:w="7252" w:type="dxa"/>
          </w:tcPr>
          <w:p w14:paraId="2608760D" w14:textId="04340B89" w:rsidR="00DA6A94" w:rsidRPr="0010213A" w:rsidRDefault="00D436AD" w:rsidP="00D436AD">
            <w:pPr>
              <w:pStyle w:val="NormalWeb"/>
              <w:spacing w:before="0" w:beforeAutospacing="0" w:after="360" w:afterAutospacing="0" w:line="360" w:lineRule="atLeast"/>
              <w:textAlignment w:val="baseline"/>
              <w:rPr>
                <w:rFonts w:ascii="Calibri" w:hAnsi="Calibri"/>
                <w:sz w:val="20"/>
                <w:szCs w:val="20"/>
              </w:rPr>
            </w:pPr>
            <w:r w:rsidRPr="0010213A">
              <w:rPr>
                <w:rFonts w:ascii="Arial" w:eastAsia="Times New Roman" w:hAnsi="Arial" w:cs="Arial"/>
                <w:sz w:val="20"/>
                <w:szCs w:val="20"/>
                <w:lang w:val="en-CA"/>
              </w:rPr>
              <w:t>The Zeroth law of Thermodynamics has been described as a logical afterthought, as it was created after the other laws. Due to the fact it is fundamental to the remaining laws, it was rightly named as the zeroth law, so that it will precede the others. The Zeroth law states that two bodies are each in thermal equilibrium with each other, if they are each separately in thermal equilibrium with the same third body. This gives us a way to define temperature. If two bodies are in thermal equilibrium with each other, then they are at the same temperature.</w:t>
            </w:r>
          </w:p>
        </w:tc>
      </w:tr>
      <w:tr w:rsidR="00DA6A94" w:rsidRPr="0010213A" w14:paraId="0492C598" w14:textId="77777777" w:rsidTr="00DA6A94">
        <w:trPr>
          <w:trHeight w:val="619"/>
        </w:trPr>
        <w:tc>
          <w:tcPr>
            <w:tcW w:w="2098" w:type="dxa"/>
          </w:tcPr>
          <w:p w14:paraId="453D02A0" w14:textId="77777777" w:rsidR="00DA6A94" w:rsidRPr="0010213A" w:rsidRDefault="00DA6A94" w:rsidP="00D436AD">
            <w:pPr>
              <w:rPr>
                <w:b/>
                <w:sz w:val="20"/>
                <w:szCs w:val="20"/>
                <w:lang w:val="en-CA"/>
              </w:rPr>
            </w:pPr>
            <w:r w:rsidRPr="0010213A">
              <w:rPr>
                <w:b/>
                <w:sz w:val="20"/>
                <w:szCs w:val="20"/>
                <w:lang w:val="en-CA"/>
              </w:rPr>
              <w:t xml:space="preserve">Formula </w:t>
            </w:r>
          </w:p>
          <w:p w14:paraId="509A9276" w14:textId="77777777" w:rsidR="00DA6A94" w:rsidRPr="0010213A" w:rsidRDefault="00DA6A94" w:rsidP="00D436AD">
            <w:pPr>
              <w:rPr>
                <w:sz w:val="20"/>
                <w:szCs w:val="20"/>
                <w:lang w:val="en-CA"/>
              </w:rPr>
            </w:pPr>
          </w:p>
        </w:tc>
        <w:tc>
          <w:tcPr>
            <w:tcW w:w="7252" w:type="dxa"/>
          </w:tcPr>
          <w:p w14:paraId="50C7303F" w14:textId="431AE07E" w:rsidR="00DA6A94" w:rsidRPr="0010213A" w:rsidRDefault="00D436AD" w:rsidP="00D436AD">
            <w:pPr>
              <w:rPr>
                <w:rFonts w:ascii="Calibri" w:eastAsia="Times New Roman" w:hAnsi="Calibri" w:cs="Times New Roman"/>
                <w:sz w:val="20"/>
                <w:szCs w:val="20"/>
              </w:rPr>
            </w:pPr>
            <w:r w:rsidRPr="0010213A">
              <w:rPr>
                <w:rFonts w:ascii="Arial" w:eastAsia="Times New Roman" w:hAnsi="Arial" w:cs="Arial"/>
                <w:sz w:val="20"/>
                <w:szCs w:val="20"/>
                <w:lang w:val="en-CA"/>
              </w:rPr>
              <w:t>N/A</w:t>
            </w:r>
          </w:p>
        </w:tc>
      </w:tr>
      <w:tr w:rsidR="00DA6A94" w:rsidRPr="0010213A" w14:paraId="4A99930E" w14:textId="77777777" w:rsidTr="00D436AD">
        <w:tc>
          <w:tcPr>
            <w:tcW w:w="2098" w:type="dxa"/>
          </w:tcPr>
          <w:p w14:paraId="0DB3107E" w14:textId="77777777" w:rsidR="00DA6A94" w:rsidRPr="0010213A" w:rsidRDefault="00DA6A94" w:rsidP="00D436AD">
            <w:pPr>
              <w:rPr>
                <w:b/>
                <w:sz w:val="20"/>
                <w:szCs w:val="20"/>
                <w:lang w:val="en-CA"/>
              </w:rPr>
            </w:pPr>
            <w:r w:rsidRPr="0010213A">
              <w:rPr>
                <w:b/>
                <w:sz w:val="20"/>
                <w:szCs w:val="20"/>
                <w:lang w:val="en-CA"/>
              </w:rPr>
              <w:t xml:space="preserve">Drawing/Animation </w:t>
            </w:r>
          </w:p>
          <w:p w14:paraId="298C7510" w14:textId="77777777" w:rsidR="00DA6A94" w:rsidRPr="0010213A" w:rsidRDefault="00DA6A94" w:rsidP="00D436AD">
            <w:pPr>
              <w:rPr>
                <w:sz w:val="20"/>
                <w:szCs w:val="20"/>
                <w:lang w:val="en-CA"/>
              </w:rPr>
            </w:pPr>
          </w:p>
        </w:tc>
        <w:tc>
          <w:tcPr>
            <w:tcW w:w="7252" w:type="dxa"/>
          </w:tcPr>
          <w:p w14:paraId="0C739EA3" w14:textId="5CA87E7D" w:rsidR="00DA6A94" w:rsidRPr="0010213A" w:rsidRDefault="00D436AD" w:rsidP="00D436AD">
            <w:pPr>
              <w:rPr>
                <w:rFonts w:ascii="Calibri" w:hAnsi="Calibri"/>
                <w:sz w:val="20"/>
                <w:szCs w:val="20"/>
                <w:lang w:val="en-CA"/>
              </w:rPr>
            </w:pPr>
            <w:r w:rsidRPr="0010213A">
              <w:rPr>
                <w:rFonts w:ascii="Arial" w:eastAsia="Times New Roman" w:hAnsi="Arial" w:cs="Arial"/>
                <w:sz w:val="20"/>
                <w:szCs w:val="20"/>
                <w:lang w:val="en-CA"/>
              </w:rPr>
              <w:t xml:space="preserve">Thermodynamics equilibrium Diagram – refer to the </w:t>
            </w:r>
            <w:proofErr w:type="spellStart"/>
            <w:r w:rsidRPr="0010213A">
              <w:rPr>
                <w:rFonts w:ascii="Arial" w:eastAsia="Times New Roman" w:hAnsi="Arial" w:cs="Arial"/>
                <w:sz w:val="20"/>
                <w:szCs w:val="20"/>
                <w:lang w:val="en-CA"/>
              </w:rPr>
              <w:t>Github</w:t>
            </w:r>
            <w:proofErr w:type="spellEnd"/>
          </w:p>
        </w:tc>
      </w:tr>
      <w:tr w:rsidR="00DA6A94" w:rsidRPr="0010213A" w14:paraId="5927578C" w14:textId="77777777" w:rsidTr="00D436AD">
        <w:tc>
          <w:tcPr>
            <w:tcW w:w="2098" w:type="dxa"/>
          </w:tcPr>
          <w:p w14:paraId="00AB50A3" w14:textId="77777777" w:rsidR="00DA6A94" w:rsidRPr="0010213A" w:rsidRDefault="00DA6A94" w:rsidP="00D436AD">
            <w:pPr>
              <w:rPr>
                <w:b/>
                <w:sz w:val="20"/>
                <w:szCs w:val="20"/>
                <w:lang w:val="en-CA"/>
              </w:rPr>
            </w:pPr>
            <w:r w:rsidRPr="0010213A">
              <w:rPr>
                <w:b/>
                <w:sz w:val="20"/>
                <w:szCs w:val="20"/>
                <w:lang w:val="en-CA"/>
              </w:rPr>
              <w:t>Relevant Tags</w:t>
            </w:r>
          </w:p>
          <w:p w14:paraId="47413ACE" w14:textId="77777777" w:rsidR="00DA6A94" w:rsidRPr="0010213A" w:rsidRDefault="00DA6A94" w:rsidP="00D436AD">
            <w:pPr>
              <w:rPr>
                <w:sz w:val="20"/>
                <w:szCs w:val="20"/>
                <w:lang w:val="en-CA"/>
              </w:rPr>
            </w:pPr>
          </w:p>
        </w:tc>
        <w:tc>
          <w:tcPr>
            <w:tcW w:w="7252" w:type="dxa"/>
          </w:tcPr>
          <w:p w14:paraId="2C79D684" w14:textId="0F6AAB96" w:rsidR="00DA6A94" w:rsidRPr="0010213A" w:rsidRDefault="00D436AD" w:rsidP="00D436AD">
            <w:pPr>
              <w:rPr>
                <w:rFonts w:ascii="Calibri" w:hAnsi="Calibri"/>
                <w:sz w:val="20"/>
                <w:szCs w:val="20"/>
                <w:lang w:val="en-CA"/>
              </w:rPr>
            </w:pPr>
            <w:r w:rsidRPr="0010213A">
              <w:rPr>
                <w:rFonts w:ascii="Arial" w:eastAsia="Times New Roman" w:hAnsi="Arial" w:cs="Arial"/>
                <w:sz w:val="20"/>
                <w:szCs w:val="20"/>
                <w:lang w:val="en-CA"/>
              </w:rPr>
              <w:t>#</w:t>
            </w:r>
            <w:proofErr w:type="spellStart"/>
            <w:r w:rsidRPr="0010213A">
              <w:rPr>
                <w:rFonts w:ascii="Arial" w:eastAsia="Times New Roman" w:hAnsi="Arial" w:cs="Arial"/>
                <w:sz w:val="20"/>
                <w:szCs w:val="20"/>
                <w:lang w:val="en-CA"/>
              </w:rPr>
              <w:t>ZerothLaw</w:t>
            </w:r>
            <w:proofErr w:type="spellEnd"/>
            <w:r w:rsidRPr="0010213A">
              <w:rPr>
                <w:rFonts w:ascii="Arial" w:eastAsia="Times New Roman" w:hAnsi="Arial" w:cs="Arial"/>
                <w:sz w:val="20"/>
                <w:szCs w:val="20"/>
                <w:lang w:val="en-CA"/>
              </w:rPr>
              <w:t xml:space="preserve"> #Thermal #Equilibrium</w:t>
            </w:r>
          </w:p>
        </w:tc>
      </w:tr>
    </w:tbl>
    <w:p w14:paraId="55568EA5" w14:textId="77777777" w:rsidR="00DA6A94" w:rsidRPr="0010213A" w:rsidRDefault="00DA6A94" w:rsidP="00DA6A94">
      <w:pPr>
        <w:rPr>
          <w:sz w:val="20"/>
          <w:szCs w:val="20"/>
          <w:lang w:val="en-CA"/>
        </w:rPr>
      </w:pPr>
    </w:p>
    <w:p w14:paraId="74AB2249" w14:textId="77777777" w:rsidR="00DA6A94" w:rsidRPr="0010213A" w:rsidRDefault="00DA6A94" w:rsidP="00DA6A94">
      <w:pPr>
        <w:rPr>
          <w:sz w:val="20"/>
          <w:szCs w:val="20"/>
          <w:lang w:val="en-CA"/>
        </w:rPr>
      </w:pPr>
    </w:p>
    <w:p w14:paraId="644F3C42" w14:textId="14C9FDBC" w:rsidR="00D436AD" w:rsidRPr="0010213A" w:rsidRDefault="00D436AD">
      <w:pPr>
        <w:rPr>
          <w:sz w:val="20"/>
          <w:szCs w:val="20"/>
        </w:rPr>
      </w:pPr>
      <w:r w:rsidRPr="0010213A">
        <w:rPr>
          <w:sz w:val="20"/>
          <w:szCs w:val="20"/>
        </w:rPr>
        <w:br w:type="page"/>
      </w:r>
    </w:p>
    <w:tbl>
      <w:tblPr>
        <w:tblStyle w:val="TableGrid"/>
        <w:tblW w:w="0" w:type="auto"/>
        <w:tblLook w:val="04A0" w:firstRow="1" w:lastRow="0" w:firstColumn="1" w:lastColumn="0" w:noHBand="0" w:noVBand="1"/>
      </w:tblPr>
      <w:tblGrid>
        <w:gridCol w:w="2098"/>
        <w:gridCol w:w="7252"/>
      </w:tblGrid>
      <w:tr w:rsidR="00D436AD" w:rsidRPr="0010213A" w14:paraId="4217C5AF" w14:textId="77777777" w:rsidTr="00D436AD">
        <w:trPr>
          <w:trHeight w:val="674"/>
        </w:trPr>
        <w:tc>
          <w:tcPr>
            <w:tcW w:w="2098" w:type="dxa"/>
          </w:tcPr>
          <w:p w14:paraId="3EDD2CD8" w14:textId="77777777" w:rsidR="00D436AD" w:rsidRPr="0010213A" w:rsidRDefault="00D436AD" w:rsidP="00D436AD">
            <w:pPr>
              <w:rPr>
                <w:b/>
                <w:sz w:val="20"/>
                <w:szCs w:val="20"/>
                <w:lang w:val="en-CA"/>
              </w:rPr>
            </w:pPr>
            <w:r w:rsidRPr="0010213A">
              <w:rPr>
                <w:b/>
                <w:sz w:val="20"/>
                <w:szCs w:val="20"/>
                <w:lang w:val="en-CA"/>
              </w:rPr>
              <w:lastRenderedPageBreak/>
              <w:t>Topic</w:t>
            </w:r>
          </w:p>
          <w:p w14:paraId="460E3475" w14:textId="77777777" w:rsidR="00D436AD" w:rsidRPr="0010213A" w:rsidRDefault="00D436AD" w:rsidP="00D436AD">
            <w:pPr>
              <w:rPr>
                <w:sz w:val="20"/>
                <w:szCs w:val="20"/>
                <w:lang w:val="en-CA"/>
              </w:rPr>
            </w:pPr>
          </w:p>
        </w:tc>
        <w:tc>
          <w:tcPr>
            <w:tcW w:w="7252" w:type="dxa"/>
          </w:tcPr>
          <w:p w14:paraId="29FF4C1D" w14:textId="77777777" w:rsidR="00D436AD" w:rsidRPr="0010213A" w:rsidRDefault="00D436AD" w:rsidP="00D436AD">
            <w:pPr>
              <w:tabs>
                <w:tab w:val="left" w:pos="1672"/>
              </w:tabs>
              <w:rPr>
                <w:rFonts w:ascii="Calibri" w:hAnsi="Calibri"/>
                <w:sz w:val="20"/>
                <w:szCs w:val="20"/>
                <w:lang w:val="en-CA"/>
              </w:rPr>
            </w:pPr>
            <w:r w:rsidRPr="0010213A">
              <w:rPr>
                <w:rFonts w:ascii="Arial" w:hAnsi="Arial" w:cs="Arial"/>
                <w:b/>
                <w:sz w:val="20"/>
                <w:szCs w:val="20"/>
              </w:rPr>
              <w:t>Statistical Mechanics</w:t>
            </w:r>
          </w:p>
        </w:tc>
      </w:tr>
      <w:tr w:rsidR="00D436AD" w:rsidRPr="0010213A" w14:paraId="5FDE32BB" w14:textId="77777777" w:rsidTr="00D436AD">
        <w:tc>
          <w:tcPr>
            <w:tcW w:w="2098" w:type="dxa"/>
          </w:tcPr>
          <w:p w14:paraId="2507998D" w14:textId="77777777" w:rsidR="00D436AD" w:rsidRPr="0010213A" w:rsidRDefault="00D436AD" w:rsidP="00D436AD">
            <w:pPr>
              <w:rPr>
                <w:b/>
                <w:sz w:val="20"/>
                <w:szCs w:val="20"/>
                <w:lang w:val="en-CA"/>
              </w:rPr>
            </w:pPr>
            <w:r w:rsidRPr="0010213A">
              <w:rPr>
                <w:b/>
                <w:sz w:val="20"/>
                <w:szCs w:val="20"/>
                <w:lang w:val="en-CA"/>
              </w:rPr>
              <w:t xml:space="preserve">Subtopic </w:t>
            </w:r>
          </w:p>
          <w:p w14:paraId="2F9A7AEF" w14:textId="77777777" w:rsidR="00D436AD" w:rsidRPr="0010213A" w:rsidRDefault="00D436AD" w:rsidP="00D436AD">
            <w:pPr>
              <w:rPr>
                <w:sz w:val="20"/>
                <w:szCs w:val="20"/>
                <w:lang w:val="en-CA"/>
              </w:rPr>
            </w:pPr>
          </w:p>
        </w:tc>
        <w:tc>
          <w:tcPr>
            <w:tcW w:w="7252" w:type="dxa"/>
          </w:tcPr>
          <w:p w14:paraId="546AEBF4" w14:textId="77777777" w:rsidR="00D436AD" w:rsidRPr="0010213A" w:rsidRDefault="00D436AD" w:rsidP="00D436AD">
            <w:pPr>
              <w:jc w:val="both"/>
              <w:rPr>
                <w:rFonts w:ascii="Arial" w:hAnsi="Arial" w:cs="Arial"/>
                <w:b/>
                <w:sz w:val="20"/>
                <w:szCs w:val="20"/>
              </w:rPr>
            </w:pPr>
            <w:r w:rsidRPr="0010213A">
              <w:rPr>
                <w:rFonts w:ascii="Arial" w:hAnsi="Arial" w:cs="Arial"/>
                <w:b/>
                <w:sz w:val="20"/>
                <w:szCs w:val="20"/>
              </w:rPr>
              <w:t>Laws of Thermodynamics</w:t>
            </w:r>
          </w:p>
          <w:p w14:paraId="24EAD445" w14:textId="77777777" w:rsidR="00D436AD" w:rsidRPr="0010213A" w:rsidRDefault="00D436AD" w:rsidP="00D436AD">
            <w:pPr>
              <w:rPr>
                <w:rFonts w:ascii="Calibri" w:hAnsi="Calibri"/>
                <w:sz w:val="20"/>
                <w:szCs w:val="20"/>
                <w:lang w:val="en-CA"/>
              </w:rPr>
            </w:pPr>
          </w:p>
        </w:tc>
      </w:tr>
      <w:tr w:rsidR="00D436AD" w:rsidRPr="0010213A" w14:paraId="5CCE7267" w14:textId="77777777" w:rsidTr="00D436AD">
        <w:trPr>
          <w:trHeight w:val="619"/>
        </w:trPr>
        <w:tc>
          <w:tcPr>
            <w:tcW w:w="2098" w:type="dxa"/>
          </w:tcPr>
          <w:p w14:paraId="6A4D1DB4" w14:textId="77777777" w:rsidR="00D436AD" w:rsidRPr="0010213A" w:rsidRDefault="00D436AD" w:rsidP="00D436AD">
            <w:pPr>
              <w:rPr>
                <w:b/>
                <w:sz w:val="20"/>
                <w:szCs w:val="20"/>
                <w:lang w:val="en-CA"/>
              </w:rPr>
            </w:pPr>
            <w:r w:rsidRPr="0010213A">
              <w:rPr>
                <w:b/>
                <w:sz w:val="20"/>
                <w:szCs w:val="20"/>
                <w:lang w:val="en-CA"/>
              </w:rPr>
              <w:t>Concept Name</w:t>
            </w:r>
          </w:p>
          <w:p w14:paraId="2B796034" w14:textId="77777777" w:rsidR="00D436AD" w:rsidRPr="0010213A" w:rsidRDefault="00D436AD" w:rsidP="00D436AD">
            <w:pPr>
              <w:rPr>
                <w:b/>
                <w:sz w:val="20"/>
                <w:szCs w:val="20"/>
                <w:lang w:val="en-CA"/>
              </w:rPr>
            </w:pPr>
          </w:p>
        </w:tc>
        <w:tc>
          <w:tcPr>
            <w:tcW w:w="7252" w:type="dxa"/>
          </w:tcPr>
          <w:p w14:paraId="6A6C6E40" w14:textId="5666EDA3" w:rsidR="00D436AD" w:rsidRPr="0010213A" w:rsidRDefault="00D436AD" w:rsidP="00D436AD">
            <w:pPr>
              <w:rPr>
                <w:rFonts w:ascii="Calibri" w:hAnsi="Calibri"/>
                <w:sz w:val="20"/>
                <w:szCs w:val="20"/>
                <w:lang w:val="en-CA"/>
              </w:rPr>
            </w:pPr>
            <w:r w:rsidRPr="0010213A">
              <w:rPr>
                <w:rFonts w:ascii="Arial" w:eastAsia="Times New Roman" w:hAnsi="Arial" w:cs="Arial"/>
                <w:b/>
                <w:sz w:val="20"/>
                <w:szCs w:val="20"/>
                <w:lang w:val="en-CA"/>
              </w:rPr>
              <w:t>First Law of Thermodynamics</w:t>
            </w:r>
          </w:p>
        </w:tc>
      </w:tr>
      <w:tr w:rsidR="00D436AD" w:rsidRPr="0010213A" w14:paraId="6F8FC244" w14:textId="77777777" w:rsidTr="00D436AD">
        <w:trPr>
          <w:trHeight w:val="744"/>
        </w:trPr>
        <w:tc>
          <w:tcPr>
            <w:tcW w:w="2098" w:type="dxa"/>
          </w:tcPr>
          <w:p w14:paraId="7707BB7F" w14:textId="77777777" w:rsidR="00D436AD" w:rsidRPr="0010213A" w:rsidRDefault="00D436AD" w:rsidP="00D436AD">
            <w:pPr>
              <w:rPr>
                <w:b/>
                <w:sz w:val="20"/>
                <w:szCs w:val="20"/>
                <w:lang w:val="en-CA"/>
              </w:rPr>
            </w:pPr>
            <w:r w:rsidRPr="0010213A">
              <w:rPr>
                <w:b/>
                <w:sz w:val="20"/>
                <w:szCs w:val="20"/>
                <w:lang w:val="en-CA"/>
              </w:rPr>
              <w:t xml:space="preserve">Description </w:t>
            </w:r>
          </w:p>
          <w:p w14:paraId="7EB0EE6B" w14:textId="77777777" w:rsidR="00D436AD" w:rsidRPr="0010213A" w:rsidRDefault="00D436AD" w:rsidP="00D436AD">
            <w:pPr>
              <w:rPr>
                <w:b/>
                <w:sz w:val="20"/>
                <w:szCs w:val="20"/>
                <w:lang w:val="en-CA"/>
              </w:rPr>
            </w:pPr>
          </w:p>
        </w:tc>
        <w:tc>
          <w:tcPr>
            <w:tcW w:w="7252" w:type="dxa"/>
          </w:tcPr>
          <w:p w14:paraId="64B785AA" w14:textId="33B6450E" w:rsidR="00D436AD" w:rsidRPr="0010213A" w:rsidRDefault="00D436AD" w:rsidP="00D436AD">
            <w:pPr>
              <w:pStyle w:val="NormalWeb"/>
              <w:spacing w:before="0" w:beforeAutospacing="0" w:after="360" w:afterAutospacing="0" w:line="360" w:lineRule="atLeast"/>
              <w:textAlignment w:val="baseline"/>
              <w:rPr>
                <w:rFonts w:ascii="Calibri" w:hAnsi="Calibri"/>
                <w:sz w:val="20"/>
                <w:szCs w:val="20"/>
              </w:rPr>
            </w:pPr>
            <w:r w:rsidRPr="0010213A">
              <w:rPr>
                <w:rFonts w:ascii="Arial" w:eastAsia="Times New Roman" w:hAnsi="Arial" w:cs="Arial"/>
                <w:sz w:val="20"/>
                <w:szCs w:val="20"/>
                <w:lang w:val="en-CA"/>
              </w:rPr>
              <w:t>The first law of thermodynamics is applying the conservation of energy to heat and thermodynamics. The law says that the internal energy of a system is equal to the amount of heat added to the system, minus the work done by the system. The Joule is the SI unit for each term. Make special note of whether WW is defined as work done by the system, or work done on the system, as it will affect the sign for the formula. In physics it is generally accepted that WW is work done by the system - resulting in the minus sign – while in chemistry WW represents work done on the system – resulting in a plus sign.</w:t>
            </w:r>
          </w:p>
        </w:tc>
      </w:tr>
      <w:tr w:rsidR="00D436AD" w:rsidRPr="0010213A" w14:paraId="54D01862" w14:textId="77777777" w:rsidTr="00D436AD">
        <w:trPr>
          <w:trHeight w:val="619"/>
        </w:trPr>
        <w:tc>
          <w:tcPr>
            <w:tcW w:w="2098" w:type="dxa"/>
          </w:tcPr>
          <w:p w14:paraId="791CA00A" w14:textId="77777777" w:rsidR="00D436AD" w:rsidRPr="0010213A" w:rsidRDefault="00D436AD" w:rsidP="00D436AD">
            <w:pPr>
              <w:rPr>
                <w:b/>
                <w:sz w:val="20"/>
                <w:szCs w:val="20"/>
                <w:lang w:val="en-CA"/>
              </w:rPr>
            </w:pPr>
            <w:r w:rsidRPr="0010213A">
              <w:rPr>
                <w:b/>
                <w:sz w:val="20"/>
                <w:szCs w:val="20"/>
                <w:lang w:val="en-CA"/>
              </w:rPr>
              <w:t xml:space="preserve">Formula </w:t>
            </w:r>
          </w:p>
          <w:p w14:paraId="5A348ADB" w14:textId="77777777" w:rsidR="00D436AD" w:rsidRPr="0010213A" w:rsidRDefault="00D436AD" w:rsidP="00D436AD">
            <w:pPr>
              <w:rPr>
                <w:sz w:val="20"/>
                <w:szCs w:val="20"/>
                <w:lang w:val="en-CA"/>
              </w:rPr>
            </w:pPr>
          </w:p>
        </w:tc>
        <w:tc>
          <w:tcPr>
            <w:tcW w:w="7252" w:type="dxa"/>
          </w:tcPr>
          <w:p w14:paraId="2CBFCAB4" w14:textId="049702E9" w:rsidR="00D436AD" w:rsidRPr="0010213A" w:rsidRDefault="00D436AD" w:rsidP="00D436AD">
            <w:pPr>
              <w:rPr>
                <w:rFonts w:ascii="Calibri" w:eastAsia="Times New Roman" w:hAnsi="Calibri" w:cs="Times New Roman"/>
                <w:sz w:val="20"/>
                <w:szCs w:val="20"/>
              </w:rPr>
            </w:pPr>
            <w:r w:rsidRPr="0010213A">
              <w:rPr>
                <w:rFonts w:ascii="Arial" w:eastAsia="Times New Roman" w:hAnsi="Arial" w:cs="Arial"/>
                <w:noProof/>
                <w:sz w:val="20"/>
                <w:szCs w:val="20"/>
                <w:lang w:val="en-CA" w:eastAsia="en-CA"/>
              </w:rPr>
              <w:drawing>
                <wp:anchor distT="0" distB="0" distL="114300" distR="114300" simplePos="0" relativeHeight="251659264" behindDoc="0" locked="0" layoutInCell="1" allowOverlap="1" wp14:anchorId="30576067" wp14:editId="46B7CA9C">
                  <wp:simplePos x="0" y="0"/>
                  <wp:positionH relativeFrom="column">
                    <wp:posOffset>-26670</wp:posOffset>
                  </wp:positionH>
                  <wp:positionV relativeFrom="paragraph">
                    <wp:posOffset>32385</wp:posOffset>
                  </wp:positionV>
                  <wp:extent cx="1320800" cy="254000"/>
                  <wp:effectExtent l="0" t="0" r="0" b="0"/>
                  <wp:wrapNone/>
                  <wp:docPr id="1" name="Picture 1" descr="HD:Users:PillipLee:Desktop:Screen Shot 2016-05-31 at 9.20.4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Users:PillipLee:Desktop:Screen Shot 2016-05-31 at 9.20.43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0800" cy="25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tc>
      </w:tr>
      <w:tr w:rsidR="00D436AD" w:rsidRPr="0010213A" w14:paraId="78B69BCD" w14:textId="77777777" w:rsidTr="00D436AD">
        <w:tc>
          <w:tcPr>
            <w:tcW w:w="2098" w:type="dxa"/>
          </w:tcPr>
          <w:p w14:paraId="4E443BE5" w14:textId="77777777" w:rsidR="00D436AD" w:rsidRPr="0010213A" w:rsidRDefault="00D436AD" w:rsidP="00D436AD">
            <w:pPr>
              <w:rPr>
                <w:b/>
                <w:sz w:val="20"/>
                <w:szCs w:val="20"/>
                <w:lang w:val="en-CA"/>
              </w:rPr>
            </w:pPr>
            <w:r w:rsidRPr="0010213A">
              <w:rPr>
                <w:b/>
                <w:sz w:val="20"/>
                <w:szCs w:val="20"/>
                <w:lang w:val="en-CA"/>
              </w:rPr>
              <w:t xml:space="preserve">Drawing/Animation </w:t>
            </w:r>
          </w:p>
          <w:p w14:paraId="2ABAA74B" w14:textId="77777777" w:rsidR="00D436AD" w:rsidRPr="0010213A" w:rsidRDefault="00D436AD" w:rsidP="00D436AD">
            <w:pPr>
              <w:rPr>
                <w:sz w:val="20"/>
                <w:szCs w:val="20"/>
                <w:lang w:val="en-CA"/>
              </w:rPr>
            </w:pPr>
          </w:p>
        </w:tc>
        <w:tc>
          <w:tcPr>
            <w:tcW w:w="7252" w:type="dxa"/>
          </w:tcPr>
          <w:p w14:paraId="55B0BFB0" w14:textId="164718A3" w:rsidR="00D436AD" w:rsidRPr="0010213A" w:rsidRDefault="00F60FCF" w:rsidP="00D436AD">
            <w:pPr>
              <w:rPr>
                <w:rFonts w:ascii="Calibri" w:hAnsi="Calibri"/>
                <w:sz w:val="20"/>
                <w:szCs w:val="20"/>
                <w:lang w:val="en-CA"/>
              </w:rPr>
            </w:pPr>
            <w:hyperlink r:id="rId9" w:history="1">
              <w:r w:rsidR="00D436AD" w:rsidRPr="0010213A">
                <w:rPr>
                  <w:rStyle w:val="Hyperlink"/>
                  <w:rFonts w:ascii="Arial" w:eastAsia="Times New Roman" w:hAnsi="Arial" w:cs="Arial"/>
                  <w:color w:val="auto"/>
                  <w:sz w:val="20"/>
                  <w:szCs w:val="20"/>
                  <w:lang w:val="en-CA"/>
                </w:rPr>
                <w:t>http://philschatz.com/physics-book/contents/m42232.html</w:t>
              </w:r>
            </w:hyperlink>
            <w:r w:rsidR="00D436AD" w:rsidRPr="0010213A">
              <w:rPr>
                <w:rFonts w:ascii="Arial" w:eastAsia="Times New Roman" w:hAnsi="Arial" w:cs="Arial"/>
                <w:sz w:val="20"/>
                <w:szCs w:val="20"/>
                <w:lang w:val="en-CA"/>
              </w:rPr>
              <w:t xml:space="preserve"> &lt;- Very useful diagram regarding this concept</w:t>
            </w:r>
          </w:p>
        </w:tc>
      </w:tr>
      <w:tr w:rsidR="00D436AD" w:rsidRPr="0010213A" w14:paraId="62F9D841" w14:textId="77777777" w:rsidTr="00D436AD">
        <w:tc>
          <w:tcPr>
            <w:tcW w:w="2098" w:type="dxa"/>
          </w:tcPr>
          <w:p w14:paraId="1083F1A6" w14:textId="77777777" w:rsidR="00D436AD" w:rsidRPr="0010213A" w:rsidRDefault="00D436AD" w:rsidP="00D436AD">
            <w:pPr>
              <w:rPr>
                <w:b/>
                <w:sz w:val="20"/>
                <w:szCs w:val="20"/>
                <w:lang w:val="en-CA"/>
              </w:rPr>
            </w:pPr>
            <w:r w:rsidRPr="0010213A">
              <w:rPr>
                <w:b/>
                <w:sz w:val="20"/>
                <w:szCs w:val="20"/>
                <w:lang w:val="en-CA"/>
              </w:rPr>
              <w:t>Relevant Tags</w:t>
            </w:r>
          </w:p>
          <w:p w14:paraId="30DA2F9E" w14:textId="77777777" w:rsidR="00D436AD" w:rsidRPr="0010213A" w:rsidRDefault="00D436AD" w:rsidP="00D436AD">
            <w:pPr>
              <w:rPr>
                <w:sz w:val="20"/>
                <w:szCs w:val="20"/>
                <w:lang w:val="en-CA"/>
              </w:rPr>
            </w:pPr>
          </w:p>
        </w:tc>
        <w:tc>
          <w:tcPr>
            <w:tcW w:w="7252" w:type="dxa"/>
          </w:tcPr>
          <w:p w14:paraId="3D6190B9" w14:textId="07E419FF" w:rsidR="00D436AD" w:rsidRPr="0010213A" w:rsidRDefault="00D436AD" w:rsidP="00742A58">
            <w:pPr>
              <w:rPr>
                <w:rFonts w:ascii="Calibri" w:hAnsi="Calibri"/>
                <w:sz w:val="20"/>
                <w:szCs w:val="20"/>
                <w:lang w:val="en-CA"/>
              </w:rPr>
            </w:pPr>
            <w:r w:rsidRPr="0010213A">
              <w:rPr>
                <w:rFonts w:ascii="Arial" w:eastAsia="Times New Roman" w:hAnsi="Arial" w:cs="Arial"/>
                <w:sz w:val="20"/>
                <w:szCs w:val="20"/>
                <w:lang w:val="en-CA"/>
              </w:rPr>
              <w:t>#</w:t>
            </w:r>
            <w:proofErr w:type="spellStart"/>
            <w:r w:rsidRPr="0010213A">
              <w:rPr>
                <w:rFonts w:ascii="Arial" w:eastAsia="Times New Roman" w:hAnsi="Arial" w:cs="Arial"/>
                <w:sz w:val="20"/>
                <w:szCs w:val="20"/>
                <w:lang w:val="en-CA"/>
              </w:rPr>
              <w:t>First</w:t>
            </w:r>
            <w:r w:rsidR="00742A58" w:rsidRPr="0010213A">
              <w:rPr>
                <w:rFonts w:ascii="Arial" w:eastAsia="Times New Roman" w:hAnsi="Arial" w:cs="Arial"/>
                <w:sz w:val="20"/>
                <w:szCs w:val="20"/>
                <w:lang w:val="en-CA"/>
              </w:rPr>
              <w:t>Law</w:t>
            </w:r>
            <w:proofErr w:type="spellEnd"/>
            <w:r w:rsidRPr="0010213A">
              <w:rPr>
                <w:rFonts w:ascii="Arial" w:eastAsia="Times New Roman" w:hAnsi="Arial" w:cs="Arial"/>
                <w:sz w:val="20"/>
                <w:szCs w:val="20"/>
                <w:lang w:val="en-CA"/>
              </w:rPr>
              <w:t xml:space="preserve"> </w:t>
            </w:r>
            <w:r w:rsidR="00742A58" w:rsidRPr="0010213A">
              <w:rPr>
                <w:rFonts w:ascii="Arial" w:eastAsia="Times New Roman" w:hAnsi="Arial" w:cs="Arial"/>
                <w:sz w:val="20"/>
                <w:szCs w:val="20"/>
                <w:lang w:val="en-CA"/>
              </w:rPr>
              <w:t xml:space="preserve">#Energy </w:t>
            </w:r>
            <w:r w:rsidRPr="0010213A">
              <w:rPr>
                <w:rFonts w:ascii="Arial" w:eastAsia="Times New Roman" w:hAnsi="Arial" w:cs="Arial"/>
                <w:sz w:val="20"/>
                <w:szCs w:val="20"/>
                <w:lang w:val="en-CA"/>
              </w:rPr>
              <w:t>#</w:t>
            </w:r>
            <w:r w:rsidR="00742A58" w:rsidRPr="0010213A">
              <w:rPr>
                <w:rFonts w:ascii="Arial" w:eastAsia="Times New Roman" w:hAnsi="Arial" w:cs="Arial"/>
                <w:sz w:val="20"/>
                <w:szCs w:val="20"/>
                <w:lang w:val="en-CA"/>
              </w:rPr>
              <w:t>conservation #internal #Joule</w:t>
            </w:r>
          </w:p>
        </w:tc>
      </w:tr>
    </w:tbl>
    <w:p w14:paraId="2417C494" w14:textId="4CA80EEC" w:rsidR="00D436AD" w:rsidRPr="0010213A" w:rsidRDefault="00D436AD">
      <w:pPr>
        <w:rPr>
          <w:sz w:val="20"/>
          <w:szCs w:val="20"/>
        </w:rPr>
      </w:pPr>
    </w:p>
    <w:p w14:paraId="6651507E" w14:textId="77777777" w:rsidR="00D436AD" w:rsidRPr="0010213A" w:rsidRDefault="00D436AD">
      <w:pPr>
        <w:rPr>
          <w:sz w:val="20"/>
          <w:szCs w:val="20"/>
        </w:rPr>
      </w:pPr>
      <w:r w:rsidRPr="0010213A">
        <w:rPr>
          <w:sz w:val="20"/>
          <w:szCs w:val="20"/>
        </w:rPr>
        <w:br w:type="page"/>
      </w:r>
    </w:p>
    <w:tbl>
      <w:tblPr>
        <w:tblStyle w:val="TableGrid"/>
        <w:tblW w:w="0" w:type="auto"/>
        <w:tblLook w:val="04A0" w:firstRow="1" w:lastRow="0" w:firstColumn="1" w:lastColumn="0" w:noHBand="0" w:noVBand="1"/>
      </w:tblPr>
      <w:tblGrid>
        <w:gridCol w:w="2098"/>
        <w:gridCol w:w="7252"/>
      </w:tblGrid>
      <w:tr w:rsidR="00D436AD" w:rsidRPr="0010213A" w14:paraId="254B981A" w14:textId="77777777" w:rsidTr="00D436AD">
        <w:trPr>
          <w:trHeight w:val="674"/>
        </w:trPr>
        <w:tc>
          <w:tcPr>
            <w:tcW w:w="2098" w:type="dxa"/>
          </w:tcPr>
          <w:p w14:paraId="5889ED08" w14:textId="77777777" w:rsidR="00D436AD" w:rsidRPr="0010213A" w:rsidRDefault="00D436AD" w:rsidP="00D436AD">
            <w:pPr>
              <w:rPr>
                <w:b/>
                <w:sz w:val="20"/>
                <w:szCs w:val="20"/>
                <w:lang w:val="en-CA"/>
              </w:rPr>
            </w:pPr>
            <w:r w:rsidRPr="0010213A">
              <w:rPr>
                <w:b/>
                <w:sz w:val="20"/>
                <w:szCs w:val="20"/>
                <w:lang w:val="en-CA"/>
              </w:rPr>
              <w:lastRenderedPageBreak/>
              <w:t>Topic</w:t>
            </w:r>
          </w:p>
          <w:p w14:paraId="3E571E07" w14:textId="77777777" w:rsidR="00D436AD" w:rsidRPr="0010213A" w:rsidRDefault="00D436AD" w:rsidP="00D436AD">
            <w:pPr>
              <w:rPr>
                <w:sz w:val="20"/>
                <w:szCs w:val="20"/>
                <w:lang w:val="en-CA"/>
              </w:rPr>
            </w:pPr>
          </w:p>
        </w:tc>
        <w:tc>
          <w:tcPr>
            <w:tcW w:w="7252" w:type="dxa"/>
          </w:tcPr>
          <w:p w14:paraId="2F27CF61" w14:textId="77777777" w:rsidR="00D436AD" w:rsidRPr="0010213A" w:rsidRDefault="00D436AD" w:rsidP="00D436AD">
            <w:pPr>
              <w:tabs>
                <w:tab w:val="left" w:pos="1672"/>
              </w:tabs>
              <w:rPr>
                <w:rFonts w:ascii="Calibri" w:hAnsi="Calibri"/>
                <w:sz w:val="20"/>
                <w:szCs w:val="20"/>
                <w:lang w:val="en-CA"/>
              </w:rPr>
            </w:pPr>
            <w:r w:rsidRPr="0010213A">
              <w:rPr>
                <w:rFonts w:ascii="Arial" w:hAnsi="Arial" w:cs="Arial"/>
                <w:b/>
                <w:sz w:val="20"/>
                <w:szCs w:val="20"/>
              </w:rPr>
              <w:t>Statistical Mechanics</w:t>
            </w:r>
          </w:p>
        </w:tc>
      </w:tr>
      <w:tr w:rsidR="00D436AD" w:rsidRPr="0010213A" w14:paraId="1EEDA3FF" w14:textId="77777777" w:rsidTr="00D436AD">
        <w:tc>
          <w:tcPr>
            <w:tcW w:w="2098" w:type="dxa"/>
          </w:tcPr>
          <w:p w14:paraId="6016EB72" w14:textId="77777777" w:rsidR="00D436AD" w:rsidRPr="0010213A" w:rsidRDefault="00D436AD" w:rsidP="00D436AD">
            <w:pPr>
              <w:rPr>
                <w:b/>
                <w:sz w:val="20"/>
                <w:szCs w:val="20"/>
                <w:lang w:val="en-CA"/>
              </w:rPr>
            </w:pPr>
            <w:r w:rsidRPr="0010213A">
              <w:rPr>
                <w:b/>
                <w:sz w:val="20"/>
                <w:szCs w:val="20"/>
                <w:lang w:val="en-CA"/>
              </w:rPr>
              <w:t xml:space="preserve">Subtopic </w:t>
            </w:r>
          </w:p>
          <w:p w14:paraId="6A53519F" w14:textId="77777777" w:rsidR="00D436AD" w:rsidRPr="0010213A" w:rsidRDefault="00D436AD" w:rsidP="00D436AD">
            <w:pPr>
              <w:rPr>
                <w:sz w:val="20"/>
                <w:szCs w:val="20"/>
                <w:lang w:val="en-CA"/>
              </w:rPr>
            </w:pPr>
          </w:p>
        </w:tc>
        <w:tc>
          <w:tcPr>
            <w:tcW w:w="7252" w:type="dxa"/>
          </w:tcPr>
          <w:p w14:paraId="196F3F78" w14:textId="77777777" w:rsidR="00D436AD" w:rsidRPr="0010213A" w:rsidRDefault="00D436AD" w:rsidP="00D436AD">
            <w:pPr>
              <w:jc w:val="both"/>
              <w:rPr>
                <w:rFonts w:ascii="Arial" w:hAnsi="Arial" w:cs="Arial"/>
                <w:b/>
                <w:sz w:val="20"/>
                <w:szCs w:val="20"/>
              </w:rPr>
            </w:pPr>
            <w:r w:rsidRPr="0010213A">
              <w:rPr>
                <w:rFonts w:ascii="Arial" w:hAnsi="Arial" w:cs="Arial"/>
                <w:b/>
                <w:sz w:val="20"/>
                <w:szCs w:val="20"/>
              </w:rPr>
              <w:t>Laws of Thermodynamics</w:t>
            </w:r>
          </w:p>
          <w:p w14:paraId="5BE297FD" w14:textId="77777777" w:rsidR="00D436AD" w:rsidRPr="0010213A" w:rsidRDefault="00D436AD" w:rsidP="00D436AD">
            <w:pPr>
              <w:rPr>
                <w:rFonts w:ascii="Calibri" w:hAnsi="Calibri"/>
                <w:sz w:val="20"/>
                <w:szCs w:val="20"/>
                <w:lang w:val="en-CA"/>
              </w:rPr>
            </w:pPr>
          </w:p>
        </w:tc>
      </w:tr>
      <w:tr w:rsidR="00D436AD" w:rsidRPr="0010213A" w14:paraId="032D0D48" w14:textId="77777777" w:rsidTr="00D436AD">
        <w:trPr>
          <w:trHeight w:val="619"/>
        </w:trPr>
        <w:tc>
          <w:tcPr>
            <w:tcW w:w="2098" w:type="dxa"/>
          </w:tcPr>
          <w:p w14:paraId="1DB9345F" w14:textId="77777777" w:rsidR="00D436AD" w:rsidRPr="0010213A" w:rsidRDefault="00D436AD" w:rsidP="00D436AD">
            <w:pPr>
              <w:rPr>
                <w:b/>
                <w:sz w:val="20"/>
                <w:szCs w:val="20"/>
                <w:lang w:val="en-CA"/>
              </w:rPr>
            </w:pPr>
            <w:r w:rsidRPr="0010213A">
              <w:rPr>
                <w:b/>
                <w:sz w:val="20"/>
                <w:szCs w:val="20"/>
                <w:lang w:val="en-CA"/>
              </w:rPr>
              <w:t>Concept Name</w:t>
            </w:r>
          </w:p>
          <w:p w14:paraId="651AE5F8" w14:textId="77777777" w:rsidR="00D436AD" w:rsidRPr="0010213A" w:rsidRDefault="00D436AD" w:rsidP="00D436AD">
            <w:pPr>
              <w:rPr>
                <w:b/>
                <w:sz w:val="20"/>
                <w:szCs w:val="20"/>
                <w:lang w:val="en-CA"/>
              </w:rPr>
            </w:pPr>
          </w:p>
        </w:tc>
        <w:tc>
          <w:tcPr>
            <w:tcW w:w="7252" w:type="dxa"/>
          </w:tcPr>
          <w:p w14:paraId="53F5438B" w14:textId="36F08E78" w:rsidR="00D436AD" w:rsidRPr="0010213A" w:rsidRDefault="00D436AD" w:rsidP="00D436AD">
            <w:pPr>
              <w:rPr>
                <w:rFonts w:ascii="Calibri" w:hAnsi="Calibri"/>
                <w:sz w:val="20"/>
                <w:szCs w:val="20"/>
                <w:lang w:val="en-CA"/>
              </w:rPr>
            </w:pPr>
            <w:r w:rsidRPr="0010213A">
              <w:rPr>
                <w:rFonts w:ascii="Arial" w:eastAsia="Times New Roman" w:hAnsi="Arial" w:cs="Arial"/>
                <w:b/>
                <w:sz w:val="20"/>
                <w:szCs w:val="20"/>
                <w:lang w:val="en-CA"/>
              </w:rPr>
              <w:t>Second Law of Thermodynamics</w:t>
            </w:r>
          </w:p>
        </w:tc>
      </w:tr>
      <w:tr w:rsidR="00D436AD" w:rsidRPr="0010213A" w14:paraId="7D06E951" w14:textId="77777777" w:rsidTr="00D436AD">
        <w:trPr>
          <w:trHeight w:val="744"/>
        </w:trPr>
        <w:tc>
          <w:tcPr>
            <w:tcW w:w="2098" w:type="dxa"/>
          </w:tcPr>
          <w:p w14:paraId="72633834" w14:textId="77777777" w:rsidR="00D436AD" w:rsidRPr="0010213A" w:rsidRDefault="00D436AD" w:rsidP="00D436AD">
            <w:pPr>
              <w:rPr>
                <w:b/>
                <w:sz w:val="20"/>
                <w:szCs w:val="20"/>
                <w:lang w:val="en-CA"/>
              </w:rPr>
            </w:pPr>
            <w:r w:rsidRPr="0010213A">
              <w:rPr>
                <w:b/>
                <w:sz w:val="20"/>
                <w:szCs w:val="20"/>
                <w:lang w:val="en-CA"/>
              </w:rPr>
              <w:t xml:space="preserve">Description </w:t>
            </w:r>
          </w:p>
          <w:p w14:paraId="637013CF" w14:textId="77777777" w:rsidR="00D436AD" w:rsidRPr="0010213A" w:rsidRDefault="00D436AD" w:rsidP="00D436AD">
            <w:pPr>
              <w:rPr>
                <w:b/>
                <w:sz w:val="20"/>
                <w:szCs w:val="20"/>
                <w:lang w:val="en-CA"/>
              </w:rPr>
            </w:pPr>
          </w:p>
        </w:tc>
        <w:tc>
          <w:tcPr>
            <w:tcW w:w="7252" w:type="dxa"/>
          </w:tcPr>
          <w:p w14:paraId="5DB4D2C6" w14:textId="52746C98" w:rsidR="00D436AD" w:rsidRPr="0010213A" w:rsidRDefault="00D436AD" w:rsidP="00D436AD">
            <w:pPr>
              <w:pStyle w:val="NormalWeb"/>
              <w:spacing w:before="0" w:beforeAutospacing="0" w:after="360" w:afterAutospacing="0" w:line="360" w:lineRule="atLeast"/>
              <w:textAlignment w:val="baseline"/>
              <w:rPr>
                <w:rFonts w:ascii="Calibri" w:hAnsi="Calibri"/>
                <w:sz w:val="20"/>
                <w:szCs w:val="20"/>
              </w:rPr>
            </w:pPr>
            <w:r w:rsidRPr="0010213A">
              <w:rPr>
                <w:rFonts w:ascii="Arial" w:eastAsia="Times New Roman" w:hAnsi="Arial" w:cs="Arial"/>
                <w:sz w:val="20"/>
                <w:szCs w:val="20"/>
                <w:lang w:val="en-CA"/>
              </w:rPr>
              <w:t>If a process occurs in a closed system, the entropy of the system increases. Another way of looking at the second law of thermodynamics is with a heat engine example. It is impossible to construct a heat engine that when operating in a cycle, produces no other effect than the absorption of heat from a reservoir and the performance of an equal amount of work. This is basically saying that the process is never “perfect”, in the way that the absorption of heat is exactly equal to the amount of work, thus increasing entropy.</w:t>
            </w:r>
          </w:p>
        </w:tc>
      </w:tr>
      <w:tr w:rsidR="00D436AD" w:rsidRPr="0010213A" w14:paraId="06217C40" w14:textId="77777777" w:rsidTr="00D436AD">
        <w:trPr>
          <w:trHeight w:val="619"/>
        </w:trPr>
        <w:tc>
          <w:tcPr>
            <w:tcW w:w="2098" w:type="dxa"/>
          </w:tcPr>
          <w:p w14:paraId="0D31BE24" w14:textId="77777777" w:rsidR="00D436AD" w:rsidRPr="0010213A" w:rsidRDefault="00D436AD" w:rsidP="00D436AD">
            <w:pPr>
              <w:rPr>
                <w:b/>
                <w:sz w:val="20"/>
                <w:szCs w:val="20"/>
                <w:lang w:val="en-CA"/>
              </w:rPr>
            </w:pPr>
            <w:r w:rsidRPr="0010213A">
              <w:rPr>
                <w:b/>
                <w:sz w:val="20"/>
                <w:szCs w:val="20"/>
                <w:lang w:val="en-CA"/>
              </w:rPr>
              <w:t xml:space="preserve">Formula </w:t>
            </w:r>
          </w:p>
          <w:p w14:paraId="48582C57" w14:textId="77777777" w:rsidR="00D436AD" w:rsidRPr="0010213A" w:rsidRDefault="00D436AD" w:rsidP="00D436AD">
            <w:pPr>
              <w:rPr>
                <w:sz w:val="20"/>
                <w:szCs w:val="20"/>
                <w:lang w:val="en-CA"/>
              </w:rPr>
            </w:pPr>
          </w:p>
        </w:tc>
        <w:tc>
          <w:tcPr>
            <w:tcW w:w="7252" w:type="dxa"/>
          </w:tcPr>
          <w:p w14:paraId="79A9E775" w14:textId="77777777" w:rsidR="00D436AD" w:rsidRPr="0010213A" w:rsidRDefault="00D436AD" w:rsidP="00D436AD">
            <w:pPr>
              <w:rPr>
                <w:rFonts w:ascii="Calibri" w:eastAsia="Times New Roman" w:hAnsi="Calibri" w:cs="Times New Roman"/>
                <w:sz w:val="20"/>
                <w:szCs w:val="20"/>
              </w:rPr>
            </w:pPr>
            <w:r w:rsidRPr="0010213A">
              <w:rPr>
                <w:rFonts w:ascii="Arial" w:eastAsia="Times New Roman" w:hAnsi="Arial" w:cs="Arial"/>
                <w:sz w:val="20"/>
                <w:szCs w:val="20"/>
                <w:lang w:val="en-CA"/>
              </w:rPr>
              <w:t>N/A</w:t>
            </w:r>
          </w:p>
        </w:tc>
      </w:tr>
      <w:tr w:rsidR="00D436AD" w:rsidRPr="0010213A" w14:paraId="573DD0BC" w14:textId="77777777" w:rsidTr="00D436AD">
        <w:tc>
          <w:tcPr>
            <w:tcW w:w="2098" w:type="dxa"/>
          </w:tcPr>
          <w:p w14:paraId="4DA869C2" w14:textId="77777777" w:rsidR="00D436AD" w:rsidRPr="0010213A" w:rsidRDefault="00D436AD" w:rsidP="00D436AD">
            <w:pPr>
              <w:rPr>
                <w:b/>
                <w:sz w:val="20"/>
                <w:szCs w:val="20"/>
                <w:lang w:val="en-CA"/>
              </w:rPr>
            </w:pPr>
            <w:r w:rsidRPr="0010213A">
              <w:rPr>
                <w:b/>
                <w:sz w:val="20"/>
                <w:szCs w:val="20"/>
                <w:lang w:val="en-CA"/>
              </w:rPr>
              <w:t xml:space="preserve">Drawing/Animation </w:t>
            </w:r>
          </w:p>
          <w:p w14:paraId="50EE0E65" w14:textId="77777777" w:rsidR="00D436AD" w:rsidRPr="0010213A" w:rsidRDefault="00D436AD" w:rsidP="00D436AD">
            <w:pPr>
              <w:rPr>
                <w:sz w:val="20"/>
                <w:szCs w:val="20"/>
                <w:lang w:val="en-CA"/>
              </w:rPr>
            </w:pPr>
          </w:p>
        </w:tc>
        <w:tc>
          <w:tcPr>
            <w:tcW w:w="7252" w:type="dxa"/>
          </w:tcPr>
          <w:p w14:paraId="57AB0724" w14:textId="5B80242B" w:rsidR="00D436AD" w:rsidRPr="0010213A" w:rsidRDefault="00F60FCF" w:rsidP="00D436AD">
            <w:pPr>
              <w:rPr>
                <w:rFonts w:ascii="Calibri" w:hAnsi="Calibri"/>
                <w:sz w:val="20"/>
                <w:szCs w:val="20"/>
                <w:lang w:val="en-CA"/>
              </w:rPr>
            </w:pPr>
            <w:hyperlink r:id="rId10" w:history="1">
              <w:r w:rsidR="00E234F3" w:rsidRPr="0010213A">
                <w:rPr>
                  <w:rStyle w:val="Hyperlink"/>
                  <w:rFonts w:ascii="Arial" w:eastAsia="Times New Roman" w:hAnsi="Arial" w:cs="Arial"/>
                  <w:color w:val="auto"/>
                  <w:sz w:val="20"/>
                  <w:szCs w:val="20"/>
                  <w:lang w:val="en-CA"/>
                </w:rPr>
                <w:t>http://hockeyschtick.blogspot.ca/2010/07/why-greenhouse-theory-violates-2nd-law.html</w:t>
              </w:r>
            </w:hyperlink>
            <w:r w:rsidR="00E234F3" w:rsidRPr="0010213A">
              <w:rPr>
                <w:rFonts w:ascii="Arial" w:eastAsia="Times New Roman" w:hAnsi="Arial" w:cs="Arial"/>
                <w:sz w:val="20"/>
                <w:szCs w:val="20"/>
                <w:lang w:val="en-CA"/>
              </w:rPr>
              <w:t xml:space="preserve"> &lt;- Second Law of Thermodynamics</w:t>
            </w:r>
          </w:p>
        </w:tc>
      </w:tr>
      <w:tr w:rsidR="00D436AD" w:rsidRPr="0010213A" w14:paraId="4C104322" w14:textId="77777777" w:rsidTr="00D436AD">
        <w:tc>
          <w:tcPr>
            <w:tcW w:w="2098" w:type="dxa"/>
          </w:tcPr>
          <w:p w14:paraId="797DA245" w14:textId="77777777" w:rsidR="00D436AD" w:rsidRPr="0010213A" w:rsidRDefault="00D436AD" w:rsidP="00D436AD">
            <w:pPr>
              <w:rPr>
                <w:b/>
                <w:sz w:val="20"/>
                <w:szCs w:val="20"/>
                <w:lang w:val="en-CA"/>
              </w:rPr>
            </w:pPr>
            <w:r w:rsidRPr="0010213A">
              <w:rPr>
                <w:b/>
                <w:sz w:val="20"/>
                <w:szCs w:val="20"/>
                <w:lang w:val="en-CA"/>
              </w:rPr>
              <w:t>Relevant Tags</w:t>
            </w:r>
          </w:p>
          <w:p w14:paraId="63C7396F" w14:textId="77777777" w:rsidR="00D436AD" w:rsidRPr="0010213A" w:rsidRDefault="00D436AD" w:rsidP="00D436AD">
            <w:pPr>
              <w:rPr>
                <w:sz w:val="20"/>
                <w:szCs w:val="20"/>
                <w:lang w:val="en-CA"/>
              </w:rPr>
            </w:pPr>
          </w:p>
        </w:tc>
        <w:tc>
          <w:tcPr>
            <w:tcW w:w="7252" w:type="dxa"/>
          </w:tcPr>
          <w:p w14:paraId="6CF347A4" w14:textId="3BDE9A2C" w:rsidR="00D436AD" w:rsidRPr="0010213A" w:rsidRDefault="00E234F3" w:rsidP="00E234F3">
            <w:pPr>
              <w:rPr>
                <w:rFonts w:ascii="Calibri" w:hAnsi="Calibri"/>
                <w:sz w:val="20"/>
                <w:szCs w:val="20"/>
                <w:lang w:val="en-CA"/>
              </w:rPr>
            </w:pPr>
            <w:r w:rsidRPr="0010213A">
              <w:rPr>
                <w:rFonts w:ascii="Arial" w:eastAsia="Times New Roman" w:hAnsi="Arial" w:cs="Arial"/>
                <w:sz w:val="20"/>
                <w:szCs w:val="20"/>
                <w:lang w:val="en-CA"/>
              </w:rPr>
              <w:t>#</w:t>
            </w:r>
            <w:proofErr w:type="spellStart"/>
            <w:r w:rsidRPr="0010213A">
              <w:rPr>
                <w:rFonts w:ascii="Arial" w:eastAsia="Times New Roman" w:hAnsi="Arial" w:cs="Arial"/>
                <w:sz w:val="20"/>
                <w:szCs w:val="20"/>
                <w:lang w:val="en-CA"/>
              </w:rPr>
              <w:t>Second</w:t>
            </w:r>
            <w:r w:rsidR="00D436AD" w:rsidRPr="0010213A">
              <w:rPr>
                <w:rFonts w:ascii="Arial" w:eastAsia="Times New Roman" w:hAnsi="Arial" w:cs="Arial"/>
                <w:sz w:val="20"/>
                <w:szCs w:val="20"/>
                <w:lang w:val="en-CA"/>
              </w:rPr>
              <w:t>Law</w:t>
            </w:r>
            <w:proofErr w:type="spellEnd"/>
            <w:r w:rsidR="00D436AD" w:rsidRPr="0010213A">
              <w:rPr>
                <w:rFonts w:ascii="Arial" w:eastAsia="Times New Roman" w:hAnsi="Arial" w:cs="Arial"/>
                <w:sz w:val="20"/>
                <w:szCs w:val="20"/>
                <w:lang w:val="en-CA"/>
              </w:rPr>
              <w:t xml:space="preserve"> #</w:t>
            </w:r>
            <w:r w:rsidR="00DE1449" w:rsidRPr="0010213A">
              <w:rPr>
                <w:rFonts w:ascii="Arial" w:eastAsia="Times New Roman" w:hAnsi="Arial" w:cs="Arial"/>
                <w:sz w:val="20"/>
                <w:szCs w:val="20"/>
                <w:lang w:val="en-CA"/>
              </w:rPr>
              <w:t>Entropy #</w:t>
            </w:r>
            <w:proofErr w:type="spellStart"/>
            <w:r w:rsidR="00DE1449" w:rsidRPr="0010213A">
              <w:rPr>
                <w:rFonts w:ascii="Arial" w:eastAsia="Times New Roman" w:hAnsi="Arial" w:cs="Arial"/>
                <w:sz w:val="20"/>
                <w:szCs w:val="20"/>
                <w:lang w:val="en-CA"/>
              </w:rPr>
              <w:t>ClosedS</w:t>
            </w:r>
            <w:r w:rsidRPr="0010213A">
              <w:rPr>
                <w:rFonts w:ascii="Arial" w:eastAsia="Times New Roman" w:hAnsi="Arial" w:cs="Arial"/>
                <w:sz w:val="20"/>
                <w:szCs w:val="20"/>
                <w:lang w:val="en-CA"/>
              </w:rPr>
              <w:t>ystem</w:t>
            </w:r>
            <w:proofErr w:type="spellEnd"/>
          </w:p>
        </w:tc>
      </w:tr>
    </w:tbl>
    <w:p w14:paraId="41113842" w14:textId="21370EBE" w:rsidR="00DE1449" w:rsidRPr="0010213A" w:rsidRDefault="00DE1449">
      <w:pPr>
        <w:rPr>
          <w:sz w:val="20"/>
          <w:szCs w:val="20"/>
        </w:rPr>
      </w:pPr>
    </w:p>
    <w:p w14:paraId="583D627E" w14:textId="77777777" w:rsidR="00DE1449" w:rsidRPr="0010213A" w:rsidRDefault="00DE1449">
      <w:pPr>
        <w:rPr>
          <w:sz w:val="20"/>
          <w:szCs w:val="20"/>
        </w:rPr>
      </w:pPr>
      <w:r w:rsidRPr="0010213A">
        <w:rPr>
          <w:sz w:val="20"/>
          <w:szCs w:val="20"/>
        </w:rPr>
        <w:br w:type="page"/>
      </w:r>
    </w:p>
    <w:tbl>
      <w:tblPr>
        <w:tblStyle w:val="TableGrid"/>
        <w:tblW w:w="0" w:type="auto"/>
        <w:tblLook w:val="04A0" w:firstRow="1" w:lastRow="0" w:firstColumn="1" w:lastColumn="0" w:noHBand="0" w:noVBand="1"/>
      </w:tblPr>
      <w:tblGrid>
        <w:gridCol w:w="2098"/>
        <w:gridCol w:w="7252"/>
      </w:tblGrid>
      <w:tr w:rsidR="00DE1449" w:rsidRPr="0010213A" w14:paraId="67F308C6" w14:textId="77777777" w:rsidTr="00F820D6">
        <w:trPr>
          <w:trHeight w:val="674"/>
        </w:trPr>
        <w:tc>
          <w:tcPr>
            <w:tcW w:w="2098" w:type="dxa"/>
          </w:tcPr>
          <w:p w14:paraId="3B1D4EAF" w14:textId="77777777" w:rsidR="00DE1449" w:rsidRPr="0010213A" w:rsidRDefault="00DE1449" w:rsidP="00F820D6">
            <w:pPr>
              <w:rPr>
                <w:b/>
                <w:sz w:val="20"/>
                <w:szCs w:val="20"/>
                <w:lang w:val="en-CA"/>
              </w:rPr>
            </w:pPr>
            <w:r w:rsidRPr="0010213A">
              <w:rPr>
                <w:b/>
                <w:sz w:val="20"/>
                <w:szCs w:val="20"/>
                <w:lang w:val="en-CA"/>
              </w:rPr>
              <w:lastRenderedPageBreak/>
              <w:t>Topic</w:t>
            </w:r>
          </w:p>
          <w:p w14:paraId="6E6053C2" w14:textId="77777777" w:rsidR="00DE1449" w:rsidRPr="0010213A" w:rsidRDefault="00DE1449" w:rsidP="00F820D6">
            <w:pPr>
              <w:rPr>
                <w:sz w:val="20"/>
                <w:szCs w:val="20"/>
                <w:lang w:val="en-CA"/>
              </w:rPr>
            </w:pPr>
          </w:p>
        </w:tc>
        <w:tc>
          <w:tcPr>
            <w:tcW w:w="7252" w:type="dxa"/>
          </w:tcPr>
          <w:p w14:paraId="007A1E8F" w14:textId="77777777" w:rsidR="00DE1449" w:rsidRPr="0010213A" w:rsidRDefault="00DE1449" w:rsidP="00F820D6">
            <w:pPr>
              <w:tabs>
                <w:tab w:val="left" w:pos="1672"/>
              </w:tabs>
              <w:rPr>
                <w:rFonts w:ascii="Calibri" w:hAnsi="Calibri"/>
                <w:sz w:val="20"/>
                <w:szCs w:val="20"/>
                <w:lang w:val="en-CA"/>
              </w:rPr>
            </w:pPr>
            <w:r w:rsidRPr="0010213A">
              <w:rPr>
                <w:rFonts w:ascii="Arial" w:hAnsi="Arial" w:cs="Arial"/>
                <w:b/>
                <w:sz w:val="20"/>
                <w:szCs w:val="20"/>
              </w:rPr>
              <w:t>Statistical Mechanics</w:t>
            </w:r>
          </w:p>
        </w:tc>
      </w:tr>
      <w:tr w:rsidR="00DE1449" w:rsidRPr="0010213A" w14:paraId="5BB08441" w14:textId="77777777" w:rsidTr="00F820D6">
        <w:tc>
          <w:tcPr>
            <w:tcW w:w="2098" w:type="dxa"/>
          </w:tcPr>
          <w:p w14:paraId="71A46FF1" w14:textId="77777777" w:rsidR="00DE1449" w:rsidRPr="0010213A" w:rsidRDefault="00DE1449" w:rsidP="00F820D6">
            <w:pPr>
              <w:rPr>
                <w:b/>
                <w:sz w:val="20"/>
                <w:szCs w:val="20"/>
                <w:lang w:val="en-CA"/>
              </w:rPr>
            </w:pPr>
            <w:r w:rsidRPr="0010213A">
              <w:rPr>
                <w:b/>
                <w:sz w:val="20"/>
                <w:szCs w:val="20"/>
                <w:lang w:val="en-CA"/>
              </w:rPr>
              <w:t xml:space="preserve">Subtopic </w:t>
            </w:r>
          </w:p>
          <w:p w14:paraId="4C6757F4" w14:textId="77777777" w:rsidR="00DE1449" w:rsidRPr="0010213A" w:rsidRDefault="00DE1449" w:rsidP="00F820D6">
            <w:pPr>
              <w:rPr>
                <w:sz w:val="20"/>
                <w:szCs w:val="20"/>
                <w:lang w:val="en-CA"/>
              </w:rPr>
            </w:pPr>
          </w:p>
        </w:tc>
        <w:tc>
          <w:tcPr>
            <w:tcW w:w="7252" w:type="dxa"/>
          </w:tcPr>
          <w:p w14:paraId="33A5F898" w14:textId="222E0CED" w:rsidR="00DE1449" w:rsidRPr="0010213A" w:rsidRDefault="00F820D6" w:rsidP="00F820D6">
            <w:pPr>
              <w:jc w:val="both"/>
              <w:rPr>
                <w:rFonts w:ascii="Arial" w:hAnsi="Arial" w:cs="Arial"/>
                <w:b/>
                <w:sz w:val="20"/>
                <w:szCs w:val="20"/>
              </w:rPr>
            </w:pPr>
            <w:r w:rsidRPr="0010213A">
              <w:rPr>
                <w:rFonts w:ascii="Arial" w:hAnsi="Arial" w:cs="Arial"/>
                <w:b/>
                <w:sz w:val="20"/>
                <w:szCs w:val="20"/>
              </w:rPr>
              <w:t>Temperature</w:t>
            </w:r>
          </w:p>
          <w:p w14:paraId="013EA79B" w14:textId="77777777" w:rsidR="00DE1449" w:rsidRPr="0010213A" w:rsidRDefault="00DE1449" w:rsidP="00F820D6">
            <w:pPr>
              <w:rPr>
                <w:rFonts w:ascii="Calibri" w:hAnsi="Calibri"/>
                <w:sz w:val="20"/>
                <w:szCs w:val="20"/>
                <w:lang w:val="en-CA"/>
              </w:rPr>
            </w:pPr>
          </w:p>
        </w:tc>
      </w:tr>
      <w:tr w:rsidR="00DE1449" w:rsidRPr="0010213A" w14:paraId="2E88AFF7" w14:textId="77777777" w:rsidTr="00F820D6">
        <w:trPr>
          <w:trHeight w:val="619"/>
        </w:trPr>
        <w:tc>
          <w:tcPr>
            <w:tcW w:w="2098" w:type="dxa"/>
          </w:tcPr>
          <w:p w14:paraId="1DCE8C21" w14:textId="77777777" w:rsidR="00DE1449" w:rsidRPr="0010213A" w:rsidRDefault="00DE1449" w:rsidP="00F820D6">
            <w:pPr>
              <w:rPr>
                <w:b/>
                <w:sz w:val="20"/>
                <w:szCs w:val="20"/>
                <w:lang w:val="en-CA"/>
              </w:rPr>
            </w:pPr>
            <w:r w:rsidRPr="0010213A">
              <w:rPr>
                <w:b/>
                <w:sz w:val="20"/>
                <w:szCs w:val="20"/>
                <w:lang w:val="en-CA"/>
              </w:rPr>
              <w:t>Concept Name</w:t>
            </w:r>
          </w:p>
          <w:p w14:paraId="17E29D1E" w14:textId="77777777" w:rsidR="00DE1449" w:rsidRPr="0010213A" w:rsidRDefault="00DE1449" w:rsidP="00F820D6">
            <w:pPr>
              <w:rPr>
                <w:b/>
                <w:sz w:val="20"/>
                <w:szCs w:val="20"/>
                <w:lang w:val="en-CA"/>
              </w:rPr>
            </w:pPr>
          </w:p>
        </w:tc>
        <w:tc>
          <w:tcPr>
            <w:tcW w:w="7252" w:type="dxa"/>
          </w:tcPr>
          <w:p w14:paraId="5A459C07" w14:textId="77777777" w:rsidR="00B72C78" w:rsidRPr="0010213A" w:rsidRDefault="00B72C78" w:rsidP="00B72C78">
            <w:pPr>
              <w:shd w:val="clear" w:color="auto" w:fill="FFFFFF"/>
              <w:ind w:right="345"/>
              <w:jc w:val="both"/>
              <w:rPr>
                <w:rFonts w:ascii="Arial" w:eastAsia="Times New Roman" w:hAnsi="Arial" w:cs="Arial"/>
                <w:b/>
                <w:sz w:val="20"/>
                <w:szCs w:val="20"/>
                <w:lang w:val="en-CA"/>
              </w:rPr>
            </w:pPr>
            <w:r w:rsidRPr="0010213A">
              <w:rPr>
                <w:rFonts w:ascii="Arial" w:eastAsia="Times New Roman" w:hAnsi="Arial" w:cs="Arial"/>
                <w:b/>
                <w:sz w:val="20"/>
                <w:szCs w:val="20"/>
                <w:lang w:val="en-CA"/>
              </w:rPr>
              <w:t>Thermometers</w:t>
            </w:r>
          </w:p>
          <w:p w14:paraId="6BB2342E" w14:textId="05BF01E2" w:rsidR="00DE1449" w:rsidRPr="0010213A" w:rsidRDefault="00DE1449" w:rsidP="00F820D6">
            <w:pPr>
              <w:rPr>
                <w:rFonts w:ascii="Calibri" w:hAnsi="Calibri"/>
                <w:sz w:val="20"/>
                <w:szCs w:val="20"/>
                <w:lang w:val="en-CA"/>
              </w:rPr>
            </w:pPr>
          </w:p>
        </w:tc>
      </w:tr>
      <w:tr w:rsidR="00DE1449" w:rsidRPr="0010213A" w14:paraId="1076F645" w14:textId="77777777" w:rsidTr="00F820D6">
        <w:trPr>
          <w:trHeight w:val="744"/>
        </w:trPr>
        <w:tc>
          <w:tcPr>
            <w:tcW w:w="2098" w:type="dxa"/>
          </w:tcPr>
          <w:p w14:paraId="4CD355E5" w14:textId="77777777" w:rsidR="00DE1449" w:rsidRPr="0010213A" w:rsidRDefault="00DE1449" w:rsidP="00F820D6">
            <w:pPr>
              <w:rPr>
                <w:b/>
                <w:sz w:val="20"/>
                <w:szCs w:val="20"/>
                <w:lang w:val="en-CA"/>
              </w:rPr>
            </w:pPr>
            <w:r w:rsidRPr="0010213A">
              <w:rPr>
                <w:b/>
                <w:sz w:val="20"/>
                <w:szCs w:val="20"/>
                <w:lang w:val="en-CA"/>
              </w:rPr>
              <w:t xml:space="preserve">Description </w:t>
            </w:r>
          </w:p>
          <w:p w14:paraId="629310C0" w14:textId="77777777" w:rsidR="00DE1449" w:rsidRPr="0010213A" w:rsidRDefault="00DE1449" w:rsidP="00F820D6">
            <w:pPr>
              <w:rPr>
                <w:b/>
                <w:sz w:val="20"/>
                <w:szCs w:val="20"/>
                <w:lang w:val="en-CA"/>
              </w:rPr>
            </w:pPr>
          </w:p>
        </w:tc>
        <w:tc>
          <w:tcPr>
            <w:tcW w:w="7252" w:type="dxa"/>
          </w:tcPr>
          <w:p w14:paraId="50E9C9E5" w14:textId="77777777" w:rsidR="00B72C78" w:rsidRPr="0010213A" w:rsidRDefault="00B72C78" w:rsidP="00F820D6">
            <w:pPr>
              <w:pStyle w:val="NormalWeb"/>
              <w:spacing w:before="0" w:beforeAutospacing="0" w:after="360" w:afterAutospacing="0" w:line="360" w:lineRule="atLeast"/>
              <w:textAlignment w:val="baseline"/>
              <w:rPr>
                <w:rFonts w:ascii="Arial" w:eastAsia="Times New Roman" w:hAnsi="Arial" w:cs="Arial"/>
                <w:sz w:val="20"/>
                <w:szCs w:val="20"/>
                <w:lang w:val="en-CA"/>
              </w:rPr>
            </w:pPr>
            <w:r w:rsidRPr="0010213A">
              <w:rPr>
                <w:rFonts w:ascii="Arial" w:eastAsia="Times New Roman" w:hAnsi="Arial" w:cs="Arial"/>
                <w:sz w:val="20"/>
                <w:szCs w:val="20"/>
                <w:lang w:val="en-CA"/>
              </w:rPr>
              <w:t>Definition of Temperature: Temperature is a measure of the average kinetic energy of all the particles in an object. If this energy is distributed evenly throughout an object, it is in thermal equilibrium, and the temperature will be the same everywhere.</w:t>
            </w:r>
          </w:p>
          <w:p w14:paraId="3EF6786E" w14:textId="33F34024" w:rsidR="00DE1449" w:rsidRPr="0010213A" w:rsidRDefault="00B72C78" w:rsidP="00F820D6">
            <w:pPr>
              <w:pStyle w:val="NormalWeb"/>
              <w:spacing w:before="0" w:beforeAutospacing="0" w:after="360" w:afterAutospacing="0" w:line="360" w:lineRule="atLeast"/>
              <w:textAlignment w:val="baseline"/>
              <w:rPr>
                <w:rFonts w:ascii="Calibri" w:hAnsi="Calibri"/>
                <w:sz w:val="20"/>
                <w:szCs w:val="20"/>
              </w:rPr>
            </w:pPr>
            <w:r w:rsidRPr="0010213A">
              <w:rPr>
                <w:rFonts w:ascii="Arial" w:eastAsia="Times New Roman" w:hAnsi="Arial" w:cs="Arial"/>
                <w:sz w:val="20"/>
                <w:szCs w:val="20"/>
                <w:lang w:val="en-CA"/>
              </w:rPr>
              <w:t>Thermometers are devices to measure temperatures of objects. A volume of gas changes by 1/273.15 of its volume for every Celsius degree change. While the temperature becomes lower, the volume gets smaller. When this result is extrapolated to a volume of zero, it is defined as absolute zero. This is 0K on the Kelvin scale, an alternative to Celsius and Fahrenheit, and is equal to -273.15 degrees C.</w:t>
            </w:r>
          </w:p>
        </w:tc>
      </w:tr>
      <w:tr w:rsidR="00DE1449" w:rsidRPr="0010213A" w14:paraId="3038FEC2" w14:textId="77777777" w:rsidTr="00F820D6">
        <w:trPr>
          <w:trHeight w:val="619"/>
        </w:trPr>
        <w:tc>
          <w:tcPr>
            <w:tcW w:w="2098" w:type="dxa"/>
          </w:tcPr>
          <w:p w14:paraId="3ED27488" w14:textId="77777777" w:rsidR="00DE1449" w:rsidRPr="0010213A" w:rsidRDefault="00DE1449" w:rsidP="00F820D6">
            <w:pPr>
              <w:rPr>
                <w:b/>
                <w:sz w:val="20"/>
                <w:szCs w:val="20"/>
                <w:lang w:val="en-CA"/>
              </w:rPr>
            </w:pPr>
            <w:r w:rsidRPr="0010213A">
              <w:rPr>
                <w:b/>
                <w:sz w:val="20"/>
                <w:szCs w:val="20"/>
                <w:lang w:val="en-CA"/>
              </w:rPr>
              <w:t xml:space="preserve">Formula </w:t>
            </w:r>
          </w:p>
          <w:p w14:paraId="2ACD597A" w14:textId="77777777" w:rsidR="00DE1449" w:rsidRPr="0010213A" w:rsidRDefault="00DE1449" w:rsidP="00F820D6">
            <w:pPr>
              <w:rPr>
                <w:sz w:val="20"/>
                <w:szCs w:val="20"/>
                <w:lang w:val="en-CA"/>
              </w:rPr>
            </w:pPr>
          </w:p>
        </w:tc>
        <w:tc>
          <w:tcPr>
            <w:tcW w:w="7252" w:type="dxa"/>
          </w:tcPr>
          <w:p w14:paraId="21561129" w14:textId="77777777" w:rsidR="00B72C78" w:rsidRPr="0010213A" w:rsidRDefault="00B72C78" w:rsidP="00F820D6">
            <w:pPr>
              <w:rPr>
                <w:rFonts w:ascii="Arial" w:eastAsia="Times New Roman" w:hAnsi="Arial" w:cs="Arial"/>
                <w:sz w:val="20"/>
                <w:szCs w:val="20"/>
                <w:lang w:val="en-CA"/>
              </w:rPr>
            </w:pPr>
            <w:r w:rsidRPr="0010213A">
              <w:rPr>
                <w:rFonts w:ascii="Arial" w:eastAsia="Times New Roman" w:hAnsi="Arial" w:cs="Arial"/>
                <w:sz w:val="20"/>
                <w:szCs w:val="20"/>
                <w:lang w:val="en-CA"/>
              </w:rPr>
              <w:t>The letters C, F and K are used to distinguish measurements and degrees on the three scales.</w:t>
            </w:r>
          </w:p>
          <w:p w14:paraId="26235CA8" w14:textId="77777777" w:rsidR="00B72C78" w:rsidRPr="0010213A" w:rsidRDefault="00B72C78" w:rsidP="00F820D6">
            <w:pPr>
              <w:rPr>
                <w:rFonts w:ascii="Arial" w:eastAsia="Times New Roman" w:hAnsi="Arial" w:cs="Arial"/>
                <w:sz w:val="20"/>
                <w:szCs w:val="20"/>
                <w:lang w:val="en-CA"/>
              </w:rPr>
            </w:pPr>
          </w:p>
          <w:p w14:paraId="35A65859" w14:textId="1998B6A0" w:rsidR="00B72C78" w:rsidRPr="0010213A" w:rsidRDefault="00B72C78" w:rsidP="00F820D6">
            <w:pPr>
              <w:rPr>
                <w:rFonts w:ascii="Arial" w:eastAsia="Times New Roman" w:hAnsi="Arial" w:cs="Arial"/>
                <w:sz w:val="20"/>
                <w:szCs w:val="20"/>
                <w:lang w:val="en-CA"/>
              </w:rPr>
            </w:pPr>
            <w:r w:rsidRPr="0010213A">
              <w:rPr>
                <w:rFonts w:ascii="Arial" w:eastAsia="Times New Roman" w:hAnsi="Arial" w:cs="Arial"/>
                <w:noProof/>
                <w:sz w:val="20"/>
                <w:szCs w:val="20"/>
                <w:lang w:val="en-CA" w:eastAsia="en-CA"/>
              </w:rPr>
              <w:drawing>
                <wp:anchor distT="0" distB="0" distL="114300" distR="114300" simplePos="0" relativeHeight="251663360" behindDoc="0" locked="0" layoutInCell="1" allowOverlap="1" wp14:anchorId="0929852E" wp14:editId="0A610502">
                  <wp:simplePos x="0" y="0"/>
                  <wp:positionH relativeFrom="column">
                    <wp:posOffset>1802130</wp:posOffset>
                  </wp:positionH>
                  <wp:positionV relativeFrom="paragraph">
                    <wp:posOffset>78105</wp:posOffset>
                  </wp:positionV>
                  <wp:extent cx="1322070" cy="342900"/>
                  <wp:effectExtent l="0" t="0" r="0" b="12700"/>
                  <wp:wrapNone/>
                  <wp:docPr id="3" name="Picture 3" descr="HD:Users:PillipLee:Desktop:Screen Shot 2016-05-31 at 9.33.5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D:Users:PillipLee:Desktop:Screen Shot 2016-05-31 at 9.33.51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22070" cy="3429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10213A">
              <w:rPr>
                <w:rFonts w:ascii="Arial" w:eastAsia="Times New Roman" w:hAnsi="Arial" w:cs="Arial"/>
                <w:noProof/>
                <w:sz w:val="20"/>
                <w:szCs w:val="20"/>
                <w:lang w:val="en-CA" w:eastAsia="en-CA"/>
              </w:rPr>
              <w:drawing>
                <wp:anchor distT="0" distB="0" distL="114300" distR="114300" simplePos="0" relativeHeight="251661312" behindDoc="0" locked="0" layoutInCell="1" allowOverlap="1" wp14:anchorId="7089BB9B" wp14:editId="589D4836">
                  <wp:simplePos x="0" y="0"/>
                  <wp:positionH relativeFrom="column">
                    <wp:posOffset>-26670</wp:posOffset>
                  </wp:positionH>
                  <wp:positionV relativeFrom="paragraph">
                    <wp:posOffset>78105</wp:posOffset>
                  </wp:positionV>
                  <wp:extent cx="1772920" cy="342900"/>
                  <wp:effectExtent l="0" t="0" r="5080" b="12700"/>
                  <wp:wrapNone/>
                  <wp:docPr id="2" name="Picture 2" descr="HD:Users:PillipLee:Desktop:Screen Shot 2016-05-31 at 9.33.4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D:Users:PillipLee:Desktop:Screen Shot 2016-05-31 at 9.33.48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72920" cy="3429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49981477" w14:textId="77777777" w:rsidR="00B72C78" w:rsidRPr="0010213A" w:rsidRDefault="00B72C78" w:rsidP="00F820D6">
            <w:pPr>
              <w:rPr>
                <w:rFonts w:ascii="Arial" w:eastAsia="Times New Roman" w:hAnsi="Arial" w:cs="Arial"/>
                <w:sz w:val="20"/>
                <w:szCs w:val="20"/>
                <w:lang w:val="en-CA"/>
              </w:rPr>
            </w:pPr>
          </w:p>
          <w:p w14:paraId="6A55F3AB" w14:textId="77777777" w:rsidR="00B72C78" w:rsidRPr="0010213A" w:rsidRDefault="00B72C78" w:rsidP="00F820D6">
            <w:pPr>
              <w:rPr>
                <w:rFonts w:ascii="Arial" w:eastAsia="Times New Roman" w:hAnsi="Arial" w:cs="Arial"/>
                <w:sz w:val="20"/>
                <w:szCs w:val="20"/>
                <w:lang w:val="en-CA"/>
              </w:rPr>
            </w:pPr>
          </w:p>
          <w:p w14:paraId="22EE6F85" w14:textId="4C98B65C" w:rsidR="00DE1449" w:rsidRPr="0010213A" w:rsidRDefault="00DE1449" w:rsidP="00F820D6">
            <w:pPr>
              <w:rPr>
                <w:rFonts w:ascii="Calibri" w:eastAsia="Times New Roman" w:hAnsi="Calibri" w:cs="Times New Roman"/>
                <w:sz w:val="20"/>
                <w:szCs w:val="20"/>
              </w:rPr>
            </w:pPr>
          </w:p>
        </w:tc>
      </w:tr>
      <w:tr w:rsidR="00DE1449" w:rsidRPr="0010213A" w14:paraId="61C1B981" w14:textId="77777777" w:rsidTr="00F820D6">
        <w:tc>
          <w:tcPr>
            <w:tcW w:w="2098" w:type="dxa"/>
          </w:tcPr>
          <w:p w14:paraId="15923038" w14:textId="77777777" w:rsidR="00DE1449" w:rsidRPr="0010213A" w:rsidRDefault="00DE1449" w:rsidP="00F820D6">
            <w:pPr>
              <w:rPr>
                <w:b/>
                <w:sz w:val="20"/>
                <w:szCs w:val="20"/>
                <w:lang w:val="en-CA"/>
              </w:rPr>
            </w:pPr>
            <w:r w:rsidRPr="0010213A">
              <w:rPr>
                <w:b/>
                <w:sz w:val="20"/>
                <w:szCs w:val="20"/>
                <w:lang w:val="en-CA"/>
              </w:rPr>
              <w:t xml:space="preserve">Drawing/Animation </w:t>
            </w:r>
          </w:p>
          <w:p w14:paraId="2450A2B9" w14:textId="77777777" w:rsidR="00DE1449" w:rsidRPr="0010213A" w:rsidRDefault="00DE1449" w:rsidP="00F820D6">
            <w:pPr>
              <w:rPr>
                <w:sz w:val="20"/>
                <w:szCs w:val="20"/>
                <w:lang w:val="en-CA"/>
              </w:rPr>
            </w:pPr>
          </w:p>
        </w:tc>
        <w:tc>
          <w:tcPr>
            <w:tcW w:w="7252" w:type="dxa"/>
          </w:tcPr>
          <w:p w14:paraId="447F4688" w14:textId="19375F5E" w:rsidR="00DE1449" w:rsidRPr="0010213A" w:rsidRDefault="00460817" w:rsidP="00F820D6">
            <w:pPr>
              <w:rPr>
                <w:rFonts w:ascii="Calibri" w:hAnsi="Calibri"/>
                <w:sz w:val="20"/>
                <w:szCs w:val="20"/>
                <w:lang w:val="en-CA"/>
              </w:rPr>
            </w:pPr>
            <w:r w:rsidRPr="0010213A">
              <w:rPr>
                <w:rFonts w:ascii="Arial" w:eastAsia="Times New Roman" w:hAnsi="Arial" w:cs="Arial"/>
                <w:sz w:val="20"/>
                <w:szCs w:val="20"/>
                <w:lang w:val="en-CA"/>
              </w:rPr>
              <w:t>A thermometer that can be used as a slider that changes the value of the T.</w:t>
            </w:r>
          </w:p>
        </w:tc>
      </w:tr>
      <w:tr w:rsidR="00DE1449" w:rsidRPr="0010213A" w14:paraId="283E6335" w14:textId="77777777" w:rsidTr="00F820D6">
        <w:tc>
          <w:tcPr>
            <w:tcW w:w="2098" w:type="dxa"/>
          </w:tcPr>
          <w:p w14:paraId="5FF66B7E" w14:textId="77777777" w:rsidR="00DE1449" w:rsidRPr="0010213A" w:rsidRDefault="00DE1449" w:rsidP="00F820D6">
            <w:pPr>
              <w:rPr>
                <w:b/>
                <w:sz w:val="20"/>
                <w:szCs w:val="20"/>
                <w:lang w:val="en-CA"/>
              </w:rPr>
            </w:pPr>
            <w:r w:rsidRPr="0010213A">
              <w:rPr>
                <w:b/>
                <w:sz w:val="20"/>
                <w:szCs w:val="20"/>
                <w:lang w:val="en-CA"/>
              </w:rPr>
              <w:t>Relevant Tags</w:t>
            </w:r>
          </w:p>
          <w:p w14:paraId="0B86B49E" w14:textId="77777777" w:rsidR="00DE1449" w:rsidRPr="0010213A" w:rsidRDefault="00DE1449" w:rsidP="00F820D6">
            <w:pPr>
              <w:rPr>
                <w:sz w:val="20"/>
                <w:szCs w:val="20"/>
                <w:lang w:val="en-CA"/>
              </w:rPr>
            </w:pPr>
          </w:p>
        </w:tc>
        <w:tc>
          <w:tcPr>
            <w:tcW w:w="7252" w:type="dxa"/>
          </w:tcPr>
          <w:p w14:paraId="49CBBDD5" w14:textId="2262D41C" w:rsidR="00DE1449" w:rsidRPr="0010213A" w:rsidRDefault="00DE1449" w:rsidP="00460817">
            <w:pPr>
              <w:rPr>
                <w:rFonts w:ascii="Calibri" w:hAnsi="Calibri"/>
                <w:sz w:val="20"/>
                <w:szCs w:val="20"/>
                <w:lang w:val="en-CA"/>
              </w:rPr>
            </w:pPr>
            <w:r w:rsidRPr="0010213A">
              <w:rPr>
                <w:rFonts w:ascii="Arial" w:eastAsia="Times New Roman" w:hAnsi="Arial" w:cs="Arial"/>
                <w:sz w:val="20"/>
                <w:szCs w:val="20"/>
                <w:lang w:val="en-CA"/>
              </w:rPr>
              <w:t>#</w:t>
            </w:r>
            <w:r w:rsidR="00460817" w:rsidRPr="0010213A">
              <w:rPr>
                <w:rFonts w:ascii="Arial" w:eastAsia="Times New Roman" w:hAnsi="Arial" w:cs="Arial"/>
                <w:sz w:val="20"/>
                <w:szCs w:val="20"/>
                <w:lang w:val="en-CA"/>
              </w:rPr>
              <w:t>Temperature</w:t>
            </w:r>
            <w:r w:rsidRPr="0010213A">
              <w:rPr>
                <w:rFonts w:ascii="Arial" w:eastAsia="Times New Roman" w:hAnsi="Arial" w:cs="Arial"/>
                <w:sz w:val="20"/>
                <w:szCs w:val="20"/>
                <w:lang w:val="en-CA"/>
              </w:rPr>
              <w:t xml:space="preserve"> #</w:t>
            </w:r>
            <w:r w:rsidR="00460817" w:rsidRPr="0010213A">
              <w:rPr>
                <w:rFonts w:ascii="Arial" w:eastAsia="Times New Roman" w:hAnsi="Arial" w:cs="Arial"/>
                <w:sz w:val="20"/>
                <w:szCs w:val="20"/>
                <w:lang w:val="en-CA"/>
              </w:rPr>
              <w:t>thermometers</w:t>
            </w:r>
            <w:r w:rsidRPr="0010213A">
              <w:rPr>
                <w:rFonts w:ascii="Arial" w:eastAsia="Times New Roman" w:hAnsi="Arial" w:cs="Arial"/>
                <w:sz w:val="20"/>
                <w:szCs w:val="20"/>
                <w:lang w:val="en-CA"/>
              </w:rPr>
              <w:t xml:space="preserve"> #</w:t>
            </w:r>
            <w:proofErr w:type="spellStart"/>
            <w:r w:rsidR="00460817" w:rsidRPr="0010213A">
              <w:rPr>
                <w:rFonts w:ascii="Arial" w:eastAsia="Times New Roman" w:hAnsi="Arial" w:cs="Arial"/>
                <w:sz w:val="20"/>
                <w:szCs w:val="20"/>
                <w:lang w:val="en-CA"/>
              </w:rPr>
              <w:t>absolutezero</w:t>
            </w:r>
            <w:proofErr w:type="spellEnd"/>
            <w:r w:rsidR="00460817" w:rsidRPr="0010213A">
              <w:rPr>
                <w:rFonts w:ascii="Arial" w:eastAsia="Times New Roman" w:hAnsi="Arial" w:cs="Arial"/>
                <w:sz w:val="20"/>
                <w:szCs w:val="20"/>
                <w:lang w:val="en-CA"/>
              </w:rPr>
              <w:t xml:space="preserve"> #</w:t>
            </w:r>
            <w:proofErr w:type="spellStart"/>
            <w:r w:rsidR="00460817" w:rsidRPr="0010213A">
              <w:rPr>
                <w:rFonts w:ascii="Arial" w:eastAsia="Times New Roman" w:hAnsi="Arial" w:cs="Arial"/>
                <w:sz w:val="20"/>
                <w:szCs w:val="20"/>
                <w:lang w:val="en-CA"/>
              </w:rPr>
              <w:t>celsius</w:t>
            </w:r>
            <w:proofErr w:type="spellEnd"/>
            <w:r w:rsidR="00460817" w:rsidRPr="0010213A">
              <w:rPr>
                <w:rFonts w:ascii="Arial" w:eastAsia="Times New Roman" w:hAnsi="Arial" w:cs="Arial"/>
                <w:sz w:val="20"/>
                <w:szCs w:val="20"/>
                <w:lang w:val="en-CA"/>
              </w:rPr>
              <w:t xml:space="preserve"> #</w:t>
            </w:r>
            <w:proofErr w:type="spellStart"/>
            <w:r w:rsidR="00460817" w:rsidRPr="0010213A">
              <w:rPr>
                <w:rFonts w:ascii="Arial" w:eastAsia="Times New Roman" w:hAnsi="Arial" w:cs="Arial"/>
                <w:sz w:val="20"/>
                <w:szCs w:val="20"/>
                <w:lang w:val="en-CA"/>
              </w:rPr>
              <w:t>farhrenheit</w:t>
            </w:r>
            <w:proofErr w:type="spellEnd"/>
          </w:p>
        </w:tc>
      </w:tr>
    </w:tbl>
    <w:p w14:paraId="0605A27B" w14:textId="78D71509" w:rsidR="00DE1449" w:rsidRPr="0010213A" w:rsidRDefault="00DE1449">
      <w:pPr>
        <w:rPr>
          <w:sz w:val="20"/>
          <w:szCs w:val="20"/>
        </w:rPr>
      </w:pPr>
    </w:p>
    <w:p w14:paraId="6E4EE6EA" w14:textId="77777777" w:rsidR="00DE1449" w:rsidRPr="0010213A" w:rsidRDefault="00DE1449">
      <w:pPr>
        <w:rPr>
          <w:sz w:val="20"/>
          <w:szCs w:val="20"/>
        </w:rPr>
      </w:pPr>
      <w:r w:rsidRPr="0010213A">
        <w:rPr>
          <w:sz w:val="20"/>
          <w:szCs w:val="20"/>
        </w:rPr>
        <w:br w:type="page"/>
      </w:r>
    </w:p>
    <w:tbl>
      <w:tblPr>
        <w:tblStyle w:val="TableGrid"/>
        <w:tblW w:w="0" w:type="auto"/>
        <w:tblLook w:val="04A0" w:firstRow="1" w:lastRow="0" w:firstColumn="1" w:lastColumn="0" w:noHBand="0" w:noVBand="1"/>
      </w:tblPr>
      <w:tblGrid>
        <w:gridCol w:w="2098"/>
        <w:gridCol w:w="7252"/>
      </w:tblGrid>
      <w:tr w:rsidR="00DE1449" w:rsidRPr="0010213A" w14:paraId="0C18F17A" w14:textId="77777777" w:rsidTr="00F820D6">
        <w:trPr>
          <w:trHeight w:val="674"/>
        </w:trPr>
        <w:tc>
          <w:tcPr>
            <w:tcW w:w="2098" w:type="dxa"/>
          </w:tcPr>
          <w:p w14:paraId="63FD8788" w14:textId="77777777" w:rsidR="00DE1449" w:rsidRPr="0010213A" w:rsidRDefault="00DE1449" w:rsidP="00F820D6">
            <w:pPr>
              <w:rPr>
                <w:b/>
                <w:sz w:val="20"/>
                <w:szCs w:val="20"/>
                <w:lang w:val="en-CA"/>
              </w:rPr>
            </w:pPr>
            <w:r w:rsidRPr="0010213A">
              <w:rPr>
                <w:b/>
                <w:sz w:val="20"/>
                <w:szCs w:val="20"/>
                <w:lang w:val="en-CA"/>
              </w:rPr>
              <w:lastRenderedPageBreak/>
              <w:t>Topic</w:t>
            </w:r>
          </w:p>
          <w:p w14:paraId="1045553C" w14:textId="77777777" w:rsidR="00DE1449" w:rsidRPr="0010213A" w:rsidRDefault="00DE1449" w:rsidP="00F820D6">
            <w:pPr>
              <w:rPr>
                <w:sz w:val="20"/>
                <w:szCs w:val="20"/>
                <w:lang w:val="en-CA"/>
              </w:rPr>
            </w:pPr>
          </w:p>
        </w:tc>
        <w:tc>
          <w:tcPr>
            <w:tcW w:w="7252" w:type="dxa"/>
          </w:tcPr>
          <w:p w14:paraId="4EE396B1" w14:textId="77777777" w:rsidR="00DE1449" w:rsidRPr="0010213A" w:rsidRDefault="00DE1449" w:rsidP="00F820D6">
            <w:pPr>
              <w:tabs>
                <w:tab w:val="left" w:pos="1672"/>
              </w:tabs>
              <w:rPr>
                <w:rFonts w:ascii="Calibri" w:hAnsi="Calibri"/>
                <w:sz w:val="20"/>
                <w:szCs w:val="20"/>
                <w:lang w:val="en-CA"/>
              </w:rPr>
            </w:pPr>
            <w:r w:rsidRPr="0010213A">
              <w:rPr>
                <w:rFonts w:ascii="Arial" w:hAnsi="Arial" w:cs="Arial"/>
                <w:b/>
                <w:sz w:val="20"/>
                <w:szCs w:val="20"/>
              </w:rPr>
              <w:t>Statistical Mechanics</w:t>
            </w:r>
          </w:p>
        </w:tc>
      </w:tr>
      <w:tr w:rsidR="00DE1449" w:rsidRPr="0010213A" w14:paraId="6B0B7A31" w14:textId="77777777" w:rsidTr="00F820D6">
        <w:tc>
          <w:tcPr>
            <w:tcW w:w="2098" w:type="dxa"/>
          </w:tcPr>
          <w:p w14:paraId="33F47B63" w14:textId="77777777" w:rsidR="00DE1449" w:rsidRPr="0010213A" w:rsidRDefault="00DE1449" w:rsidP="00F820D6">
            <w:pPr>
              <w:rPr>
                <w:b/>
                <w:sz w:val="20"/>
                <w:szCs w:val="20"/>
                <w:lang w:val="en-CA"/>
              </w:rPr>
            </w:pPr>
            <w:r w:rsidRPr="0010213A">
              <w:rPr>
                <w:b/>
                <w:sz w:val="20"/>
                <w:szCs w:val="20"/>
                <w:lang w:val="en-CA"/>
              </w:rPr>
              <w:t xml:space="preserve">Subtopic </w:t>
            </w:r>
          </w:p>
          <w:p w14:paraId="452E42EE" w14:textId="77777777" w:rsidR="00DE1449" w:rsidRPr="0010213A" w:rsidRDefault="00DE1449" w:rsidP="00F820D6">
            <w:pPr>
              <w:rPr>
                <w:sz w:val="20"/>
                <w:szCs w:val="20"/>
                <w:lang w:val="en-CA"/>
              </w:rPr>
            </w:pPr>
          </w:p>
        </w:tc>
        <w:tc>
          <w:tcPr>
            <w:tcW w:w="7252" w:type="dxa"/>
          </w:tcPr>
          <w:p w14:paraId="1ACA869F" w14:textId="05DD73BB" w:rsidR="00DE1449" w:rsidRPr="0010213A" w:rsidRDefault="00460817" w:rsidP="00F820D6">
            <w:pPr>
              <w:jc w:val="both"/>
              <w:rPr>
                <w:rFonts w:ascii="Arial" w:hAnsi="Arial" w:cs="Arial"/>
                <w:b/>
                <w:sz w:val="20"/>
                <w:szCs w:val="20"/>
              </w:rPr>
            </w:pPr>
            <w:r w:rsidRPr="0010213A">
              <w:rPr>
                <w:rFonts w:ascii="Arial" w:hAnsi="Arial" w:cs="Arial"/>
                <w:b/>
                <w:sz w:val="20"/>
                <w:szCs w:val="20"/>
              </w:rPr>
              <w:t>Temperature</w:t>
            </w:r>
          </w:p>
          <w:p w14:paraId="669B334A" w14:textId="77777777" w:rsidR="00DE1449" w:rsidRPr="0010213A" w:rsidRDefault="00DE1449" w:rsidP="00F820D6">
            <w:pPr>
              <w:rPr>
                <w:rFonts w:ascii="Calibri" w:hAnsi="Calibri"/>
                <w:sz w:val="20"/>
                <w:szCs w:val="20"/>
                <w:lang w:val="en-CA"/>
              </w:rPr>
            </w:pPr>
          </w:p>
        </w:tc>
      </w:tr>
      <w:tr w:rsidR="00DE1449" w:rsidRPr="0010213A" w14:paraId="167EA8CE" w14:textId="77777777" w:rsidTr="00F820D6">
        <w:trPr>
          <w:trHeight w:val="619"/>
        </w:trPr>
        <w:tc>
          <w:tcPr>
            <w:tcW w:w="2098" w:type="dxa"/>
          </w:tcPr>
          <w:p w14:paraId="325BA19D" w14:textId="77777777" w:rsidR="00DE1449" w:rsidRPr="0010213A" w:rsidRDefault="00DE1449" w:rsidP="00F820D6">
            <w:pPr>
              <w:rPr>
                <w:b/>
                <w:sz w:val="20"/>
                <w:szCs w:val="20"/>
                <w:lang w:val="en-CA"/>
              </w:rPr>
            </w:pPr>
            <w:r w:rsidRPr="0010213A">
              <w:rPr>
                <w:b/>
                <w:sz w:val="20"/>
                <w:szCs w:val="20"/>
                <w:lang w:val="en-CA"/>
              </w:rPr>
              <w:t>Concept Name</w:t>
            </w:r>
          </w:p>
          <w:p w14:paraId="0053C899" w14:textId="77777777" w:rsidR="00DE1449" w:rsidRPr="0010213A" w:rsidRDefault="00DE1449" w:rsidP="00F820D6">
            <w:pPr>
              <w:rPr>
                <w:b/>
                <w:sz w:val="20"/>
                <w:szCs w:val="20"/>
                <w:lang w:val="en-CA"/>
              </w:rPr>
            </w:pPr>
          </w:p>
        </w:tc>
        <w:tc>
          <w:tcPr>
            <w:tcW w:w="7252" w:type="dxa"/>
          </w:tcPr>
          <w:p w14:paraId="294350C7" w14:textId="792B4D31" w:rsidR="00DE1449" w:rsidRPr="0010213A" w:rsidRDefault="00460817" w:rsidP="00F820D6">
            <w:pPr>
              <w:rPr>
                <w:rFonts w:ascii="Calibri" w:hAnsi="Calibri"/>
                <w:sz w:val="20"/>
                <w:szCs w:val="20"/>
                <w:lang w:val="en-CA"/>
              </w:rPr>
            </w:pPr>
            <w:r w:rsidRPr="0010213A">
              <w:rPr>
                <w:rFonts w:ascii="Arial" w:eastAsia="Times New Roman" w:hAnsi="Arial" w:cs="Arial"/>
                <w:b/>
                <w:sz w:val="20"/>
                <w:szCs w:val="20"/>
                <w:lang w:val="en-CA"/>
              </w:rPr>
              <w:t>Thermal Expansion of Solids and Liquids</w:t>
            </w:r>
          </w:p>
        </w:tc>
      </w:tr>
      <w:tr w:rsidR="00DE1449" w:rsidRPr="0010213A" w14:paraId="0BE0AE57" w14:textId="77777777" w:rsidTr="00F820D6">
        <w:trPr>
          <w:trHeight w:val="744"/>
        </w:trPr>
        <w:tc>
          <w:tcPr>
            <w:tcW w:w="2098" w:type="dxa"/>
          </w:tcPr>
          <w:p w14:paraId="141EA5C7" w14:textId="77777777" w:rsidR="00DE1449" w:rsidRPr="0010213A" w:rsidRDefault="00DE1449" w:rsidP="00F820D6">
            <w:pPr>
              <w:rPr>
                <w:b/>
                <w:sz w:val="20"/>
                <w:szCs w:val="20"/>
                <w:lang w:val="en-CA"/>
              </w:rPr>
            </w:pPr>
            <w:r w:rsidRPr="0010213A">
              <w:rPr>
                <w:b/>
                <w:sz w:val="20"/>
                <w:szCs w:val="20"/>
                <w:lang w:val="en-CA"/>
              </w:rPr>
              <w:t xml:space="preserve">Description </w:t>
            </w:r>
          </w:p>
          <w:p w14:paraId="76CA8CF2" w14:textId="77777777" w:rsidR="00DE1449" w:rsidRPr="0010213A" w:rsidRDefault="00DE1449" w:rsidP="00F820D6">
            <w:pPr>
              <w:rPr>
                <w:b/>
                <w:sz w:val="20"/>
                <w:szCs w:val="20"/>
                <w:lang w:val="en-CA"/>
              </w:rPr>
            </w:pPr>
          </w:p>
        </w:tc>
        <w:tc>
          <w:tcPr>
            <w:tcW w:w="7252" w:type="dxa"/>
          </w:tcPr>
          <w:p w14:paraId="538E0EF5" w14:textId="3179A60A" w:rsidR="00DE1449" w:rsidRPr="0010213A" w:rsidRDefault="00460817" w:rsidP="00F820D6">
            <w:pPr>
              <w:pStyle w:val="NormalWeb"/>
              <w:spacing w:before="0" w:beforeAutospacing="0" w:after="360" w:afterAutospacing="0" w:line="360" w:lineRule="atLeast"/>
              <w:textAlignment w:val="baseline"/>
              <w:rPr>
                <w:rFonts w:ascii="Calibri" w:hAnsi="Calibri"/>
                <w:sz w:val="20"/>
                <w:szCs w:val="20"/>
              </w:rPr>
            </w:pPr>
            <w:r w:rsidRPr="0010213A">
              <w:rPr>
                <w:rFonts w:ascii="Arial" w:eastAsia="Times New Roman" w:hAnsi="Arial" w:cs="Arial"/>
                <w:sz w:val="20"/>
                <w:szCs w:val="20"/>
                <w:lang w:val="en-CA"/>
              </w:rPr>
              <w:t>Thermal expansion occurs when a material experiences an increase in temperature, causing the volume of the material to expand. An example of this is seen when trying to unscrew the lid on a jar. Because metal expands more than glass, it is common practice to run stubborn jar lids under the hot tap so they are easier to remove. This thermal expansion occurs in liquids as well, which is how a liquid-in-glass thermometer works. When the temperature of a metal rod is raised, its length is found to increase.</w:t>
            </w:r>
          </w:p>
        </w:tc>
      </w:tr>
      <w:tr w:rsidR="00DE1449" w:rsidRPr="0010213A" w14:paraId="53B18DF1" w14:textId="77777777" w:rsidTr="00F820D6">
        <w:trPr>
          <w:trHeight w:val="619"/>
        </w:trPr>
        <w:tc>
          <w:tcPr>
            <w:tcW w:w="2098" w:type="dxa"/>
          </w:tcPr>
          <w:p w14:paraId="458CF135" w14:textId="77777777" w:rsidR="00DE1449" w:rsidRPr="0010213A" w:rsidRDefault="00DE1449" w:rsidP="00F820D6">
            <w:pPr>
              <w:rPr>
                <w:b/>
                <w:sz w:val="20"/>
                <w:szCs w:val="20"/>
                <w:lang w:val="en-CA"/>
              </w:rPr>
            </w:pPr>
            <w:r w:rsidRPr="0010213A">
              <w:rPr>
                <w:b/>
                <w:sz w:val="20"/>
                <w:szCs w:val="20"/>
                <w:lang w:val="en-CA"/>
              </w:rPr>
              <w:t xml:space="preserve">Formula </w:t>
            </w:r>
          </w:p>
          <w:p w14:paraId="4B0E6189" w14:textId="77777777" w:rsidR="00DE1449" w:rsidRPr="0010213A" w:rsidRDefault="00DE1449" w:rsidP="00F820D6">
            <w:pPr>
              <w:rPr>
                <w:sz w:val="20"/>
                <w:szCs w:val="20"/>
                <w:lang w:val="en-CA"/>
              </w:rPr>
            </w:pPr>
          </w:p>
        </w:tc>
        <w:tc>
          <w:tcPr>
            <w:tcW w:w="7252" w:type="dxa"/>
          </w:tcPr>
          <w:p w14:paraId="01C0921A" w14:textId="77777777" w:rsidR="00DE1449" w:rsidRPr="0010213A" w:rsidRDefault="00DE1449" w:rsidP="00F820D6">
            <w:pPr>
              <w:rPr>
                <w:rFonts w:ascii="Calibri" w:eastAsia="Times New Roman" w:hAnsi="Calibri" w:cs="Times New Roman"/>
                <w:sz w:val="20"/>
                <w:szCs w:val="20"/>
              </w:rPr>
            </w:pPr>
            <w:r w:rsidRPr="0010213A">
              <w:rPr>
                <w:rFonts w:ascii="Arial" w:eastAsia="Times New Roman" w:hAnsi="Arial" w:cs="Arial"/>
                <w:sz w:val="20"/>
                <w:szCs w:val="20"/>
                <w:lang w:val="en-CA"/>
              </w:rPr>
              <w:t>N/A</w:t>
            </w:r>
          </w:p>
        </w:tc>
      </w:tr>
      <w:tr w:rsidR="00DE1449" w:rsidRPr="0010213A" w14:paraId="5EECB27C" w14:textId="77777777" w:rsidTr="00F820D6">
        <w:tc>
          <w:tcPr>
            <w:tcW w:w="2098" w:type="dxa"/>
          </w:tcPr>
          <w:p w14:paraId="5D9F2D9E" w14:textId="77777777" w:rsidR="00DE1449" w:rsidRPr="0010213A" w:rsidRDefault="00DE1449" w:rsidP="00F820D6">
            <w:pPr>
              <w:rPr>
                <w:b/>
                <w:sz w:val="20"/>
                <w:szCs w:val="20"/>
                <w:lang w:val="en-CA"/>
              </w:rPr>
            </w:pPr>
            <w:r w:rsidRPr="0010213A">
              <w:rPr>
                <w:b/>
                <w:sz w:val="20"/>
                <w:szCs w:val="20"/>
                <w:lang w:val="en-CA"/>
              </w:rPr>
              <w:t xml:space="preserve">Drawing/Animation </w:t>
            </w:r>
          </w:p>
          <w:p w14:paraId="3EA5F9CA" w14:textId="77777777" w:rsidR="00DE1449" w:rsidRPr="0010213A" w:rsidRDefault="00DE1449" w:rsidP="00F820D6">
            <w:pPr>
              <w:rPr>
                <w:sz w:val="20"/>
                <w:szCs w:val="20"/>
                <w:lang w:val="en-CA"/>
              </w:rPr>
            </w:pPr>
          </w:p>
        </w:tc>
        <w:tc>
          <w:tcPr>
            <w:tcW w:w="7252" w:type="dxa"/>
          </w:tcPr>
          <w:p w14:paraId="006C89BC" w14:textId="10E4D26B" w:rsidR="00DE1449" w:rsidRPr="0010213A" w:rsidRDefault="00460817" w:rsidP="00F820D6">
            <w:pPr>
              <w:rPr>
                <w:rFonts w:ascii="Calibri" w:hAnsi="Calibri"/>
                <w:sz w:val="20"/>
                <w:szCs w:val="20"/>
                <w:lang w:val="en-CA"/>
              </w:rPr>
            </w:pPr>
            <w:r w:rsidRPr="0010213A">
              <w:rPr>
                <w:rFonts w:ascii="Arial" w:eastAsia="Times New Roman" w:hAnsi="Arial" w:cs="Arial"/>
                <w:sz w:val="20"/>
                <w:szCs w:val="20"/>
                <w:lang w:val="en-CA"/>
              </w:rPr>
              <w:t>N/A</w:t>
            </w:r>
          </w:p>
        </w:tc>
      </w:tr>
      <w:tr w:rsidR="00DE1449" w:rsidRPr="0010213A" w14:paraId="06A1BC26" w14:textId="77777777" w:rsidTr="00F820D6">
        <w:tc>
          <w:tcPr>
            <w:tcW w:w="2098" w:type="dxa"/>
          </w:tcPr>
          <w:p w14:paraId="398819F0" w14:textId="77777777" w:rsidR="00DE1449" w:rsidRPr="0010213A" w:rsidRDefault="00DE1449" w:rsidP="00F820D6">
            <w:pPr>
              <w:rPr>
                <w:b/>
                <w:sz w:val="20"/>
                <w:szCs w:val="20"/>
                <w:lang w:val="en-CA"/>
              </w:rPr>
            </w:pPr>
            <w:r w:rsidRPr="0010213A">
              <w:rPr>
                <w:b/>
                <w:sz w:val="20"/>
                <w:szCs w:val="20"/>
                <w:lang w:val="en-CA"/>
              </w:rPr>
              <w:t>Relevant Tags</w:t>
            </w:r>
          </w:p>
          <w:p w14:paraId="3557D7CB" w14:textId="77777777" w:rsidR="00DE1449" w:rsidRPr="0010213A" w:rsidRDefault="00DE1449" w:rsidP="00F820D6">
            <w:pPr>
              <w:rPr>
                <w:sz w:val="20"/>
                <w:szCs w:val="20"/>
                <w:lang w:val="en-CA"/>
              </w:rPr>
            </w:pPr>
          </w:p>
        </w:tc>
        <w:tc>
          <w:tcPr>
            <w:tcW w:w="7252" w:type="dxa"/>
          </w:tcPr>
          <w:p w14:paraId="05FE44CA" w14:textId="386CE819" w:rsidR="00DE1449" w:rsidRPr="0010213A" w:rsidRDefault="00DE1449" w:rsidP="00460817">
            <w:pPr>
              <w:rPr>
                <w:rFonts w:ascii="Calibri" w:hAnsi="Calibri"/>
                <w:sz w:val="20"/>
                <w:szCs w:val="20"/>
                <w:lang w:val="en-CA"/>
              </w:rPr>
            </w:pPr>
            <w:r w:rsidRPr="0010213A">
              <w:rPr>
                <w:rFonts w:ascii="Arial" w:eastAsia="Times New Roman" w:hAnsi="Arial" w:cs="Arial"/>
                <w:sz w:val="20"/>
                <w:szCs w:val="20"/>
                <w:lang w:val="en-CA"/>
              </w:rPr>
              <w:t>#</w:t>
            </w:r>
            <w:r w:rsidR="00460817" w:rsidRPr="0010213A">
              <w:rPr>
                <w:rFonts w:ascii="Arial" w:eastAsia="Times New Roman" w:hAnsi="Arial" w:cs="Arial"/>
                <w:sz w:val="20"/>
                <w:szCs w:val="20"/>
                <w:lang w:val="en-CA"/>
              </w:rPr>
              <w:t>thermal #expansion # solids #liquids</w:t>
            </w:r>
          </w:p>
        </w:tc>
      </w:tr>
    </w:tbl>
    <w:p w14:paraId="0791A0EB" w14:textId="30856543" w:rsidR="00DE1449" w:rsidRPr="0010213A" w:rsidRDefault="00DE1449">
      <w:pPr>
        <w:rPr>
          <w:sz w:val="20"/>
          <w:szCs w:val="20"/>
        </w:rPr>
      </w:pPr>
    </w:p>
    <w:p w14:paraId="088A9196" w14:textId="77777777" w:rsidR="00DE1449" w:rsidRPr="0010213A" w:rsidRDefault="00DE1449">
      <w:pPr>
        <w:rPr>
          <w:sz w:val="20"/>
          <w:szCs w:val="20"/>
        </w:rPr>
      </w:pPr>
      <w:r w:rsidRPr="0010213A">
        <w:rPr>
          <w:sz w:val="20"/>
          <w:szCs w:val="20"/>
        </w:rPr>
        <w:br w:type="page"/>
      </w:r>
    </w:p>
    <w:tbl>
      <w:tblPr>
        <w:tblStyle w:val="TableGrid"/>
        <w:tblW w:w="0" w:type="auto"/>
        <w:tblLook w:val="04A0" w:firstRow="1" w:lastRow="0" w:firstColumn="1" w:lastColumn="0" w:noHBand="0" w:noVBand="1"/>
      </w:tblPr>
      <w:tblGrid>
        <w:gridCol w:w="2098"/>
        <w:gridCol w:w="7252"/>
      </w:tblGrid>
      <w:tr w:rsidR="00DE1449" w:rsidRPr="0010213A" w14:paraId="2A15398B" w14:textId="77777777" w:rsidTr="00F820D6">
        <w:trPr>
          <w:trHeight w:val="674"/>
        </w:trPr>
        <w:tc>
          <w:tcPr>
            <w:tcW w:w="2098" w:type="dxa"/>
          </w:tcPr>
          <w:p w14:paraId="46FFDD97" w14:textId="77777777" w:rsidR="00DE1449" w:rsidRPr="0010213A" w:rsidRDefault="00DE1449" w:rsidP="00F820D6">
            <w:pPr>
              <w:rPr>
                <w:b/>
                <w:sz w:val="20"/>
                <w:szCs w:val="20"/>
                <w:lang w:val="en-CA"/>
              </w:rPr>
            </w:pPr>
            <w:r w:rsidRPr="0010213A">
              <w:rPr>
                <w:b/>
                <w:sz w:val="20"/>
                <w:szCs w:val="20"/>
                <w:lang w:val="en-CA"/>
              </w:rPr>
              <w:lastRenderedPageBreak/>
              <w:t>Topic</w:t>
            </w:r>
          </w:p>
          <w:p w14:paraId="60E4C93D" w14:textId="77777777" w:rsidR="00DE1449" w:rsidRPr="0010213A" w:rsidRDefault="00DE1449" w:rsidP="00F820D6">
            <w:pPr>
              <w:rPr>
                <w:sz w:val="20"/>
                <w:szCs w:val="20"/>
                <w:lang w:val="en-CA"/>
              </w:rPr>
            </w:pPr>
          </w:p>
        </w:tc>
        <w:tc>
          <w:tcPr>
            <w:tcW w:w="7252" w:type="dxa"/>
          </w:tcPr>
          <w:p w14:paraId="44090BC4" w14:textId="77777777" w:rsidR="00DE1449" w:rsidRPr="0010213A" w:rsidRDefault="00DE1449" w:rsidP="00F820D6">
            <w:pPr>
              <w:tabs>
                <w:tab w:val="left" w:pos="1672"/>
              </w:tabs>
              <w:rPr>
                <w:rFonts w:ascii="Calibri" w:hAnsi="Calibri"/>
                <w:sz w:val="20"/>
                <w:szCs w:val="20"/>
                <w:lang w:val="en-CA"/>
              </w:rPr>
            </w:pPr>
            <w:r w:rsidRPr="0010213A">
              <w:rPr>
                <w:rFonts w:ascii="Arial" w:hAnsi="Arial" w:cs="Arial"/>
                <w:b/>
                <w:sz w:val="20"/>
                <w:szCs w:val="20"/>
              </w:rPr>
              <w:t>Statistical Mechanics</w:t>
            </w:r>
          </w:p>
        </w:tc>
      </w:tr>
      <w:tr w:rsidR="00DE1449" w:rsidRPr="0010213A" w14:paraId="72A02550" w14:textId="77777777" w:rsidTr="00F820D6">
        <w:tc>
          <w:tcPr>
            <w:tcW w:w="2098" w:type="dxa"/>
          </w:tcPr>
          <w:p w14:paraId="0B4D4D16" w14:textId="77777777" w:rsidR="00DE1449" w:rsidRPr="0010213A" w:rsidRDefault="00DE1449" w:rsidP="00F820D6">
            <w:pPr>
              <w:rPr>
                <w:b/>
                <w:sz w:val="20"/>
                <w:szCs w:val="20"/>
                <w:lang w:val="en-CA"/>
              </w:rPr>
            </w:pPr>
            <w:r w:rsidRPr="0010213A">
              <w:rPr>
                <w:b/>
                <w:sz w:val="20"/>
                <w:szCs w:val="20"/>
                <w:lang w:val="en-CA"/>
              </w:rPr>
              <w:t xml:space="preserve">Subtopic </w:t>
            </w:r>
          </w:p>
          <w:p w14:paraId="2F92F253" w14:textId="77777777" w:rsidR="00DE1449" w:rsidRPr="0010213A" w:rsidRDefault="00DE1449" w:rsidP="00F820D6">
            <w:pPr>
              <w:rPr>
                <w:sz w:val="20"/>
                <w:szCs w:val="20"/>
                <w:lang w:val="en-CA"/>
              </w:rPr>
            </w:pPr>
          </w:p>
        </w:tc>
        <w:tc>
          <w:tcPr>
            <w:tcW w:w="7252" w:type="dxa"/>
          </w:tcPr>
          <w:p w14:paraId="71BF3E1B" w14:textId="77777777" w:rsidR="0010213A" w:rsidRPr="0010213A" w:rsidRDefault="0010213A" w:rsidP="0010213A">
            <w:pPr>
              <w:jc w:val="both"/>
              <w:rPr>
                <w:rFonts w:ascii="Arial" w:hAnsi="Arial" w:cs="Arial"/>
                <w:b/>
                <w:sz w:val="20"/>
                <w:szCs w:val="20"/>
              </w:rPr>
            </w:pPr>
            <w:r w:rsidRPr="0010213A">
              <w:rPr>
                <w:rFonts w:ascii="Arial" w:hAnsi="Arial" w:cs="Arial"/>
                <w:b/>
                <w:sz w:val="20"/>
                <w:szCs w:val="20"/>
              </w:rPr>
              <w:t>Temperature</w:t>
            </w:r>
          </w:p>
          <w:p w14:paraId="18A45010" w14:textId="77777777" w:rsidR="00DE1449" w:rsidRPr="0010213A" w:rsidRDefault="00DE1449" w:rsidP="00F820D6">
            <w:pPr>
              <w:rPr>
                <w:rFonts w:ascii="Calibri" w:hAnsi="Calibri"/>
                <w:sz w:val="20"/>
                <w:szCs w:val="20"/>
                <w:lang w:val="en-CA"/>
              </w:rPr>
            </w:pPr>
          </w:p>
        </w:tc>
      </w:tr>
      <w:tr w:rsidR="00DE1449" w:rsidRPr="0010213A" w14:paraId="72EC9D71" w14:textId="77777777" w:rsidTr="00F820D6">
        <w:trPr>
          <w:trHeight w:val="619"/>
        </w:trPr>
        <w:tc>
          <w:tcPr>
            <w:tcW w:w="2098" w:type="dxa"/>
          </w:tcPr>
          <w:p w14:paraId="04C4746A" w14:textId="77777777" w:rsidR="00DE1449" w:rsidRPr="0010213A" w:rsidRDefault="00DE1449" w:rsidP="00F820D6">
            <w:pPr>
              <w:rPr>
                <w:b/>
                <w:sz w:val="20"/>
                <w:szCs w:val="20"/>
                <w:lang w:val="en-CA"/>
              </w:rPr>
            </w:pPr>
            <w:r w:rsidRPr="0010213A">
              <w:rPr>
                <w:b/>
                <w:sz w:val="20"/>
                <w:szCs w:val="20"/>
                <w:lang w:val="en-CA"/>
              </w:rPr>
              <w:t>Concept Name</w:t>
            </w:r>
          </w:p>
          <w:p w14:paraId="7FB2ADD7" w14:textId="77777777" w:rsidR="00DE1449" w:rsidRPr="0010213A" w:rsidRDefault="00DE1449" w:rsidP="00F820D6">
            <w:pPr>
              <w:rPr>
                <w:b/>
                <w:sz w:val="20"/>
                <w:szCs w:val="20"/>
                <w:lang w:val="en-CA"/>
              </w:rPr>
            </w:pPr>
          </w:p>
        </w:tc>
        <w:tc>
          <w:tcPr>
            <w:tcW w:w="7252" w:type="dxa"/>
          </w:tcPr>
          <w:p w14:paraId="04C41F2C" w14:textId="5D0E994C" w:rsidR="00DE1449" w:rsidRPr="0010213A" w:rsidRDefault="0010213A" w:rsidP="00F820D6">
            <w:pPr>
              <w:rPr>
                <w:rFonts w:ascii="Calibri" w:hAnsi="Calibri"/>
                <w:sz w:val="20"/>
                <w:szCs w:val="20"/>
                <w:lang w:val="en-CA"/>
              </w:rPr>
            </w:pPr>
            <w:r w:rsidRPr="0010213A">
              <w:rPr>
                <w:rFonts w:ascii="Arial" w:eastAsia="Times New Roman" w:hAnsi="Arial" w:cs="Arial"/>
                <w:b/>
                <w:sz w:val="20"/>
                <w:szCs w:val="20"/>
                <w:lang w:val="en-CA"/>
              </w:rPr>
              <w:t>Anomalous Behaviour of Water</w:t>
            </w:r>
          </w:p>
        </w:tc>
      </w:tr>
      <w:tr w:rsidR="00DE1449" w:rsidRPr="0010213A" w14:paraId="44BE0C8F" w14:textId="77777777" w:rsidTr="00F820D6">
        <w:trPr>
          <w:trHeight w:val="744"/>
        </w:trPr>
        <w:tc>
          <w:tcPr>
            <w:tcW w:w="2098" w:type="dxa"/>
          </w:tcPr>
          <w:p w14:paraId="7A60FCAC" w14:textId="77777777" w:rsidR="00DE1449" w:rsidRPr="0010213A" w:rsidRDefault="00DE1449" w:rsidP="00F820D6">
            <w:pPr>
              <w:rPr>
                <w:b/>
                <w:sz w:val="20"/>
                <w:szCs w:val="20"/>
                <w:lang w:val="en-CA"/>
              </w:rPr>
            </w:pPr>
            <w:r w:rsidRPr="0010213A">
              <w:rPr>
                <w:b/>
                <w:sz w:val="20"/>
                <w:szCs w:val="20"/>
                <w:lang w:val="en-CA"/>
              </w:rPr>
              <w:t xml:space="preserve">Description </w:t>
            </w:r>
          </w:p>
          <w:p w14:paraId="75CA3FCD" w14:textId="77777777" w:rsidR="00DE1449" w:rsidRPr="0010213A" w:rsidRDefault="00DE1449" w:rsidP="00F820D6">
            <w:pPr>
              <w:rPr>
                <w:b/>
                <w:sz w:val="20"/>
                <w:szCs w:val="20"/>
                <w:lang w:val="en-CA"/>
              </w:rPr>
            </w:pPr>
          </w:p>
        </w:tc>
        <w:tc>
          <w:tcPr>
            <w:tcW w:w="7252" w:type="dxa"/>
          </w:tcPr>
          <w:p w14:paraId="6AFE9C46" w14:textId="59D02074" w:rsidR="00DE1449" w:rsidRPr="0010213A" w:rsidRDefault="0010213A" w:rsidP="00F820D6">
            <w:pPr>
              <w:pStyle w:val="NormalWeb"/>
              <w:spacing w:before="0" w:beforeAutospacing="0" w:after="360" w:afterAutospacing="0" w:line="360" w:lineRule="atLeast"/>
              <w:textAlignment w:val="baseline"/>
              <w:rPr>
                <w:rFonts w:ascii="Calibri" w:hAnsi="Calibri"/>
                <w:sz w:val="20"/>
                <w:szCs w:val="20"/>
              </w:rPr>
            </w:pPr>
            <w:r w:rsidRPr="0010213A">
              <w:rPr>
                <w:rFonts w:ascii="Arial" w:eastAsia="Times New Roman" w:hAnsi="Arial" w:cs="Arial"/>
                <w:sz w:val="20"/>
                <w:szCs w:val="20"/>
                <w:lang w:val="en-CA"/>
              </w:rPr>
              <w:t>The most common liquid, water, does not behave as other liquids do. When above about 4</w:t>
            </w:r>
            <w:r w:rsidRPr="0010213A">
              <w:rPr>
                <w:rFonts w:ascii="Lucida Sans Unicode" w:eastAsia="Times New Roman" w:hAnsi="Lucida Sans Unicode" w:cs="Lucida Sans Unicode"/>
                <w:sz w:val="20"/>
                <w:szCs w:val="20"/>
                <w:lang w:val="en-CA"/>
              </w:rPr>
              <w:t xml:space="preserve"> Celsius</w:t>
            </w:r>
            <w:r w:rsidRPr="0010213A">
              <w:rPr>
                <w:rFonts w:ascii="Arial" w:eastAsia="Times New Roman" w:hAnsi="Arial" w:cs="Arial"/>
                <w:sz w:val="20"/>
                <w:szCs w:val="20"/>
                <w:lang w:val="en-CA"/>
              </w:rPr>
              <w:t xml:space="preserve"> water expands as the temperature rises, as to be expected. However, water contracts with increasing temperature when between 0 and 4</w:t>
            </w:r>
            <w:r w:rsidRPr="0010213A">
              <w:rPr>
                <w:rFonts w:ascii="Lucida Sans Unicode" w:eastAsia="Times New Roman" w:hAnsi="Lucida Sans Unicode" w:cs="Lucida Sans Unicode"/>
                <w:sz w:val="20"/>
                <w:szCs w:val="20"/>
                <w:lang w:val="en-CA"/>
              </w:rPr>
              <w:t xml:space="preserve"> Celsius</w:t>
            </w:r>
            <w:r w:rsidRPr="0010213A">
              <w:rPr>
                <w:rFonts w:ascii="Arial" w:eastAsia="Times New Roman" w:hAnsi="Arial" w:cs="Arial"/>
                <w:sz w:val="20"/>
                <w:szCs w:val="20"/>
                <w:lang w:val="en-CA"/>
              </w:rPr>
              <w:t xml:space="preserve">. The density of water passes through a maximum at about 4 </w:t>
            </w:r>
            <w:r w:rsidRPr="0010213A">
              <w:rPr>
                <w:rFonts w:ascii="Lucida Sans Unicode" w:eastAsia="Times New Roman" w:hAnsi="Lucida Sans Unicode" w:cs="Lucida Sans Unicode"/>
                <w:sz w:val="20"/>
                <w:szCs w:val="20"/>
                <w:lang w:val="en-CA"/>
              </w:rPr>
              <w:t>Celsius</w:t>
            </w:r>
            <w:r w:rsidRPr="0010213A">
              <w:rPr>
                <w:rFonts w:ascii="Arial" w:eastAsia="Times New Roman" w:hAnsi="Arial" w:cs="Arial"/>
                <w:sz w:val="20"/>
                <w:szCs w:val="20"/>
                <w:lang w:val="en-CA"/>
              </w:rPr>
              <w:t>, and at all other temperatures the density is less than that maximum.</w:t>
            </w:r>
          </w:p>
        </w:tc>
      </w:tr>
      <w:tr w:rsidR="00DE1449" w:rsidRPr="0010213A" w14:paraId="6F1A5EFC" w14:textId="77777777" w:rsidTr="00F820D6">
        <w:trPr>
          <w:trHeight w:val="619"/>
        </w:trPr>
        <w:tc>
          <w:tcPr>
            <w:tcW w:w="2098" w:type="dxa"/>
          </w:tcPr>
          <w:p w14:paraId="49F4AFC7" w14:textId="77777777" w:rsidR="00DE1449" w:rsidRPr="0010213A" w:rsidRDefault="00DE1449" w:rsidP="00F820D6">
            <w:pPr>
              <w:rPr>
                <w:b/>
                <w:sz w:val="20"/>
                <w:szCs w:val="20"/>
                <w:lang w:val="en-CA"/>
              </w:rPr>
            </w:pPr>
            <w:r w:rsidRPr="0010213A">
              <w:rPr>
                <w:b/>
                <w:sz w:val="20"/>
                <w:szCs w:val="20"/>
                <w:lang w:val="en-CA"/>
              </w:rPr>
              <w:t xml:space="preserve">Formula </w:t>
            </w:r>
          </w:p>
          <w:p w14:paraId="4B08395D" w14:textId="77777777" w:rsidR="00DE1449" w:rsidRPr="0010213A" w:rsidRDefault="00DE1449" w:rsidP="00F820D6">
            <w:pPr>
              <w:rPr>
                <w:sz w:val="20"/>
                <w:szCs w:val="20"/>
                <w:lang w:val="en-CA"/>
              </w:rPr>
            </w:pPr>
          </w:p>
        </w:tc>
        <w:tc>
          <w:tcPr>
            <w:tcW w:w="7252" w:type="dxa"/>
          </w:tcPr>
          <w:p w14:paraId="158D76FC" w14:textId="77777777" w:rsidR="00DE1449" w:rsidRPr="0010213A" w:rsidRDefault="00DE1449" w:rsidP="00F820D6">
            <w:pPr>
              <w:rPr>
                <w:rFonts w:ascii="Calibri" w:eastAsia="Times New Roman" w:hAnsi="Calibri" w:cs="Times New Roman"/>
                <w:sz w:val="20"/>
                <w:szCs w:val="20"/>
              </w:rPr>
            </w:pPr>
            <w:r w:rsidRPr="0010213A">
              <w:rPr>
                <w:rFonts w:ascii="Arial" w:eastAsia="Times New Roman" w:hAnsi="Arial" w:cs="Arial"/>
                <w:sz w:val="20"/>
                <w:szCs w:val="20"/>
                <w:lang w:val="en-CA"/>
              </w:rPr>
              <w:t>N/A</w:t>
            </w:r>
          </w:p>
        </w:tc>
      </w:tr>
      <w:tr w:rsidR="00DE1449" w:rsidRPr="0010213A" w14:paraId="009F7091" w14:textId="77777777" w:rsidTr="00F820D6">
        <w:tc>
          <w:tcPr>
            <w:tcW w:w="2098" w:type="dxa"/>
          </w:tcPr>
          <w:p w14:paraId="61BAE7A6" w14:textId="77777777" w:rsidR="00DE1449" w:rsidRPr="0010213A" w:rsidRDefault="00DE1449" w:rsidP="00F820D6">
            <w:pPr>
              <w:rPr>
                <w:b/>
                <w:sz w:val="20"/>
                <w:szCs w:val="20"/>
                <w:lang w:val="en-CA"/>
              </w:rPr>
            </w:pPr>
            <w:r w:rsidRPr="0010213A">
              <w:rPr>
                <w:b/>
                <w:sz w:val="20"/>
                <w:szCs w:val="20"/>
                <w:lang w:val="en-CA"/>
              </w:rPr>
              <w:t xml:space="preserve">Drawing/Animation </w:t>
            </w:r>
          </w:p>
          <w:p w14:paraId="5A55C01E" w14:textId="77777777" w:rsidR="00DE1449" w:rsidRPr="0010213A" w:rsidRDefault="00DE1449" w:rsidP="00F820D6">
            <w:pPr>
              <w:rPr>
                <w:sz w:val="20"/>
                <w:szCs w:val="20"/>
                <w:lang w:val="en-CA"/>
              </w:rPr>
            </w:pPr>
          </w:p>
        </w:tc>
        <w:tc>
          <w:tcPr>
            <w:tcW w:w="7252" w:type="dxa"/>
          </w:tcPr>
          <w:p w14:paraId="26B81F8F" w14:textId="00070631" w:rsidR="00DE1449" w:rsidRPr="0010213A" w:rsidRDefault="0010213A" w:rsidP="00F820D6">
            <w:pPr>
              <w:rPr>
                <w:rFonts w:ascii="Calibri" w:hAnsi="Calibri"/>
                <w:sz w:val="20"/>
                <w:szCs w:val="20"/>
                <w:lang w:val="en-CA"/>
              </w:rPr>
            </w:pPr>
            <w:r w:rsidRPr="0010213A">
              <w:rPr>
                <w:rFonts w:ascii="Arial" w:eastAsia="Times New Roman" w:hAnsi="Arial" w:cs="Arial"/>
                <w:sz w:val="20"/>
                <w:szCs w:val="20"/>
                <w:lang w:val="en-CA"/>
              </w:rPr>
              <w:t>N/A</w:t>
            </w:r>
          </w:p>
        </w:tc>
      </w:tr>
      <w:tr w:rsidR="00DE1449" w:rsidRPr="0010213A" w14:paraId="7382FC6A" w14:textId="77777777" w:rsidTr="00F820D6">
        <w:tc>
          <w:tcPr>
            <w:tcW w:w="2098" w:type="dxa"/>
          </w:tcPr>
          <w:p w14:paraId="7FAE2651" w14:textId="77777777" w:rsidR="00DE1449" w:rsidRPr="0010213A" w:rsidRDefault="00DE1449" w:rsidP="00F820D6">
            <w:pPr>
              <w:rPr>
                <w:b/>
                <w:sz w:val="20"/>
                <w:szCs w:val="20"/>
                <w:lang w:val="en-CA"/>
              </w:rPr>
            </w:pPr>
            <w:r w:rsidRPr="0010213A">
              <w:rPr>
                <w:b/>
                <w:sz w:val="20"/>
                <w:szCs w:val="20"/>
                <w:lang w:val="en-CA"/>
              </w:rPr>
              <w:t>Relevant Tags</w:t>
            </w:r>
          </w:p>
          <w:p w14:paraId="5700E1BE" w14:textId="77777777" w:rsidR="00DE1449" w:rsidRPr="0010213A" w:rsidRDefault="00DE1449" w:rsidP="00F820D6">
            <w:pPr>
              <w:rPr>
                <w:sz w:val="20"/>
                <w:szCs w:val="20"/>
                <w:lang w:val="en-CA"/>
              </w:rPr>
            </w:pPr>
          </w:p>
        </w:tc>
        <w:tc>
          <w:tcPr>
            <w:tcW w:w="7252" w:type="dxa"/>
          </w:tcPr>
          <w:p w14:paraId="57E12631" w14:textId="1BD8F49D" w:rsidR="00DE1449" w:rsidRPr="0010213A" w:rsidRDefault="00DE1449" w:rsidP="0010213A">
            <w:pPr>
              <w:rPr>
                <w:rFonts w:ascii="Calibri" w:hAnsi="Calibri"/>
                <w:sz w:val="20"/>
                <w:szCs w:val="20"/>
                <w:lang w:val="en-CA"/>
              </w:rPr>
            </w:pPr>
            <w:r w:rsidRPr="0010213A">
              <w:rPr>
                <w:rFonts w:ascii="Arial" w:eastAsia="Times New Roman" w:hAnsi="Arial" w:cs="Arial"/>
                <w:sz w:val="20"/>
                <w:szCs w:val="20"/>
                <w:lang w:val="en-CA"/>
              </w:rPr>
              <w:t>#</w:t>
            </w:r>
            <w:r w:rsidR="0010213A" w:rsidRPr="0010213A">
              <w:rPr>
                <w:rFonts w:ascii="Arial" w:eastAsia="Times New Roman" w:hAnsi="Arial" w:cs="Arial"/>
                <w:sz w:val="20"/>
                <w:szCs w:val="20"/>
                <w:lang w:val="en-CA"/>
              </w:rPr>
              <w:t>thermal #water #expands #density #maximum</w:t>
            </w:r>
          </w:p>
        </w:tc>
      </w:tr>
    </w:tbl>
    <w:p w14:paraId="0BA4134F" w14:textId="45D1C0F5" w:rsidR="00DE1449" w:rsidRPr="0010213A" w:rsidRDefault="00DE1449">
      <w:pPr>
        <w:rPr>
          <w:sz w:val="20"/>
          <w:szCs w:val="20"/>
        </w:rPr>
      </w:pPr>
    </w:p>
    <w:p w14:paraId="1AE4539E" w14:textId="77777777" w:rsidR="00DE1449" w:rsidRPr="0010213A" w:rsidRDefault="00DE1449">
      <w:pPr>
        <w:rPr>
          <w:sz w:val="20"/>
          <w:szCs w:val="20"/>
        </w:rPr>
      </w:pPr>
      <w:r w:rsidRPr="0010213A">
        <w:rPr>
          <w:sz w:val="20"/>
          <w:szCs w:val="20"/>
        </w:rPr>
        <w:br w:type="page"/>
      </w:r>
    </w:p>
    <w:tbl>
      <w:tblPr>
        <w:tblStyle w:val="TableGrid"/>
        <w:tblW w:w="0" w:type="auto"/>
        <w:tblLook w:val="04A0" w:firstRow="1" w:lastRow="0" w:firstColumn="1" w:lastColumn="0" w:noHBand="0" w:noVBand="1"/>
      </w:tblPr>
      <w:tblGrid>
        <w:gridCol w:w="2098"/>
        <w:gridCol w:w="7252"/>
      </w:tblGrid>
      <w:tr w:rsidR="00DE1449" w:rsidRPr="0010213A" w14:paraId="2D8057C5" w14:textId="77777777" w:rsidTr="00F820D6">
        <w:trPr>
          <w:trHeight w:val="674"/>
        </w:trPr>
        <w:tc>
          <w:tcPr>
            <w:tcW w:w="2098" w:type="dxa"/>
          </w:tcPr>
          <w:p w14:paraId="44689B5B" w14:textId="77777777" w:rsidR="00DE1449" w:rsidRPr="0010213A" w:rsidRDefault="00DE1449" w:rsidP="00F820D6">
            <w:pPr>
              <w:rPr>
                <w:b/>
                <w:sz w:val="20"/>
                <w:szCs w:val="20"/>
                <w:lang w:val="en-CA"/>
              </w:rPr>
            </w:pPr>
            <w:r w:rsidRPr="0010213A">
              <w:rPr>
                <w:b/>
                <w:sz w:val="20"/>
                <w:szCs w:val="20"/>
                <w:lang w:val="en-CA"/>
              </w:rPr>
              <w:lastRenderedPageBreak/>
              <w:t>Topic</w:t>
            </w:r>
          </w:p>
          <w:p w14:paraId="7C1CCC6B" w14:textId="77777777" w:rsidR="00DE1449" w:rsidRPr="0010213A" w:rsidRDefault="00DE1449" w:rsidP="00F820D6">
            <w:pPr>
              <w:rPr>
                <w:sz w:val="20"/>
                <w:szCs w:val="20"/>
                <w:lang w:val="en-CA"/>
              </w:rPr>
            </w:pPr>
          </w:p>
        </w:tc>
        <w:tc>
          <w:tcPr>
            <w:tcW w:w="7252" w:type="dxa"/>
          </w:tcPr>
          <w:p w14:paraId="77DB2751" w14:textId="77777777" w:rsidR="00DE1449" w:rsidRPr="0010213A" w:rsidRDefault="00DE1449" w:rsidP="00F820D6">
            <w:pPr>
              <w:tabs>
                <w:tab w:val="left" w:pos="1672"/>
              </w:tabs>
              <w:rPr>
                <w:rFonts w:ascii="Calibri" w:hAnsi="Calibri"/>
                <w:sz w:val="20"/>
                <w:szCs w:val="20"/>
                <w:lang w:val="en-CA"/>
              </w:rPr>
            </w:pPr>
            <w:r w:rsidRPr="0010213A">
              <w:rPr>
                <w:rFonts w:ascii="Arial" w:hAnsi="Arial" w:cs="Arial"/>
                <w:b/>
                <w:sz w:val="20"/>
                <w:szCs w:val="20"/>
              </w:rPr>
              <w:t>Statistical Mechanics</w:t>
            </w:r>
          </w:p>
        </w:tc>
      </w:tr>
      <w:tr w:rsidR="00DE1449" w:rsidRPr="0010213A" w14:paraId="10ADB603" w14:textId="77777777" w:rsidTr="00F820D6">
        <w:tc>
          <w:tcPr>
            <w:tcW w:w="2098" w:type="dxa"/>
          </w:tcPr>
          <w:p w14:paraId="2FB3F875" w14:textId="77777777" w:rsidR="00DE1449" w:rsidRPr="0010213A" w:rsidRDefault="00DE1449" w:rsidP="00F820D6">
            <w:pPr>
              <w:rPr>
                <w:b/>
                <w:sz w:val="20"/>
                <w:szCs w:val="20"/>
                <w:lang w:val="en-CA"/>
              </w:rPr>
            </w:pPr>
            <w:r w:rsidRPr="0010213A">
              <w:rPr>
                <w:b/>
                <w:sz w:val="20"/>
                <w:szCs w:val="20"/>
                <w:lang w:val="en-CA"/>
              </w:rPr>
              <w:t xml:space="preserve">Subtopic </w:t>
            </w:r>
          </w:p>
          <w:p w14:paraId="264F7CD1" w14:textId="77777777" w:rsidR="00DE1449" w:rsidRPr="0010213A" w:rsidRDefault="00DE1449" w:rsidP="00F820D6">
            <w:pPr>
              <w:rPr>
                <w:sz w:val="20"/>
                <w:szCs w:val="20"/>
                <w:lang w:val="en-CA"/>
              </w:rPr>
            </w:pPr>
          </w:p>
        </w:tc>
        <w:tc>
          <w:tcPr>
            <w:tcW w:w="7252" w:type="dxa"/>
          </w:tcPr>
          <w:p w14:paraId="4E4A3A5C" w14:textId="1A7589B5" w:rsidR="00DE1449" w:rsidRPr="0010213A" w:rsidRDefault="0010213A" w:rsidP="00F820D6">
            <w:pPr>
              <w:rPr>
                <w:rFonts w:ascii="Calibri" w:hAnsi="Calibri"/>
                <w:sz w:val="20"/>
                <w:szCs w:val="20"/>
                <w:lang w:val="en-CA"/>
              </w:rPr>
            </w:pPr>
            <w:r w:rsidRPr="0010213A">
              <w:rPr>
                <w:rFonts w:ascii="Arial" w:eastAsia="Times New Roman" w:hAnsi="Arial" w:cs="Arial"/>
                <w:b/>
                <w:sz w:val="20"/>
                <w:szCs w:val="20"/>
                <w:shd w:val="clear" w:color="auto" w:fill="FFFFFF"/>
                <w:lang w:val="en-CA"/>
              </w:rPr>
              <w:t>Kinetic Theory of Gases</w:t>
            </w:r>
            <w:r w:rsidRPr="0010213A">
              <w:rPr>
                <w:rFonts w:ascii="Calibri" w:hAnsi="Calibri"/>
                <w:sz w:val="20"/>
                <w:szCs w:val="20"/>
                <w:lang w:val="en-CA"/>
              </w:rPr>
              <w:t xml:space="preserve"> </w:t>
            </w:r>
          </w:p>
        </w:tc>
      </w:tr>
      <w:tr w:rsidR="00DE1449" w:rsidRPr="0010213A" w14:paraId="763E88F4" w14:textId="77777777" w:rsidTr="00F820D6">
        <w:trPr>
          <w:trHeight w:val="619"/>
        </w:trPr>
        <w:tc>
          <w:tcPr>
            <w:tcW w:w="2098" w:type="dxa"/>
          </w:tcPr>
          <w:p w14:paraId="732C5BB7" w14:textId="77777777" w:rsidR="00DE1449" w:rsidRPr="0010213A" w:rsidRDefault="00DE1449" w:rsidP="00F820D6">
            <w:pPr>
              <w:rPr>
                <w:b/>
                <w:sz w:val="20"/>
                <w:szCs w:val="20"/>
                <w:lang w:val="en-CA"/>
              </w:rPr>
            </w:pPr>
            <w:r w:rsidRPr="0010213A">
              <w:rPr>
                <w:b/>
                <w:sz w:val="20"/>
                <w:szCs w:val="20"/>
                <w:lang w:val="en-CA"/>
              </w:rPr>
              <w:t>Concept Name</w:t>
            </w:r>
          </w:p>
          <w:p w14:paraId="07C77864" w14:textId="77777777" w:rsidR="00DE1449" w:rsidRPr="0010213A" w:rsidRDefault="00DE1449" w:rsidP="00F820D6">
            <w:pPr>
              <w:rPr>
                <w:b/>
                <w:sz w:val="20"/>
                <w:szCs w:val="20"/>
                <w:lang w:val="en-CA"/>
              </w:rPr>
            </w:pPr>
          </w:p>
        </w:tc>
        <w:tc>
          <w:tcPr>
            <w:tcW w:w="7252" w:type="dxa"/>
          </w:tcPr>
          <w:p w14:paraId="7CD34E71" w14:textId="18877C0A" w:rsidR="00DE1449" w:rsidRPr="0010213A" w:rsidRDefault="0010213A" w:rsidP="0010213A">
            <w:pPr>
              <w:rPr>
                <w:rFonts w:ascii="Calibri" w:hAnsi="Calibri"/>
                <w:sz w:val="20"/>
                <w:szCs w:val="20"/>
                <w:lang w:val="en-CA"/>
              </w:rPr>
            </w:pPr>
            <w:r w:rsidRPr="0010213A">
              <w:rPr>
                <w:rFonts w:ascii="Arial" w:eastAsia="Times New Roman" w:hAnsi="Arial" w:cs="Arial"/>
                <w:b/>
                <w:sz w:val="20"/>
                <w:szCs w:val="20"/>
                <w:lang w:val="en-CA"/>
              </w:rPr>
              <w:t>Translational Kinetic Energy</w:t>
            </w:r>
            <w:r w:rsidRPr="0010213A">
              <w:rPr>
                <w:rFonts w:ascii="Calibri" w:hAnsi="Calibri"/>
                <w:sz w:val="20"/>
                <w:szCs w:val="20"/>
                <w:lang w:val="en-CA"/>
              </w:rPr>
              <w:t xml:space="preserve"> </w:t>
            </w:r>
          </w:p>
        </w:tc>
      </w:tr>
      <w:tr w:rsidR="00DE1449" w:rsidRPr="0010213A" w14:paraId="47D2F256" w14:textId="77777777" w:rsidTr="00F820D6">
        <w:trPr>
          <w:trHeight w:val="744"/>
        </w:trPr>
        <w:tc>
          <w:tcPr>
            <w:tcW w:w="2098" w:type="dxa"/>
          </w:tcPr>
          <w:p w14:paraId="5818FEFC" w14:textId="77777777" w:rsidR="00DE1449" w:rsidRPr="0010213A" w:rsidRDefault="00DE1449" w:rsidP="00F820D6">
            <w:pPr>
              <w:rPr>
                <w:b/>
                <w:sz w:val="20"/>
                <w:szCs w:val="20"/>
                <w:lang w:val="en-CA"/>
              </w:rPr>
            </w:pPr>
            <w:r w:rsidRPr="0010213A">
              <w:rPr>
                <w:b/>
                <w:sz w:val="20"/>
                <w:szCs w:val="20"/>
                <w:lang w:val="en-CA"/>
              </w:rPr>
              <w:t xml:space="preserve">Description </w:t>
            </w:r>
          </w:p>
          <w:p w14:paraId="51FAFD9C" w14:textId="77777777" w:rsidR="00DE1449" w:rsidRPr="0010213A" w:rsidRDefault="00DE1449" w:rsidP="00F820D6">
            <w:pPr>
              <w:rPr>
                <w:b/>
                <w:sz w:val="20"/>
                <w:szCs w:val="20"/>
                <w:lang w:val="en-CA"/>
              </w:rPr>
            </w:pPr>
          </w:p>
        </w:tc>
        <w:tc>
          <w:tcPr>
            <w:tcW w:w="7252" w:type="dxa"/>
          </w:tcPr>
          <w:p w14:paraId="7E681D58" w14:textId="77777777" w:rsidR="00DE1449" w:rsidRPr="0010213A" w:rsidRDefault="0010213A" w:rsidP="00F820D6">
            <w:pPr>
              <w:pStyle w:val="NormalWeb"/>
              <w:spacing w:before="0" w:beforeAutospacing="0" w:after="360" w:afterAutospacing="0" w:line="360" w:lineRule="atLeast"/>
              <w:textAlignment w:val="baseline"/>
              <w:rPr>
                <w:rFonts w:ascii="Arial" w:eastAsia="Times New Roman" w:hAnsi="Arial" w:cs="Arial"/>
                <w:sz w:val="20"/>
                <w:szCs w:val="20"/>
                <w:lang w:val="en-CA"/>
              </w:rPr>
            </w:pPr>
            <w:r w:rsidRPr="0010213A">
              <w:rPr>
                <w:rFonts w:ascii="Arial" w:eastAsia="Times New Roman" w:hAnsi="Arial" w:cs="Arial"/>
                <w:sz w:val="20"/>
                <w:szCs w:val="20"/>
                <w:lang w:val="en-CA"/>
              </w:rPr>
              <w:t>Definition: To better understand what is happening to gases, they must be looked at on the atomic or molecular level. An ideal gas has the following properties: The number of molecules is large and the inter-molecular distance is large relative to the size of the molecule. As a whole the molecules move randomly in any direction. The molecules go through elastic collisions. The particles are non-interacting, except during collisions. All of the molecules are the same.</w:t>
            </w:r>
          </w:p>
          <w:p w14:paraId="7B3ABE7D" w14:textId="7F14AF92" w:rsidR="0010213A" w:rsidRPr="0010213A" w:rsidRDefault="0010213A" w:rsidP="0010213A">
            <w:pPr>
              <w:shd w:val="clear" w:color="auto" w:fill="FFFFFF"/>
              <w:ind w:right="345"/>
              <w:jc w:val="both"/>
              <w:rPr>
                <w:rFonts w:ascii="Arial" w:eastAsia="Times New Roman" w:hAnsi="Arial" w:cs="Arial"/>
                <w:sz w:val="20"/>
                <w:szCs w:val="20"/>
                <w:lang w:val="en-CA"/>
              </w:rPr>
            </w:pPr>
            <w:r w:rsidRPr="0010213A">
              <w:rPr>
                <w:rFonts w:ascii="Arial" w:eastAsia="Times New Roman" w:hAnsi="Arial" w:cs="Arial"/>
                <w:sz w:val="20"/>
                <w:szCs w:val="20"/>
                <w:lang w:val="en-CA"/>
              </w:rPr>
              <w:t xml:space="preserve">Consider a single molecule moving around in a box. As it collides with other molecules, its speed will change. Kinetic energy may be found using the </w:t>
            </w:r>
            <w:proofErr w:type="spellStart"/>
            <w:r w:rsidRPr="0010213A">
              <w:rPr>
                <w:rFonts w:ascii="Arial" w:eastAsia="Times New Roman" w:hAnsi="Arial" w:cs="Arial"/>
                <w:sz w:val="20"/>
                <w:szCs w:val="20"/>
                <w:lang w:val="en-CA"/>
              </w:rPr>
              <w:t>equation</w:t>
            </w:r>
            <w:proofErr w:type="gramStart"/>
            <w:r w:rsidRPr="0010213A">
              <w:rPr>
                <w:rFonts w:ascii="Arial" w:eastAsia="Times New Roman" w:hAnsi="Arial" w:cs="Arial"/>
                <w:sz w:val="20"/>
                <w:szCs w:val="20"/>
                <w:lang w:val="en-CA"/>
              </w:rPr>
              <w:t>:After</w:t>
            </w:r>
            <w:proofErr w:type="spellEnd"/>
            <w:proofErr w:type="gramEnd"/>
            <w:r w:rsidRPr="0010213A">
              <w:rPr>
                <w:rFonts w:ascii="Arial" w:eastAsia="Times New Roman" w:hAnsi="Arial" w:cs="Arial"/>
                <w:sz w:val="20"/>
                <w:szCs w:val="20"/>
                <w:lang w:val="en-CA"/>
              </w:rPr>
              <w:t xml:space="preserve"> some derivation, we can then find that: Using EQUATION INSERT, we find </w:t>
            </w:r>
            <w:proofErr w:type="spellStart"/>
            <w:r w:rsidRPr="0010213A">
              <w:rPr>
                <w:rFonts w:ascii="Arial" w:eastAsia="Times New Roman" w:hAnsi="Arial" w:cs="Arial"/>
                <w:sz w:val="20"/>
                <w:szCs w:val="20"/>
                <w:lang w:val="en-CA"/>
              </w:rPr>
              <w:t>that:This</w:t>
            </w:r>
            <w:proofErr w:type="spellEnd"/>
            <w:r w:rsidRPr="0010213A">
              <w:rPr>
                <w:rFonts w:ascii="Arial" w:eastAsia="Times New Roman" w:hAnsi="Arial" w:cs="Arial"/>
                <w:sz w:val="20"/>
                <w:szCs w:val="20"/>
                <w:lang w:val="en-CA"/>
              </w:rPr>
              <w:t xml:space="preserve"> relates macroscopic properties (P,V,T) to microscopic properties. An important concept to take from this is that at a given temperature of T, all ideal gas molecules of any mass have the same average translational kinetic energy. Therefore in measuring the temperature of a gas, the average translational energy of its molecules is also being measured.</w:t>
            </w:r>
          </w:p>
          <w:p w14:paraId="24E03160" w14:textId="145E3D73" w:rsidR="0010213A" w:rsidRPr="0010213A" w:rsidRDefault="0010213A" w:rsidP="00F820D6">
            <w:pPr>
              <w:pStyle w:val="NormalWeb"/>
              <w:spacing w:before="0" w:beforeAutospacing="0" w:after="360" w:afterAutospacing="0" w:line="360" w:lineRule="atLeast"/>
              <w:textAlignment w:val="baseline"/>
              <w:rPr>
                <w:rFonts w:ascii="Calibri" w:hAnsi="Calibri"/>
                <w:sz w:val="20"/>
                <w:szCs w:val="20"/>
              </w:rPr>
            </w:pPr>
          </w:p>
        </w:tc>
      </w:tr>
      <w:tr w:rsidR="00DE1449" w:rsidRPr="0010213A" w14:paraId="52E17A0D" w14:textId="77777777" w:rsidTr="00F820D6">
        <w:trPr>
          <w:trHeight w:val="619"/>
        </w:trPr>
        <w:tc>
          <w:tcPr>
            <w:tcW w:w="2098" w:type="dxa"/>
          </w:tcPr>
          <w:p w14:paraId="02A7AB82" w14:textId="77777777" w:rsidR="00DE1449" w:rsidRPr="0010213A" w:rsidRDefault="00DE1449" w:rsidP="00F820D6">
            <w:pPr>
              <w:rPr>
                <w:b/>
                <w:sz w:val="20"/>
                <w:szCs w:val="20"/>
                <w:lang w:val="en-CA"/>
              </w:rPr>
            </w:pPr>
            <w:r w:rsidRPr="0010213A">
              <w:rPr>
                <w:b/>
                <w:sz w:val="20"/>
                <w:szCs w:val="20"/>
                <w:lang w:val="en-CA"/>
              </w:rPr>
              <w:t xml:space="preserve">Formula </w:t>
            </w:r>
          </w:p>
          <w:p w14:paraId="756B3AAB" w14:textId="77777777" w:rsidR="00DE1449" w:rsidRPr="0010213A" w:rsidRDefault="00DE1449" w:rsidP="00F820D6">
            <w:pPr>
              <w:rPr>
                <w:sz w:val="20"/>
                <w:szCs w:val="20"/>
                <w:lang w:val="en-CA"/>
              </w:rPr>
            </w:pPr>
          </w:p>
        </w:tc>
        <w:tc>
          <w:tcPr>
            <w:tcW w:w="7252" w:type="dxa"/>
          </w:tcPr>
          <w:p w14:paraId="2DB6A4EA" w14:textId="4F46CF90" w:rsidR="00DE1449" w:rsidRPr="0010213A" w:rsidRDefault="0010213A" w:rsidP="00F820D6">
            <w:pPr>
              <w:rPr>
                <w:rFonts w:ascii="Calibri" w:eastAsia="Times New Roman" w:hAnsi="Calibri" w:cs="Times New Roman"/>
                <w:sz w:val="20"/>
                <w:szCs w:val="20"/>
              </w:rPr>
            </w:pPr>
            <w:r w:rsidRPr="0010213A">
              <w:rPr>
                <w:rFonts w:ascii="Calibri" w:hAnsi="Calibri"/>
                <w:noProof/>
                <w:sz w:val="20"/>
                <w:szCs w:val="20"/>
              </w:rPr>
              <w:t xml:space="preserve"> </w:t>
            </w:r>
            <w:r w:rsidRPr="0010213A">
              <w:rPr>
                <w:rFonts w:ascii="Calibri" w:hAnsi="Calibri"/>
                <w:noProof/>
                <w:sz w:val="20"/>
                <w:szCs w:val="20"/>
                <w:lang w:val="en-CA" w:eastAsia="en-CA"/>
              </w:rPr>
              <w:drawing>
                <wp:inline distT="0" distB="0" distL="0" distR="0" wp14:anchorId="09902FCC" wp14:editId="7B865031">
                  <wp:extent cx="3554186" cy="1139162"/>
                  <wp:effectExtent l="0" t="0" r="1905" b="4445"/>
                  <wp:docPr id="4" name="Picture 4" descr="HD:Users:PillipLee:Desktop:Screen Shot 2016-06-28 at 8.23.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Users:PillipLee:Desktop:Screen Shot 2016-06-28 at 8.23.58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54186" cy="1139162"/>
                          </a:xfrm>
                          <a:prstGeom prst="rect">
                            <a:avLst/>
                          </a:prstGeom>
                          <a:noFill/>
                          <a:ln>
                            <a:noFill/>
                          </a:ln>
                        </pic:spPr>
                      </pic:pic>
                    </a:graphicData>
                  </a:graphic>
                </wp:inline>
              </w:drawing>
            </w:r>
          </w:p>
        </w:tc>
      </w:tr>
      <w:tr w:rsidR="00DE1449" w:rsidRPr="0010213A" w14:paraId="7BE0553D" w14:textId="77777777" w:rsidTr="00F820D6">
        <w:tc>
          <w:tcPr>
            <w:tcW w:w="2098" w:type="dxa"/>
          </w:tcPr>
          <w:p w14:paraId="2F1424C8" w14:textId="77777777" w:rsidR="00DE1449" w:rsidRPr="0010213A" w:rsidRDefault="00DE1449" w:rsidP="00F820D6">
            <w:pPr>
              <w:rPr>
                <w:b/>
                <w:sz w:val="20"/>
                <w:szCs w:val="20"/>
                <w:lang w:val="en-CA"/>
              </w:rPr>
            </w:pPr>
            <w:r w:rsidRPr="0010213A">
              <w:rPr>
                <w:b/>
                <w:sz w:val="20"/>
                <w:szCs w:val="20"/>
                <w:lang w:val="en-CA"/>
              </w:rPr>
              <w:t xml:space="preserve">Drawing/Animation </w:t>
            </w:r>
          </w:p>
          <w:p w14:paraId="32D3E140" w14:textId="77777777" w:rsidR="00DE1449" w:rsidRPr="0010213A" w:rsidRDefault="00DE1449" w:rsidP="00F820D6">
            <w:pPr>
              <w:rPr>
                <w:sz w:val="20"/>
                <w:szCs w:val="20"/>
                <w:lang w:val="en-CA"/>
              </w:rPr>
            </w:pPr>
          </w:p>
        </w:tc>
        <w:tc>
          <w:tcPr>
            <w:tcW w:w="7252" w:type="dxa"/>
          </w:tcPr>
          <w:p w14:paraId="057530DE" w14:textId="3F7767EF" w:rsidR="00DE1449" w:rsidRPr="0010213A" w:rsidRDefault="00DE1449" w:rsidP="00F820D6">
            <w:pPr>
              <w:rPr>
                <w:rFonts w:ascii="Calibri" w:hAnsi="Calibri"/>
                <w:sz w:val="20"/>
                <w:szCs w:val="20"/>
                <w:lang w:val="en-CA"/>
              </w:rPr>
            </w:pPr>
          </w:p>
        </w:tc>
      </w:tr>
      <w:tr w:rsidR="00DE1449" w:rsidRPr="0010213A" w14:paraId="76A7039D" w14:textId="77777777" w:rsidTr="00F820D6">
        <w:tc>
          <w:tcPr>
            <w:tcW w:w="2098" w:type="dxa"/>
          </w:tcPr>
          <w:p w14:paraId="683305E3" w14:textId="77777777" w:rsidR="00DE1449" w:rsidRPr="0010213A" w:rsidRDefault="00DE1449" w:rsidP="00F820D6">
            <w:pPr>
              <w:rPr>
                <w:b/>
                <w:sz w:val="20"/>
                <w:szCs w:val="20"/>
                <w:lang w:val="en-CA"/>
              </w:rPr>
            </w:pPr>
            <w:r w:rsidRPr="0010213A">
              <w:rPr>
                <w:b/>
                <w:sz w:val="20"/>
                <w:szCs w:val="20"/>
                <w:lang w:val="en-CA"/>
              </w:rPr>
              <w:t>Relevant Tags</w:t>
            </w:r>
          </w:p>
          <w:p w14:paraId="0875B1B5" w14:textId="77777777" w:rsidR="00DE1449" w:rsidRPr="0010213A" w:rsidRDefault="00DE1449" w:rsidP="00F820D6">
            <w:pPr>
              <w:rPr>
                <w:sz w:val="20"/>
                <w:szCs w:val="20"/>
                <w:lang w:val="en-CA"/>
              </w:rPr>
            </w:pPr>
          </w:p>
        </w:tc>
        <w:tc>
          <w:tcPr>
            <w:tcW w:w="7252" w:type="dxa"/>
          </w:tcPr>
          <w:p w14:paraId="262F10DF" w14:textId="3ED25D77" w:rsidR="00DE1449" w:rsidRPr="0010213A" w:rsidRDefault="00DE1449" w:rsidP="0010213A">
            <w:pPr>
              <w:rPr>
                <w:rFonts w:ascii="Calibri" w:hAnsi="Calibri"/>
                <w:sz w:val="20"/>
                <w:szCs w:val="20"/>
                <w:lang w:val="en-CA"/>
              </w:rPr>
            </w:pPr>
            <w:r w:rsidRPr="0010213A">
              <w:rPr>
                <w:rFonts w:ascii="Arial" w:eastAsia="Times New Roman" w:hAnsi="Arial" w:cs="Arial"/>
                <w:sz w:val="20"/>
                <w:szCs w:val="20"/>
                <w:lang w:val="en-CA"/>
              </w:rPr>
              <w:t>#</w:t>
            </w:r>
            <w:r w:rsidR="0010213A" w:rsidRPr="0010213A">
              <w:rPr>
                <w:rFonts w:ascii="Arial" w:eastAsia="Times New Roman" w:hAnsi="Arial" w:cs="Arial"/>
                <w:sz w:val="20"/>
                <w:szCs w:val="20"/>
                <w:lang w:val="en-CA"/>
              </w:rPr>
              <w:t>Kinetic</w:t>
            </w:r>
            <w:r w:rsidRPr="0010213A">
              <w:rPr>
                <w:rFonts w:ascii="Arial" w:eastAsia="Times New Roman" w:hAnsi="Arial" w:cs="Arial"/>
                <w:sz w:val="20"/>
                <w:szCs w:val="20"/>
                <w:lang w:val="en-CA"/>
              </w:rPr>
              <w:t xml:space="preserve"> #</w:t>
            </w:r>
            <w:r w:rsidR="0010213A" w:rsidRPr="0010213A">
              <w:rPr>
                <w:rFonts w:ascii="Arial" w:eastAsia="Times New Roman" w:hAnsi="Arial" w:cs="Arial"/>
                <w:sz w:val="20"/>
                <w:szCs w:val="20"/>
                <w:lang w:val="en-CA"/>
              </w:rPr>
              <w:t>energy</w:t>
            </w:r>
            <w:r w:rsidRPr="0010213A">
              <w:rPr>
                <w:rFonts w:ascii="Arial" w:eastAsia="Times New Roman" w:hAnsi="Arial" w:cs="Arial"/>
                <w:sz w:val="20"/>
                <w:szCs w:val="20"/>
                <w:lang w:val="en-CA"/>
              </w:rPr>
              <w:t xml:space="preserve"> #</w:t>
            </w:r>
            <w:r w:rsidR="0010213A" w:rsidRPr="0010213A">
              <w:rPr>
                <w:rFonts w:ascii="Arial" w:eastAsia="Times New Roman" w:hAnsi="Arial" w:cs="Arial"/>
                <w:sz w:val="20"/>
                <w:szCs w:val="20"/>
                <w:lang w:val="en-CA"/>
              </w:rPr>
              <w:t>transitional #gas #molecule #temperature</w:t>
            </w:r>
          </w:p>
        </w:tc>
      </w:tr>
    </w:tbl>
    <w:p w14:paraId="27F38F6B" w14:textId="79882074" w:rsidR="0010213A" w:rsidRPr="0010213A" w:rsidRDefault="0010213A">
      <w:pPr>
        <w:rPr>
          <w:sz w:val="20"/>
          <w:szCs w:val="20"/>
        </w:rPr>
      </w:pPr>
    </w:p>
    <w:p w14:paraId="7651EC3C" w14:textId="77777777" w:rsidR="0010213A" w:rsidRPr="0010213A" w:rsidRDefault="0010213A">
      <w:pPr>
        <w:rPr>
          <w:sz w:val="20"/>
          <w:szCs w:val="20"/>
        </w:rPr>
      </w:pPr>
      <w:r w:rsidRPr="0010213A">
        <w:rPr>
          <w:sz w:val="20"/>
          <w:szCs w:val="20"/>
        </w:rPr>
        <w:br w:type="page"/>
      </w:r>
    </w:p>
    <w:p w14:paraId="27D72627" w14:textId="7EC9461C" w:rsidR="0010213A" w:rsidRPr="0010213A" w:rsidRDefault="0010213A">
      <w:pPr>
        <w:rPr>
          <w:sz w:val="20"/>
          <w:szCs w:val="20"/>
        </w:rPr>
      </w:pPr>
    </w:p>
    <w:tbl>
      <w:tblPr>
        <w:tblStyle w:val="TableGrid"/>
        <w:tblW w:w="0" w:type="auto"/>
        <w:tblLook w:val="04A0" w:firstRow="1" w:lastRow="0" w:firstColumn="1" w:lastColumn="0" w:noHBand="0" w:noVBand="1"/>
      </w:tblPr>
      <w:tblGrid>
        <w:gridCol w:w="2202"/>
        <w:gridCol w:w="7252"/>
      </w:tblGrid>
      <w:tr w:rsidR="0010213A" w:rsidRPr="0010213A" w14:paraId="5B5B5FDC" w14:textId="77777777" w:rsidTr="0010213A">
        <w:trPr>
          <w:trHeight w:val="674"/>
        </w:trPr>
        <w:tc>
          <w:tcPr>
            <w:tcW w:w="2202" w:type="dxa"/>
          </w:tcPr>
          <w:p w14:paraId="03DF75BF" w14:textId="77777777" w:rsidR="0010213A" w:rsidRPr="0010213A" w:rsidRDefault="0010213A" w:rsidP="0010213A">
            <w:pPr>
              <w:rPr>
                <w:b/>
                <w:sz w:val="20"/>
                <w:szCs w:val="20"/>
                <w:lang w:val="en-CA"/>
              </w:rPr>
            </w:pPr>
            <w:r w:rsidRPr="0010213A">
              <w:rPr>
                <w:b/>
                <w:sz w:val="20"/>
                <w:szCs w:val="20"/>
                <w:lang w:val="en-CA"/>
              </w:rPr>
              <w:t>Topic</w:t>
            </w:r>
          </w:p>
          <w:p w14:paraId="2EB4D01E" w14:textId="77777777" w:rsidR="0010213A" w:rsidRPr="0010213A" w:rsidRDefault="0010213A" w:rsidP="0010213A">
            <w:pPr>
              <w:rPr>
                <w:sz w:val="20"/>
                <w:szCs w:val="20"/>
                <w:lang w:val="en-CA"/>
              </w:rPr>
            </w:pPr>
          </w:p>
        </w:tc>
        <w:tc>
          <w:tcPr>
            <w:tcW w:w="7252" w:type="dxa"/>
          </w:tcPr>
          <w:p w14:paraId="69A0DD6C" w14:textId="77777777" w:rsidR="0010213A" w:rsidRPr="0010213A" w:rsidRDefault="0010213A" w:rsidP="0010213A">
            <w:pPr>
              <w:tabs>
                <w:tab w:val="left" w:pos="1672"/>
              </w:tabs>
              <w:rPr>
                <w:rFonts w:ascii="Calibri" w:hAnsi="Calibri"/>
                <w:sz w:val="20"/>
                <w:szCs w:val="20"/>
                <w:lang w:val="en-CA"/>
              </w:rPr>
            </w:pPr>
            <w:r w:rsidRPr="0010213A">
              <w:rPr>
                <w:rFonts w:ascii="Arial" w:hAnsi="Arial" w:cs="Arial"/>
                <w:b/>
                <w:sz w:val="20"/>
                <w:szCs w:val="20"/>
              </w:rPr>
              <w:t>Statistical Mechanics</w:t>
            </w:r>
          </w:p>
        </w:tc>
      </w:tr>
      <w:tr w:rsidR="0010213A" w:rsidRPr="0010213A" w14:paraId="4B62C11B" w14:textId="77777777" w:rsidTr="0010213A">
        <w:tc>
          <w:tcPr>
            <w:tcW w:w="2202" w:type="dxa"/>
          </w:tcPr>
          <w:p w14:paraId="5B795CC7" w14:textId="77777777" w:rsidR="0010213A" w:rsidRPr="0010213A" w:rsidRDefault="0010213A" w:rsidP="0010213A">
            <w:pPr>
              <w:rPr>
                <w:b/>
                <w:sz w:val="20"/>
                <w:szCs w:val="20"/>
                <w:lang w:val="en-CA"/>
              </w:rPr>
            </w:pPr>
            <w:r w:rsidRPr="0010213A">
              <w:rPr>
                <w:b/>
                <w:sz w:val="20"/>
                <w:szCs w:val="20"/>
                <w:lang w:val="en-CA"/>
              </w:rPr>
              <w:t xml:space="preserve">Subtopic </w:t>
            </w:r>
          </w:p>
          <w:p w14:paraId="59E920AC" w14:textId="77777777" w:rsidR="0010213A" w:rsidRPr="0010213A" w:rsidRDefault="0010213A" w:rsidP="0010213A">
            <w:pPr>
              <w:rPr>
                <w:sz w:val="20"/>
                <w:szCs w:val="20"/>
                <w:lang w:val="en-CA"/>
              </w:rPr>
            </w:pPr>
          </w:p>
        </w:tc>
        <w:tc>
          <w:tcPr>
            <w:tcW w:w="7252" w:type="dxa"/>
          </w:tcPr>
          <w:p w14:paraId="5F975347" w14:textId="77777777" w:rsidR="0010213A" w:rsidRPr="0010213A" w:rsidRDefault="0010213A" w:rsidP="0010213A">
            <w:pPr>
              <w:rPr>
                <w:rFonts w:ascii="Calibri" w:hAnsi="Calibri"/>
                <w:sz w:val="20"/>
                <w:szCs w:val="20"/>
                <w:lang w:val="en-CA"/>
              </w:rPr>
            </w:pPr>
            <w:r w:rsidRPr="0010213A">
              <w:rPr>
                <w:rFonts w:ascii="Arial" w:eastAsia="Times New Roman" w:hAnsi="Arial" w:cs="Arial"/>
                <w:b/>
                <w:sz w:val="20"/>
                <w:szCs w:val="20"/>
                <w:shd w:val="clear" w:color="auto" w:fill="FFFFFF"/>
                <w:lang w:val="en-CA"/>
              </w:rPr>
              <w:t>Kinetic Theory of Gases</w:t>
            </w:r>
            <w:r w:rsidRPr="0010213A">
              <w:rPr>
                <w:rFonts w:ascii="Calibri" w:hAnsi="Calibri"/>
                <w:sz w:val="20"/>
                <w:szCs w:val="20"/>
                <w:lang w:val="en-CA"/>
              </w:rPr>
              <w:t xml:space="preserve"> </w:t>
            </w:r>
          </w:p>
        </w:tc>
      </w:tr>
      <w:tr w:rsidR="0010213A" w:rsidRPr="0010213A" w14:paraId="4819952C" w14:textId="77777777" w:rsidTr="0010213A">
        <w:trPr>
          <w:trHeight w:val="619"/>
        </w:trPr>
        <w:tc>
          <w:tcPr>
            <w:tcW w:w="2202" w:type="dxa"/>
          </w:tcPr>
          <w:p w14:paraId="2696FB62" w14:textId="77777777" w:rsidR="0010213A" w:rsidRPr="0010213A" w:rsidRDefault="0010213A" w:rsidP="0010213A">
            <w:pPr>
              <w:rPr>
                <w:b/>
                <w:sz w:val="20"/>
                <w:szCs w:val="20"/>
                <w:lang w:val="en-CA"/>
              </w:rPr>
            </w:pPr>
            <w:r w:rsidRPr="0010213A">
              <w:rPr>
                <w:b/>
                <w:sz w:val="20"/>
                <w:szCs w:val="20"/>
                <w:lang w:val="en-CA"/>
              </w:rPr>
              <w:t>Concept Name</w:t>
            </w:r>
          </w:p>
          <w:p w14:paraId="09369886" w14:textId="77777777" w:rsidR="0010213A" w:rsidRPr="0010213A" w:rsidRDefault="0010213A" w:rsidP="0010213A">
            <w:pPr>
              <w:rPr>
                <w:b/>
                <w:sz w:val="20"/>
                <w:szCs w:val="20"/>
                <w:lang w:val="en-CA"/>
              </w:rPr>
            </w:pPr>
          </w:p>
        </w:tc>
        <w:tc>
          <w:tcPr>
            <w:tcW w:w="7252" w:type="dxa"/>
          </w:tcPr>
          <w:p w14:paraId="0E860FD2" w14:textId="5C24A89A" w:rsidR="0010213A" w:rsidRPr="0010213A" w:rsidRDefault="0010213A" w:rsidP="0010213A">
            <w:pPr>
              <w:rPr>
                <w:rFonts w:ascii="Calibri" w:hAnsi="Calibri"/>
                <w:sz w:val="20"/>
                <w:szCs w:val="20"/>
                <w:lang w:val="en-CA"/>
              </w:rPr>
            </w:pPr>
            <w:r w:rsidRPr="0010213A">
              <w:rPr>
                <w:rFonts w:ascii="Arial" w:eastAsia="Times New Roman" w:hAnsi="Arial" w:cs="Arial"/>
                <w:b/>
                <w:sz w:val="20"/>
                <w:szCs w:val="20"/>
                <w:lang w:val="en-CA"/>
              </w:rPr>
              <w:t>Mean Free Path</w:t>
            </w:r>
          </w:p>
        </w:tc>
      </w:tr>
      <w:tr w:rsidR="0010213A" w:rsidRPr="0010213A" w14:paraId="2A7FF1C4" w14:textId="77777777" w:rsidTr="0010213A">
        <w:trPr>
          <w:trHeight w:val="744"/>
        </w:trPr>
        <w:tc>
          <w:tcPr>
            <w:tcW w:w="2202" w:type="dxa"/>
          </w:tcPr>
          <w:p w14:paraId="187CA76E" w14:textId="77777777" w:rsidR="0010213A" w:rsidRPr="0010213A" w:rsidRDefault="0010213A" w:rsidP="0010213A">
            <w:pPr>
              <w:rPr>
                <w:b/>
                <w:sz w:val="20"/>
                <w:szCs w:val="20"/>
                <w:lang w:val="en-CA"/>
              </w:rPr>
            </w:pPr>
            <w:r w:rsidRPr="0010213A">
              <w:rPr>
                <w:b/>
                <w:sz w:val="20"/>
                <w:szCs w:val="20"/>
                <w:lang w:val="en-CA"/>
              </w:rPr>
              <w:t xml:space="preserve">Description </w:t>
            </w:r>
          </w:p>
          <w:p w14:paraId="012FF6C4" w14:textId="77777777" w:rsidR="0010213A" w:rsidRPr="0010213A" w:rsidRDefault="0010213A" w:rsidP="0010213A">
            <w:pPr>
              <w:rPr>
                <w:b/>
                <w:sz w:val="20"/>
                <w:szCs w:val="20"/>
                <w:lang w:val="en-CA"/>
              </w:rPr>
            </w:pPr>
          </w:p>
        </w:tc>
        <w:tc>
          <w:tcPr>
            <w:tcW w:w="7252" w:type="dxa"/>
          </w:tcPr>
          <w:p w14:paraId="67C277EF" w14:textId="37DDEF0F" w:rsidR="0010213A" w:rsidRPr="0010213A" w:rsidRDefault="0010213A" w:rsidP="0010213A">
            <w:pPr>
              <w:pStyle w:val="NormalWeb"/>
              <w:spacing w:before="0" w:beforeAutospacing="0" w:after="360" w:afterAutospacing="0" w:line="360" w:lineRule="atLeast"/>
              <w:textAlignment w:val="baseline"/>
              <w:rPr>
                <w:rFonts w:ascii="Calibri" w:hAnsi="Calibri"/>
                <w:sz w:val="20"/>
                <w:szCs w:val="20"/>
              </w:rPr>
            </w:pPr>
            <w:r w:rsidRPr="0010213A">
              <w:rPr>
                <w:rFonts w:ascii="Arial" w:eastAsia="Times New Roman" w:hAnsi="Arial" w:cs="Arial"/>
                <w:sz w:val="20"/>
                <w:szCs w:val="20"/>
                <w:lang w:val="en-CA"/>
              </w:rPr>
              <w:t>Mean Free Path is used as a parameter to describe the motion of molecules. It is helpful to picture a glass box with molecules inside. Every molecule is moving at a constant speed in a straight line, until it collides elastically with another molecule and changes both its speed and direction. Mean Free Path is the term for the average distance traversed by a molecule between collisions. This is easily remembered, as a “mean” indicates an average, and “free path” indicates the path before a molecule collides</w:t>
            </w:r>
            <w:r w:rsidRPr="0010213A">
              <w:rPr>
                <w:rFonts w:ascii="Arial" w:eastAsia="Times New Roman" w:hAnsi="Arial" w:cs="Arial" w:hint="eastAsia"/>
                <w:sz w:val="20"/>
                <w:szCs w:val="20"/>
                <w:lang w:val="en-CA"/>
              </w:rPr>
              <w:t xml:space="preserve"> with something. λ=12√πd2N/</w:t>
            </w:r>
            <w:proofErr w:type="spellStart"/>
            <w:r w:rsidRPr="0010213A">
              <w:rPr>
                <w:rFonts w:ascii="Arial" w:eastAsia="Times New Roman" w:hAnsi="Arial" w:cs="Arial" w:hint="eastAsia"/>
                <w:sz w:val="20"/>
                <w:szCs w:val="20"/>
                <w:lang w:val="en-CA"/>
              </w:rPr>
              <w:t>Vλ</w:t>
            </w:r>
            <w:proofErr w:type="spellEnd"/>
            <w:r w:rsidRPr="0010213A">
              <w:rPr>
                <w:rFonts w:ascii="Arial" w:eastAsia="Times New Roman" w:hAnsi="Arial" w:cs="Arial" w:hint="eastAsia"/>
                <w:sz w:val="20"/>
                <w:szCs w:val="20"/>
                <w:lang w:val="en-CA"/>
              </w:rPr>
              <w:t>=12πd2N/V Also, the larger the molecules, the smaller the mean free path, as there would be a bigger “target area” or contact area between molecules. Remember, because a molecule is 3D, it is not the diameter that determines th</w:t>
            </w:r>
            <w:r w:rsidRPr="0010213A">
              <w:rPr>
                <w:rFonts w:ascii="Arial" w:eastAsia="Times New Roman" w:hAnsi="Arial" w:cs="Arial"/>
                <w:sz w:val="20"/>
                <w:szCs w:val="20"/>
                <w:lang w:val="en-CA"/>
              </w:rPr>
              <w:t>e effective target area, but the cross section, or diameter squared.</w:t>
            </w:r>
          </w:p>
        </w:tc>
      </w:tr>
      <w:tr w:rsidR="0010213A" w:rsidRPr="0010213A" w14:paraId="32843AAF" w14:textId="77777777" w:rsidTr="0010213A">
        <w:trPr>
          <w:trHeight w:val="619"/>
        </w:trPr>
        <w:tc>
          <w:tcPr>
            <w:tcW w:w="2202" w:type="dxa"/>
          </w:tcPr>
          <w:p w14:paraId="096AB796" w14:textId="77777777" w:rsidR="0010213A" w:rsidRPr="0010213A" w:rsidRDefault="0010213A" w:rsidP="0010213A">
            <w:pPr>
              <w:rPr>
                <w:b/>
                <w:sz w:val="20"/>
                <w:szCs w:val="20"/>
                <w:lang w:val="en-CA"/>
              </w:rPr>
            </w:pPr>
            <w:r w:rsidRPr="0010213A">
              <w:rPr>
                <w:b/>
                <w:sz w:val="20"/>
                <w:szCs w:val="20"/>
                <w:lang w:val="en-CA"/>
              </w:rPr>
              <w:t xml:space="preserve">Formula </w:t>
            </w:r>
          </w:p>
          <w:p w14:paraId="5E119EA0" w14:textId="77777777" w:rsidR="0010213A" w:rsidRPr="0010213A" w:rsidRDefault="0010213A" w:rsidP="0010213A">
            <w:pPr>
              <w:rPr>
                <w:sz w:val="20"/>
                <w:szCs w:val="20"/>
                <w:lang w:val="en-CA"/>
              </w:rPr>
            </w:pPr>
          </w:p>
        </w:tc>
        <w:tc>
          <w:tcPr>
            <w:tcW w:w="7252" w:type="dxa"/>
          </w:tcPr>
          <w:p w14:paraId="64FF559C" w14:textId="7EA45266" w:rsidR="0010213A" w:rsidRPr="0010213A" w:rsidRDefault="0010213A" w:rsidP="0010213A">
            <w:pPr>
              <w:rPr>
                <w:rFonts w:ascii="Calibri" w:eastAsia="Times New Roman" w:hAnsi="Calibri" w:cs="Times New Roman"/>
                <w:sz w:val="20"/>
                <w:szCs w:val="20"/>
              </w:rPr>
            </w:pPr>
            <w:r w:rsidRPr="0010213A">
              <w:rPr>
                <w:rFonts w:ascii="Calibri" w:hAnsi="Calibri"/>
                <w:noProof/>
                <w:sz w:val="20"/>
                <w:szCs w:val="20"/>
              </w:rPr>
              <w:t xml:space="preserve"> </w:t>
            </w:r>
            <w:r w:rsidRPr="0010213A">
              <w:rPr>
                <w:rFonts w:ascii="Arial" w:eastAsia="Times New Roman" w:hAnsi="Arial" w:cs="Arial" w:hint="eastAsia"/>
                <w:sz w:val="20"/>
                <w:szCs w:val="20"/>
                <w:lang w:val="en-CA"/>
              </w:rPr>
              <w:t>λ=12√πd2N/</w:t>
            </w:r>
            <w:proofErr w:type="spellStart"/>
            <w:r w:rsidRPr="0010213A">
              <w:rPr>
                <w:rFonts w:ascii="Arial" w:eastAsia="Times New Roman" w:hAnsi="Arial" w:cs="Arial" w:hint="eastAsia"/>
                <w:sz w:val="20"/>
                <w:szCs w:val="20"/>
                <w:lang w:val="en-CA"/>
              </w:rPr>
              <w:t>Vλ</w:t>
            </w:r>
            <w:proofErr w:type="spellEnd"/>
            <w:r w:rsidRPr="0010213A">
              <w:rPr>
                <w:rFonts w:ascii="Arial" w:eastAsia="Times New Roman" w:hAnsi="Arial" w:cs="Arial" w:hint="eastAsia"/>
                <w:sz w:val="20"/>
                <w:szCs w:val="20"/>
                <w:lang w:val="en-CA"/>
              </w:rPr>
              <w:t>=12πd2N/V</w:t>
            </w:r>
          </w:p>
        </w:tc>
      </w:tr>
      <w:tr w:rsidR="0010213A" w:rsidRPr="0010213A" w14:paraId="447E7326" w14:textId="77777777" w:rsidTr="0010213A">
        <w:tc>
          <w:tcPr>
            <w:tcW w:w="2202" w:type="dxa"/>
          </w:tcPr>
          <w:p w14:paraId="15CC0C77" w14:textId="77777777" w:rsidR="0010213A" w:rsidRPr="0010213A" w:rsidRDefault="0010213A" w:rsidP="0010213A">
            <w:pPr>
              <w:rPr>
                <w:b/>
                <w:sz w:val="20"/>
                <w:szCs w:val="20"/>
                <w:lang w:val="en-CA"/>
              </w:rPr>
            </w:pPr>
            <w:r w:rsidRPr="0010213A">
              <w:rPr>
                <w:b/>
                <w:sz w:val="20"/>
                <w:szCs w:val="20"/>
                <w:lang w:val="en-CA"/>
              </w:rPr>
              <w:t xml:space="preserve">Drawing/Animation </w:t>
            </w:r>
          </w:p>
          <w:p w14:paraId="5006F03F" w14:textId="77777777" w:rsidR="0010213A" w:rsidRPr="0010213A" w:rsidRDefault="0010213A" w:rsidP="0010213A">
            <w:pPr>
              <w:rPr>
                <w:sz w:val="20"/>
                <w:szCs w:val="20"/>
                <w:lang w:val="en-CA"/>
              </w:rPr>
            </w:pPr>
          </w:p>
        </w:tc>
        <w:tc>
          <w:tcPr>
            <w:tcW w:w="7252" w:type="dxa"/>
          </w:tcPr>
          <w:p w14:paraId="353B7183" w14:textId="00FA0FBD" w:rsidR="0010213A" w:rsidRPr="0010213A" w:rsidRDefault="0010213A" w:rsidP="0010213A">
            <w:pPr>
              <w:rPr>
                <w:rFonts w:ascii="Calibri" w:hAnsi="Calibri"/>
                <w:sz w:val="20"/>
                <w:szCs w:val="20"/>
                <w:lang w:val="en-CA"/>
              </w:rPr>
            </w:pPr>
            <w:r w:rsidRPr="0010213A">
              <w:rPr>
                <w:rFonts w:ascii="Calibri" w:hAnsi="Calibri"/>
                <w:sz w:val="20"/>
                <w:szCs w:val="20"/>
                <w:lang w:val="en-CA"/>
              </w:rPr>
              <w:t>TBD.</w:t>
            </w:r>
          </w:p>
        </w:tc>
      </w:tr>
      <w:tr w:rsidR="0010213A" w:rsidRPr="0010213A" w14:paraId="2ED705B6" w14:textId="77777777" w:rsidTr="0010213A">
        <w:tc>
          <w:tcPr>
            <w:tcW w:w="2202" w:type="dxa"/>
          </w:tcPr>
          <w:p w14:paraId="42145A5D" w14:textId="77777777" w:rsidR="0010213A" w:rsidRPr="0010213A" w:rsidRDefault="0010213A" w:rsidP="0010213A">
            <w:pPr>
              <w:rPr>
                <w:b/>
                <w:sz w:val="20"/>
                <w:szCs w:val="20"/>
                <w:lang w:val="en-CA"/>
              </w:rPr>
            </w:pPr>
            <w:r w:rsidRPr="0010213A">
              <w:rPr>
                <w:b/>
                <w:sz w:val="20"/>
                <w:szCs w:val="20"/>
                <w:lang w:val="en-CA"/>
              </w:rPr>
              <w:t>Relevant Tags</w:t>
            </w:r>
          </w:p>
          <w:p w14:paraId="21DB684B" w14:textId="77777777" w:rsidR="0010213A" w:rsidRPr="0010213A" w:rsidRDefault="0010213A" w:rsidP="0010213A">
            <w:pPr>
              <w:rPr>
                <w:sz w:val="20"/>
                <w:szCs w:val="20"/>
                <w:lang w:val="en-CA"/>
              </w:rPr>
            </w:pPr>
          </w:p>
        </w:tc>
        <w:tc>
          <w:tcPr>
            <w:tcW w:w="7252" w:type="dxa"/>
          </w:tcPr>
          <w:p w14:paraId="5F29AC9F" w14:textId="23B5F4D6" w:rsidR="0010213A" w:rsidRPr="0010213A" w:rsidRDefault="0010213A" w:rsidP="0010213A">
            <w:pPr>
              <w:rPr>
                <w:rFonts w:ascii="Arial" w:eastAsia="Times New Roman" w:hAnsi="Arial" w:cs="Arial"/>
                <w:sz w:val="20"/>
                <w:szCs w:val="20"/>
                <w:lang w:val="en-CA"/>
              </w:rPr>
            </w:pPr>
            <w:r w:rsidRPr="0010213A">
              <w:rPr>
                <w:rFonts w:ascii="Arial" w:eastAsia="Times New Roman" w:hAnsi="Arial" w:cs="Arial"/>
                <w:sz w:val="20"/>
                <w:szCs w:val="20"/>
                <w:lang w:val="en-CA"/>
              </w:rPr>
              <w:t>#</w:t>
            </w:r>
            <w:proofErr w:type="spellStart"/>
            <w:r w:rsidRPr="0010213A">
              <w:rPr>
                <w:rFonts w:ascii="Arial" w:eastAsia="Times New Roman" w:hAnsi="Arial" w:cs="Arial"/>
                <w:sz w:val="20"/>
                <w:szCs w:val="20"/>
                <w:lang w:val="en-CA"/>
              </w:rPr>
              <w:t>meanfreepath</w:t>
            </w:r>
            <w:proofErr w:type="spellEnd"/>
            <w:r w:rsidRPr="0010213A">
              <w:rPr>
                <w:rFonts w:ascii="Arial" w:eastAsia="Times New Roman" w:hAnsi="Arial" w:cs="Arial"/>
                <w:sz w:val="20"/>
                <w:szCs w:val="20"/>
                <w:lang w:val="en-CA"/>
              </w:rPr>
              <w:t xml:space="preserve"> #diameter #molecules #motion #</w:t>
            </w:r>
            <w:proofErr w:type="spellStart"/>
            <w:r w:rsidRPr="0010213A">
              <w:rPr>
                <w:rFonts w:ascii="Arial" w:eastAsia="Times New Roman" w:hAnsi="Arial" w:cs="Arial"/>
                <w:sz w:val="20"/>
                <w:szCs w:val="20"/>
                <w:lang w:val="en-CA"/>
              </w:rPr>
              <w:t>constantspeed</w:t>
            </w:r>
            <w:proofErr w:type="spellEnd"/>
          </w:p>
          <w:p w14:paraId="5CD03849" w14:textId="77777777" w:rsidR="0010213A" w:rsidRPr="0010213A" w:rsidRDefault="0010213A" w:rsidP="0010213A">
            <w:pPr>
              <w:rPr>
                <w:rFonts w:ascii="Arial" w:eastAsia="Times New Roman" w:hAnsi="Arial" w:cs="Arial"/>
                <w:sz w:val="20"/>
                <w:szCs w:val="20"/>
                <w:lang w:val="en-CA"/>
              </w:rPr>
            </w:pPr>
          </w:p>
          <w:p w14:paraId="793CDC29" w14:textId="77777777" w:rsidR="0010213A" w:rsidRPr="0010213A" w:rsidRDefault="0010213A" w:rsidP="0010213A">
            <w:pPr>
              <w:rPr>
                <w:rFonts w:ascii="Calibri" w:hAnsi="Calibri"/>
                <w:sz w:val="20"/>
                <w:szCs w:val="20"/>
                <w:lang w:val="en-CA"/>
              </w:rPr>
            </w:pPr>
          </w:p>
        </w:tc>
      </w:tr>
    </w:tbl>
    <w:p w14:paraId="4225EBD0" w14:textId="77777777" w:rsidR="0010213A" w:rsidRPr="0010213A" w:rsidRDefault="0010213A">
      <w:pPr>
        <w:rPr>
          <w:sz w:val="20"/>
          <w:szCs w:val="20"/>
        </w:rPr>
      </w:pPr>
      <w:r w:rsidRPr="0010213A">
        <w:rPr>
          <w:sz w:val="20"/>
          <w:szCs w:val="20"/>
        </w:rPr>
        <w:br w:type="page"/>
      </w:r>
    </w:p>
    <w:tbl>
      <w:tblPr>
        <w:tblStyle w:val="TableGrid"/>
        <w:tblW w:w="0" w:type="auto"/>
        <w:tblLook w:val="04A0" w:firstRow="1" w:lastRow="0" w:firstColumn="1" w:lastColumn="0" w:noHBand="0" w:noVBand="1"/>
      </w:tblPr>
      <w:tblGrid>
        <w:gridCol w:w="2202"/>
        <w:gridCol w:w="7252"/>
      </w:tblGrid>
      <w:tr w:rsidR="0010213A" w:rsidRPr="0010213A" w14:paraId="6D84BFC3" w14:textId="77777777" w:rsidTr="0010213A">
        <w:trPr>
          <w:trHeight w:val="674"/>
        </w:trPr>
        <w:tc>
          <w:tcPr>
            <w:tcW w:w="2202" w:type="dxa"/>
          </w:tcPr>
          <w:p w14:paraId="2645F75A" w14:textId="33BBAE99" w:rsidR="0010213A" w:rsidRPr="0010213A" w:rsidRDefault="0010213A" w:rsidP="0010213A">
            <w:pPr>
              <w:rPr>
                <w:b/>
                <w:sz w:val="20"/>
                <w:szCs w:val="20"/>
                <w:lang w:val="en-CA"/>
              </w:rPr>
            </w:pPr>
            <w:r w:rsidRPr="0010213A">
              <w:rPr>
                <w:b/>
                <w:sz w:val="20"/>
                <w:szCs w:val="20"/>
                <w:lang w:val="en-CA"/>
              </w:rPr>
              <w:lastRenderedPageBreak/>
              <w:t>Topic</w:t>
            </w:r>
          </w:p>
          <w:p w14:paraId="652F0C83" w14:textId="77777777" w:rsidR="0010213A" w:rsidRPr="0010213A" w:rsidRDefault="0010213A" w:rsidP="0010213A">
            <w:pPr>
              <w:rPr>
                <w:sz w:val="20"/>
                <w:szCs w:val="20"/>
                <w:lang w:val="en-CA"/>
              </w:rPr>
            </w:pPr>
          </w:p>
        </w:tc>
        <w:tc>
          <w:tcPr>
            <w:tcW w:w="7252" w:type="dxa"/>
          </w:tcPr>
          <w:p w14:paraId="58FFEF1B" w14:textId="77777777" w:rsidR="0010213A" w:rsidRPr="0010213A" w:rsidRDefault="0010213A" w:rsidP="0010213A">
            <w:pPr>
              <w:tabs>
                <w:tab w:val="left" w:pos="1672"/>
              </w:tabs>
              <w:rPr>
                <w:rFonts w:ascii="Calibri" w:hAnsi="Calibri"/>
                <w:sz w:val="20"/>
                <w:szCs w:val="20"/>
                <w:lang w:val="en-CA"/>
              </w:rPr>
            </w:pPr>
            <w:r w:rsidRPr="0010213A">
              <w:rPr>
                <w:rFonts w:ascii="Arial" w:hAnsi="Arial" w:cs="Arial"/>
                <w:b/>
                <w:sz w:val="20"/>
                <w:szCs w:val="20"/>
              </w:rPr>
              <w:t>Statistical Mechanics</w:t>
            </w:r>
          </w:p>
        </w:tc>
      </w:tr>
      <w:tr w:rsidR="0010213A" w:rsidRPr="0010213A" w14:paraId="4BB02E2B" w14:textId="77777777" w:rsidTr="0010213A">
        <w:tc>
          <w:tcPr>
            <w:tcW w:w="2202" w:type="dxa"/>
          </w:tcPr>
          <w:p w14:paraId="18BD9DB1" w14:textId="77777777" w:rsidR="0010213A" w:rsidRPr="0010213A" w:rsidRDefault="0010213A" w:rsidP="0010213A">
            <w:pPr>
              <w:rPr>
                <w:b/>
                <w:sz w:val="20"/>
                <w:szCs w:val="20"/>
                <w:lang w:val="en-CA"/>
              </w:rPr>
            </w:pPr>
            <w:r w:rsidRPr="0010213A">
              <w:rPr>
                <w:b/>
                <w:sz w:val="20"/>
                <w:szCs w:val="20"/>
                <w:lang w:val="en-CA"/>
              </w:rPr>
              <w:t xml:space="preserve">Subtopic </w:t>
            </w:r>
          </w:p>
          <w:p w14:paraId="3D5760E6" w14:textId="77777777" w:rsidR="0010213A" w:rsidRPr="0010213A" w:rsidRDefault="0010213A" w:rsidP="0010213A">
            <w:pPr>
              <w:rPr>
                <w:sz w:val="20"/>
                <w:szCs w:val="20"/>
                <w:lang w:val="en-CA"/>
              </w:rPr>
            </w:pPr>
          </w:p>
        </w:tc>
        <w:tc>
          <w:tcPr>
            <w:tcW w:w="7252" w:type="dxa"/>
          </w:tcPr>
          <w:p w14:paraId="5C2D29F9" w14:textId="77777777" w:rsidR="0010213A" w:rsidRPr="0010213A" w:rsidRDefault="0010213A" w:rsidP="0010213A">
            <w:pPr>
              <w:rPr>
                <w:rFonts w:ascii="Calibri" w:hAnsi="Calibri"/>
                <w:sz w:val="20"/>
                <w:szCs w:val="20"/>
                <w:lang w:val="en-CA"/>
              </w:rPr>
            </w:pPr>
            <w:r w:rsidRPr="0010213A">
              <w:rPr>
                <w:rFonts w:ascii="Arial" w:eastAsia="Times New Roman" w:hAnsi="Arial" w:cs="Arial"/>
                <w:b/>
                <w:sz w:val="20"/>
                <w:szCs w:val="20"/>
                <w:shd w:val="clear" w:color="auto" w:fill="FFFFFF"/>
                <w:lang w:val="en-CA"/>
              </w:rPr>
              <w:t>Kinetic Theory of Gases</w:t>
            </w:r>
            <w:r w:rsidRPr="0010213A">
              <w:rPr>
                <w:rFonts w:ascii="Calibri" w:hAnsi="Calibri"/>
                <w:sz w:val="20"/>
                <w:szCs w:val="20"/>
                <w:lang w:val="en-CA"/>
              </w:rPr>
              <w:t xml:space="preserve"> </w:t>
            </w:r>
          </w:p>
        </w:tc>
      </w:tr>
      <w:tr w:rsidR="0010213A" w:rsidRPr="0010213A" w14:paraId="1B92FBC6" w14:textId="77777777" w:rsidTr="0010213A">
        <w:trPr>
          <w:trHeight w:val="619"/>
        </w:trPr>
        <w:tc>
          <w:tcPr>
            <w:tcW w:w="2202" w:type="dxa"/>
          </w:tcPr>
          <w:p w14:paraId="40E7F300" w14:textId="77777777" w:rsidR="0010213A" w:rsidRPr="0010213A" w:rsidRDefault="0010213A" w:rsidP="0010213A">
            <w:pPr>
              <w:rPr>
                <w:b/>
                <w:sz w:val="20"/>
                <w:szCs w:val="20"/>
                <w:lang w:val="en-CA"/>
              </w:rPr>
            </w:pPr>
            <w:r w:rsidRPr="0010213A">
              <w:rPr>
                <w:b/>
                <w:sz w:val="20"/>
                <w:szCs w:val="20"/>
                <w:lang w:val="en-CA"/>
              </w:rPr>
              <w:t>Concept Name</w:t>
            </w:r>
          </w:p>
          <w:p w14:paraId="1D621680" w14:textId="77777777" w:rsidR="0010213A" w:rsidRPr="0010213A" w:rsidRDefault="0010213A" w:rsidP="0010213A">
            <w:pPr>
              <w:rPr>
                <w:b/>
                <w:sz w:val="20"/>
                <w:szCs w:val="20"/>
                <w:lang w:val="en-CA"/>
              </w:rPr>
            </w:pPr>
          </w:p>
        </w:tc>
        <w:tc>
          <w:tcPr>
            <w:tcW w:w="7252" w:type="dxa"/>
          </w:tcPr>
          <w:p w14:paraId="5705FBA0" w14:textId="2EA1598F" w:rsidR="0010213A" w:rsidRPr="0010213A" w:rsidRDefault="0010213A" w:rsidP="0010213A">
            <w:pPr>
              <w:rPr>
                <w:rFonts w:ascii="Calibri" w:hAnsi="Calibri"/>
                <w:sz w:val="20"/>
                <w:szCs w:val="20"/>
                <w:lang w:val="en-CA"/>
              </w:rPr>
            </w:pPr>
            <w:r w:rsidRPr="0010213A">
              <w:rPr>
                <w:rFonts w:ascii="Arial" w:eastAsia="Times New Roman" w:hAnsi="Arial" w:cs="Arial"/>
                <w:b/>
                <w:sz w:val="20"/>
                <w:szCs w:val="20"/>
                <w:lang w:val="en-CA"/>
              </w:rPr>
              <w:t>Distribution of Molecular Speeds</w:t>
            </w:r>
            <w:r w:rsidRPr="0010213A">
              <w:rPr>
                <w:rFonts w:ascii="Calibri" w:hAnsi="Calibri"/>
                <w:sz w:val="20"/>
                <w:szCs w:val="20"/>
                <w:lang w:val="en-CA"/>
              </w:rPr>
              <w:t xml:space="preserve"> </w:t>
            </w:r>
          </w:p>
        </w:tc>
      </w:tr>
      <w:tr w:rsidR="0010213A" w:rsidRPr="0010213A" w14:paraId="096E5AC0" w14:textId="77777777" w:rsidTr="0010213A">
        <w:trPr>
          <w:trHeight w:val="744"/>
        </w:trPr>
        <w:tc>
          <w:tcPr>
            <w:tcW w:w="2202" w:type="dxa"/>
          </w:tcPr>
          <w:p w14:paraId="70D19BD1" w14:textId="77777777" w:rsidR="0010213A" w:rsidRPr="0010213A" w:rsidRDefault="0010213A" w:rsidP="0010213A">
            <w:pPr>
              <w:rPr>
                <w:b/>
                <w:sz w:val="20"/>
                <w:szCs w:val="20"/>
                <w:lang w:val="en-CA"/>
              </w:rPr>
            </w:pPr>
            <w:r w:rsidRPr="0010213A">
              <w:rPr>
                <w:b/>
                <w:sz w:val="20"/>
                <w:szCs w:val="20"/>
                <w:lang w:val="en-CA"/>
              </w:rPr>
              <w:t xml:space="preserve">Description </w:t>
            </w:r>
          </w:p>
          <w:p w14:paraId="3453864E" w14:textId="77777777" w:rsidR="0010213A" w:rsidRPr="0010213A" w:rsidRDefault="0010213A" w:rsidP="0010213A">
            <w:pPr>
              <w:rPr>
                <w:b/>
                <w:sz w:val="20"/>
                <w:szCs w:val="20"/>
                <w:lang w:val="en-CA"/>
              </w:rPr>
            </w:pPr>
          </w:p>
        </w:tc>
        <w:tc>
          <w:tcPr>
            <w:tcW w:w="7252" w:type="dxa"/>
          </w:tcPr>
          <w:p w14:paraId="07E6B2E5" w14:textId="77777777" w:rsidR="0010213A" w:rsidRPr="0010213A" w:rsidRDefault="0010213A" w:rsidP="0010213A">
            <w:pPr>
              <w:shd w:val="clear" w:color="auto" w:fill="FFFFFF"/>
              <w:ind w:right="345"/>
              <w:jc w:val="both"/>
              <w:rPr>
                <w:rFonts w:ascii="Arial" w:eastAsia="Times New Roman" w:hAnsi="Arial" w:cs="Arial"/>
                <w:sz w:val="20"/>
                <w:szCs w:val="20"/>
                <w:lang w:val="en-CA"/>
              </w:rPr>
            </w:pPr>
            <w:r w:rsidRPr="0010213A">
              <w:rPr>
                <w:rFonts w:ascii="Arial" w:eastAsia="Times New Roman" w:hAnsi="Arial" w:cs="Arial"/>
                <w:sz w:val="20"/>
                <w:szCs w:val="20"/>
                <w:lang w:val="en-CA"/>
              </w:rPr>
              <w:t xml:space="preserve">Root-mean-square speed is often used in molecular speed calculations. It is symbolized by </w:t>
            </w:r>
            <w:proofErr w:type="spellStart"/>
            <w:r w:rsidRPr="0010213A">
              <w:rPr>
                <w:rFonts w:ascii="Arial" w:eastAsia="Times New Roman" w:hAnsi="Arial" w:cs="Arial"/>
                <w:sz w:val="20"/>
                <w:szCs w:val="20"/>
                <w:lang w:val="en-CA"/>
              </w:rPr>
              <w:t>νrmsνrms</w:t>
            </w:r>
            <w:proofErr w:type="spellEnd"/>
            <w:r w:rsidRPr="0010213A">
              <w:rPr>
                <w:rFonts w:ascii="Arial" w:eastAsia="Times New Roman" w:hAnsi="Arial" w:cs="Arial"/>
                <w:sz w:val="20"/>
                <w:szCs w:val="20"/>
                <w:lang w:val="en-CA"/>
              </w:rPr>
              <w:t>.</w:t>
            </w:r>
          </w:p>
          <w:p w14:paraId="3869AA19" w14:textId="77777777" w:rsidR="0010213A" w:rsidRPr="0010213A" w:rsidRDefault="0010213A" w:rsidP="0010213A">
            <w:pPr>
              <w:shd w:val="clear" w:color="auto" w:fill="FFFFFF"/>
              <w:ind w:right="345"/>
              <w:jc w:val="both"/>
              <w:rPr>
                <w:rFonts w:ascii="Arial" w:eastAsia="Times New Roman" w:hAnsi="Arial" w:cs="Arial"/>
                <w:sz w:val="20"/>
                <w:szCs w:val="20"/>
                <w:lang w:val="en-CA"/>
              </w:rPr>
            </w:pPr>
            <w:r w:rsidRPr="0010213A">
              <w:rPr>
                <w:rFonts w:ascii="Arial" w:eastAsia="Times New Roman" w:hAnsi="Arial" w:cs="Arial"/>
                <w:sz w:val="20"/>
                <w:szCs w:val="20"/>
                <w:lang w:val="en-CA"/>
              </w:rPr>
              <w:t>When in combination with the ideal gas law, it leads to this helpful equation:</w:t>
            </w:r>
          </w:p>
          <w:p w14:paraId="48AF4FAE" w14:textId="6D46121F" w:rsidR="0010213A" w:rsidRPr="0010213A" w:rsidRDefault="0010213A" w:rsidP="0010213A">
            <w:pPr>
              <w:shd w:val="clear" w:color="auto" w:fill="FFFFFF"/>
              <w:ind w:right="345"/>
              <w:jc w:val="both"/>
              <w:rPr>
                <w:rFonts w:ascii="Arial" w:eastAsia="Times New Roman" w:hAnsi="Arial" w:cs="Arial"/>
                <w:sz w:val="20"/>
                <w:szCs w:val="20"/>
                <w:lang w:val="en-CA"/>
              </w:rPr>
            </w:pPr>
            <w:r w:rsidRPr="0010213A">
              <w:rPr>
                <w:rFonts w:ascii="Arial" w:eastAsia="Times New Roman" w:hAnsi="Arial" w:cs="Arial"/>
                <w:sz w:val="20"/>
                <w:szCs w:val="20"/>
                <w:lang w:val="en-CA"/>
              </w:rPr>
              <w:t xml:space="preserve">Maxwell’s speed distribution law is a function such that </w:t>
            </w:r>
            <w:proofErr w:type="gramStart"/>
            <w:r w:rsidRPr="0010213A">
              <w:rPr>
                <w:rFonts w:ascii="Arial" w:eastAsia="Times New Roman" w:hAnsi="Arial" w:cs="Arial"/>
                <w:sz w:val="20"/>
                <w:szCs w:val="20"/>
                <w:lang w:val="en-CA"/>
              </w:rPr>
              <w:t>P(</w:t>
            </w:r>
            <w:proofErr w:type="gramEnd"/>
            <w:r w:rsidRPr="0010213A">
              <w:rPr>
                <w:rFonts w:ascii="Arial" w:eastAsia="Times New Roman" w:hAnsi="Arial" w:cs="Arial"/>
                <w:sz w:val="20"/>
                <w:szCs w:val="20"/>
                <w:lang w:val="en-CA"/>
              </w:rPr>
              <w:t>V)</w:t>
            </w:r>
            <w:proofErr w:type="spellStart"/>
            <w:r w:rsidRPr="0010213A">
              <w:rPr>
                <w:rFonts w:ascii="Arial" w:eastAsia="Times New Roman" w:hAnsi="Arial" w:cs="Arial"/>
                <w:sz w:val="20"/>
                <w:szCs w:val="20"/>
                <w:lang w:val="en-CA"/>
              </w:rPr>
              <w:t>dvP</w:t>
            </w:r>
            <w:proofErr w:type="spellEnd"/>
            <w:r w:rsidRPr="0010213A">
              <w:rPr>
                <w:rFonts w:ascii="Arial" w:eastAsia="Times New Roman" w:hAnsi="Arial" w:cs="Arial"/>
                <w:sz w:val="20"/>
                <w:szCs w:val="20"/>
                <w:lang w:val="en-CA"/>
              </w:rPr>
              <w:t xml:space="preserve">(V)dv gives the fraction of molecules with speeds in the interval </w:t>
            </w:r>
            <w:proofErr w:type="spellStart"/>
            <w:r w:rsidRPr="0010213A">
              <w:rPr>
                <w:rFonts w:ascii="Arial" w:eastAsia="Times New Roman" w:hAnsi="Arial" w:cs="Arial"/>
                <w:sz w:val="20"/>
                <w:szCs w:val="20"/>
                <w:lang w:val="en-CA"/>
              </w:rPr>
              <w:t>dvdv</w:t>
            </w:r>
            <w:proofErr w:type="spellEnd"/>
            <w:r w:rsidRPr="0010213A">
              <w:rPr>
                <w:rFonts w:ascii="Arial" w:eastAsia="Times New Roman" w:hAnsi="Arial" w:cs="Arial"/>
                <w:sz w:val="20"/>
                <w:szCs w:val="20"/>
                <w:lang w:val="en-CA"/>
              </w:rPr>
              <w:t xml:space="preserve"> at speed vv. This is helpful in knowing what fraction of molecules have speeds greater than the </w:t>
            </w:r>
            <w:proofErr w:type="spellStart"/>
            <w:r w:rsidRPr="0010213A">
              <w:rPr>
                <w:rFonts w:ascii="Arial" w:eastAsia="Times New Roman" w:hAnsi="Arial" w:cs="Arial"/>
                <w:sz w:val="20"/>
                <w:szCs w:val="20"/>
                <w:lang w:val="en-CA"/>
              </w:rPr>
              <w:t>νrmsνrms</w:t>
            </w:r>
            <w:proofErr w:type="spellEnd"/>
            <w:r w:rsidRPr="0010213A">
              <w:rPr>
                <w:rFonts w:ascii="Arial" w:eastAsia="Times New Roman" w:hAnsi="Arial" w:cs="Arial"/>
                <w:sz w:val="20"/>
                <w:szCs w:val="20"/>
                <w:lang w:val="en-CA"/>
              </w:rPr>
              <w:t xml:space="preserve"> value.</w:t>
            </w:r>
          </w:p>
          <w:p w14:paraId="5D726A8C" w14:textId="77777777" w:rsidR="0010213A" w:rsidRPr="0010213A" w:rsidRDefault="0010213A" w:rsidP="0010213A">
            <w:pPr>
              <w:pStyle w:val="NormalWeb"/>
              <w:spacing w:before="0" w:beforeAutospacing="0" w:after="360" w:afterAutospacing="0" w:line="360" w:lineRule="atLeast"/>
              <w:textAlignment w:val="baseline"/>
              <w:rPr>
                <w:rFonts w:ascii="Calibri" w:hAnsi="Calibri"/>
                <w:sz w:val="20"/>
                <w:szCs w:val="20"/>
              </w:rPr>
            </w:pPr>
          </w:p>
        </w:tc>
      </w:tr>
      <w:tr w:rsidR="0010213A" w:rsidRPr="0010213A" w14:paraId="161889C3" w14:textId="77777777" w:rsidTr="0010213A">
        <w:trPr>
          <w:trHeight w:val="619"/>
        </w:trPr>
        <w:tc>
          <w:tcPr>
            <w:tcW w:w="2202" w:type="dxa"/>
          </w:tcPr>
          <w:p w14:paraId="699C1BB7" w14:textId="77777777" w:rsidR="0010213A" w:rsidRPr="0010213A" w:rsidRDefault="0010213A" w:rsidP="0010213A">
            <w:pPr>
              <w:rPr>
                <w:b/>
                <w:sz w:val="20"/>
                <w:szCs w:val="20"/>
                <w:lang w:val="en-CA"/>
              </w:rPr>
            </w:pPr>
            <w:r w:rsidRPr="0010213A">
              <w:rPr>
                <w:b/>
                <w:sz w:val="20"/>
                <w:szCs w:val="20"/>
                <w:lang w:val="en-CA"/>
              </w:rPr>
              <w:t xml:space="preserve">Formula </w:t>
            </w:r>
          </w:p>
          <w:p w14:paraId="24E01C84" w14:textId="77777777" w:rsidR="0010213A" w:rsidRPr="0010213A" w:rsidRDefault="0010213A" w:rsidP="0010213A">
            <w:pPr>
              <w:rPr>
                <w:sz w:val="20"/>
                <w:szCs w:val="20"/>
                <w:lang w:val="en-CA"/>
              </w:rPr>
            </w:pPr>
          </w:p>
        </w:tc>
        <w:tc>
          <w:tcPr>
            <w:tcW w:w="7252" w:type="dxa"/>
          </w:tcPr>
          <w:p w14:paraId="44B2B00C" w14:textId="32752093" w:rsidR="0010213A" w:rsidRPr="0010213A" w:rsidRDefault="0010213A" w:rsidP="0010213A">
            <w:pPr>
              <w:rPr>
                <w:rFonts w:ascii="Calibri" w:eastAsia="Times New Roman" w:hAnsi="Calibri" w:cs="Times New Roman"/>
                <w:sz w:val="20"/>
                <w:szCs w:val="20"/>
              </w:rPr>
            </w:pPr>
            <w:r w:rsidRPr="0010213A">
              <w:rPr>
                <w:rFonts w:ascii="Calibri" w:hAnsi="Calibri"/>
                <w:noProof/>
                <w:sz w:val="20"/>
                <w:szCs w:val="20"/>
              </w:rPr>
              <w:t xml:space="preserve"> TBD.</w:t>
            </w:r>
          </w:p>
        </w:tc>
      </w:tr>
      <w:tr w:rsidR="0010213A" w:rsidRPr="0010213A" w14:paraId="6A69CC14" w14:textId="77777777" w:rsidTr="0010213A">
        <w:tc>
          <w:tcPr>
            <w:tcW w:w="2202" w:type="dxa"/>
          </w:tcPr>
          <w:p w14:paraId="4669C9AB" w14:textId="77777777" w:rsidR="0010213A" w:rsidRPr="0010213A" w:rsidRDefault="0010213A" w:rsidP="0010213A">
            <w:pPr>
              <w:rPr>
                <w:b/>
                <w:sz w:val="20"/>
                <w:szCs w:val="20"/>
                <w:lang w:val="en-CA"/>
              </w:rPr>
            </w:pPr>
            <w:r w:rsidRPr="0010213A">
              <w:rPr>
                <w:b/>
                <w:sz w:val="20"/>
                <w:szCs w:val="20"/>
                <w:lang w:val="en-CA"/>
              </w:rPr>
              <w:t xml:space="preserve">Drawing/Animation </w:t>
            </w:r>
          </w:p>
          <w:p w14:paraId="636A7811" w14:textId="77777777" w:rsidR="0010213A" w:rsidRPr="0010213A" w:rsidRDefault="0010213A" w:rsidP="0010213A">
            <w:pPr>
              <w:rPr>
                <w:sz w:val="20"/>
                <w:szCs w:val="20"/>
                <w:lang w:val="en-CA"/>
              </w:rPr>
            </w:pPr>
          </w:p>
        </w:tc>
        <w:tc>
          <w:tcPr>
            <w:tcW w:w="7252" w:type="dxa"/>
          </w:tcPr>
          <w:p w14:paraId="068D00F1" w14:textId="3432244D" w:rsidR="0010213A" w:rsidRPr="0010213A" w:rsidRDefault="0010213A" w:rsidP="0010213A">
            <w:pPr>
              <w:rPr>
                <w:rFonts w:ascii="Calibri" w:hAnsi="Calibri"/>
                <w:sz w:val="20"/>
                <w:szCs w:val="20"/>
                <w:lang w:val="en-CA"/>
              </w:rPr>
            </w:pPr>
            <w:r w:rsidRPr="0010213A">
              <w:rPr>
                <w:rFonts w:ascii="Calibri" w:hAnsi="Calibri"/>
                <w:sz w:val="20"/>
                <w:szCs w:val="20"/>
                <w:lang w:val="en-CA"/>
              </w:rPr>
              <w:t>TBD.</w:t>
            </w:r>
          </w:p>
        </w:tc>
      </w:tr>
      <w:tr w:rsidR="0010213A" w:rsidRPr="0010213A" w14:paraId="2ABD1FEE" w14:textId="77777777" w:rsidTr="0010213A">
        <w:tc>
          <w:tcPr>
            <w:tcW w:w="2202" w:type="dxa"/>
          </w:tcPr>
          <w:p w14:paraId="77C713BF" w14:textId="77777777" w:rsidR="0010213A" w:rsidRPr="0010213A" w:rsidRDefault="0010213A" w:rsidP="0010213A">
            <w:pPr>
              <w:rPr>
                <w:b/>
                <w:sz w:val="20"/>
                <w:szCs w:val="20"/>
                <w:lang w:val="en-CA"/>
              </w:rPr>
            </w:pPr>
            <w:r w:rsidRPr="0010213A">
              <w:rPr>
                <w:b/>
                <w:sz w:val="20"/>
                <w:szCs w:val="20"/>
                <w:lang w:val="en-CA"/>
              </w:rPr>
              <w:t>Relevant Tags</w:t>
            </w:r>
          </w:p>
          <w:p w14:paraId="2B4D8996" w14:textId="77777777" w:rsidR="0010213A" w:rsidRPr="0010213A" w:rsidRDefault="0010213A" w:rsidP="0010213A">
            <w:pPr>
              <w:rPr>
                <w:sz w:val="20"/>
                <w:szCs w:val="20"/>
                <w:lang w:val="en-CA"/>
              </w:rPr>
            </w:pPr>
          </w:p>
        </w:tc>
        <w:tc>
          <w:tcPr>
            <w:tcW w:w="7252" w:type="dxa"/>
          </w:tcPr>
          <w:p w14:paraId="58A41B6E" w14:textId="71BE8025" w:rsidR="0010213A" w:rsidRPr="0010213A" w:rsidRDefault="0010213A" w:rsidP="0010213A">
            <w:pPr>
              <w:rPr>
                <w:rFonts w:ascii="Calibri" w:hAnsi="Calibri"/>
                <w:sz w:val="20"/>
                <w:szCs w:val="20"/>
                <w:lang w:val="en-CA"/>
              </w:rPr>
            </w:pPr>
            <w:r w:rsidRPr="0010213A">
              <w:rPr>
                <w:rFonts w:ascii="Arial" w:eastAsia="Times New Roman" w:hAnsi="Arial" w:cs="Arial"/>
                <w:sz w:val="20"/>
                <w:szCs w:val="20"/>
                <w:lang w:val="en-CA"/>
              </w:rPr>
              <w:t>#Kinetic #energy #</w:t>
            </w:r>
            <w:proofErr w:type="spellStart"/>
            <w:r w:rsidRPr="0010213A">
              <w:rPr>
                <w:rFonts w:ascii="Arial" w:eastAsia="Times New Roman" w:hAnsi="Arial" w:cs="Arial"/>
                <w:sz w:val="20"/>
                <w:szCs w:val="20"/>
                <w:lang w:val="en-CA"/>
              </w:rPr>
              <w:t>gasLaw</w:t>
            </w:r>
            <w:proofErr w:type="spellEnd"/>
            <w:r w:rsidRPr="0010213A">
              <w:rPr>
                <w:rFonts w:ascii="Arial" w:eastAsia="Times New Roman" w:hAnsi="Arial" w:cs="Arial"/>
                <w:sz w:val="20"/>
                <w:szCs w:val="20"/>
                <w:lang w:val="en-CA"/>
              </w:rPr>
              <w:t xml:space="preserve"> #molecule #speed</w:t>
            </w:r>
          </w:p>
        </w:tc>
      </w:tr>
    </w:tbl>
    <w:p w14:paraId="1655ED95" w14:textId="79367B5F" w:rsidR="0010213A" w:rsidRDefault="0010213A">
      <w:pPr>
        <w:rPr>
          <w:sz w:val="20"/>
          <w:szCs w:val="20"/>
        </w:rPr>
      </w:pPr>
    </w:p>
    <w:p w14:paraId="7AF67648" w14:textId="77777777" w:rsidR="0085510A" w:rsidRDefault="0085510A">
      <w:pPr>
        <w:rPr>
          <w:sz w:val="20"/>
          <w:szCs w:val="20"/>
        </w:rPr>
      </w:pPr>
    </w:p>
    <w:p w14:paraId="5C24A489" w14:textId="77777777" w:rsidR="0085510A" w:rsidRPr="0010213A" w:rsidRDefault="0085510A">
      <w:pPr>
        <w:rPr>
          <w:sz w:val="20"/>
          <w:szCs w:val="20"/>
        </w:rPr>
      </w:pPr>
    </w:p>
    <w:tbl>
      <w:tblPr>
        <w:tblStyle w:val="TableGrid"/>
        <w:tblW w:w="0" w:type="auto"/>
        <w:tblLook w:val="04A0" w:firstRow="1" w:lastRow="0" w:firstColumn="1" w:lastColumn="0" w:noHBand="0" w:noVBand="1"/>
      </w:tblPr>
      <w:tblGrid>
        <w:gridCol w:w="2202"/>
        <w:gridCol w:w="7252"/>
      </w:tblGrid>
      <w:tr w:rsidR="0085510A" w:rsidRPr="0010213A" w14:paraId="557CA94C" w14:textId="77777777" w:rsidTr="00C17A46">
        <w:trPr>
          <w:trHeight w:val="674"/>
        </w:trPr>
        <w:tc>
          <w:tcPr>
            <w:tcW w:w="2202" w:type="dxa"/>
          </w:tcPr>
          <w:p w14:paraId="58AC8D87" w14:textId="77777777" w:rsidR="0085510A" w:rsidRPr="0010213A" w:rsidRDefault="0085510A" w:rsidP="00C17A46">
            <w:pPr>
              <w:rPr>
                <w:b/>
                <w:sz w:val="20"/>
                <w:szCs w:val="20"/>
                <w:lang w:val="en-CA"/>
              </w:rPr>
            </w:pPr>
            <w:r w:rsidRPr="0010213A">
              <w:rPr>
                <w:b/>
                <w:sz w:val="20"/>
                <w:szCs w:val="20"/>
                <w:lang w:val="en-CA"/>
              </w:rPr>
              <w:t>Topic</w:t>
            </w:r>
          </w:p>
          <w:p w14:paraId="6EBE6C27" w14:textId="77777777" w:rsidR="0085510A" w:rsidRPr="0010213A" w:rsidRDefault="0085510A" w:rsidP="00C17A46">
            <w:pPr>
              <w:rPr>
                <w:sz w:val="20"/>
                <w:szCs w:val="20"/>
                <w:lang w:val="en-CA"/>
              </w:rPr>
            </w:pPr>
          </w:p>
        </w:tc>
        <w:tc>
          <w:tcPr>
            <w:tcW w:w="7252" w:type="dxa"/>
          </w:tcPr>
          <w:p w14:paraId="1A47F487" w14:textId="77777777" w:rsidR="0085510A" w:rsidRPr="0010213A" w:rsidRDefault="0085510A" w:rsidP="00C17A46">
            <w:pPr>
              <w:tabs>
                <w:tab w:val="left" w:pos="1672"/>
              </w:tabs>
              <w:rPr>
                <w:rFonts w:ascii="Calibri" w:hAnsi="Calibri"/>
                <w:sz w:val="20"/>
                <w:szCs w:val="20"/>
                <w:lang w:val="en-CA"/>
              </w:rPr>
            </w:pPr>
            <w:r w:rsidRPr="0010213A">
              <w:rPr>
                <w:rFonts w:ascii="Arial" w:hAnsi="Arial" w:cs="Arial"/>
                <w:b/>
                <w:sz w:val="20"/>
                <w:szCs w:val="20"/>
              </w:rPr>
              <w:t>Statistical Mechanics</w:t>
            </w:r>
          </w:p>
        </w:tc>
      </w:tr>
      <w:tr w:rsidR="0085510A" w:rsidRPr="0010213A" w14:paraId="741B3074" w14:textId="77777777" w:rsidTr="00C17A46">
        <w:tc>
          <w:tcPr>
            <w:tcW w:w="2202" w:type="dxa"/>
          </w:tcPr>
          <w:p w14:paraId="2A77A2AD" w14:textId="77777777" w:rsidR="0085510A" w:rsidRPr="0010213A" w:rsidRDefault="0085510A" w:rsidP="00C17A46">
            <w:pPr>
              <w:rPr>
                <w:b/>
                <w:sz w:val="20"/>
                <w:szCs w:val="20"/>
                <w:lang w:val="en-CA"/>
              </w:rPr>
            </w:pPr>
            <w:r w:rsidRPr="0010213A">
              <w:rPr>
                <w:b/>
                <w:sz w:val="20"/>
                <w:szCs w:val="20"/>
                <w:lang w:val="en-CA"/>
              </w:rPr>
              <w:t xml:space="preserve">Subtopic </w:t>
            </w:r>
          </w:p>
          <w:p w14:paraId="4AA88710" w14:textId="77777777" w:rsidR="0085510A" w:rsidRPr="0010213A" w:rsidRDefault="0085510A" w:rsidP="00C17A46">
            <w:pPr>
              <w:rPr>
                <w:sz w:val="20"/>
                <w:szCs w:val="20"/>
                <w:lang w:val="en-CA"/>
              </w:rPr>
            </w:pPr>
          </w:p>
        </w:tc>
        <w:tc>
          <w:tcPr>
            <w:tcW w:w="7252" w:type="dxa"/>
          </w:tcPr>
          <w:p w14:paraId="3E523DD7" w14:textId="75697723" w:rsidR="0085510A" w:rsidRPr="0010213A" w:rsidRDefault="0085510A" w:rsidP="00C17A46">
            <w:pPr>
              <w:rPr>
                <w:rFonts w:ascii="Calibri" w:hAnsi="Calibri"/>
                <w:sz w:val="20"/>
                <w:szCs w:val="20"/>
                <w:lang w:val="en-CA"/>
              </w:rPr>
            </w:pPr>
            <w:r>
              <w:rPr>
                <w:rFonts w:ascii="Arial" w:eastAsia="Times New Roman" w:hAnsi="Arial" w:cs="Arial"/>
                <w:b/>
                <w:sz w:val="20"/>
                <w:szCs w:val="20"/>
                <w:shd w:val="clear" w:color="auto" w:fill="FFFFFF"/>
                <w:lang w:val="en-CA"/>
              </w:rPr>
              <w:t>The Macroscopic Behaviour of Ideal Gases</w:t>
            </w:r>
            <w:r w:rsidRPr="0010213A">
              <w:rPr>
                <w:rFonts w:ascii="Calibri" w:hAnsi="Calibri"/>
                <w:sz w:val="20"/>
                <w:szCs w:val="20"/>
                <w:lang w:val="en-CA"/>
              </w:rPr>
              <w:t xml:space="preserve"> </w:t>
            </w:r>
          </w:p>
        </w:tc>
      </w:tr>
      <w:tr w:rsidR="0085510A" w:rsidRPr="0010213A" w14:paraId="231DD88B" w14:textId="77777777" w:rsidTr="00C17A46">
        <w:trPr>
          <w:trHeight w:val="619"/>
        </w:trPr>
        <w:tc>
          <w:tcPr>
            <w:tcW w:w="2202" w:type="dxa"/>
          </w:tcPr>
          <w:p w14:paraId="521EB9B1" w14:textId="77777777" w:rsidR="0085510A" w:rsidRPr="0010213A" w:rsidRDefault="0085510A" w:rsidP="00C17A46">
            <w:pPr>
              <w:rPr>
                <w:b/>
                <w:sz w:val="20"/>
                <w:szCs w:val="20"/>
                <w:lang w:val="en-CA"/>
              </w:rPr>
            </w:pPr>
            <w:r w:rsidRPr="0010213A">
              <w:rPr>
                <w:b/>
                <w:sz w:val="20"/>
                <w:szCs w:val="20"/>
                <w:lang w:val="en-CA"/>
              </w:rPr>
              <w:t>Concept Name</w:t>
            </w:r>
          </w:p>
          <w:p w14:paraId="7FC69656" w14:textId="77777777" w:rsidR="0085510A" w:rsidRPr="0010213A" w:rsidRDefault="0085510A" w:rsidP="00C17A46">
            <w:pPr>
              <w:rPr>
                <w:b/>
                <w:sz w:val="20"/>
                <w:szCs w:val="20"/>
                <w:lang w:val="en-CA"/>
              </w:rPr>
            </w:pPr>
          </w:p>
        </w:tc>
        <w:tc>
          <w:tcPr>
            <w:tcW w:w="7252" w:type="dxa"/>
          </w:tcPr>
          <w:p w14:paraId="008255AF" w14:textId="33CDF331" w:rsidR="0085510A" w:rsidRPr="0010213A" w:rsidRDefault="0085510A" w:rsidP="00C17A46">
            <w:pPr>
              <w:rPr>
                <w:rFonts w:ascii="Calibri" w:hAnsi="Calibri"/>
                <w:sz w:val="20"/>
                <w:szCs w:val="20"/>
                <w:lang w:val="en-CA"/>
              </w:rPr>
            </w:pPr>
            <w:r>
              <w:rPr>
                <w:rFonts w:ascii="Arial" w:eastAsia="Times New Roman" w:hAnsi="Arial" w:cs="Arial"/>
                <w:b/>
                <w:sz w:val="20"/>
                <w:szCs w:val="20"/>
                <w:lang w:val="en-CA"/>
              </w:rPr>
              <w:t>Avogadro’s Number</w:t>
            </w:r>
          </w:p>
        </w:tc>
      </w:tr>
      <w:tr w:rsidR="0085510A" w:rsidRPr="0010213A" w14:paraId="02AC3289" w14:textId="77777777" w:rsidTr="00C17A46">
        <w:trPr>
          <w:trHeight w:val="744"/>
        </w:trPr>
        <w:tc>
          <w:tcPr>
            <w:tcW w:w="2202" w:type="dxa"/>
          </w:tcPr>
          <w:p w14:paraId="4B09084A" w14:textId="77777777" w:rsidR="0085510A" w:rsidRPr="0010213A" w:rsidRDefault="0085510A" w:rsidP="00C17A46">
            <w:pPr>
              <w:rPr>
                <w:b/>
                <w:sz w:val="20"/>
                <w:szCs w:val="20"/>
                <w:lang w:val="en-CA"/>
              </w:rPr>
            </w:pPr>
            <w:r w:rsidRPr="0010213A">
              <w:rPr>
                <w:b/>
                <w:sz w:val="20"/>
                <w:szCs w:val="20"/>
                <w:lang w:val="en-CA"/>
              </w:rPr>
              <w:t xml:space="preserve">Description </w:t>
            </w:r>
          </w:p>
          <w:p w14:paraId="348FE247" w14:textId="77777777" w:rsidR="0085510A" w:rsidRPr="0010213A" w:rsidRDefault="0085510A" w:rsidP="00C17A46">
            <w:pPr>
              <w:rPr>
                <w:b/>
                <w:sz w:val="20"/>
                <w:szCs w:val="20"/>
                <w:lang w:val="en-CA"/>
              </w:rPr>
            </w:pPr>
          </w:p>
        </w:tc>
        <w:tc>
          <w:tcPr>
            <w:tcW w:w="7252" w:type="dxa"/>
          </w:tcPr>
          <w:p w14:paraId="266D2603" w14:textId="71BC3D80" w:rsidR="0085510A" w:rsidRPr="0085510A" w:rsidRDefault="0085510A" w:rsidP="00C17A46">
            <w:pPr>
              <w:shd w:val="clear" w:color="auto" w:fill="FFFFFF"/>
              <w:ind w:right="345"/>
              <w:jc w:val="both"/>
              <w:rPr>
                <w:rFonts w:ascii="Arial" w:eastAsia="Times New Roman" w:hAnsi="Arial" w:cs="Arial"/>
                <w:sz w:val="20"/>
                <w:szCs w:val="20"/>
                <w:lang w:val="en-CA"/>
              </w:rPr>
            </w:pPr>
            <w:r>
              <w:rPr>
                <w:rFonts w:ascii="Arial" w:eastAsia="Times New Roman" w:hAnsi="Arial" w:cs="Arial"/>
                <w:sz w:val="20"/>
                <w:szCs w:val="20"/>
                <w:lang w:val="en-CA"/>
              </w:rPr>
              <w:t>Avogadro’s Number is the number of units in one mole of any substance. It is equal to 6.022140857 x 10</w:t>
            </w:r>
            <w:r>
              <w:rPr>
                <w:rFonts w:ascii="Arial" w:eastAsia="Times New Roman" w:hAnsi="Arial" w:cs="Arial"/>
                <w:sz w:val="20"/>
                <w:szCs w:val="20"/>
                <w:vertAlign w:val="superscript"/>
                <w:lang w:val="en-CA"/>
              </w:rPr>
              <w:t>23</w:t>
            </w:r>
            <w:r>
              <w:rPr>
                <w:rFonts w:ascii="Arial" w:eastAsia="Times New Roman" w:hAnsi="Arial" w:cs="Arial"/>
                <w:sz w:val="20"/>
                <w:szCs w:val="20"/>
                <w:lang w:val="en-CA"/>
              </w:rPr>
              <w:t>. Depending on the nature of the substance, the units may be electrons, atoms, ions, or molecules.</w:t>
            </w:r>
          </w:p>
          <w:p w14:paraId="44581862" w14:textId="77777777" w:rsidR="0085510A" w:rsidRPr="0010213A" w:rsidRDefault="0085510A" w:rsidP="00C17A46">
            <w:pPr>
              <w:pStyle w:val="NormalWeb"/>
              <w:spacing w:before="0" w:beforeAutospacing="0" w:after="360" w:afterAutospacing="0" w:line="360" w:lineRule="atLeast"/>
              <w:textAlignment w:val="baseline"/>
              <w:rPr>
                <w:rFonts w:ascii="Calibri" w:hAnsi="Calibri"/>
                <w:sz w:val="20"/>
                <w:szCs w:val="20"/>
              </w:rPr>
            </w:pPr>
          </w:p>
        </w:tc>
      </w:tr>
      <w:tr w:rsidR="0085510A" w:rsidRPr="0010213A" w14:paraId="785540D1" w14:textId="77777777" w:rsidTr="00C17A46">
        <w:trPr>
          <w:trHeight w:val="619"/>
        </w:trPr>
        <w:tc>
          <w:tcPr>
            <w:tcW w:w="2202" w:type="dxa"/>
          </w:tcPr>
          <w:p w14:paraId="231B5776" w14:textId="77777777" w:rsidR="0085510A" w:rsidRPr="0010213A" w:rsidRDefault="0085510A" w:rsidP="00C17A46">
            <w:pPr>
              <w:rPr>
                <w:b/>
                <w:sz w:val="20"/>
                <w:szCs w:val="20"/>
                <w:lang w:val="en-CA"/>
              </w:rPr>
            </w:pPr>
            <w:r w:rsidRPr="0010213A">
              <w:rPr>
                <w:b/>
                <w:sz w:val="20"/>
                <w:szCs w:val="20"/>
                <w:lang w:val="en-CA"/>
              </w:rPr>
              <w:t xml:space="preserve">Formula </w:t>
            </w:r>
          </w:p>
          <w:p w14:paraId="6AF70B5B" w14:textId="77777777" w:rsidR="0085510A" w:rsidRPr="0010213A" w:rsidRDefault="0085510A" w:rsidP="00C17A46">
            <w:pPr>
              <w:rPr>
                <w:sz w:val="20"/>
                <w:szCs w:val="20"/>
                <w:lang w:val="en-CA"/>
              </w:rPr>
            </w:pPr>
          </w:p>
        </w:tc>
        <w:tc>
          <w:tcPr>
            <w:tcW w:w="7252" w:type="dxa"/>
          </w:tcPr>
          <w:p w14:paraId="227B8976" w14:textId="2F959DA3" w:rsidR="0085510A" w:rsidRPr="0085510A" w:rsidRDefault="0085510A" w:rsidP="00C17A46">
            <w:pPr>
              <w:rPr>
                <w:rFonts w:ascii="Calibri" w:eastAsia="Times New Roman" w:hAnsi="Calibri" w:cs="Times New Roman"/>
                <w:sz w:val="20"/>
                <w:szCs w:val="20"/>
              </w:rPr>
            </w:pPr>
            <w:r>
              <w:rPr>
                <w:rFonts w:ascii="Calibri" w:hAnsi="Calibri"/>
                <w:noProof/>
                <w:sz w:val="20"/>
                <w:szCs w:val="20"/>
              </w:rPr>
              <w:t xml:space="preserve"> N</w:t>
            </w:r>
            <w:r>
              <w:rPr>
                <w:rFonts w:ascii="Calibri" w:hAnsi="Calibri"/>
                <w:noProof/>
                <w:sz w:val="20"/>
                <w:szCs w:val="20"/>
                <w:vertAlign w:val="subscript"/>
              </w:rPr>
              <w:t>A</w:t>
            </w:r>
            <w:r>
              <w:rPr>
                <w:rFonts w:ascii="Calibri" w:hAnsi="Calibri"/>
                <w:noProof/>
                <w:sz w:val="20"/>
                <w:szCs w:val="20"/>
              </w:rPr>
              <w:t xml:space="preserve"> = 6.022140857 x 10</w:t>
            </w:r>
            <w:r>
              <w:rPr>
                <w:rFonts w:ascii="Calibri" w:hAnsi="Calibri"/>
                <w:noProof/>
                <w:sz w:val="20"/>
                <w:szCs w:val="20"/>
                <w:vertAlign w:val="superscript"/>
              </w:rPr>
              <w:t>23</w:t>
            </w:r>
            <w:r>
              <w:rPr>
                <w:rFonts w:ascii="Calibri" w:hAnsi="Calibri"/>
                <w:noProof/>
                <w:sz w:val="20"/>
                <w:szCs w:val="20"/>
              </w:rPr>
              <w:t xml:space="preserve"> mol</w:t>
            </w:r>
            <w:r>
              <w:rPr>
                <w:rFonts w:ascii="Calibri" w:hAnsi="Calibri"/>
                <w:noProof/>
                <w:sz w:val="20"/>
                <w:szCs w:val="20"/>
                <w:vertAlign w:val="superscript"/>
              </w:rPr>
              <w:t>-1</w:t>
            </w:r>
          </w:p>
        </w:tc>
      </w:tr>
      <w:tr w:rsidR="0085510A" w:rsidRPr="0010213A" w14:paraId="21DB92A7" w14:textId="77777777" w:rsidTr="00C17A46">
        <w:tc>
          <w:tcPr>
            <w:tcW w:w="2202" w:type="dxa"/>
          </w:tcPr>
          <w:p w14:paraId="79A480AB" w14:textId="77777777" w:rsidR="0085510A" w:rsidRPr="0010213A" w:rsidRDefault="0085510A" w:rsidP="00C17A46">
            <w:pPr>
              <w:rPr>
                <w:b/>
                <w:sz w:val="20"/>
                <w:szCs w:val="20"/>
                <w:lang w:val="en-CA"/>
              </w:rPr>
            </w:pPr>
            <w:r w:rsidRPr="0010213A">
              <w:rPr>
                <w:b/>
                <w:sz w:val="20"/>
                <w:szCs w:val="20"/>
                <w:lang w:val="en-CA"/>
              </w:rPr>
              <w:t xml:space="preserve">Drawing/Animation </w:t>
            </w:r>
          </w:p>
          <w:p w14:paraId="36E90BF2" w14:textId="77777777" w:rsidR="0085510A" w:rsidRPr="0010213A" w:rsidRDefault="0085510A" w:rsidP="00C17A46">
            <w:pPr>
              <w:rPr>
                <w:sz w:val="20"/>
                <w:szCs w:val="20"/>
                <w:lang w:val="en-CA"/>
              </w:rPr>
            </w:pPr>
          </w:p>
        </w:tc>
        <w:tc>
          <w:tcPr>
            <w:tcW w:w="7252" w:type="dxa"/>
          </w:tcPr>
          <w:p w14:paraId="257C0514" w14:textId="77777777" w:rsidR="0085510A" w:rsidRPr="0010213A" w:rsidRDefault="0085510A" w:rsidP="00C17A46">
            <w:pPr>
              <w:rPr>
                <w:rFonts w:ascii="Calibri" w:hAnsi="Calibri"/>
                <w:sz w:val="20"/>
                <w:szCs w:val="20"/>
                <w:lang w:val="en-CA"/>
              </w:rPr>
            </w:pPr>
            <w:r w:rsidRPr="0010213A">
              <w:rPr>
                <w:rFonts w:ascii="Calibri" w:hAnsi="Calibri"/>
                <w:sz w:val="20"/>
                <w:szCs w:val="20"/>
                <w:lang w:val="en-CA"/>
              </w:rPr>
              <w:t>TBD.</w:t>
            </w:r>
          </w:p>
        </w:tc>
      </w:tr>
      <w:tr w:rsidR="0085510A" w:rsidRPr="0010213A" w14:paraId="6453B93E" w14:textId="77777777" w:rsidTr="00C17A46">
        <w:tc>
          <w:tcPr>
            <w:tcW w:w="2202" w:type="dxa"/>
          </w:tcPr>
          <w:p w14:paraId="7F95E7F5" w14:textId="77777777" w:rsidR="0085510A" w:rsidRPr="0010213A" w:rsidRDefault="0085510A" w:rsidP="00C17A46">
            <w:pPr>
              <w:rPr>
                <w:b/>
                <w:sz w:val="20"/>
                <w:szCs w:val="20"/>
                <w:lang w:val="en-CA"/>
              </w:rPr>
            </w:pPr>
            <w:r w:rsidRPr="0010213A">
              <w:rPr>
                <w:b/>
                <w:sz w:val="20"/>
                <w:szCs w:val="20"/>
                <w:lang w:val="en-CA"/>
              </w:rPr>
              <w:t>Relevant Tags</w:t>
            </w:r>
          </w:p>
          <w:p w14:paraId="34F0934C" w14:textId="77777777" w:rsidR="0085510A" w:rsidRPr="0010213A" w:rsidRDefault="0085510A" w:rsidP="00C17A46">
            <w:pPr>
              <w:rPr>
                <w:sz w:val="20"/>
                <w:szCs w:val="20"/>
                <w:lang w:val="en-CA"/>
              </w:rPr>
            </w:pPr>
          </w:p>
        </w:tc>
        <w:tc>
          <w:tcPr>
            <w:tcW w:w="7252" w:type="dxa"/>
          </w:tcPr>
          <w:p w14:paraId="0C4F96AA" w14:textId="73292A67" w:rsidR="0085510A" w:rsidRPr="0010213A" w:rsidRDefault="0085510A" w:rsidP="00C17A46">
            <w:pPr>
              <w:rPr>
                <w:rFonts w:ascii="Calibri" w:hAnsi="Calibri"/>
                <w:sz w:val="20"/>
                <w:szCs w:val="20"/>
                <w:lang w:val="en-CA"/>
              </w:rPr>
            </w:pPr>
            <w:r>
              <w:rPr>
                <w:rFonts w:ascii="Arial" w:eastAsia="Times New Roman" w:hAnsi="Arial" w:cs="Arial"/>
                <w:sz w:val="20"/>
                <w:szCs w:val="20"/>
                <w:lang w:val="en-CA"/>
              </w:rPr>
              <w:t>#gases #Avogadro #mole</w:t>
            </w:r>
          </w:p>
        </w:tc>
      </w:tr>
    </w:tbl>
    <w:p w14:paraId="2C77564C" w14:textId="77777777" w:rsidR="00D436AD" w:rsidRDefault="00D436AD">
      <w:pPr>
        <w:rPr>
          <w:sz w:val="20"/>
          <w:szCs w:val="20"/>
        </w:rPr>
      </w:pPr>
    </w:p>
    <w:p w14:paraId="6716979F" w14:textId="77777777" w:rsidR="0085510A" w:rsidRDefault="0085510A">
      <w:pPr>
        <w:rPr>
          <w:sz w:val="20"/>
          <w:szCs w:val="20"/>
        </w:rPr>
      </w:pPr>
    </w:p>
    <w:p w14:paraId="68C3A8F8" w14:textId="77777777" w:rsidR="0085510A" w:rsidRDefault="0085510A">
      <w:pPr>
        <w:rPr>
          <w:sz w:val="20"/>
          <w:szCs w:val="20"/>
        </w:rPr>
      </w:pPr>
    </w:p>
    <w:p w14:paraId="353615C0" w14:textId="77777777" w:rsidR="0085510A" w:rsidRDefault="0085510A">
      <w:pPr>
        <w:rPr>
          <w:sz w:val="20"/>
          <w:szCs w:val="20"/>
        </w:rPr>
      </w:pPr>
    </w:p>
    <w:p w14:paraId="76ED308D" w14:textId="77777777" w:rsidR="0085510A" w:rsidRDefault="0085510A">
      <w:pPr>
        <w:rPr>
          <w:sz w:val="20"/>
          <w:szCs w:val="20"/>
        </w:rPr>
      </w:pPr>
    </w:p>
    <w:p w14:paraId="046C8E35" w14:textId="77777777" w:rsidR="0085510A" w:rsidRDefault="0085510A">
      <w:pPr>
        <w:rPr>
          <w:sz w:val="20"/>
          <w:szCs w:val="20"/>
        </w:rPr>
      </w:pPr>
    </w:p>
    <w:tbl>
      <w:tblPr>
        <w:tblStyle w:val="TableGrid"/>
        <w:tblW w:w="0" w:type="auto"/>
        <w:tblLook w:val="04A0" w:firstRow="1" w:lastRow="0" w:firstColumn="1" w:lastColumn="0" w:noHBand="0" w:noVBand="1"/>
      </w:tblPr>
      <w:tblGrid>
        <w:gridCol w:w="2202"/>
        <w:gridCol w:w="7252"/>
      </w:tblGrid>
      <w:tr w:rsidR="0085510A" w:rsidRPr="0010213A" w14:paraId="0C9365F1" w14:textId="77777777" w:rsidTr="00C17A46">
        <w:trPr>
          <w:trHeight w:val="674"/>
        </w:trPr>
        <w:tc>
          <w:tcPr>
            <w:tcW w:w="2202" w:type="dxa"/>
          </w:tcPr>
          <w:p w14:paraId="11EF6B29" w14:textId="77777777" w:rsidR="0085510A" w:rsidRPr="0010213A" w:rsidRDefault="0085510A" w:rsidP="00C17A46">
            <w:pPr>
              <w:rPr>
                <w:b/>
                <w:sz w:val="20"/>
                <w:szCs w:val="20"/>
                <w:lang w:val="en-CA"/>
              </w:rPr>
            </w:pPr>
            <w:r w:rsidRPr="0010213A">
              <w:rPr>
                <w:b/>
                <w:sz w:val="20"/>
                <w:szCs w:val="20"/>
                <w:lang w:val="en-CA"/>
              </w:rPr>
              <w:lastRenderedPageBreak/>
              <w:t>Topic</w:t>
            </w:r>
          </w:p>
          <w:p w14:paraId="28EEC203" w14:textId="77777777" w:rsidR="0085510A" w:rsidRPr="0010213A" w:rsidRDefault="0085510A" w:rsidP="00C17A46">
            <w:pPr>
              <w:rPr>
                <w:sz w:val="20"/>
                <w:szCs w:val="20"/>
                <w:lang w:val="en-CA"/>
              </w:rPr>
            </w:pPr>
          </w:p>
        </w:tc>
        <w:tc>
          <w:tcPr>
            <w:tcW w:w="7252" w:type="dxa"/>
          </w:tcPr>
          <w:p w14:paraId="6A95B6D1" w14:textId="77777777" w:rsidR="0085510A" w:rsidRPr="0010213A" w:rsidRDefault="0085510A" w:rsidP="00C17A46">
            <w:pPr>
              <w:tabs>
                <w:tab w:val="left" w:pos="1672"/>
              </w:tabs>
              <w:rPr>
                <w:rFonts w:ascii="Calibri" w:hAnsi="Calibri"/>
                <w:sz w:val="20"/>
                <w:szCs w:val="20"/>
                <w:lang w:val="en-CA"/>
              </w:rPr>
            </w:pPr>
            <w:r w:rsidRPr="0010213A">
              <w:rPr>
                <w:rFonts w:ascii="Arial" w:hAnsi="Arial" w:cs="Arial"/>
                <w:b/>
                <w:sz w:val="20"/>
                <w:szCs w:val="20"/>
              </w:rPr>
              <w:t>Statistical Mechanics</w:t>
            </w:r>
          </w:p>
        </w:tc>
      </w:tr>
      <w:tr w:rsidR="0085510A" w:rsidRPr="0010213A" w14:paraId="5DFDB674" w14:textId="77777777" w:rsidTr="00C17A46">
        <w:tc>
          <w:tcPr>
            <w:tcW w:w="2202" w:type="dxa"/>
          </w:tcPr>
          <w:p w14:paraId="0DBA8540" w14:textId="77777777" w:rsidR="0085510A" w:rsidRPr="0010213A" w:rsidRDefault="0085510A" w:rsidP="00C17A46">
            <w:pPr>
              <w:rPr>
                <w:b/>
                <w:sz w:val="20"/>
                <w:szCs w:val="20"/>
                <w:lang w:val="en-CA"/>
              </w:rPr>
            </w:pPr>
            <w:r w:rsidRPr="0010213A">
              <w:rPr>
                <w:b/>
                <w:sz w:val="20"/>
                <w:szCs w:val="20"/>
                <w:lang w:val="en-CA"/>
              </w:rPr>
              <w:t xml:space="preserve">Subtopic </w:t>
            </w:r>
          </w:p>
          <w:p w14:paraId="4796B2A7" w14:textId="77777777" w:rsidR="0085510A" w:rsidRPr="0010213A" w:rsidRDefault="0085510A" w:rsidP="00C17A46">
            <w:pPr>
              <w:rPr>
                <w:sz w:val="20"/>
                <w:szCs w:val="20"/>
                <w:lang w:val="en-CA"/>
              </w:rPr>
            </w:pPr>
          </w:p>
        </w:tc>
        <w:tc>
          <w:tcPr>
            <w:tcW w:w="7252" w:type="dxa"/>
          </w:tcPr>
          <w:p w14:paraId="7B5098AA" w14:textId="616D1056" w:rsidR="0085510A" w:rsidRPr="0010213A" w:rsidRDefault="0085510A" w:rsidP="00C17A46">
            <w:pPr>
              <w:rPr>
                <w:rFonts w:ascii="Calibri" w:hAnsi="Calibri"/>
                <w:sz w:val="20"/>
                <w:szCs w:val="20"/>
                <w:lang w:val="en-CA"/>
              </w:rPr>
            </w:pPr>
            <w:r>
              <w:rPr>
                <w:rFonts w:ascii="Arial" w:eastAsia="Times New Roman" w:hAnsi="Arial" w:cs="Arial"/>
                <w:b/>
                <w:sz w:val="20"/>
                <w:szCs w:val="20"/>
                <w:shd w:val="clear" w:color="auto" w:fill="FFFFFF"/>
                <w:lang w:val="en-CA"/>
              </w:rPr>
              <w:t>Heat</w:t>
            </w:r>
            <w:r w:rsidRPr="0010213A">
              <w:rPr>
                <w:rFonts w:ascii="Calibri" w:hAnsi="Calibri"/>
                <w:sz w:val="20"/>
                <w:szCs w:val="20"/>
                <w:lang w:val="en-CA"/>
              </w:rPr>
              <w:t xml:space="preserve"> </w:t>
            </w:r>
          </w:p>
        </w:tc>
      </w:tr>
      <w:tr w:rsidR="0085510A" w:rsidRPr="0010213A" w14:paraId="49CB5CE0" w14:textId="77777777" w:rsidTr="00C17A46">
        <w:trPr>
          <w:trHeight w:val="619"/>
        </w:trPr>
        <w:tc>
          <w:tcPr>
            <w:tcW w:w="2202" w:type="dxa"/>
          </w:tcPr>
          <w:p w14:paraId="694D745A" w14:textId="77777777" w:rsidR="0085510A" w:rsidRPr="0010213A" w:rsidRDefault="0085510A" w:rsidP="00C17A46">
            <w:pPr>
              <w:rPr>
                <w:b/>
                <w:sz w:val="20"/>
                <w:szCs w:val="20"/>
                <w:lang w:val="en-CA"/>
              </w:rPr>
            </w:pPr>
            <w:r w:rsidRPr="0010213A">
              <w:rPr>
                <w:b/>
                <w:sz w:val="20"/>
                <w:szCs w:val="20"/>
                <w:lang w:val="en-CA"/>
              </w:rPr>
              <w:t>Concept Name</w:t>
            </w:r>
          </w:p>
          <w:p w14:paraId="5B759655" w14:textId="77777777" w:rsidR="0085510A" w:rsidRPr="0010213A" w:rsidRDefault="0085510A" w:rsidP="00C17A46">
            <w:pPr>
              <w:rPr>
                <w:b/>
                <w:sz w:val="20"/>
                <w:szCs w:val="20"/>
                <w:lang w:val="en-CA"/>
              </w:rPr>
            </w:pPr>
          </w:p>
        </w:tc>
        <w:tc>
          <w:tcPr>
            <w:tcW w:w="7252" w:type="dxa"/>
          </w:tcPr>
          <w:p w14:paraId="49151B76" w14:textId="3CE5A264" w:rsidR="0085510A" w:rsidRPr="0010213A" w:rsidRDefault="0085510A" w:rsidP="00C17A46">
            <w:pPr>
              <w:rPr>
                <w:rFonts w:ascii="Calibri" w:hAnsi="Calibri"/>
                <w:sz w:val="20"/>
                <w:szCs w:val="20"/>
                <w:lang w:val="en-CA"/>
              </w:rPr>
            </w:pPr>
            <w:r>
              <w:rPr>
                <w:rFonts w:ascii="Arial" w:eastAsia="Times New Roman" w:hAnsi="Arial" w:cs="Arial"/>
                <w:b/>
                <w:sz w:val="20"/>
                <w:szCs w:val="20"/>
                <w:lang w:val="en-CA"/>
              </w:rPr>
              <w:t>Specific Heat</w:t>
            </w:r>
          </w:p>
        </w:tc>
      </w:tr>
      <w:tr w:rsidR="0085510A" w:rsidRPr="0010213A" w14:paraId="189B1C1E" w14:textId="77777777" w:rsidTr="00C17A46">
        <w:trPr>
          <w:trHeight w:val="744"/>
        </w:trPr>
        <w:tc>
          <w:tcPr>
            <w:tcW w:w="2202" w:type="dxa"/>
          </w:tcPr>
          <w:p w14:paraId="19B6E381" w14:textId="77777777" w:rsidR="0085510A" w:rsidRPr="0010213A" w:rsidRDefault="0085510A" w:rsidP="00C17A46">
            <w:pPr>
              <w:rPr>
                <w:b/>
                <w:sz w:val="20"/>
                <w:szCs w:val="20"/>
                <w:lang w:val="en-CA"/>
              </w:rPr>
            </w:pPr>
            <w:r w:rsidRPr="0010213A">
              <w:rPr>
                <w:b/>
                <w:sz w:val="20"/>
                <w:szCs w:val="20"/>
                <w:lang w:val="en-CA"/>
              </w:rPr>
              <w:t xml:space="preserve">Description </w:t>
            </w:r>
          </w:p>
          <w:p w14:paraId="18429572" w14:textId="77777777" w:rsidR="0085510A" w:rsidRPr="0010213A" w:rsidRDefault="0085510A" w:rsidP="00C17A46">
            <w:pPr>
              <w:rPr>
                <w:b/>
                <w:sz w:val="20"/>
                <w:szCs w:val="20"/>
                <w:lang w:val="en-CA"/>
              </w:rPr>
            </w:pPr>
          </w:p>
        </w:tc>
        <w:tc>
          <w:tcPr>
            <w:tcW w:w="7252" w:type="dxa"/>
          </w:tcPr>
          <w:p w14:paraId="675B4797" w14:textId="77777777" w:rsidR="0085510A" w:rsidRDefault="0014416D" w:rsidP="0085510A">
            <w:pPr>
              <w:shd w:val="clear" w:color="auto" w:fill="FFFFFF"/>
              <w:ind w:right="345"/>
              <w:jc w:val="both"/>
              <w:rPr>
                <w:rFonts w:ascii="Calibri" w:hAnsi="Calibri"/>
                <w:sz w:val="20"/>
                <w:szCs w:val="20"/>
              </w:rPr>
            </w:pPr>
            <w:r>
              <w:rPr>
                <w:rFonts w:ascii="Calibri" w:hAnsi="Calibri"/>
                <w:sz w:val="20"/>
                <w:szCs w:val="20"/>
              </w:rPr>
              <w:t>Specific heat is the amount of heat per unit mass required to raise the temperature of a substance by one degree Celsius. The relationship between temperature change and heat is expressed in the form of the formula below.</w:t>
            </w:r>
          </w:p>
          <w:p w14:paraId="33D650B6" w14:textId="77777777" w:rsidR="0014416D" w:rsidRDefault="0014416D" w:rsidP="0085510A">
            <w:pPr>
              <w:shd w:val="clear" w:color="auto" w:fill="FFFFFF"/>
              <w:ind w:right="345"/>
              <w:jc w:val="both"/>
              <w:rPr>
                <w:rFonts w:ascii="Calibri" w:hAnsi="Calibri"/>
                <w:sz w:val="20"/>
                <w:szCs w:val="20"/>
              </w:rPr>
            </w:pPr>
          </w:p>
          <w:p w14:paraId="421AC8EE" w14:textId="35E97E43" w:rsidR="0014416D" w:rsidRPr="0010213A" w:rsidRDefault="0014416D" w:rsidP="0085510A">
            <w:pPr>
              <w:shd w:val="clear" w:color="auto" w:fill="FFFFFF"/>
              <w:ind w:right="345"/>
              <w:jc w:val="both"/>
              <w:rPr>
                <w:rFonts w:ascii="Calibri" w:hAnsi="Calibri"/>
                <w:sz w:val="20"/>
                <w:szCs w:val="20"/>
              </w:rPr>
            </w:pPr>
            <w:r>
              <w:rPr>
                <w:rFonts w:ascii="Calibri" w:hAnsi="Calibri"/>
                <w:sz w:val="20"/>
                <w:szCs w:val="20"/>
              </w:rPr>
              <w:t>This relationship does not apply if a phase change occurs, as heat added or removed during a phase change does not change the temperature.</w:t>
            </w:r>
          </w:p>
        </w:tc>
      </w:tr>
      <w:tr w:rsidR="0085510A" w:rsidRPr="0085510A" w14:paraId="7640BCDB" w14:textId="77777777" w:rsidTr="00C17A46">
        <w:trPr>
          <w:trHeight w:val="619"/>
        </w:trPr>
        <w:tc>
          <w:tcPr>
            <w:tcW w:w="2202" w:type="dxa"/>
          </w:tcPr>
          <w:p w14:paraId="11927395" w14:textId="77777777" w:rsidR="0085510A" w:rsidRPr="0010213A" w:rsidRDefault="0085510A" w:rsidP="00C17A46">
            <w:pPr>
              <w:rPr>
                <w:b/>
                <w:sz w:val="20"/>
                <w:szCs w:val="20"/>
                <w:lang w:val="en-CA"/>
              </w:rPr>
            </w:pPr>
            <w:r w:rsidRPr="0010213A">
              <w:rPr>
                <w:b/>
                <w:sz w:val="20"/>
                <w:szCs w:val="20"/>
                <w:lang w:val="en-CA"/>
              </w:rPr>
              <w:t xml:space="preserve">Formula </w:t>
            </w:r>
          </w:p>
          <w:p w14:paraId="3A68D5F3" w14:textId="77777777" w:rsidR="0085510A" w:rsidRPr="0010213A" w:rsidRDefault="0085510A" w:rsidP="00C17A46">
            <w:pPr>
              <w:rPr>
                <w:sz w:val="20"/>
                <w:szCs w:val="20"/>
                <w:lang w:val="en-CA"/>
              </w:rPr>
            </w:pPr>
          </w:p>
        </w:tc>
        <w:tc>
          <w:tcPr>
            <w:tcW w:w="7252" w:type="dxa"/>
          </w:tcPr>
          <w:p w14:paraId="09E31D35" w14:textId="77777777" w:rsidR="0014416D" w:rsidRDefault="0085510A" w:rsidP="0014416D">
            <w:pPr>
              <w:rPr>
                <w:rFonts w:ascii="Calibri" w:hAnsi="Calibri"/>
                <w:noProof/>
                <w:sz w:val="20"/>
                <w:szCs w:val="20"/>
              </w:rPr>
            </w:pPr>
            <w:r>
              <w:rPr>
                <w:rFonts w:ascii="Calibri" w:hAnsi="Calibri"/>
                <w:noProof/>
                <w:sz w:val="20"/>
                <w:szCs w:val="20"/>
              </w:rPr>
              <w:t xml:space="preserve"> </w:t>
            </w:r>
            <w:r w:rsidR="0014416D">
              <w:rPr>
                <w:rFonts w:ascii="Calibri" w:hAnsi="Calibri"/>
                <w:noProof/>
                <w:sz w:val="20"/>
                <w:szCs w:val="20"/>
              </w:rPr>
              <w:t>Q = cm∆T where</w:t>
            </w:r>
          </w:p>
          <w:p w14:paraId="79D5D5F9" w14:textId="1B7EB7BB" w:rsidR="0014416D" w:rsidRDefault="0014416D" w:rsidP="0014416D">
            <w:pPr>
              <w:rPr>
                <w:rFonts w:ascii="Calibri" w:hAnsi="Calibri"/>
                <w:noProof/>
                <w:sz w:val="20"/>
                <w:szCs w:val="20"/>
              </w:rPr>
            </w:pPr>
            <w:r>
              <w:rPr>
                <w:rFonts w:ascii="Calibri" w:hAnsi="Calibri"/>
                <w:noProof/>
                <w:sz w:val="20"/>
                <w:szCs w:val="20"/>
              </w:rPr>
              <w:t>Q = heat added</w:t>
            </w:r>
          </w:p>
          <w:p w14:paraId="482AE034" w14:textId="77777777" w:rsidR="0014416D" w:rsidRDefault="0014416D" w:rsidP="0014416D">
            <w:pPr>
              <w:rPr>
                <w:rFonts w:ascii="Calibri" w:hAnsi="Calibri"/>
                <w:noProof/>
                <w:sz w:val="20"/>
                <w:szCs w:val="20"/>
              </w:rPr>
            </w:pPr>
            <w:r>
              <w:rPr>
                <w:rFonts w:ascii="Calibri" w:hAnsi="Calibri"/>
                <w:noProof/>
                <w:sz w:val="20"/>
                <w:szCs w:val="20"/>
              </w:rPr>
              <w:t>c = specific heat</w:t>
            </w:r>
          </w:p>
          <w:p w14:paraId="71A032E7" w14:textId="77777777" w:rsidR="0014416D" w:rsidRDefault="0014416D" w:rsidP="0014416D">
            <w:pPr>
              <w:rPr>
                <w:rFonts w:ascii="Calibri" w:hAnsi="Calibri"/>
                <w:noProof/>
                <w:sz w:val="20"/>
                <w:szCs w:val="20"/>
              </w:rPr>
            </w:pPr>
            <w:r>
              <w:rPr>
                <w:rFonts w:ascii="Calibri" w:hAnsi="Calibri"/>
                <w:noProof/>
                <w:sz w:val="20"/>
                <w:szCs w:val="20"/>
              </w:rPr>
              <w:t>m = mass</w:t>
            </w:r>
          </w:p>
          <w:p w14:paraId="62E4954E" w14:textId="44E755DD" w:rsidR="0014416D" w:rsidRPr="0014416D" w:rsidRDefault="0014416D" w:rsidP="0014416D">
            <w:pPr>
              <w:rPr>
                <w:rFonts w:ascii="Calibri" w:hAnsi="Calibri"/>
                <w:noProof/>
                <w:sz w:val="20"/>
                <w:szCs w:val="20"/>
              </w:rPr>
            </w:pPr>
            <w:r>
              <w:rPr>
                <w:rFonts w:ascii="Calibri" w:hAnsi="Calibri"/>
                <w:noProof/>
                <w:sz w:val="20"/>
                <w:szCs w:val="20"/>
              </w:rPr>
              <w:t>∆T = change in Temperature</w:t>
            </w:r>
          </w:p>
        </w:tc>
      </w:tr>
      <w:tr w:rsidR="0085510A" w:rsidRPr="0010213A" w14:paraId="5CF2884D" w14:textId="77777777" w:rsidTr="00C17A46">
        <w:tc>
          <w:tcPr>
            <w:tcW w:w="2202" w:type="dxa"/>
          </w:tcPr>
          <w:p w14:paraId="2C9A1080" w14:textId="29CDACC6" w:rsidR="0085510A" w:rsidRPr="0010213A" w:rsidRDefault="0085510A" w:rsidP="00C17A46">
            <w:pPr>
              <w:rPr>
                <w:b/>
                <w:sz w:val="20"/>
                <w:szCs w:val="20"/>
                <w:lang w:val="en-CA"/>
              </w:rPr>
            </w:pPr>
            <w:r w:rsidRPr="0010213A">
              <w:rPr>
                <w:b/>
                <w:sz w:val="20"/>
                <w:szCs w:val="20"/>
                <w:lang w:val="en-CA"/>
              </w:rPr>
              <w:t xml:space="preserve">Drawing/Animation </w:t>
            </w:r>
          </w:p>
          <w:p w14:paraId="2D77CA8E" w14:textId="77777777" w:rsidR="0085510A" w:rsidRPr="0010213A" w:rsidRDefault="0085510A" w:rsidP="00C17A46">
            <w:pPr>
              <w:rPr>
                <w:sz w:val="20"/>
                <w:szCs w:val="20"/>
                <w:lang w:val="en-CA"/>
              </w:rPr>
            </w:pPr>
          </w:p>
        </w:tc>
        <w:tc>
          <w:tcPr>
            <w:tcW w:w="7252" w:type="dxa"/>
          </w:tcPr>
          <w:p w14:paraId="67A26B12" w14:textId="77777777" w:rsidR="0085510A" w:rsidRPr="0010213A" w:rsidRDefault="0085510A" w:rsidP="00C17A46">
            <w:pPr>
              <w:rPr>
                <w:rFonts w:ascii="Calibri" w:hAnsi="Calibri"/>
                <w:sz w:val="20"/>
                <w:szCs w:val="20"/>
                <w:lang w:val="en-CA"/>
              </w:rPr>
            </w:pPr>
            <w:r w:rsidRPr="0010213A">
              <w:rPr>
                <w:rFonts w:ascii="Calibri" w:hAnsi="Calibri"/>
                <w:sz w:val="20"/>
                <w:szCs w:val="20"/>
                <w:lang w:val="en-CA"/>
              </w:rPr>
              <w:t>TBD.</w:t>
            </w:r>
          </w:p>
        </w:tc>
      </w:tr>
      <w:tr w:rsidR="0085510A" w:rsidRPr="0010213A" w14:paraId="3E96BC52" w14:textId="77777777" w:rsidTr="00C17A46">
        <w:tc>
          <w:tcPr>
            <w:tcW w:w="2202" w:type="dxa"/>
          </w:tcPr>
          <w:p w14:paraId="5F63C7FD" w14:textId="77777777" w:rsidR="0085510A" w:rsidRPr="0010213A" w:rsidRDefault="0085510A" w:rsidP="00C17A46">
            <w:pPr>
              <w:rPr>
                <w:b/>
                <w:sz w:val="20"/>
                <w:szCs w:val="20"/>
                <w:lang w:val="en-CA"/>
              </w:rPr>
            </w:pPr>
            <w:r w:rsidRPr="0010213A">
              <w:rPr>
                <w:b/>
                <w:sz w:val="20"/>
                <w:szCs w:val="20"/>
                <w:lang w:val="en-CA"/>
              </w:rPr>
              <w:t>Relevant Tags</w:t>
            </w:r>
          </w:p>
          <w:p w14:paraId="11FC22D5" w14:textId="77777777" w:rsidR="0085510A" w:rsidRPr="0010213A" w:rsidRDefault="0085510A" w:rsidP="00C17A46">
            <w:pPr>
              <w:rPr>
                <w:sz w:val="20"/>
                <w:szCs w:val="20"/>
                <w:lang w:val="en-CA"/>
              </w:rPr>
            </w:pPr>
          </w:p>
        </w:tc>
        <w:tc>
          <w:tcPr>
            <w:tcW w:w="7252" w:type="dxa"/>
          </w:tcPr>
          <w:p w14:paraId="10D10AC4" w14:textId="0B92F27D" w:rsidR="0085510A" w:rsidRPr="0010213A" w:rsidRDefault="0085510A" w:rsidP="0014416D">
            <w:pPr>
              <w:rPr>
                <w:rFonts w:ascii="Calibri" w:hAnsi="Calibri"/>
                <w:sz w:val="20"/>
                <w:szCs w:val="20"/>
                <w:lang w:val="en-CA"/>
              </w:rPr>
            </w:pPr>
            <w:r>
              <w:rPr>
                <w:rFonts w:ascii="Arial" w:eastAsia="Times New Roman" w:hAnsi="Arial" w:cs="Arial"/>
                <w:sz w:val="20"/>
                <w:szCs w:val="20"/>
                <w:lang w:val="en-CA"/>
              </w:rPr>
              <w:t>#</w:t>
            </w:r>
            <w:r w:rsidR="0014416D">
              <w:rPr>
                <w:rFonts w:ascii="Arial" w:eastAsia="Times New Roman" w:hAnsi="Arial" w:cs="Arial"/>
                <w:sz w:val="20"/>
                <w:szCs w:val="20"/>
                <w:lang w:val="en-CA"/>
              </w:rPr>
              <w:t>heat #temperature #change</w:t>
            </w:r>
          </w:p>
        </w:tc>
      </w:tr>
    </w:tbl>
    <w:p w14:paraId="539839D4" w14:textId="77777777" w:rsidR="0085510A" w:rsidRDefault="0085510A">
      <w:pPr>
        <w:rPr>
          <w:sz w:val="20"/>
          <w:szCs w:val="20"/>
        </w:rPr>
      </w:pPr>
    </w:p>
    <w:p w14:paraId="39E15AC6" w14:textId="77777777" w:rsidR="0014416D" w:rsidRDefault="0014416D">
      <w:pPr>
        <w:rPr>
          <w:sz w:val="20"/>
          <w:szCs w:val="20"/>
        </w:rPr>
      </w:pPr>
    </w:p>
    <w:tbl>
      <w:tblPr>
        <w:tblStyle w:val="TableGrid"/>
        <w:tblW w:w="0" w:type="auto"/>
        <w:tblLook w:val="04A0" w:firstRow="1" w:lastRow="0" w:firstColumn="1" w:lastColumn="0" w:noHBand="0" w:noVBand="1"/>
      </w:tblPr>
      <w:tblGrid>
        <w:gridCol w:w="2202"/>
        <w:gridCol w:w="7252"/>
      </w:tblGrid>
      <w:tr w:rsidR="0014416D" w:rsidRPr="0010213A" w14:paraId="48588FAE" w14:textId="77777777" w:rsidTr="00C17A46">
        <w:trPr>
          <w:trHeight w:val="674"/>
        </w:trPr>
        <w:tc>
          <w:tcPr>
            <w:tcW w:w="2202" w:type="dxa"/>
          </w:tcPr>
          <w:p w14:paraId="419F6806" w14:textId="77777777" w:rsidR="0014416D" w:rsidRPr="0010213A" w:rsidRDefault="0014416D" w:rsidP="00C17A46">
            <w:pPr>
              <w:rPr>
                <w:b/>
                <w:sz w:val="20"/>
                <w:szCs w:val="20"/>
                <w:lang w:val="en-CA"/>
              </w:rPr>
            </w:pPr>
            <w:r w:rsidRPr="0010213A">
              <w:rPr>
                <w:b/>
                <w:sz w:val="20"/>
                <w:szCs w:val="20"/>
                <w:lang w:val="en-CA"/>
              </w:rPr>
              <w:t>Topic</w:t>
            </w:r>
          </w:p>
          <w:p w14:paraId="1B6674EA" w14:textId="77777777" w:rsidR="0014416D" w:rsidRPr="0010213A" w:rsidRDefault="0014416D" w:rsidP="00C17A46">
            <w:pPr>
              <w:rPr>
                <w:sz w:val="20"/>
                <w:szCs w:val="20"/>
                <w:lang w:val="en-CA"/>
              </w:rPr>
            </w:pPr>
          </w:p>
        </w:tc>
        <w:tc>
          <w:tcPr>
            <w:tcW w:w="7252" w:type="dxa"/>
          </w:tcPr>
          <w:p w14:paraId="449FFA77" w14:textId="77777777" w:rsidR="0014416D" w:rsidRPr="0010213A" w:rsidRDefault="0014416D" w:rsidP="00C17A46">
            <w:pPr>
              <w:tabs>
                <w:tab w:val="left" w:pos="1672"/>
              </w:tabs>
              <w:rPr>
                <w:rFonts w:ascii="Calibri" w:hAnsi="Calibri"/>
                <w:sz w:val="20"/>
                <w:szCs w:val="20"/>
                <w:lang w:val="en-CA"/>
              </w:rPr>
            </w:pPr>
            <w:r w:rsidRPr="0010213A">
              <w:rPr>
                <w:rFonts w:ascii="Arial" w:hAnsi="Arial" w:cs="Arial"/>
                <w:b/>
                <w:sz w:val="20"/>
                <w:szCs w:val="20"/>
              </w:rPr>
              <w:t>Statistical Mechanics</w:t>
            </w:r>
          </w:p>
        </w:tc>
      </w:tr>
      <w:tr w:rsidR="0014416D" w:rsidRPr="0010213A" w14:paraId="3447F959" w14:textId="77777777" w:rsidTr="00C17A46">
        <w:tc>
          <w:tcPr>
            <w:tcW w:w="2202" w:type="dxa"/>
          </w:tcPr>
          <w:p w14:paraId="088CE7FF" w14:textId="77777777" w:rsidR="0014416D" w:rsidRPr="0010213A" w:rsidRDefault="0014416D" w:rsidP="00C17A46">
            <w:pPr>
              <w:rPr>
                <w:b/>
                <w:sz w:val="20"/>
                <w:szCs w:val="20"/>
                <w:lang w:val="en-CA"/>
              </w:rPr>
            </w:pPr>
            <w:r w:rsidRPr="0010213A">
              <w:rPr>
                <w:b/>
                <w:sz w:val="20"/>
                <w:szCs w:val="20"/>
                <w:lang w:val="en-CA"/>
              </w:rPr>
              <w:t xml:space="preserve">Subtopic </w:t>
            </w:r>
          </w:p>
          <w:p w14:paraId="20ACD6B0" w14:textId="77777777" w:rsidR="0014416D" w:rsidRPr="0010213A" w:rsidRDefault="0014416D" w:rsidP="00C17A46">
            <w:pPr>
              <w:rPr>
                <w:sz w:val="20"/>
                <w:szCs w:val="20"/>
                <w:lang w:val="en-CA"/>
              </w:rPr>
            </w:pPr>
          </w:p>
        </w:tc>
        <w:tc>
          <w:tcPr>
            <w:tcW w:w="7252" w:type="dxa"/>
          </w:tcPr>
          <w:p w14:paraId="21B4E87E" w14:textId="77777777" w:rsidR="0014416D" w:rsidRPr="0010213A" w:rsidRDefault="0014416D" w:rsidP="00C17A46">
            <w:pPr>
              <w:rPr>
                <w:rFonts w:ascii="Calibri" w:hAnsi="Calibri"/>
                <w:sz w:val="20"/>
                <w:szCs w:val="20"/>
                <w:lang w:val="en-CA"/>
              </w:rPr>
            </w:pPr>
            <w:r>
              <w:rPr>
                <w:rFonts w:ascii="Arial" w:eastAsia="Times New Roman" w:hAnsi="Arial" w:cs="Arial"/>
                <w:b/>
                <w:sz w:val="20"/>
                <w:szCs w:val="20"/>
                <w:shd w:val="clear" w:color="auto" w:fill="FFFFFF"/>
                <w:lang w:val="en-CA"/>
              </w:rPr>
              <w:t>Heat</w:t>
            </w:r>
            <w:r w:rsidRPr="0010213A">
              <w:rPr>
                <w:rFonts w:ascii="Calibri" w:hAnsi="Calibri"/>
                <w:sz w:val="20"/>
                <w:szCs w:val="20"/>
                <w:lang w:val="en-CA"/>
              </w:rPr>
              <w:t xml:space="preserve"> </w:t>
            </w:r>
          </w:p>
        </w:tc>
      </w:tr>
      <w:tr w:rsidR="0014416D" w:rsidRPr="0010213A" w14:paraId="36A02B52" w14:textId="77777777" w:rsidTr="00C17A46">
        <w:trPr>
          <w:trHeight w:val="619"/>
        </w:trPr>
        <w:tc>
          <w:tcPr>
            <w:tcW w:w="2202" w:type="dxa"/>
          </w:tcPr>
          <w:p w14:paraId="4835A16D" w14:textId="77777777" w:rsidR="0014416D" w:rsidRPr="0010213A" w:rsidRDefault="0014416D" w:rsidP="00C17A46">
            <w:pPr>
              <w:rPr>
                <w:b/>
                <w:sz w:val="20"/>
                <w:szCs w:val="20"/>
                <w:lang w:val="en-CA"/>
              </w:rPr>
            </w:pPr>
            <w:r w:rsidRPr="0010213A">
              <w:rPr>
                <w:b/>
                <w:sz w:val="20"/>
                <w:szCs w:val="20"/>
                <w:lang w:val="en-CA"/>
              </w:rPr>
              <w:t>Concept Name</w:t>
            </w:r>
          </w:p>
          <w:p w14:paraId="4C7EA11F" w14:textId="77777777" w:rsidR="0014416D" w:rsidRPr="0010213A" w:rsidRDefault="0014416D" w:rsidP="00C17A46">
            <w:pPr>
              <w:rPr>
                <w:b/>
                <w:sz w:val="20"/>
                <w:szCs w:val="20"/>
                <w:lang w:val="en-CA"/>
              </w:rPr>
            </w:pPr>
          </w:p>
        </w:tc>
        <w:tc>
          <w:tcPr>
            <w:tcW w:w="7252" w:type="dxa"/>
          </w:tcPr>
          <w:p w14:paraId="30F809E4" w14:textId="391F85BD" w:rsidR="0014416D" w:rsidRPr="0010213A" w:rsidRDefault="0014416D" w:rsidP="00C17A46">
            <w:pPr>
              <w:rPr>
                <w:rFonts w:ascii="Calibri" w:hAnsi="Calibri"/>
                <w:sz w:val="20"/>
                <w:szCs w:val="20"/>
                <w:lang w:val="en-CA"/>
              </w:rPr>
            </w:pPr>
            <w:r>
              <w:rPr>
                <w:rFonts w:ascii="Arial" w:eastAsia="Times New Roman" w:hAnsi="Arial" w:cs="Arial"/>
                <w:b/>
                <w:sz w:val="20"/>
                <w:szCs w:val="20"/>
                <w:lang w:val="en-CA"/>
              </w:rPr>
              <w:t>Units of Heat</w:t>
            </w:r>
          </w:p>
        </w:tc>
      </w:tr>
      <w:tr w:rsidR="0014416D" w:rsidRPr="0010213A" w14:paraId="0F582B65" w14:textId="77777777" w:rsidTr="00C17A46">
        <w:trPr>
          <w:trHeight w:val="744"/>
        </w:trPr>
        <w:tc>
          <w:tcPr>
            <w:tcW w:w="2202" w:type="dxa"/>
          </w:tcPr>
          <w:p w14:paraId="39AACB2C" w14:textId="77777777" w:rsidR="0014416D" w:rsidRPr="0010213A" w:rsidRDefault="0014416D" w:rsidP="00C17A46">
            <w:pPr>
              <w:rPr>
                <w:b/>
                <w:sz w:val="20"/>
                <w:szCs w:val="20"/>
                <w:lang w:val="en-CA"/>
              </w:rPr>
            </w:pPr>
            <w:r w:rsidRPr="0010213A">
              <w:rPr>
                <w:b/>
                <w:sz w:val="20"/>
                <w:szCs w:val="20"/>
                <w:lang w:val="en-CA"/>
              </w:rPr>
              <w:t xml:space="preserve">Description </w:t>
            </w:r>
          </w:p>
          <w:p w14:paraId="68411D6A" w14:textId="77777777" w:rsidR="0014416D" w:rsidRPr="0010213A" w:rsidRDefault="0014416D" w:rsidP="00C17A46">
            <w:pPr>
              <w:rPr>
                <w:b/>
                <w:sz w:val="20"/>
                <w:szCs w:val="20"/>
                <w:lang w:val="en-CA"/>
              </w:rPr>
            </w:pPr>
          </w:p>
        </w:tc>
        <w:tc>
          <w:tcPr>
            <w:tcW w:w="7252" w:type="dxa"/>
          </w:tcPr>
          <w:p w14:paraId="6CA88F3F" w14:textId="77777777" w:rsidR="0014416D" w:rsidRDefault="0014416D" w:rsidP="00C17A46">
            <w:pPr>
              <w:shd w:val="clear" w:color="auto" w:fill="FFFFFF"/>
              <w:ind w:right="345"/>
              <w:jc w:val="both"/>
              <w:rPr>
                <w:rFonts w:ascii="Calibri" w:hAnsi="Calibri"/>
                <w:sz w:val="20"/>
                <w:szCs w:val="20"/>
              </w:rPr>
            </w:pPr>
            <w:r>
              <w:rPr>
                <w:rFonts w:ascii="Calibri" w:hAnsi="Calibri"/>
                <w:sz w:val="20"/>
                <w:szCs w:val="20"/>
              </w:rPr>
              <w:t>The following outlines the most common units of heat that you may encounter.</w:t>
            </w:r>
          </w:p>
          <w:p w14:paraId="38EE8348" w14:textId="77777777" w:rsidR="0014416D" w:rsidRDefault="0014416D" w:rsidP="00C17A46">
            <w:pPr>
              <w:shd w:val="clear" w:color="auto" w:fill="FFFFFF"/>
              <w:ind w:right="345"/>
              <w:jc w:val="both"/>
              <w:rPr>
                <w:rFonts w:ascii="Calibri" w:hAnsi="Calibri"/>
                <w:sz w:val="20"/>
                <w:szCs w:val="20"/>
              </w:rPr>
            </w:pPr>
          </w:p>
          <w:p w14:paraId="4917C34F" w14:textId="019697D5" w:rsidR="0014416D" w:rsidRDefault="0014416D" w:rsidP="00C17A46">
            <w:pPr>
              <w:shd w:val="clear" w:color="auto" w:fill="FFFFFF"/>
              <w:ind w:right="345"/>
              <w:jc w:val="both"/>
              <w:rPr>
                <w:rFonts w:ascii="Calibri" w:hAnsi="Calibri"/>
                <w:sz w:val="20"/>
                <w:szCs w:val="20"/>
              </w:rPr>
            </w:pPr>
            <w:r>
              <w:rPr>
                <w:rFonts w:ascii="Calibri" w:hAnsi="Calibri"/>
                <w:sz w:val="20"/>
                <w:szCs w:val="20"/>
              </w:rPr>
              <w:t>Joule</w:t>
            </w:r>
            <w:r w:rsidR="00511276">
              <w:rPr>
                <w:rFonts w:ascii="Calibri" w:hAnsi="Calibri"/>
                <w:sz w:val="20"/>
                <w:szCs w:val="20"/>
              </w:rPr>
              <w:t xml:space="preserve"> (J)</w:t>
            </w:r>
            <w:r>
              <w:rPr>
                <w:rFonts w:ascii="Calibri" w:hAnsi="Calibri"/>
                <w:sz w:val="20"/>
                <w:szCs w:val="20"/>
              </w:rPr>
              <w:t xml:space="preserve"> - </w:t>
            </w:r>
            <w:r w:rsidRPr="0014416D">
              <w:rPr>
                <w:rFonts w:ascii="Calibri" w:hAnsi="Calibri"/>
                <w:sz w:val="20"/>
                <w:szCs w:val="20"/>
              </w:rPr>
              <w:t>a unit of energy equal to the work done when a force of one newton acts through a distance of one meter</w:t>
            </w:r>
            <w:r>
              <w:rPr>
                <w:rFonts w:ascii="Calibri" w:hAnsi="Calibri"/>
                <w:sz w:val="20"/>
                <w:szCs w:val="20"/>
              </w:rPr>
              <w:t>. 4.184 joules of heat energy is required to raise the temperature of 1g of water from 0</w:t>
            </w:r>
            <w:r>
              <w:rPr>
                <w:rFonts w:ascii="Calibri" w:hAnsi="Calibri"/>
                <w:sz w:val="20"/>
                <w:szCs w:val="20"/>
                <w:vertAlign w:val="superscript"/>
              </w:rPr>
              <w:t>o</w:t>
            </w:r>
            <w:r>
              <w:rPr>
                <w:rFonts w:ascii="Calibri" w:hAnsi="Calibri"/>
                <w:sz w:val="20"/>
                <w:szCs w:val="20"/>
              </w:rPr>
              <w:t>C to 1</w:t>
            </w:r>
            <w:r>
              <w:rPr>
                <w:rFonts w:ascii="Calibri" w:hAnsi="Calibri"/>
                <w:sz w:val="20"/>
                <w:szCs w:val="20"/>
                <w:vertAlign w:val="superscript"/>
              </w:rPr>
              <w:t>o</w:t>
            </w:r>
            <w:r>
              <w:rPr>
                <w:rFonts w:ascii="Calibri" w:hAnsi="Calibri"/>
                <w:sz w:val="20"/>
                <w:szCs w:val="20"/>
              </w:rPr>
              <w:t>C.</w:t>
            </w:r>
          </w:p>
          <w:p w14:paraId="06886573" w14:textId="77777777" w:rsidR="0014416D" w:rsidRDefault="0014416D" w:rsidP="00C17A46">
            <w:pPr>
              <w:shd w:val="clear" w:color="auto" w:fill="FFFFFF"/>
              <w:ind w:right="345"/>
              <w:jc w:val="both"/>
              <w:rPr>
                <w:rFonts w:ascii="Calibri" w:hAnsi="Calibri"/>
                <w:sz w:val="20"/>
                <w:szCs w:val="20"/>
              </w:rPr>
            </w:pPr>
          </w:p>
          <w:p w14:paraId="71727DAD" w14:textId="177D16A3" w:rsidR="00511276" w:rsidRDefault="0014416D" w:rsidP="00C17A46">
            <w:pPr>
              <w:shd w:val="clear" w:color="auto" w:fill="FFFFFF"/>
              <w:ind w:right="345"/>
              <w:jc w:val="both"/>
              <w:rPr>
                <w:rFonts w:ascii="Calibri" w:hAnsi="Calibri"/>
                <w:sz w:val="20"/>
                <w:szCs w:val="20"/>
              </w:rPr>
            </w:pPr>
            <w:r>
              <w:rPr>
                <w:rFonts w:ascii="Calibri" w:hAnsi="Calibri"/>
                <w:sz w:val="20"/>
                <w:szCs w:val="20"/>
              </w:rPr>
              <w:t>Calorie</w:t>
            </w:r>
            <w:r w:rsidR="00511276">
              <w:rPr>
                <w:rFonts w:ascii="Calibri" w:hAnsi="Calibri"/>
                <w:sz w:val="20"/>
                <w:szCs w:val="20"/>
              </w:rPr>
              <w:t xml:space="preserve"> (</w:t>
            </w:r>
            <w:proofErr w:type="spellStart"/>
            <w:r w:rsidR="00511276">
              <w:rPr>
                <w:rFonts w:ascii="Calibri" w:hAnsi="Calibri"/>
                <w:sz w:val="20"/>
                <w:szCs w:val="20"/>
              </w:rPr>
              <w:t>cal</w:t>
            </w:r>
            <w:proofErr w:type="spellEnd"/>
            <w:r w:rsidR="00511276">
              <w:rPr>
                <w:rFonts w:ascii="Calibri" w:hAnsi="Calibri"/>
                <w:sz w:val="20"/>
                <w:szCs w:val="20"/>
              </w:rPr>
              <w:t>)</w:t>
            </w:r>
            <w:r>
              <w:rPr>
                <w:rFonts w:ascii="Calibri" w:hAnsi="Calibri"/>
                <w:sz w:val="20"/>
                <w:szCs w:val="20"/>
              </w:rPr>
              <w:t xml:space="preserve"> – The </w:t>
            </w:r>
            <w:r w:rsidR="00511276">
              <w:rPr>
                <w:rFonts w:ascii="Calibri" w:hAnsi="Calibri"/>
                <w:sz w:val="20"/>
                <w:szCs w:val="20"/>
              </w:rPr>
              <w:t>amount of heat</w:t>
            </w:r>
            <w:r>
              <w:rPr>
                <w:rFonts w:ascii="Calibri" w:hAnsi="Calibri"/>
                <w:sz w:val="20"/>
                <w:szCs w:val="20"/>
              </w:rPr>
              <w:t xml:space="preserve"> required to raise the temperature of 1g of water 1</w:t>
            </w:r>
            <w:r>
              <w:rPr>
                <w:rFonts w:ascii="Calibri" w:hAnsi="Calibri"/>
                <w:sz w:val="20"/>
                <w:szCs w:val="20"/>
                <w:vertAlign w:val="superscript"/>
              </w:rPr>
              <w:t>o</w:t>
            </w:r>
            <w:r>
              <w:rPr>
                <w:rFonts w:ascii="Calibri" w:hAnsi="Calibri"/>
                <w:sz w:val="20"/>
                <w:szCs w:val="20"/>
              </w:rPr>
              <w:t>C</w:t>
            </w:r>
            <w:r w:rsidR="00511276">
              <w:rPr>
                <w:rFonts w:ascii="Calibri" w:hAnsi="Calibri"/>
                <w:sz w:val="20"/>
                <w:szCs w:val="20"/>
              </w:rPr>
              <w:t>. 1 calorie = 4.184 J</w:t>
            </w:r>
          </w:p>
          <w:p w14:paraId="504C547A" w14:textId="77777777" w:rsidR="00511276" w:rsidRDefault="00511276" w:rsidP="00C17A46">
            <w:pPr>
              <w:shd w:val="clear" w:color="auto" w:fill="FFFFFF"/>
              <w:ind w:right="345"/>
              <w:jc w:val="both"/>
              <w:rPr>
                <w:rFonts w:ascii="Calibri" w:hAnsi="Calibri"/>
                <w:sz w:val="20"/>
                <w:szCs w:val="20"/>
              </w:rPr>
            </w:pPr>
          </w:p>
          <w:p w14:paraId="194BE335" w14:textId="6AAD5AB1" w:rsidR="00511276" w:rsidRPr="00511276" w:rsidRDefault="00511276" w:rsidP="00C17A46">
            <w:pPr>
              <w:shd w:val="clear" w:color="auto" w:fill="FFFFFF"/>
              <w:ind w:right="345"/>
              <w:jc w:val="both"/>
              <w:rPr>
                <w:rFonts w:ascii="Calibri" w:hAnsi="Calibri"/>
                <w:sz w:val="20"/>
                <w:szCs w:val="20"/>
              </w:rPr>
            </w:pPr>
            <w:r>
              <w:rPr>
                <w:rFonts w:ascii="Calibri" w:hAnsi="Calibri"/>
                <w:sz w:val="20"/>
                <w:szCs w:val="20"/>
              </w:rPr>
              <w:t>British Thermal Unit (BTU) – the amount of heat required to raise the temperature of one pound of water 1</w:t>
            </w:r>
            <w:r>
              <w:rPr>
                <w:rFonts w:ascii="Calibri" w:hAnsi="Calibri"/>
                <w:sz w:val="20"/>
                <w:szCs w:val="20"/>
                <w:vertAlign w:val="superscript"/>
              </w:rPr>
              <w:t>o</w:t>
            </w:r>
            <w:r>
              <w:rPr>
                <w:rFonts w:ascii="Calibri" w:hAnsi="Calibri"/>
                <w:sz w:val="20"/>
                <w:szCs w:val="20"/>
              </w:rPr>
              <w:t xml:space="preserve">F at sea level. 1 BTU = 1055.06 J = 252 </w:t>
            </w:r>
            <w:proofErr w:type="spellStart"/>
            <w:r>
              <w:rPr>
                <w:rFonts w:ascii="Calibri" w:hAnsi="Calibri"/>
                <w:sz w:val="20"/>
                <w:szCs w:val="20"/>
              </w:rPr>
              <w:t>cal</w:t>
            </w:r>
            <w:proofErr w:type="spellEnd"/>
          </w:p>
        </w:tc>
      </w:tr>
      <w:tr w:rsidR="0014416D" w:rsidRPr="0014416D" w14:paraId="18B498C7" w14:textId="77777777" w:rsidTr="00C17A46">
        <w:trPr>
          <w:trHeight w:val="619"/>
        </w:trPr>
        <w:tc>
          <w:tcPr>
            <w:tcW w:w="2202" w:type="dxa"/>
          </w:tcPr>
          <w:p w14:paraId="44856B94" w14:textId="2FAC781B" w:rsidR="0014416D" w:rsidRPr="0010213A" w:rsidRDefault="0014416D" w:rsidP="00C17A46">
            <w:pPr>
              <w:rPr>
                <w:b/>
                <w:sz w:val="20"/>
                <w:szCs w:val="20"/>
                <w:lang w:val="en-CA"/>
              </w:rPr>
            </w:pPr>
            <w:r w:rsidRPr="0010213A">
              <w:rPr>
                <w:b/>
                <w:sz w:val="20"/>
                <w:szCs w:val="20"/>
                <w:lang w:val="en-CA"/>
              </w:rPr>
              <w:t xml:space="preserve">Formula </w:t>
            </w:r>
          </w:p>
          <w:p w14:paraId="4D7CD4D9" w14:textId="77777777" w:rsidR="0014416D" w:rsidRPr="0010213A" w:rsidRDefault="0014416D" w:rsidP="00C17A46">
            <w:pPr>
              <w:rPr>
                <w:sz w:val="20"/>
                <w:szCs w:val="20"/>
                <w:lang w:val="en-CA"/>
              </w:rPr>
            </w:pPr>
          </w:p>
        </w:tc>
        <w:tc>
          <w:tcPr>
            <w:tcW w:w="7252" w:type="dxa"/>
          </w:tcPr>
          <w:p w14:paraId="650555AC" w14:textId="34DA38FE" w:rsidR="0014416D" w:rsidRPr="0014416D" w:rsidRDefault="00511276" w:rsidP="00C17A46">
            <w:pPr>
              <w:rPr>
                <w:rFonts w:ascii="Calibri" w:hAnsi="Calibri"/>
                <w:noProof/>
                <w:sz w:val="20"/>
                <w:szCs w:val="20"/>
              </w:rPr>
            </w:pPr>
            <w:r>
              <w:rPr>
                <w:rFonts w:ascii="Calibri" w:hAnsi="Calibri"/>
                <w:noProof/>
                <w:sz w:val="20"/>
                <w:szCs w:val="20"/>
              </w:rPr>
              <w:t>TBD.</w:t>
            </w:r>
          </w:p>
        </w:tc>
      </w:tr>
      <w:tr w:rsidR="0014416D" w:rsidRPr="0010213A" w14:paraId="22419B08" w14:textId="77777777" w:rsidTr="00C17A46">
        <w:tc>
          <w:tcPr>
            <w:tcW w:w="2202" w:type="dxa"/>
          </w:tcPr>
          <w:p w14:paraId="6355D658" w14:textId="77777777" w:rsidR="0014416D" w:rsidRPr="0010213A" w:rsidRDefault="0014416D" w:rsidP="00C17A46">
            <w:pPr>
              <w:rPr>
                <w:b/>
                <w:sz w:val="20"/>
                <w:szCs w:val="20"/>
                <w:lang w:val="en-CA"/>
              </w:rPr>
            </w:pPr>
            <w:r w:rsidRPr="0010213A">
              <w:rPr>
                <w:b/>
                <w:sz w:val="20"/>
                <w:szCs w:val="20"/>
                <w:lang w:val="en-CA"/>
              </w:rPr>
              <w:t xml:space="preserve">Drawing/Animation </w:t>
            </w:r>
          </w:p>
          <w:p w14:paraId="6F0CD5D1" w14:textId="77777777" w:rsidR="0014416D" w:rsidRPr="0010213A" w:rsidRDefault="0014416D" w:rsidP="00C17A46">
            <w:pPr>
              <w:rPr>
                <w:sz w:val="20"/>
                <w:szCs w:val="20"/>
                <w:lang w:val="en-CA"/>
              </w:rPr>
            </w:pPr>
          </w:p>
        </w:tc>
        <w:tc>
          <w:tcPr>
            <w:tcW w:w="7252" w:type="dxa"/>
          </w:tcPr>
          <w:p w14:paraId="5A73A9B0" w14:textId="77777777" w:rsidR="0014416D" w:rsidRPr="0010213A" w:rsidRDefault="0014416D" w:rsidP="00C17A46">
            <w:pPr>
              <w:rPr>
                <w:rFonts w:ascii="Calibri" w:hAnsi="Calibri"/>
                <w:sz w:val="20"/>
                <w:szCs w:val="20"/>
                <w:lang w:val="en-CA"/>
              </w:rPr>
            </w:pPr>
            <w:r w:rsidRPr="0010213A">
              <w:rPr>
                <w:rFonts w:ascii="Calibri" w:hAnsi="Calibri"/>
                <w:sz w:val="20"/>
                <w:szCs w:val="20"/>
                <w:lang w:val="en-CA"/>
              </w:rPr>
              <w:t>TBD.</w:t>
            </w:r>
          </w:p>
        </w:tc>
      </w:tr>
      <w:tr w:rsidR="0014416D" w:rsidRPr="0010213A" w14:paraId="17BEEFDE" w14:textId="77777777" w:rsidTr="00C17A46">
        <w:tc>
          <w:tcPr>
            <w:tcW w:w="2202" w:type="dxa"/>
          </w:tcPr>
          <w:p w14:paraId="49E5506E" w14:textId="77777777" w:rsidR="0014416D" w:rsidRPr="0010213A" w:rsidRDefault="0014416D" w:rsidP="00C17A46">
            <w:pPr>
              <w:rPr>
                <w:b/>
                <w:sz w:val="20"/>
                <w:szCs w:val="20"/>
                <w:lang w:val="en-CA"/>
              </w:rPr>
            </w:pPr>
            <w:r w:rsidRPr="0010213A">
              <w:rPr>
                <w:b/>
                <w:sz w:val="20"/>
                <w:szCs w:val="20"/>
                <w:lang w:val="en-CA"/>
              </w:rPr>
              <w:t>Relevant Tags</w:t>
            </w:r>
          </w:p>
          <w:p w14:paraId="7D4B7395" w14:textId="77777777" w:rsidR="0014416D" w:rsidRPr="0010213A" w:rsidRDefault="0014416D" w:rsidP="00C17A46">
            <w:pPr>
              <w:rPr>
                <w:sz w:val="20"/>
                <w:szCs w:val="20"/>
                <w:lang w:val="en-CA"/>
              </w:rPr>
            </w:pPr>
          </w:p>
        </w:tc>
        <w:tc>
          <w:tcPr>
            <w:tcW w:w="7252" w:type="dxa"/>
          </w:tcPr>
          <w:p w14:paraId="529E2359" w14:textId="65E7DECB" w:rsidR="0014416D" w:rsidRPr="0010213A" w:rsidRDefault="0014416D" w:rsidP="00511276">
            <w:pPr>
              <w:rPr>
                <w:rFonts w:ascii="Calibri" w:hAnsi="Calibri"/>
                <w:sz w:val="20"/>
                <w:szCs w:val="20"/>
                <w:lang w:val="en-CA"/>
              </w:rPr>
            </w:pPr>
            <w:r>
              <w:rPr>
                <w:rFonts w:ascii="Arial" w:eastAsia="Times New Roman" w:hAnsi="Arial" w:cs="Arial"/>
                <w:sz w:val="20"/>
                <w:szCs w:val="20"/>
                <w:lang w:val="en-CA"/>
              </w:rPr>
              <w:t>#heat #temperature #</w:t>
            </w:r>
            <w:r w:rsidR="00511276">
              <w:rPr>
                <w:rFonts w:ascii="Arial" w:eastAsia="Times New Roman" w:hAnsi="Arial" w:cs="Arial"/>
                <w:sz w:val="20"/>
                <w:szCs w:val="20"/>
                <w:lang w:val="en-CA"/>
              </w:rPr>
              <w:t>units #</w:t>
            </w:r>
            <w:bookmarkStart w:id="0" w:name="_GoBack"/>
            <w:bookmarkEnd w:id="0"/>
            <w:r w:rsidR="00511276">
              <w:rPr>
                <w:rFonts w:ascii="Arial" w:eastAsia="Times New Roman" w:hAnsi="Arial" w:cs="Arial"/>
                <w:sz w:val="20"/>
                <w:szCs w:val="20"/>
                <w:lang w:val="en-CA"/>
              </w:rPr>
              <w:t>measure</w:t>
            </w:r>
          </w:p>
        </w:tc>
      </w:tr>
    </w:tbl>
    <w:p w14:paraId="15643DB1" w14:textId="77777777" w:rsidR="0014416D" w:rsidRPr="0010213A" w:rsidRDefault="0014416D">
      <w:pPr>
        <w:rPr>
          <w:sz w:val="20"/>
          <w:szCs w:val="20"/>
        </w:rPr>
      </w:pPr>
    </w:p>
    <w:sectPr w:rsidR="0014416D" w:rsidRPr="0010213A" w:rsidSect="00D7586E">
      <w:head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EC8D08" w14:textId="77777777" w:rsidR="00F60FCF" w:rsidRDefault="00F60FCF" w:rsidP="0010213A">
      <w:r>
        <w:separator/>
      </w:r>
    </w:p>
  </w:endnote>
  <w:endnote w:type="continuationSeparator" w:id="0">
    <w:p w14:paraId="7E1F6D40" w14:textId="77777777" w:rsidR="00F60FCF" w:rsidRDefault="00F60FCF" w:rsidP="001021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Yu Mincho">
    <w:panose1 w:val="020204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494138" w14:textId="77777777" w:rsidR="00F60FCF" w:rsidRDefault="00F60FCF" w:rsidP="0010213A">
      <w:r>
        <w:separator/>
      </w:r>
    </w:p>
  </w:footnote>
  <w:footnote w:type="continuationSeparator" w:id="0">
    <w:p w14:paraId="38F1093C" w14:textId="77777777" w:rsidR="00F60FCF" w:rsidRDefault="00F60FCF" w:rsidP="001021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25D3BF" w14:textId="17412A43" w:rsidR="0010213A" w:rsidRDefault="0010213A" w:rsidP="003D7AD0">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763DC"/>
    <w:multiLevelType w:val="hybridMultilevel"/>
    <w:tmpl w:val="840EB460"/>
    <w:lvl w:ilvl="0" w:tplc="04090003">
      <w:start w:val="1"/>
      <w:numFmt w:val="bullet"/>
      <w:lvlText w:val="o"/>
      <w:lvlJc w:val="left"/>
      <w:pPr>
        <w:ind w:left="1080" w:hanging="360"/>
      </w:pPr>
      <w:rPr>
        <w:rFonts w:ascii="Courier New" w:hAnsi="Courier New" w:hint="default"/>
      </w:rPr>
    </w:lvl>
    <w:lvl w:ilvl="1" w:tplc="0409000B">
      <w:start w:val="1"/>
      <w:numFmt w:val="bullet"/>
      <w:lvlText w:val=""/>
      <w:lvlJc w:val="left"/>
      <w:pPr>
        <w:ind w:left="1353"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1E17C97"/>
    <w:multiLevelType w:val="hybridMultilevel"/>
    <w:tmpl w:val="1666AEA2"/>
    <w:lvl w:ilvl="0" w:tplc="04090003">
      <w:start w:val="1"/>
      <w:numFmt w:val="bullet"/>
      <w:lvlText w:val="o"/>
      <w:lvlJc w:val="left"/>
      <w:pPr>
        <w:ind w:left="1080" w:hanging="360"/>
      </w:pPr>
      <w:rPr>
        <w:rFonts w:ascii="Courier New" w:hAnsi="Courier New" w:hint="default"/>
      </w:rPr>
    </w:lvl>
    <w:lvl w:ilvl="1" w:tplc="0409000B">
      <w:start w:val="1"/>
      <w:numFmt w:val="bullet"/>
      <w:lvlText w:val=""/>
      <w:lvlJc w:val="left"/>
      <w:pPr>
        <w:ind w:left="1353"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75B4FF5"/>
    <w:multiLevelType w:val="hybridMultilevel"/>
    <w:tmpl w:val="68AC1BF6"/>
    <w:lvl w:ilvl="0" w:tplc="04090003">
      <w:start w:val="1"/>
      <w:numFmt w:val="bullet"/>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89F4273"/>
    <w:multiLevelType w:val="hybridMultilevel"/>
    <w:tmpl w:val="3F8E8204"/>
    <w:lvl w:ilvl="0" w:tplc="D820C620">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A94"/>
    <w:rsid w:val="0010213A"/>
    <w:rsid w:val="0014416D"/>
    <w:rsid w:val="003853F3"/>
    <w:rsid w:val="003D7AD0"/>
    <w:rsid w:val="00460817"/>
    <w:rsid w:val="00511276"/>
    <w:rsid w:val="00574924"/>
    <w:rsid w:val="00742A58"/>
    <w:rsid w:val="0085510A"/>
    <w:rsid w:val="00B72C78"/>
    <w:rsid w:val="00D436AD"/>
    <w:rsid w:val="00D7586E"/>
    <w:rsid w:val="00DA6A94"/>
    <w:rsid w:val="00DE1449"/>
    <w:rsid w:val="00E234F3"/>
    <w:rsid w:val="00EB3B56"/>
    <w:rsid w:val="00F60FCF"/>
    <w:rsid w:val="00F820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359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6A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A6A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A6A94"/>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DA6A94"/>
    <w:rPr>
      <w:b/>
      <w:bCs/>
    </w:rPr>
  </w:style>
  <w:style w:type="character" w:customStyle="1" w:styleId="apple-converted-space">
    <w:name w:val="apple-converted-space"/>
    <w:basedOn w:val="DefaultParagraphFont"/>
    <w:rsid w:val="00DA6A94"/>
  </w:style>
  <w:style w:type="character" w:styleId="PlaceholderText">
    <w:name w:val="Placeholder Text"/>
    <w:basedOn w:val="DefaultParagraphFont"/>
    <w:uiPriority w:val="99"/>
    <w:semiHidden/>
    <w:rsid w:val="00DA6A94"/>
    <w:rPr>
      <w:color w:val="808080"/>
    </w:rPr>
  </w:style>
  <w:style w:type="paragraph" w:styleId="BalloonText">
    <w:name w:val="Balloon Text"/>
    <w:basedOn w:val="Normal"/>
    <w:link w:val="BalloonTextChar"/>
    <w:uiPriority w:val="99"/>
    <w:semiHidden/>
    <w:unhideWhenUsed/>
    <w:rsid w:val="00D436AD"/>
    <w:rPr>
      <w:rFonts w:ascii="Lucida Grande" w:hAnsi="Lucida Grande"/>
      <w:sz w:val="18"/>
      <w:szCs w:val="18"/>
    </w:rPr>
  </w:style>
  <w:style w:type="character" w:customStyle="1" w:styleId="BalloonTextChar">
    <w:name w:val="Balloon Text Char"/>
    <w:basedOn w:val="DefaultParagraphFont"/>
    <w:link w:val="BalloonText"/>
    <w:uiPriority w:val="99"/>
    <w:semiHidden/>
    <w:rsid w:val="00D436AD"/>
    <w:rPr>
      <w:rFonts w:ascii="Lucida Grande" w:hAnsi="Lucida Grande"/>
      <w:sz w:val="18"/>
      <w:szCs w:val="18"/>
    </w:rPr>
  </w:style>
  <w:style w:type="paragraph" w:styleId="ListParagraph">
    <w:name w:val="List Paragraph"/>
    <w:basedOn w:val="Normal"/>
    <w:uiPriority w:val="34"/>
    <w:qFormat/>
    <w:rsid w:val="00D436AD"/>
    <w:pPr>
      <w:ind w:left="720"/>
      <w:contextualSpacing/>
    </w:pPr>
    <w:rPr>
      <w:rFonts w:eastAsiaTheme="minorEastAsia"/>
    </w:rPr>
  </w:style>
  <w:style w:type="character" w:styleId="Hyperlink">
    <w:name w:val="Hyperlink"/>
    <w:basedOn w:val="DefaultParagraphFont"/>
    <w:uiPriority w:val="99"/>
    <w:unhideWhenUsed/>
    <w:rsid w:val="00D436AD"/>
    <w:rPr>
      <w:color w:val="0563C1" w:themeColor="hyperlink"/>
      <w:u w:val="single"/>
    </w:rPr>
  </w:style>
  <w:style w:type="paragraph" w:styleId="Header">
    <w:name w:val="header"/>
    <w:basedOn w:val="Normal"/>
    <w:link w:val="HeaderChar"/>
    <w:uiPriority w:val="99"/>
    <w:unhideWhenUsed/>
    <w:rsid w:val="0010213A"/>
    <w:pPr>
      <w:tabs>
        <w:tab w:val="center" w:pos="4320"/>
        <w:tab w:val="right" w:pos="8640"/>
      </w:tabs>
    </w:pPr>
  </w:style>
  <w:style w:type="character" w:customStyle="1" w:styleId="HeaderChar">
    <w:name w:val="Header Char"/>
    <w:basedOn w:val="DefaultParagraphFont"/>
    <w:link w:val="Header"/>
    <w:uiPriority w:val="99"/>
    <w:rsid w:val="0010213A"/>
  </w:style>
  <w:style w:type="paragraph" w:styleId="Footer">
    <w:name w:val="footer"/>
    <w:basedOn w:val="Normal"/>
    <w:link w:val="FooterChar"/>
    <w:uiPriority w:val="99"/>
    <w:unhideWhenUsed/>
    <w:rsid w:val="0010213A"/>
    <w:pPr>
      <w:tabs>
        <w:tab w:val="center" w:pos="4320"/>
        <w:tab w:val="right" w:pos="8640"/>
      </w:tabs>
    </w:pPr>
  </w:style>
  <w:style w:type="character" w:customStyle="1" w:styleId="FooterChar">
    <w:name w:val="Footer Char"/>
    <w:basedOn w:val="DefaultParagraphFont"/>
    <w:link w:val="Footer"/>
    <w:uiPriority w:val="99"/>
    <w:rsid w:val="001021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6A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A6A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A6A94"/>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DA6A94"/>
    <w:rPr>
      <w:b/>
      <w:bCs/>
    </w:rPr>
  </w:style>
  <w:style w:type="character" w:customStyle="1" w:styleId="apple-converted-space">
    <w:name w:val="apple-converted-space"/>
    <w:basedOn w:val="DefaultParagraphFont"/>
    <w:rsid w:val="00DA6A94"/>
  </w:style>
  <w:style w:type="character" w:styleId="PlaceholderText">
    <w:name w:val="Placeholder Text"/>
    <w:basedOn w:val="DefaultParagraphFont"/>
    <w:uiPriority w:val="99"/>
    <w:semiHidden/>
    <w:rsid w:val="00DA6A94"/>
    <w:rPr>
      <w:color w:val="808080"/>
    </w:rPr>
  </w:style>
  <w:style w:type="paragraph" w:styleId="BalloonText">
    <w:name w:val="Balloon Text"/>
    <w:basedOn w:val="Normal"/>
    <w:link w:val="BalloonTextChar"/>
    <w:uiPriority w:val="99"/>
    <w:semiHidden/>
    <w:unhideWhenUsed/>
    <w:rsid w:val="00D436AD"/>
    <w:rPr>
      <w:rFonts w:ascii="Lucida Grande" w:hAnsi="Lucida Grande"/>
      <w:sz w:val="18"/>
      <w:szCs w:val="18"/>
    </w:rPr>
  </w:style>
  <w:style w:type="character" w:customStyle="1" w:styleId="BalloonTextChar">
    <w:name w:val="Balloon Text Char"/>
    <w:basedOn w:val="DefaultParagraphFont"/>
    <w:link w:val="BalloonText"/>
    <w:uiPriority w:val="99"/>
    <w:semiHidden/>
    <w:rsid w:val="00D436AD"/>
    <w:rPr>
      <w:rFonts w:ascii="Lucida Grande" w:hAnsi="Lucida Grande"/>
      <w:sz w:val="18"/>
      <w:szCs w:val="18"/>
    </w:rPr>
  </w:style>
  <w:style w:type="paragraph" w:styleId="ListParagraph">
    <w:name w:val="List Paragraph"/>
    <w:basedOn w:val="Normal"/>
    <w:uiPriority w:val="34"/>
    <w:qFormat/>
    <w:rsid w:val="00D436AD"/>
    <w:pPr>
      <w:ind w:left="720"/>
      <w:contextualSpacing/>
    </w:pPr>
    <w:rPr>
      <w:rFonts w:eastAsiaTheme="minorEastAsia"/>
    </w:rPr>
  </w:style>
  <w:style w:type="character" w:styleId="Hyperlink">
    <w:name w:val="Hyperlink"/>
    <w:basedOn w:val="DefaultParagraphFont"/>
    <w:uiPriority w:val="99"/>
    <w:unhideWhenUsed/>
    <w:rsid w:val="00D436AD"/>
    <w:rPr>
      <w:color w:val="0563C1" w:themeColor="hyperlink"/>
      <w:u w:val="single"/>
    </w:rPr>
  </w:style>
  <w:style w:type="paragraph" w:styleId="Header">
    <w:name w:val="header"/>
    <w:basedOn w:val="Normal"/>
    <w:link w:val="HeaderChar"/>
    <w:uiPriority w:val="99"/>
    <w:unhideWhenUsed/>
    <w:rsid w:val="0010213A"/>
    <w:pPr>
      <w:tabs>
        <w:tab w:val="center" w:pos="4320"/>
        <w:tab w:val="right" w:pos="8640"/>
      </w:tabs>
    </w:pPr>
  </w:style>
  <w:style w:type="character" w:customStyle="1" w:styleId="HeaderChar">
    <w:name w:val="Header Char"/>
    <w:basedOn w:val="DefaultParagraphFont"/>
    <w:link w:val="Header"/>
    <w:uiPriority w:val="99"/>
    <w:rsid w:val="0010213A"/>
  </w:style>
  <w:style w:type="paragraph" w:styleId="Footer">
    <w:name w:val="footer"/>
    <w:basedOn w:val="Normal"/>
    <w:link w:val="FooterChar"/>
    <w:uiPriority w:val="99"/>
    <w:unhideWhenUsed/>
    <w:rsid w:val="0010213A"/>
    <w:pPr>
      <w:tabs>
        <w:tab w:val="center" w:pos="4320"/>
        <w:tab w:val="right" w:pos="8640"/>
      </w:tabs>
    </w:pPr>
  </w:style>
  <w:style w:type="character" w:customStyle="1" w:styleId="FooterChar">
    <w:name w:val="Footer Char"/>
    <w:basedOn w:val="DefaultParagraphFont"/>
    <w:link w:val="Footer"/>
    <w:uiPriority w:val="99"/>
    <w:rsid w:val="001021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81835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hockeyschtick.blogspot.ca/2010/07/why-greenhouse-theory-violates-2nd-law.html" TargetMode="External"/><Relationship Id="rId4" Type="http://schemas.openxmlformats.org/officeDocument/2006/relationships/settings" Target="settings.xml"/><Relationship Id="rId9" Type="http://schemas.openxmlformats.org/officeDocument/2006/relationships/hyperlink" Target="http://philschatz.com/physics-book/contents/m42232.htm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1504</Words>
  <Characters>8575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Wallise Wu</dc:creator>
  <cp:lastModifiedBy>Dalton Dranitsaris</cp:lastModifiedBy>
  <cp:revision>2</cp:revision>
  <dcterms:created xsi:type="dcterms:W3CDTF">2016-08-09T22:49:00Z</dcterms:created>
  <dcterms:modified xsi:type="dcterms:W3CDTF">2016-08-09T22:49:00Z</dcterms:modified>
</cp:coreProperties>
</file>