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570"/>
        <w:tblGridChange w:id="0">
          <w:tblGrid>
            <w:gridCol w:w="2310"/>
            <w:gridCol w:w="65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Topic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Optics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Subtopic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Geometric Optics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Concept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Law of Reflection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Law of Reflection </w:t>
            </w:r>
            <w:r w:rsidDel="00000000" w:rsidR="00000000" w:rsidRPr="00000000">
              <w:rPr>
                <w:rFonts w:ascii="Calibri" w:cs="Calibri" w:eastAsia="Calibri" w:hAnsi="Calibri"/>
                <w:sz w:val="24"/>
                <w:szCs w:val="24"/>
                <w:rtl w:val="0"/>
              </w:rPr>
              <w:t xml:space="preserve">is where if a ray of light could be observed approaching and reflecting off a flat mirror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Drawing/Animation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533525" cy="819150"/>
                  <wp:effectExtent b="0" l="0" r="0" t="0"/>
                  <wp:docPr id="13" name="image25.png"/>
                  <a:graphic>
                    <a:graphicData uri="http://schemas.openxmlformats.org/drawingml/2006/picture">
                      <pic:pic>
                        <pic:nvPicPr>
                          <pic:cNvPr id="0" name="image25.png"/>
                          <pic:cNvPicPr preferRelativeResize="0"/>
                        </pic:nvPicPr>
                        <pic:blipFill>
                          <a:blip r:embed="rId5"/>
                          <a:srcRect b="0" l="0" r="0" t="0"/>
                          <a:stretch>
                            <a:fillRect/>
                          </a:stretch>
                        </pic:blipFill>
                        <pic:spPr>
                          <a:xfrm>
                            <a:off x="0" y="0"/>
                            <a:ext cx="1533525" cy="81915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color w:val="1155cc"/>
                  <w:sz w:val="20"/>
                  <w:szCs w:val="20"/>
                  <w:u w:val="single"/>
                  <w:rtl w:val="0"/>
                </w:rPr>
                <w:t xml:space="preserve">http://www.physicsclassroom.com/mmedia/optics/lr.cfm</w:t>
              </w:r>
            </w:hyperlink>
            <w:r w:rsidDel="00000000" w:rsidR="00000000" w:rsidRPr="00000000">
              <w:rPr>
                <w:sz w:val="20"/>
                <w:szCs w:val="20"/>
                <w:rtl w:val="0"/>
              </w:rPr>
              <w:t xml:space="preserve">: create an animation of where one ray of light reflects off a flat surface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Relevant Tags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#reflection #light #mirror #rays</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570"/>
        <w:tblGridChange w:id="0">
          <w:tblGrid>
            <w:gridCol w:w="2310"/>
            <w:gridCol w:w="65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Geometric 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Concept Name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Law of Refraction (Snell’s law)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b w:val="1"/>
                <w:sz w:val="24"/>
                <w:szCs w:val="24"/>
                <w:rtl w:val="0"/>
              </w:rPr>
              <w:t xml:space="preserve">Refraction </w:t>
            </w:r>
            <w:r w:rsidDel="00000000" w:rsidR="00000000" w:rsidRPr="00000000">
              <w:rPr>
                <w:rFonts w:ascii="Calibri" w:cs="Calibri" w:eastAsia="Calibri" w:hAnsi="Calibri"/>
                <w:sz w:val="24"/>
                <w:szCs w:val="24"/>
                <w:rtl w:val="0"/>
              </w:rPr>
              <w:t xml:space="preserve">is the bending of the path of a light wave as it passes across the boundary separating two media.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590675" cy="219075"/>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590675" cy="219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40" w:line="240" w:lineRule="auto"/>
              <w:contextualSpacing w:val="0"/>
            </w:pPr>
            <w:r w:rsidDel="00000000" w:rsidR="00000000" w:rsidRPr="00000000">
              <w:rPr>
                <w:color w:val="444444"/>
                <w:sz w:val="24"/>
                <w:szCs w:val="24"/>
                <w:highlight w:val="white"/>
                <w:rtl w:val="0"/>
              </w:rPr>
              <w:t xml:space="preserve">where </w:t>
            </w:r>
            <w:r w:rsidDel="00000000" w:rsidR="00000000" w:rsidRPr="00000000">
              <w:rPr>
                <w:b w:val="1"/>
                <w:color w:val="444444"/>
                <w:sz w:val="24"/>
                <w:szCs w:val="24"/>
                <w:highlight w:val="white"/>
                <w:rtl w:val="0"/>
              </w:rPr>
              <w:t xml:space="preserve">Θ</w:t>
            </w:r>
            <w:r w:rsidDel="00000000" w:rsidR="00000000" w:rsidRPr="00000000">
              <w:rPr>
                <w:b w:val="1"/>
                <w:color w:val="444444"/>
                <w:sz w:val="30"/>
                <w:szCs w:val="30"/>
                <w:highlight w:val="white"/>
                <w:vertAlign w:val="subscript"/>
                <w:rtl w:val="0"/>
              </w:rPr>
              <w:t xml:space="preserve">i</w:t>
            </w:r>
            <w:r w:rsidDel="00000000" w:rsidR="00000000" w:rsidRPr="00000000">
              <w:rPr>
                <w:color w:val="444444"/>
                <w:sz w:val="24"/>
                <w:szCs w:val="24"/>
                <w:highlight w:val="white"/>
                <w:rtl w:val="0"/>
              </w:rPr>
              <w:t xml:space="preserve"> ("theta i") = angle of incidence</w:t>
            </w:r>
          </w:p>
          <w:p w:rsidR="00000000" w:rsidDel="00000000" w:rsidP="00000000" w:rsidRDefault="00000000" w:rsidRPr="00000000">
            <w:pPr>
              <w:widowControl w:val="0"/>
              <w:spacing w:after="140" w:line="240" w:lineRule="auto"/>
              <w:ind w:firstLine="720"/>
              <w:contextualSpacing w:val="0"/>
            </w:pPr>
            <w:r w:rsidDel="00000000" w:rsidR="00000000" w:rsidRPr="00000000">
              <w:rPr>
                <w:b w:val="1"/>
                <w:color w:val="444444"/>
                <w:sz w:val="24"/>
                <w:szCs w:val="24"/>
                <w:highlight w:val="white"/>
                <w:rtl w:val="0"/>
              </w:rPr>
              <w:t xml:space="preserve">Θ</w:t>
            </w:r>
            <w:r w:rsidDel="00000000" w:rsidR="00000000" w:rsidRPr="00000000">
              <w:rPr>
                <w:b w:val="1"/>
                <w:color w:val="444444"/>
                <w:sz w:val="15"/>
                <w:szCs w:val="15"/>
                <w:highlight w:val="white"/>
                <w:rtl w:val="0"/>
              </w:rPr>
              <w:t xml:space="preserve">r</w:t>
            </w:r>
            <w:r w:rsidDel="00000000" w:rsidR="00000000" w:rsidRPr="00000000">
              <w:rPr>
                <w:color w:val="444444"/>
                <w:sz w:val="24"/>
                <w:szCs w:val="24"/>
                <w:highlight w:val="white"/>
                <w:rtl w:val="0"/>
              </w:rPr>
              <w:t xml:space="preserve"> ("theta r") = angle of refraction</w:t>
            </w:r>
          </w:p>
          <w:p w:rsidR="00000000" w:rsidDel="00000000" w:rsidP="00000000" w:rsidRDefault="00000000" w:rsidRPr="00000000">
            <w:pPr>
              <w:widowControl w:val="0"/>
              <w:spacing w:after="140" w:line="240" w:lineRule="auto"/>
              <w:ind w:firstLine="720"/>
              <w:contextualSpacing w:val="0"/>
            </w:pPr>
            <w:r w:rsidDel="00000000" w:rsidR="00000000" w:rsidRPr="00000000">
              <w:rPr>
                <w:b w:val="1"/>
                <w:color w:val="444444"/>
                <w:sz w:val="24"/>
                <w:szCs w:val="24"/>
                <w:highlight w:val="white"/>
                <w:rtl w:val="0"/>
              </w:rPr>
              <w:t xml:space="preserve">n</w:t>
            </w:r>
            <w:r w:rsidDel="00000000" w:rsidR="00000000" w:rsidRPr="00000000">
              <w:rPr>
                <w:b w:val="1"/>
                <w:color w:val="444444"/>
                <w:sz w:val="30"/>
                <w:szCs w:val="30"/>
                <w:highlight w:val="white"/>
                <w:vertAlign w:val="subscript"/>
                <w:rtl w:val="0"/>
              </w:rPr>
              <w:t xml:space="preserve">i</w:t>
            </w:r>
            <w:r w:rsidDel="00000000" w:rsidR="00000000" w:rsidRPr="00000000">
              <w:rPr>
                <w:color w:val="444444"/>
                <w:sz w:val="24"/>
                <w:szCs w:val="24"/>
                <w:highlight w:val="white"/>
                <w:rtl w:val="0"/>
              </w:rPr>
              <w:t xml:space="preserve"> = index of refraction of the incident medium</w:t>
            </w:r>
          </w:p>
          <w:p w:rsidR="00000000" w:rsidDel="00000000" w:rsidP="00000000" w:rsidRDefault="00000000" w:rsidRPr="00000000">
            <w:pPr>
              <w:widowControl w:val="0"/>
              <w:spacing w:after="140" w:line="240" w:lineRule="auto"/>
              <w:ind w:firstLine="720"/>
              <w:contextualSpacing w:val="0"/>
            </w:pPr>
            <w:r w:rsidDel="00000000" w:rsidR="00000000" w:rsidRPr="00000000">
              <w:rPr>
                <w:b w:val="1"/>
                <w:color w:val="444444"/>
                <w:sz w:val="24"/>
                <w:szCs w:val="24"/>
                <w:highlight w:val="white"/>
                <w:rtl w:val="0"/>
              </w:rPr>
              <w:t xml:space="preserve">n</w:t>
            </w:r>
            <w:r w:rsidDel="00000000" w:rsidR="00000000" w:rsidRPr="00000000">
              <w:rPr>
                <w:b w:val="1"/>
                <w:color w:val="444444"/>
                <w:sz w:val="30"/>
                <w:szCs w:val="30"/>
                <w:highlight w:val="white"/>
                <w:vertAlign w:val="subscript"/>
                <w:rtl w:val="0"/>
              </w:rPr>
              <w:t xml:space="preserve">r</w:t>
            </w:r>
            <w:r w:rsidDel="00000000" w:rsidR="00000000" w:rsidRPr="00000000">
              <w:rPr>
                <w:color w:val="444444"/>
                <w:sz w:val="24"/>
                <w:szCs w:val="24"/>
                <w:highlight w:val="white"/>
                <w:rtl w:val="0"/>
              </w:rPr>
              <w:t xml:space="preserve"> = index of refraction of the refractive medium</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Drawing/Animation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581150" cy="1733550"/>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581150" cy="17335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Relevant Tags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#refraction #light #rays #incidence #angle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570"/>
        <w:tblGridChange w:id="0">
          <w:tblGrid>
            <w:gridCol w:w="2310"/>
            <w:gridCol w:w="65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Geometric 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Concept Name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Reflection on a spherical mirrors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sz w:val="24"/>
                <w:szCs w:val="24"/>
                <w:rtl w:val="0"/>
              </w:rPr>
              <w:t xml:space="preserve">Spherical mirrors</w:t>
            </w:r>
            <w:r w:rsidDel="00000000" w:rsidR="00000000" w:rsidRPr="00000000">
              <w:rPr>
                <w:rFonts w:ascii="Calibri" w:cs="Calibri" w:eastAsia="Calibri" w:hAnsi="Calibri"/>
                <w:sz w:val="24"/>
                <w:szCs w:val="24"/>
                <w:rtl w:val="0"/>
              </w:rPr>
              <w:t xml:space="preserve"> can thought of as a portion of a sphere that was sliced away then silvered on one of the sides to form a reflecting surface.</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sz w:val="24"/>
                <w:szCs w:val="24"/>
                <w:rtl w:val="0"/>
              </w:rPr>
              <w:t xml:space="preserve">Concave </w:t>
            </w:r>
            <w:r w:rsidDel="00000000" w:rsidR="00000000" w:rsidRPr="00000000">
              <w:rPr>
                <w:rFonts w:ascii="Calibri" w:cs="Calibri" w:eastAsia="Calibri" w:hAnsi="Calibri"/>
                <w:sz w:val="24"/>
                <w:szCs w:val="24"/>
                <w:rtl w:val="0"/>
              </w:rPr>
              <w:t xml:space="preserve">mirrors silvered on the inside of the sphere and </w:t>
            </w:r>
            <w:r w:rsidDel="00000000" w:rsidR="00000000" w:rsidRPr="00000000">
              <w:rPr>
                <w:rFonts w:ascii="Calibri" w:cs="Calibri" w:eastAsia="Calibri" w:hAnsi="Calibri"/>
                <w:b w:val="1"/>
                <w:sz w:val="24"/>
                <w:szCs w:val="24"/>
                <w:rtl w:val="0"/>
              </w:rPr>
              <w:t xml:space="preserve">convex </w:t>
            </w:r>
            <w:r w:rsidDel="00000000" w:rsidR="00000000" w:rsidRPr="00000000">
              <w:rPr>
                <w:rFonts w:ascii="Calibri" w:cs="Calibri" w:eastAsia="Calibri" w:hAnsi="Calibri"/>
                <w:sz w:val="24"/>
                <w:szCs w:val="24"/>
                <w:rtl w:val="0"/>
              </w:rPr>
              <w:t xml:space="preserve">mirror are silvered on the outside of the sphere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Mirror equation:</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895350" cy="419100"/>
                  <wp:effectExtent b="0" l="0" r="0" t="0"/>
                  <wp:docPr id="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895350" cy="419100"/>
                          </a:xfrm>
                          <a:prstGeom prst="rect"/>
                          <a:ln/>
                        </pic:spPr>
                      </pic:pic>
                    </a:graphicData>
                  </a:graphic>
                </wp:inline>
              </w:drawing>
            </w:r>
            <w:r w:rsidDel="00000000" w:rsidR="00000000" w:rsidRPr="00000000">
              <w:rPr>
                <w:sz w:val="20"/>
                <w:szCs w:val="20"/>
                <w:rtl w:val="0"/>
              </w:rPr>
              <w:t xml:space="preserve"> </w:t>
            </w:r>
            <w:r w:rsidDel="00000000" w:rsidR="00000000" w:rsidRPr="00000000">
              <w:rPr>
                <w:color w:val="444444"/>
                <w:sz w:val="24"/>
                <w:szCs w:val="24"/>
                <w:highlight w:val="white"/>
                <w:rtl w:val="0"/>
              </w:rPr>
              <w:t xml:space="preserve">d</w:t>
            </w:r>
            <w:r w:rsidDel="00000000" w:rsidR="00000000" w:rsidRPr="00000000">
              <w:rPr>
                <w:color w:val="444444"/>
                <w:sz w:val="18"/>
                <w:szCs w:val="18"/>
                <w:highlight w:val="white"/>
                <w:rtl w:val="0"/>
              </w:rPr>
              <w:t xml:space="preserve">o is object distance, </w:t>
            </w:r>
            <w:r w:rsidDel="00000000" w:rsidR="00000000" w:rsidRPr="00000000">
              <w:rPr>
                <w:color w:val="444444"/>
                <w:sz w:val="24"/>
                <w:szCs w:val="24"/>
                <w:highlight w:val="white"/>
                <w:rtl w:val="0"/>
              </w:rPr>
              <w:t xml:space="preserve">d</w:t>
            </w:r>
            <w:r w:rsidDel="00000000" w:rsidR="00000000" w:rsidRPr="00000000">
              <w:rPr>
                <w:color w:val="444444"/>
                <w:sz w:val="18"/>
                <w:szCs w:val="18"/>
                <w:highlight w:val="white"/>
                <w:rtl w:val="0"/>
              </w:rPr>
              <w:t xml:space="preserve">i is image distance and f is focal length</w:t>
            </w:r>
          </w:p>
          <w:p w:rsidR="00000000" w:rsidDel="00000000" w:rsidP="00000000" w:rsidRDefault="00000000" w:rsidRPr="00000000">
            <w:pPr>
              <w:widowControl w:val="0"/>
              <w:spacing w:line="240" w:lineRule="auto"/>
              <w:contextualSpacing w:val="0"/>
            </w:pPr>
            <w:r w:rsidDel="00000000" w:rsidR="00000000" w:rsidRPr="00000000">
              <w:rPr>
                <w:color w:val="444444"/>
                <w:sz w:val="18"/>
                <w:szCs w:val="18"/>
                <w:highlight w:val="white"/>
                <w:rtl w:val="0"/>
              </w:rPr>
              <w:t xml:space="preserve">Magnification equation:</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009650" cy="381000"/>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009650" cy="381000"/>
                          </a:xfrm>
                          <a:prstGeom prst="rect"/>
                          <a:ln/>
                        </pic:spPr>
                      </pic:pic>
                    </a:graphicData>
                  </a:graphic>
                </wp:inline>
              </w:drawing>
            </w:r>
            <w:r w:rsidDel="00000000" w:rsidR="00000000" w:rsidRPr="00000000">
              <w:rPr>
                <w:color w:val="444444"/>
                <w:sz w:val="18"/>
                <w:szCs w:val="18"/>
                <w:highlight w:val="white"/>
                <w:rtl w:val="0"/>
              </w:rPr>
              <w:t xml:space="preserve"> where </w:t>
            </w:r>
            <w:r w:rsidDel="00000000" w:rsidR="00000000" w:rsidRPr="00000000">
              <w:rPr>
                <w:color w:val="444444"/>
                <w:sz w:val="24"/>
                <w:szCs w:val="24"/>
                <w:highlight w:val="white"/>
                <w:rtl w:val="0"/>
              </w:rPr>
              <w:t xml:space="preserve">the image height (h</w:t>
            </w:r>
            <w:r w:rsidDel="00000000" w:rsidR="00000000" w:rsidRPr="00000000">
              <w:rPr>
                <w:color w:val="444444"/>
                <w:sz w:val="18"/>
                <w:szCs w:val="18"/>
                <w:highlight w:val="white"/>
                <w:rtl w:val="0"/>
              </w:rPr>
              <w:t xml:space="preserve">i</w:t>
            </w:r>
            <w:r w:rsidDel="00000000" w:rsidR="00000000" w:rsidRPr="00000000">
              <w:rPr>
                <w:color w:val="444444"/>
                <w:sz w:val="24"/>
                <w:szCs w:val="24"/>
                <w:highlight w:val="white"/>
                <w:rtl w:val="0"/>
              </w:rPr>
              <w:t xml:space="preserve">) and object height (h</w:t>
            </w:r>
            <w:r w:rsidDel="00000000" w:rsidR="00000000" w:rsidRPr="00000000">
              <w:rPr>
                <w:color w:val="444444"/>
                <w:sz w:val="18"/>
                <w:szCs w:val="18"/>
                <w:highlight w:val="white"/>
                <w:rtl w:val="0"/>
              </w:rPr>
              <w:t xml:space="preserve">o</w:t>
            </w:r>
            <w:r w:rsidDel="00000000" w:rsidR="00000000" w:rsidRPr="00000000">
              <w:rPr>
                <w:color w:val="444444"/>
                <w:sz w:val="24"/>
                <w:szCs w:val="24"/>
                <w:highlight w:val="white"/>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Drawing/Animation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114550" cy="1295400"/>
                  <wp:effectExtent b="0" l="0" r="0" t="0"/>
                  <wp:docPr id="1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114550" cy="129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An animation where light is reflected off a concave and convex mirrors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Concave mirror:</w:t>
            </w:r>
            <w:hyperlink r:id="rId12">
              <w:r w:rsidDel="00000000" w:rsidR="00000000" w:rsidRPr="00000000">
                <w:rPr>
                  <w:color w:val="1155cc"/>
                  <w:sz w:val="20"/>
                  <w:szCs w:val="20"/>
                  <w:u w:val="single"/>
                  <w:rtl w:val="0"/>
                </w:rPr>
                <w:t xml:space="preserve">http://www.physicsclassroom.com/mmedia/optics/rdcma.cfm</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Convex mirrors: </w:t>
            </w:r>
            <w:hyperlink r:id="rId13">
              <w:r w:rsidDel="00000000" w:rsidR="00000000" w:rsidRPr="00000000">
                <w:rPr>
                  <w:color w:val="1155cc"/>
                  <w:sz w:val="20"/>
                  <w:szCs w:val="20"/>
                  <w:u w:val="single"/>
                  <w:rtl w:val="0"/>
                </w:rPr>
                <w:t xml:space="preserve">http://www.physicsclassroom.com/class/refln/Lesson-4/Ray-Diagrams-Convex-Mirrors</w:t>
              </w:r>
            </w:hyperlink>
            <w:r w:rsidDel="00000000" w:rsidR="00000000" w:rsidRPr="00000000">
              <w:rPr>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Relevant Tags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#Spherical #mirrors #Convex #Concave #magnification #image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570"/>
        <w:tblGridChange w:id="0">
          <w:tblGrid>
            <w:gridCol w:w="2310"/>
            <w:gridCol w:w="65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Geometric 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Concept Name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Type of Lenses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converging lens</w:t>
            </w:r>
            <w:r w:rsidDel="00000000" w:rsidR="00000000" w:rsidRPr="00000000">
              <w:rPr>
                <w:rFonts w:ascii="Calibri" w:cs="Calibri" w:eastAsia="Calibri" w:hAnsi="Calibri"/>
                <w:sz w:val="24"/>
                <w:szCs w:val="24"/>
                <w:rtl w:val="0"/>
              </w:rPr>
              <w:t xml:space="preserve"> is a lens that converges rays of light that are traveling parallel to its principal axis. They can be identified by being relatively thick across their middle and thin at their upper and lower edges.</w:t>
            </w:r>
          </w:p>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diverging lens </w:t>
            </w:r>
            <w:r w:rsidDel="00000000" w:rsidR="00000000" w:rsidRPr="00000000">
              <w:rPr>
                <w:rFonts w:ascii="Calibri" w:cs="Calibri" w:eastAsia="Calibri" w:hAnsi="Calibri"/>
                <w:sz w:val="24"/>
                <w:szCs w:val="24"/>
                <w:rtl w:val="0"/>
              </w:rPr>
              <w:t xml:space="preserve">is a lens that diverges rays of light that are travelling parallel to its principal axis. They are identified by being relatively thin across their middle and thick at their upper lower edges.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895350" cy="419100"/>
                  <wp:effectExtent b="0" l="0" r="0" t="0"/>
                  <wp:docPr id="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895350" cy="419100"/>
                          </a:xfrm>
                          <a:prstGeom prst="rect"/>
                          <a:ln/>
                        </pic:spPr>
                      </pic:pic>
                    </a:graphicData>
                  </a:graphic>
                </wp:inline>
              </w:drawing>
            </w:r>
            <w:r w:rsidDel="00000000" w:rsidR="00000000" w:rsidRPr="00000000">
              <w:rPr>
                <w:sz w:val="20"/>
                <w:szCs w:val="20"/>
                <w:rtl w:val="0"/>
              </w:rPr>
              <w:t xml:space="preserve"> Lens equation where f=focal length, </w:t>
            </w:r>
            <w:r w:rsidDel="00000000" w:rsidR="00000000" w:rsidRPr="00000000">
              <w:rPr>
                <w:color w:val="444444"/>
                <w:sz w:val="24"/>
                <w:szCs w:val="24"/>
                <w:highlight w:val="white"/>
                <w:rtl w:val="0"/>
              </w:rPr>
              <w:t xml:space="preserve">d</w:t>
            </w:r>
            <w:r w:rsidDel="00000000" w:rsidR="00000000" w:rsidRPr="00000000">
              <w:rPr>
                <w:color w:val="444444"/>
                <w:sz w:val="18"/>
                <w:szCs w:val="18"/>
                <w:highlight w:val="white"/>
                <w:rtl w:val="0"/>
              </w:rPr>
              <w:t xml:space="preserve">o object distance </w:t>
            </w:r>
            <w:r w:rsidDel="00000000" w:rsidR="00000000" w:rsidRPr="00000000">
              <w:rPr>
                <w:color w:val="444444"/>
                <w:sz w:val="24"/>
                <w:szCs w:val="24"/>
                <w:highlight w:val="white"/>
                <w:rtl w:val="0"/>
              </w:rPr>
              <w:t xml:space="preserve">and d</w:t>
            </w:r>
            <w:r w:rsidDel="00000000" w:rsidR="00000000" w:rsidRPr="00000000">
              <w:rPr>
                <w:color w:val="444444"/>
                <w:sz w:val="18"/>
                <w:szCs w:val="18"/>
                <w:highlight w:val="white"/>
                <w:rtl w:val="0"/>
              </w:rPr>
              <w:t xml:space="preserve">i image distance</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009650" cy="381000"/>
                  <wp:effectExtent b="0" l="0" r="0" t="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1009650" cy="381000"/>
                          </a:xfrm>
                          <a:prstGeom prst="rect"/>
                          <a:ln/>
                        </pic:spPr>
                      </pic:pic>
                    </a:graphicData>
                  </a:graphic>
                </wp:inline>
              </w:drawing>
            </w:r>
            <w:r w:rsidDel="00000000" w:rsidR="00000000" w:rsidRPr="00000000">
              <w:rPr>
                <w:color w:val="444444"/>
                <w:sz w:val="18"/>
                <w:szCs w:val="18"/>
                <w:highlight w:val="white"/>
                <w:rtl w:val="0"/>
              </w:rPr>
              <w:t xml:space="preserve">magnification equation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Drawing/Animation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290763" cy="982765"/>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290763" cy="9827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319338" cy="1326528"/>
                  <wp:effectExtent b="0" l="0" r="0" t="0"/>
                  <wp:docPr id="2"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2319338" cy="132652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hyperlink r:id="rId18">
              <w:r w:rsidDel="00000000" w:rsidR="00000000" w:rsidRPr="00000000">
                <w:rPr>
                  <w:color w:val="1155cc"/>
                  <w:sz w:val="20"/>
                  <w:szCs w:val="20"/>
                  <w:u w:val="single"/>
                  <w:rtl w:val="0"/>
                </w:rPr>
                <w:t xml:space="preserve">http://www.physicsclassroom.com/class/refrn/Lesson-5/Converging-Lenses-Ray-Diagrams</w:t>
              </w:r>
            </w:hyperlink>
            <w:r w:rsidDel="00000000" w:rsidR="00000000" w:rsidRPr="00000000">
              <w:rPr>
                <w:sz w:val="20"/>
                <w:szCs w:val="20"/>
                <w:rtl w:val="0"/>
              </w:rPr>
              <w:t xml:space="preserve"> for converging lens ray diagrams</w:t>
            </w:r>
          </w:p>
          <w:p w:rsidR="00000000" w:rsidDel="00000000" w:rsidP="00000000" w:rsidRDefault="00000000" w:rsidRPr="00000000">
            <w:pPr>
              <w:widowControl w:val="0"/>
              <w:spacing w:line="240" w:lineRule="auto"/>
              <w:contextualSpacing w:val="0"/>
            </w:pPr>
            <w:hyperlink r:id="rId19">
              <w:r w:rsidDel="00000000" w:rsidR="00000000" w:rsidRPr="00000000">
                <w:rPr>
                  <w:color w:val="1155cc"/>
                  <w:sz w:val="20"/>
                  <w:szCs w:val="20"/>
                  <w:u w:val="single"/>
                  <w:rtl w:val="0"/>
                </w:rPr>
                <w:t xml:space="preserve">http://www.physicsclassroom.com/class/refrn/Lesson-5/Diverging-Lenses-Ray-Diagrams</w:t>
              </w:r>
            </w:hyperlink>
            <w:r w:rsidDel="00000000" w:rsidR="00000000" w:rsidRPr="00000000">
              <w:rPr>
                <w:sz w:val="20"/>
                <w:szCs w:val="20"/>
                <w:rtl w:val="0"/>
              </w:rPr>
              <w:t xml:space="preserve"> for diverging lens ray diagrams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Relevant Tags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#lens #converging #diverging #light #rays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570"/>
        <w:tblGridChange w:id="0">
          <w:tblGrid>
            <w:gridCol w:w="2310"/>
            <w:gridCol w:w="65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Nature of Light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Concept Name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Light behaves like waves in its propagation and in the phenomena of interference and diffraction; however, it exhibits particle-like behaviour when exchanging energy with matter as in the Compton and photoelectric effects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Photon Energy Formula: E=h/v</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Photon energy</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h=6.626 x 10 </w:t>
            </w:r>
            <w:r w:rsidDel="00000000" w:rsidR="00000000" w:rsidRPr="00000000">
              <w:rPr>
                <w:rFonts w:ascii="Times New Roman" w:cs="Times New Roman" w:eastAsia="Times New Roman" w:hAnsi="Times New Roman"/>
                <w:vertAlign w:val="superscript"/>
                <w:rtl w:val="0"/>
              </w:rPr>
              <w:t xml:space="preserve">-34</w:t>
            </w:r>
            <w:r w:rsidDel="00000000" w:rsidR="00000000" w:rsidRPr="00000000">
              <w:rPr>
                <w:rFonts w:ascii="Times New Roman" w:cs="Times New Roman" w:eastAsia="Times New Roman" w:hAnsi="Times New Roman"/>
                <w:rtl w:val="0"/>
              </w:rPr>
              <w:t xml:space="preserve"> </w:t>
            </w:r>
            <w:r w:rsidDel="00000000" w:rsidR="00000000" w:rsidRPr="00000000">
              <w:rPr>
                <w:rFonts w:ascii="Nova Mono" w:cs="Nova Mono" w:eastAsia="Nova Mono" w:hAnsi="Nova Mono"/>
                <w:shd w:fill="f9f9f9" w:val="clear"/>
                <w:rtl w:val="0"/>
              </w:rPr>
              <w:t xml:space="preserve">J⋅s the Planck Constant</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hd w:fill="f9f9f9" w:val="clear"/>
              </w:rPr>
            </w:pPr>
            <w:r w:rsidDel="00000000" w:rsidR="00000000" w:rsidRPr="00000000">
              <w:rPr>
                <w:rFonts w:ascii="Times New Roman" w:cs="Times New Roman" w:eastAsia="Times New Roman" w:hAnsi="Times New Roman"/>
                <w:shd w:fill="f9f9f9" w:val="clear"/>
                <w:rtl w:val="0"/>
              </w:rPr>
              <w:t xml:space="preserve">v= frequency of the Photon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hd w:fill="f9f9f9" w:val="clear"/>
                <w:rtl w:val="0"/>
              </w:rPr>
              <w:t xml:space="preserve">Relations between Wavelength, Frequency and speed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hd w:fill="f9f9f9" w:val="clear"/>
                <w:rtl w:val="0"/>
              </w:rPr>
              <w:t xml:space="preserve">In air: C=</w:t>
            </w:r>
            <w:r w:rsidDel="00000000" w:rsidR="00000000" w:rsidRPr="00000000">
              <w:rPr>
                <w:rFonts w:ascii="Times New Roman" w:cs="Times New Roman" w:eastAsia="Times New Roman" w:hAnsi="Times New Roman"/>
                <w:color w:val="444444"/>
                <w:highlight w:val="white"/>
                <w:rtl w:val="0"/>
              </w:rPr>
              <w:t xml:space="preserve">λ*v</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44444"/>
                <w:highlight w:val="white"/>
                <w:rtl w:val="0"/>
              </w:rPr>
              <w:t xml:space="preserve">In media: u=c/n. λ=c/(n*v)</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44444"/>
                <w:highlight w:val="white"/>
                <w:rtl w:val="0"/>
              </w:rPr>
              <w:t xml:space="preserve">Where</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c=speed of light(3.0 x 10 </w:t>
            </w:r>
            <w:r w:rsidDel="00000000" w:rsidR="00000000" w:rsidRPr="00000000">
              <w:rPr>
                <w:rFonts w:ascii="Times New Roman" w:cs="Times New Roman" w:eastAsia="Times New Roman" w:hAnsi="Times New Roman"/>
                <w:color w:val="444444"/>
                <w:highlight w:val="white"/>
                <w:vertAlign w:val="superscript"/>
                <w:rtl w:val="0"/>
              </w:rPr>
              <w:t xml:space="preserve">8</w:t>
            </w:r>
            <w:r w:rsidDel="00000000" w:rsidR="00000000" w:rsidRPr="00000000">
              <w:rPr>
                <w:rFonts w:ascii="Times New Roman" w:cs="Times New Roman" w:eastAsia="Times New Roman" w:hAnsi="Times New Roman"/>
                <w:color w:val="444444"/>
                <w:highlight w:val="white"/>
                <w:rtl w:val="0"/>
              </w:rPr>
              <w:t xml:space="preserve"> m/s)</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λ=wavelength</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color w:val="444444"/>
                <w:highlight w:val="white"/>
                <w:u w:val="none"/>
              </w:rPr>
            </w:pPr>
            <w:r w:rsidDel="00000000" w:rsidR="00000000" w:rsidRPr="00000000">
              <w:rPr>
                <w:rFonts w:ascii="Times New Roman" w:cs="Times New Roman" w:eastAsia="Times New Roman" w:hAnsi="Times New Roman"/>
                <w:color w:val="444444"/>
                <w:highlight w:val="white"/>
                <w:rtl w:val="0"/>
              </w:rPr>
              <w:t xml:space="preserve">v=frequency</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Drawing/Animation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Relevant Tags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#light #waves #diffraction #particle #wavelength #frequency</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570"/>
        <w:tblGridChange w:id="0">
          <w:tblGrid>
            <w:gridCol w:w="2310"/>
            <w:gridCol w:w="65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Optical Instrumentation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Concept Name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Stops, Pupils, and Window apertures</w:t>
            </w:r>
          </w:p>
        </w:tc>
      </w:tr>
      <w:tr>
        <w:trPr>
          <w:trHeight w:val="5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An aperture is an opening or hole where light travels through. Apertures are used to control Image brightness and limit a Field of View. There are three general types of apertures.</w:t>
            </w:r>
          </w:p>
          <w:p w:rsidR="00000000" w:rsidDel="00000000" w:rsidP="00000000" w:rsidRDefault="00000000" w:rsidRPr="00000000">
            <w:pPr>
              <w:numPr>
                <w:ilvl w:val="0"/>
                <w:numId w:val="2"/>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Stops</w:t>
            </w:r>
          </w:p>
          <w:p w:rsidR="00000000" w:rsidDel="00000000" w:rsidP="00000000" w:rsidRDefault="00000000" w:rsidRPr="00000000">
            <w:pPr>
              <w:numPr>
                <w:ilvl w:val="0"/>
                <w:numId w:val="2"/>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Pupils</w:t>
            </w:r>
          </w:p>
          <w:p w:rsidR="00000000" w:rsidDel="00000000" w:rsidP="00000000" w:rsidRDefault="00000000" w:rsidRPr="00000000">
            <w:pPr>
              <w:numPr>
                <w:ilvl w:val="0"/>
                <w:numId w:val="2"/>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Windows</w:t>
            </w:r>
          </w:p>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From the general apertures, there are specific subtypes of apertures designed for different roles.</w:t>
            </w:r>
          </w:p>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To control Image brightness, you would use Stops and Pupils. More specifically:</w:t>
            </w:r>
          </w:p>
          <w:p w:rsidR="00000000" w:rsidDel="00000000" w:rsidP="00000000" w:rsidRDefault="00000000" w:rsidRPr="00000000">
            <w:pPr>
              <w:numPr>
                <w:ilvl w:val="0"/>
                <w:numId w:val="4"/>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Aperture stop (AS) - The real element </w:t>
            </w:r>
            <w:r w:rsidDel="00000000" w:rsidR="00000000" w:rsidRPr="00000000">
              <w:rPr>
                <w:rFonts w:ascii="Calibri" w:cs="Calibri" w:eastAsia="Calibri" w:hAnsi="Calibri"/>
                <w:sz w:val="24"/>
                <w:szCs w:val="24"/>
                <w:rtl w:val="0"/>
              </w:rPr>
              <w:t xml:space="preserve"> which limits the amount of light rays passing through an optical system</w:t>
            </w:r>
          </w:p>
          <w:p w:rsidR="00000000" w:rsidDel="00000000" w:rsidP="00000000" w:rsidRDefault="00000000" w:rsidRPr="00000000">
            <w:pPr>
              <w:numPr>
                <w:ilvl w:val="0"/>
                <w:numId w:val="4"/>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Entrance Pupil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vertAlign w:val="subscript"/>
                <w:rtl w:val="0"/>
              </w:rPr>
              <w:t xml:space="preserve">n</w:t>
            </w:r>
            <w:r w:rsidDel="00000000" w:rsidR="00000000" w:rsidRPr="00000000">
              <w:rPr>
                <w:rFonts w:ascii="Calibri" w:cs="Calibri" w:eastAsia="Calibri" w:hAnsi="Calibri"/>
                <w:sz w:val="24"/>
                <w:szCs w:val="24"/>
                <w:rtl w:val="0"/>
              </w:rPr>
              <w:t xml:space="preserve">P) - </w:t>
            </w:r>
            <w:r w:rsidDel="00000000" w:rsidR="00000000" w:rsidRPr="00000000">
              <w:rPr>
                <w:rFonts w:ascii="Calibri" w:cs="Calibri" w:eastAsia="Calibri" w:hAnsi="Calibri"/>
                <w:sz w:val="24"/>
                <w:szCs w:val="24"/>
                <w:rtl w:val="0"/>
              </w:rPr>
              <w:t xml:space="preserve"> the optical image formed by the aperture stop, as 'seen' before hitting the stop itself</w:t>
            </w:r>
          </w:p>
          <w:p w:rsidR="00000000" w:rsidDel="00000000" w:rsidP="00000000" w:rsidRDefault="00000000" w:rsidRPr="00000000">
            <w:pPr>
              <w:numPr>
                <w:ilvl w:val="0"/>
                <w:numId w:val="4"/>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Exit Pupil (E</w:t>
            </w:r>
            <w:r w:rsidDel="00000000" w:rsidR="00000000" w:rsidRPr="00000000">
              <w:rPr>
                <w:rFonts w:ascii="Calibri" w:cs="Calibri" w:eastAsia="Calibri" w:hAnsi="Calibri"/>
                <w:sz w:val="24"/>
                <w:szCs w:val="24"/>
                <w:vertAlign w:val="subscript"/>
                <w:rtl w:val="0"/>
              </w:rPr>
              <w:t xml:space="preserve">x</w:t>
            </w:r>
            <w:r w:rsidDel="00000000" w:rsidR="00000000" w:rsidRPr="00000000">
              <w:rPr>
                <w:rFonts w:ascii="Calibri" w:cs="Calibri" w:eastAsia="Calibri" w:hAnsi="Calibri"/>
                <w:sz w:val="24"/>
                <w:szCs w:val="24"/>
                <w:rtl w:val="0"/>
              </w:rPr>
              <w:t xml:space="preserve">P) -  the optical image formed by the aperture stop, as 'seen' after hitting the stop.</w:t>
            </w:r>
          </w:p>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Before we continue, we must introduce the concept of Chief Rays/Principle rays. Chief rays is a ray that start at the edge of the object, and passes through the centers of the Entrance pupil, Aperture stop, and the exit pupil.</w:t>
            </w:r>
          </w:p>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To control Field of View, you would use Stops and windows. More specifically:</w:t>
            </w:r>
          </w:p>
          <w:p w:rsidR="00000000" w:rsidDel="00000000" w:rsidP="00000000" w:rsidRDefault="00000000" w:rsidRPr="00000000">
            <w:pPr>
              <w:numPr>
                <w:ilvl w:val="0"/>
                <w:numId w:val="1"/>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Field stop (FS) - The real element which reduces the angular field of view formed from an optical system.</w:t>
            </w:r>
          </w:p>
          <w:p w:rsidR="00000000" w:rsidDel="00000000" w:rsidP="00000000" w:rsidRDefault="00000000" w:rsidRPr="00000000">
            <w:pPr>
              <w:numPr>
                <w:ilvl w:val="0"/>
                <w:numId w:val="1"/>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Entrance Window (E</w:t>
            </w:r>
            <w:r w:rsidDel="00000000" w:rsidR="00000000" w:rsidRPr="00000000">
              <w:rPr>
                <w:rFonts w:ascii="Calibri" w:cs="Calibri" w:eastAsia="Calibri" w:hAnsi="Calibri"/>
                <w:sz w:val="24"/>
                <w:szCs w:val="24"/>
                <w:vertAlign w:val="subscript"/>
                <w:rtl w:val="0"/>
              </w:rPr>
              <w:t xml:space="preserve">n</w:t>
            </w:r>
            <w:r w:rsidDel="00000000" w:rsidR="00000000" w:rsidRPr="00000000">
              <w:rPr>
                <w:rFonts w:ascii="Calibri" w:cs="Calibri" w:eastAsia="Calibri" w:hAnsi="Calibri"/>
                <w:sz w:val="24"/>
                <w:szCs w:val="24"/>
                <w:rtl w:val="0"/>
              </w:rPr>
              <w:t xml:space="preserve">W) - the optical image formed by the fieldstop, as 'seen' before hitting the stop itself</w:t>
            </w:r>
          </w:p>
          <w:p w:rsidR="00000000" w:rsidDel="00000000" w:rsidP="00000000" w:rsidRDefault="00000000" w:rsidRPr="00000000">
            <w:pPr>
              <w:numPr>
                <w:ilvl w:val="0"/>
                <w:numId w:val="1"/>
              </w:numPr>
              <w:spacing w:after="36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Exit Window (E</w:t>
            </w:r>
            <w:r w:rsidDel="00000000" w:rsidR="00000000" w:rsidRPr="00000000">
              <w:rPr>
                <w:rFonts w:ascii="Calibri" w:cs="Calibri" w:eastAsia="Calibri" w:hAnsi="Calibri"/>
                <w:sz w:val="24"/>
                <w:szCs w:val="24"/>
                <w:vertAlign w:val="subscript"/>
                <w:rtl w:val="0"/>
              </w:rPr>
              <w:t xml:space="preserve">x</w:t>
            </w:r>
            <w:r w:rsidDel="00000000" w:rsidR="00000000" w:rsidRPr="00000000">
              <w:rPr>
                <w:rFonts w:ascii="Calibri" w:cs="Calibri" w:eastAsia="Calibri" w:hAnsi="Calibri"/>
                <w:sz w:val="24"/>
                <w:szCs w:val="24"/>
                <w:rtl w:val="0"/>
              </w:rPr>
              <w:t xml:space="preserve">W) - the optical image formed by the aperture stop, as 'seen' after hitting the stop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Drawing/Animation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Limiting brightness:</w:t>
            </w:r>
            <w:r w:rsidDel="00000000" w:rsidR="00000000" w:rsidRPr="00000000">
              <w:drawing>
                <wp:inline distB="114300" distT="114300" distL="114300" distR="114300">
                  <wp:extent cx="4029075" cy="18288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029075" cy="1828800"/>
                          </a:xfrm>
                          <a:prstGeom prst="rect"/>
                          <a:ln/>
                        </pic:spPr>
                      </pic:pic>
                    </a:graphicData>
                  </a:graphic>
                </wp:inline>
              </w:drawing>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Relevant Tags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Apertures, Stops, Windows, Pupils, Chief</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570"/>
        <w:tblGridChange w:id="0">
          <w:tblGrid>
            <w:gridCol w:w="2310"/>
            <w:gridCol w:w="65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Subtopic</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Optical Instrumentation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Concept Name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Prisms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60" w:line="240" w:lineRule="auto"/>
              <w:contextualSpacing w:val="0"/>
            </w:pPr>
            <w:r w:rsidDel="00000000" w:rsidR="00000000" w:rsidRPr="00000000">
              <w:rPr>
                <w:rFonts w:ascii="Calibri" w:cs="Calibri" w:eastAsia="Calibri" w:hAnsi="Calibri"/>
                <w:sz w:val="24"/>
                <w:szCs w:val="24"/>
                <w:rtl w:val="0"/>
              </w:rPr>
              <w:t xml:space="preserve">Condition of Minimum deviations: The ray for which the deviation is a minimum traverses the prism symmetrically, that is, parallel to its 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44444"/>
                <w:highlight w:val="white"/>
                <w:rtl w:val="0"/>
              </w:rPr>
              <w:t xml:space="preserve">Deviation Angle</w:t>
            </w:r>
          </w:p>
          <w:p w:rsidR="00000000" w:rsidDel="00000000" w:rsidP="00000000" w:rsidRDefault="00000000" w:rsidRPr="00000000">
            <w:pPr>
              <w:widowControl w:val="0"/>
              <w:spacing w:line="240" w:lineRule="auto"/>
              <w:contextualSpacing w:val="0"/>
            </w:pPr>
            <w:r w:rsidDel="00000000" w:rsidR="00000000" w:rsidRPr="00000000">
              <w:rPr>
                <w:rFonts w:ascii="Cardo" w:cs="Cardo" w:eastAsia="Cardo" w:hAnsi="Cardo"/>
                <w:color w:val="444444"/>
                <w:highlight w:val="white"/>
                <w:rtl w:val="0"/>
              </w:rPr>
              <w:t xml:space="preserve">δ =θ +θ − (θ ′+θ ′) =θ +θ − A </w:t>
            </w:r>
          </w:p>
          <w:p w:rsidR="00000000" w:rsidDel="00000000" w:rsidP="00000000" w:rsidRDefault="00000000" w:rsidRPr="00000000">
            <w:pPr>
              <w:widowControl w:val="0"/>
              <w:spacing w:line="240" w:lineRule="auto"/>
              <w:contextualSpacing w:val="0"/>
            </w:pPr>
            <w:r w:rsidDel="00000000" w:rsidR="00000000" w:rsidRPr="00000000">
              <w:rPr>
                <w:rFonts w:ascii="Cardo" w:cs="Cardo" w:eastAsia="Cardo" w:hAnsi="Cardo"/>
                <w:color w:val="444444"/>
                <w:highlight w:val="white"/>
                <w:rtl w:val="0"/>
              </w:rPr>
              <w:t xml:space="preserve">δ =θ + sin− n − sin θ sin A− sinθ cos A − A</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44444"/>
                <w:highlight w:val="white"/>
                <w:rtl w:val="0"/>
              </w:rPr>
              <w:t xml:space="preserve">Dispersion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44444"/>
                <w:highlight w:val="white"/>
                <w:rtl w:val="0"/>
              </w:rPr>
              <w:t xml:space="preserve">(dn/dλ)=-(2B)/(λ^3)</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44444"/>
                <w:highlight w:val="white"/>
                <w:rtl w:val="0"/>
              </w:rPr>
              <w:t xml:space="preserve">Resolving Power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44444"/>
                <w:highlight w:val="white"/>
                <w:rtl w:val="0"/>
              </w:rPr>
              <w:t xml:space="preserve">R=(λ /(Δλ)min)=b((dn)/(dλ))</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Drawing/Animation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Relevant Tags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#prism #minimum #deviations #ray #parallel</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330"/>
        <w:tblGridChange w:id="0">
          <w:tblGrid>
            <w:gridCol w:w="2415"/>
            <w:gridCol w:w="63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Topic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Subtopic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Optical Instrumentation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Concept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Cameras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876675" cy="1689100"/>
                  <wp:effectExtent b="0" l="0" r="0" t="0"/>
                  <wp:docPr id="1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876675" cy="1689100"/>
                          </a:xfrm>
                          <a:prstGeom prst="rect"/>
                          <a:ln/>
                        </pic:spPr>
                      </pic:pic>
                    </a:graphicData>
                  </a:graphic>
                </wp:inline>
              </w:drawing>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Drawing/Animation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086100" cy="1447800"/>
                  <wp:effectExtent b="0" l="0" r="0" t="0"/>
                  <wp:docPr id="9"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086100" cy="1447800"/>
                          </a:xfrm>
                          <a:prstGeom prst="rect"/>
                          <a:ln/>
                        </pic:spPr>
                      </pic:pic>
                    </a:graphicData>
                  </a:graphic>
                </wp:inline>
              </w:drawing>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Relevant Tags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Camera</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
        <w:bidi w:val="0"/>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315"/>
        <w:tblGridChange w:id="0">
          <w:tblGrid>
            <w:gridCol w:w="2415"/>
            <w:gridCol w:w="63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Topic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Subtopic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Optical Instrumentation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Concept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Simple Magnifiers and Eyepieces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Angular magnification M: the ratio of the retinal image as seen through the instrument over the size of the retinal image as seen by the unaided eye at normal viewing distance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Eyepieces or Oculars: To reduce transverse chromatic aberration, two lense are most often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Drawing/Animation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Relevant Tags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#image #magnification #eyepieces #lenses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0"/>
        <w:bidi w:val="0"/>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330"/>
        <w:tblGridChange w:id="0">
          <w:tblGrid>
            <w:gridCol w:w="2415"/>
            <w:gridCol w:w="63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Topic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Subtopic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Optical Instrumentation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Concept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Microscopes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Compound microscope: Objective + Eyepiece</w:t>
            </w:r>
          </w:p>
          <w:p w:rsidR="00000000" w:rsidDel="00000000" w:rsidP="00000000" w:rsidRDefault="00000000" w:rsidRPr="00000000">
            <w:pPr>
              <w:spacing w:line="240" w:lineRule="auto"/>
              <w:contextualSpacing w:val="0"/>
            </w:pPr>
            <w:r w:rsidDel="00000000" w:rsidR="00000000" w:rsidRPr="00000000">
              <w:rPr>
                <w:rtl w:val="0"/>
              </w:rPr>
              <w:t xml:space="preserve">Objective: form a real, inverted, magnified image-&gt; Lateral magnification - Mo</w:t>
            </w:r>
          </w:p>
          <w:p w:rsidR="00000000" w:rsidDel="00000000" w:rsidP="00000000" w:rsidRDefault="00000000" w:rsidRPr="00000000">
            <w:pPr>
              <w:spacing w:line="240" w:lineRule="auto"/>
              <w:contextualSpacing w:val="0"/>
            </w:pPr>
            <w:r w:rsidDel="00000000" w:rsidR="00000000" w:rsidRPr="00000000">
              <w:rPr>
                <w:rtl w:val="0"/>
              </w:rPr>
              <w:t xml:space="preserve">Eyepiece: Further magnify the intermediate image-&gt; Angular magnification - Me</w:t>
            </w:r>
          </w:p>
          <w:p w:rsidR="00000000" w:rsidDel="00000000" w:rsidP="00000000" w:rsidRDefault="00000000" w:rsidRPr="00000000">
            <w:pPr>
              <w:spacing w:line="240" w:lineRule="auto"/>
              <w:contextualSpacing w:val="0"/>
            </w:pPr>
            <w:r w:rsidDel="00000000" w:rsidR="00000000" w:rsidRPr="00000000">
              <w:rPr>
                <w:rtl w:val="0"/>
              </w:rPr>
              <w:t xml:space="preserve">The intermediate image is at or just inside of the 1st focal point fe of the eyepiece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separation of the two lens</w:t>
            </w:r>
          </w:p>
          <w:p w:rsidR="00000000" w:rsidDel="00000000" w:rsidP="00000000" w:rsidRDefault="00000000" w:rsidRPr="00000000">
            <w:pPr>
              <w:spacing w:line="240" w:lineRule="auto"/>
              <w:contextualSpacing w:val="0"/>
            </w:pPr>
            <w:r w:rsidDel="00000000" w:rsidR="00000000" w:rsidRPr="00000000">
              <w:rPr>
                <w:rtl w:val="0"/>
              </w:rPr>
              <w:t xml:space="preserve">d=fo + L + fe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Drawing/Animation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Relevant Tags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#lens #objective #compound #microscope #eyepiece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1"/>
        <w:bidi w:val="0"/>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315"/>
        <w:tblGridChange w:id="0">
          <w:tblGrid>
            <w:gridCol w:w="2415"/>
            <w:gridCol w:w="63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Topic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Subtopic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Optical Instrumentation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Concept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Telescopes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Eyepiece is located so that 1st focus overlaps the 2nd focus of objective</w:t>
            </w:r>
          </w:p>
          <w:p w:rsidR="00000000" w:rsidDel="00000000" w:rsidP="00000000" w:rsidRDefault="00000000" w:rsidRPr="00000000">
            <w:pPr>
              <w:spacing w:line="240" w:lineRule="auto"/>
              <w:contextualSpacing w:val="0"/>
            </w:pPr>
            <w:r w:rsidDel="00000000" w:rsidR="00000000" w:rsidRPr="00000000">
              <w:rPr>
                <w:rtl w:val="0"/>
              </w:rPr>
              <w:t xml:space="preserve">Nearly parallel rays of light from a distant object are collected by a positive lens--objective formed a real inverted image in its focal plane</w:t>
            </w:r>
          </w:p>
          <w:p w:rsidR="00000000" w:rsidDel="00000000" w:rsidP="00000000" w:rsidRDefault="00000000" w:rsidRPr="00000000">
            <w:pPr>
              <w:spacing w:line="240" w:lineRule="auto"/>
              <w:contextualSpacing w:val="0"/>
            </w:pPr>
            <w:r w:rsidDel="00000000" w:rsidR="00000000" w:rsidRPr="00000000">
              <w:rPr>
                <w:rtl w:val="0"/>
              </w:rPr>
              <w:t xml:space="preserve">Then the intermediate image, located at or near the focal point of eyepiece, serves as a real object for the ocular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Angular Magnification:</w:t>
            </w:r>
          </w:p>
          <w:p w:rsidR="00000000" w:rsidDel="00000000" w:rsidP="00000000" w:rsidRDefault="00000000" w:rsidRPr="00000000">
            <w:pPr>
              <w:spacing w:line="240" w:lineRule="auto"/>
              <w:contextualSpacing w:val="0"/>
            </w:pPr>
            <w:r w:rsidDel="00000000" w:rsidR="00000000" w:rsidRPr="00000000">
              <w:rPr>
                <w:rtl w:val="0"/>
              </w:rPr>
              <w:t xml:space="preserve">M=-(fo/fe)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Drawing/Animation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Relevant Tags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#magnification #image #parallel #rays #light #object #eyepiece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330"/>
        <w:tblGridChange w:id="0">
          <w:tblGrid>
            <w:gridCol w:w="2415"/>
            <w:gridCol w:w="63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Topic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Optics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Subtopic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Coherence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Concept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Coherence: For light to be coherent the phase difference must be constant. One way of achieving coherence is the pass the light through a single slit.</w:t>
            </w:r>
          </w:p>
          <w:p w:rsidR="00000000" w:rsidDel="00000000" w:rsidP="00000000" w:rsidRDefault="00000000" w:rsidRPr="00000000">
            <w:pPr>
              <w:spacing w:line="240" w:lineRule="auto"/>
              <w:contextualSpacing w:val="0"/>
            </w:pPr>
            <w:r w:rsidDel="00000000" w:rsidR="00000000" w:rsidRPr="00000000">
              <w:rPr>
                <w:rtl w:val="0"/>
              </w:rPr>
              <w:t xml:space="preserve">Incoherent:</w:t>
            </w:r>
            <w:r w:rsidDel="00000000" w:rsidR="00000000" w:rsidRPr="00000000">
              <w:rPr>
                <w:rFonts w:ascii="Georgia" w:cs="Georgia" w:eastAsia="Georgia" w:hAnsi="Georgia"/>
                <w:sz w:val="20"/>
                <w:szCs w:val="20"/>
                <w:highlight w:val="white"/>
                <w:rtl w:val="0"/>
              </w:rPr>
              <w:t xml:space="preserve">If the phase difference is not constant then the light is incoherent. An example of which is the sun’s light, which is mostly incoherent.</w:t>
            </w:r>
          </w:p>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Drawing/Animation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Relevant Tags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#light #constant #sun</w:t>
            </w:r>
          </w:p>
        </w:tc>
      </w:tr>
    </w:tbl>
    <w:p w:rsidR="00000000" w:rsidDel="00000000" w:rsidP="00000000" w:rsidRDefault="00000000" w:rsidRPr="00000000">
      <w:pPr>
        <w:spacing w:line="24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2.png"/><Relationship Id="rId22" Type="http://schemas.openxmlformats.org/officeDocument/2006/relationships/image" Target="media/image21.png"/><Relationship Id="rId10" Type="http://schemas.openxmlformats.org/officeDocument/2006/relationships/image" Target="media/image19.png"/><Relationship Id="rId21" Type="http://schemas.openxmlformats.org/officeDocument/2006/relationships/image" Target="media/image23.png"/><Relationship Id="rId13" Type="http://schemas.openxmlformats.org/officeDocument/2006/relationships/hyperlink" Target="http://www.physicsclassroom.com/class/refln/Lesson-4/Ray-Diagrams-Convex-Mirrors" TargetMode="External"/><Relationship Id="rId12" Type="http://schemas.openxmlformats.org/officeDocument/2006/relationships/hyperlink" Target="http://www.physicsclassroom.com/mmedia/optics/rdcma.cf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02.png"/><Relationship Id="rId14" Type="http://schemas.openxmlformats.org/officeDocument/2006/relationships/image" Target="media/image18.png"/><Relationship Id="rId17" Type="http://schemas.openxmlformats.org/officeDocument/2006/relationships/image" Target="media/image09.png"/><Relationship Id="rId16" Type="http://schemas.openxmlformats.org/officeDocument/2006/relationships/image" Target="media/image24.png"/><Relationship Id="rId5" Type="http://schemas.openxmlformats.org/officeDocument/2006/relationships/image" Target="media/image25.png"/><Relationship Id="rId19" Type="http://schemas.openxmlformats.org/officeDocument/2006/relationships/hyperlink" Target="http://www.physicsclassroom.com/class/refrn/Lesson-5/Diverging-Lenses-Ray-Diagrams" TargetMode="External"/><Relationship Id="rId6" Type="http://schemas.openxmlformats.org/officeDocument/2006/relationships/hyperlink" Target="http://www.physicsclassroom.com/mmedia/optics/lr.cfm" TargetMode="External"/><Relationship Id="rId18" Type="http://schemas.openxmlformats.org/officeDocument/2006/relationships/hyperlink" Target="http://www.physicsclassroom.com/class/refrn/Lesson-5/Converging-Lenses-Ray-Diagrams" TargetMode="External"/><Relationship Id="rId7" Type="http://schemas.openxmlformats.org/officeDocument/2006/relationships/image" Target="media/image13.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