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8FD" w:rsidRPr="00B56A33" w:rsidRDefault="00BB0BE9" w:rsidP="00B56A33">
      <w:pPr>
        <w:jc w:val="center"/>
        <w:rPr>
          <w:b/>
          <w:bCs/>
          <w:sz w:val="28"/>
          <w:szCs w:val="28"/>
          <w:u w:val="single"/>
        </w:rPr>
      </w:pPr>
      <w:r>
        <w:rPr>
          <w:b/>
          <w:bCs/>
          <w:noProof/>
          <w:sz w:val="28"/>
          <w:szCs w:val="28"/>
          <w:u w:val="single"/>
          <w:lang w:bidi="hi-IN"/>
        </w:rPr>
        <w:drawing>
          <wp:anchor distT="0" distB="0" distL="114300" distR="114300" simplePos="0" relativeHeight="251658240" behindDoc="0" locked="0" layoutInCell="1" allowOverlap="1">
            <wp:simplePos x="0" y="0"/>
            <wp:positionH relativeFrom="column">
              <wp:posOffset>5438775</wp:posOffset>
            </wp:positionH>
            <wp:positionV relativeFrom="paragraph">
              <wp:posOffset>-485775</wp:posOffset>
            </wp:positionV>
            <wp:extent cx="838200" cy="485775"/>
            <wp:effectExtent l="19050" t="0" r="0" b="0"/>
            <wp:wrapSquare wrapText="bothSides"/>
            <wp:docPr id="1" name="Picture 1" descr="C:\Users\UPENDRA RAHAR\Pictures\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 RAHAR\Pictures\New Picture (6).bmp"/>
                    <pic:cNvPicPr>
                      <a:picLocks noChangeAspect="1" noChangeArrowheads="1"/>
                    </pic:cNvPicPr>
                  </pic:nvPicPr>
                  <pic:blipFill>
                    <a:blip r:embed="rId5" cstate="print"/>
                    <a:srcRect/>
                    <a:stretch>
                      <a:fillRect/>
                    </a:stretch>
                  </pic:blipFill>
                  <pic:spPr bwMode="auto">
                    <a:xfrm>
                      <a:off x="0" y="0"/>
                      <a:ext cx="838200" cy="485775"/>
                    </a:xfrm>
                    <a:prstGeom prst="rect">
                      <a:avLst/>
                    </a:prstGeom>
                    <a:noFill/>
                    <a:ln w="9525">
                      <a:noFill/>
                      <a:miter lim="800000"/>
                      <a:headEnd/>
                      <a:tailEnd/>
                    </a:ln>
                  </pic:spPr>
                </pic:pic>
              </a:graphicData>
            </a:graphic>
          </wp:anchor>
        </w:drawing>
      </w:r>
      <w:r>
        <w:rPr>
          <w:b/>
          <w:bCs/>
          <w:noProof/>
          <w:sz w:val="28"/>
          <w:szCs w:val="28"/>
          <w:u w:val="single"/>
          <w:lang w:bidi="hi-IN"/>
        </w:rPr>
        <w:drawing>
          <wp:anchor distT="0" distB="0" distL="114300" distR="114300" simplePos="0" relativeHeight="251659264" behindDoc="0" locked="0" layoutInCell="1" allowOverlap="1">
            <wp:simplePos x="0" y="0"/>
            <wp:positionH relativeFrom="column">
              <wp:posOffset>-133350</wp:posOffset>
            </wp:positionH>
            <wp:positionV relativeFrom="paragraph">
              <wp:posOffset>-581025</wp:posOffset>
            </wp:positionV>
            <wp:extent cx="549275" cy="581025"/>
            <wp:effectExtent l="19050" t="0" r="3175" b="0"/>
            <wp:wrapSquare wrapText="bothSides"/>
            <wp:docPr id="3" name="Picture 2" descr="C:\Users\UPENDRA RAHAR\Pictures\New Pictur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 RAHAR\Pictures\New Picture (11).bmp"/>
                    <pic:cNvPicPr>
                      <a:picLocks noChangeAspect="1" noChangeArrowheads="1"/>
                    </pic:cNvPicPr>
                  </pic:nvPicPr>
                  <pic:blipFill>
                    <a:blip r:embed="rId6" cstate="print"/>
                    <a:srcRect/>
                    <a:stretch>
                      <a:fillRect/>
                    </a:stretch>
                  </pic:blipFill>
                  <pic:spPr bwMode="auto">
                    <a:xfrm>
                      <a:off x="0" y="0"/>
                      <a:ext cx="549275" cy="581025"/>
                    </a:xfrm>
                    <a:prstGeom prst="rect">
                      <a:avLst/>
                    </a:prstGeom>
                    <a:noFill/>
                    <a:ln w="9525">
                      <a:noFill/>
                      <a:miter lim="800000"/>
                      <a:headEnd/>
                      <a:tailEnd/>
                    </a:ln>
                  </pic:spPr>
                </pic:pic>
              </a:graphicData>
            </a:graphic>
          </wp:anchor>
        </w:drawing>
      </w:r>
      <w:r w:rsidR="00B665FA">
        <w:rPr>
          <w:b/>
          <w:bCs/>
          <w:sz w:val="28"/>
          <w:szCs w:val="28"/>
          <w:u w:val="single"/>
        </w:rPr>
        <w:t>Feedback R</w:t>
      </w:r>
      <w:r w:rsidR="009761E6">
        <w:rPr>
          <w:b/>
          <w:bCs/>
          <w:sz w:val="28"/>
          <w:szCs w:val="28"/>
          <w:u w:val="single"/>
        </w:rPr>
        <w:t>eport on</w:t>
      </w:r>
      <w:r w:rsidR="00CA5B7F">
        <w:rPr>
          <w:b/>
          <w:bCs/>
          <w:sz w:val="28"/>
          <w:szCs w:val="28"/>
          <w:u w:val="single"/>
        </w:rPr>
        <w:t xml:space="preserve"> monitoring of</w:t>
      </w:r>
      <w:r w:rsidR="00E84AD0">
        <w:rPr>
          <w:b/>
          <w:bCs/>
          <w:sz w:val="28"/>
          <w:szCs w:val="28"/>
          <w:u w:val="single"/>
        </w:rPr>
        <w:t xml:space="preserve"> First</w:t>
      </w:r>
      <w:r w:rsidR="00B56A33" w:rsidRPr="00B56A33">
        <w:rPr>
          <w:b/>
          <w:bCs/>
          <w:sz w:val="28"/>
          <w:szCs w:val="28"/>
          <w:u w:val="single"/>
        </w:rPr>
        <w:t xml:space="preserve"> r</w:t>
      </w:r>
      <w:r w:rsidR="00BF3F28">
        <w:rPr>
          <w:b/>
          <w:bCs/>
          <w:sz w:val="28"/>
          <w:szCs w:val="28"/>
          <w:u w:val="single"/>
        </w:rPr>
        <w:t xml:space="preserve">ound of Mission </w:t>
      </w:r>
      <w:proofErr w:type="spellStart"/>
      <w:r w:rsidR="00BF3F28">
        <w:rPr>
          <w:b/>
          <w:bCs/>
          <w:sz w:val="28"/>
          <w:szCs w:val="28"/>
          <w:u w:val="single"/>
        </w:rPr>
        <w:t>Indradhanush</w:t>
      </w:r>
      <w:proofErr w:type="spellEnd"/>
      <w:r w:rsidR="00BF3F28">
        <w:rPr>
          <w:b/>
          <w:bCs/>
          <w:sz w:val="28"/>
          <w:szCs w:val="28"/>
          <w:u w:val="single"/>
        </w:rPr>
        <w:t xml:space="preserve"> </w:t>
      </w:r>
      <w:r w:rsidR="00E84AD0">
        <w:rPr>
          <w:b/>
          <w:bCs/>
          <w:sz w:val="28"/>
          <w:szCs w:val="28"/>
          <w:u w:val="single"/>
        </w:rPr>
        <w:t xml:space="preserve">Ph-2 </w:t>
      </w:r>
      <w:r w:rsidR="00BF3F28">
        <w:rPr>
          <w:b/>
          <w:bCs/>
          <w:sz w:val="28"/>
          <w:szCs w:val="28"/>
          <w:u w:val="single"/>
        </w:rPr>
        <w:t>at</w:t>
      </w:r>
      <w:r w:rsidR="00B56A33" w:rsidRPr="00B56A33">
        <w:rPr>
          <w:b/>
          <w:bCs/>
          <w:sz w:val="28"/>
          <w:szCs w:val="28"/>
          <w:u w:val="single"/>
        </w:rPr>
        <w:t xml:space="preserve"> </w:t>
      </w:r>
      <w:proofErr w:type="spellStart"/>
      <w:r w:rsidR="00E84AD0">
        <w:rPr>
          <w:b/>
          <w:bCs/>
          <w:sz w:val="28"/>
          <w:szCs w:val="28"/>
          <w:u w:val="single"/>
        </w:rPr>
        <w:t>Sheopur</w:t>
      </w:r>
      <w:proofErr w:type="spellEnd"/>
      <w:r w:rsidR="00B56A33" w:rsidRPr="00B56A33">
        <w:rPr>
          <w:b/>
          <w:bCs/>
          <w:sz w:val="28"/>
          <w:szCs w:val="28"/>
          <w:u w:val="single"/>
        </w:rPr>
        <w:t xml:space="preserve">, </w:t>
      </w:r>
      <w:r w:rsidR="00E84AD0">
        <w:rPr>
          <w:b/>
          <w:bCs/>
          <w:sz w:val="28"/>
          <w:szCs w:val="28"/>
          <w:u w:val="single"/>
        </w:rPr>
        <w:t>Madhya Pradesh</w:t>
      </w:r>
    </w:p>
    <w:p w:rsidR="009C3F3C" w:rsidRDefault="009C3F3C" w:rsidP="00F40E96">
      <w:pPr>
        <w:jc w:val="both"/>
        <w:rPr>
          <w:sz w:val="24"/>
          <w:szCs w:val="24"/>
        </w:rPr>
      </w:pPr>
      <w:r>
        <w:rPr>
          <w:b/>
          <w:bCs/>
          <w:sz w:val="24"/>
          <w:szCs w:val="24"/>
        </w:rPr>
        <w:t xml:space="preserve">Name of the National Observer: </w:t>
      </w:r>
      <w:r w:rsidRPr="009C3F3C">
        <w:rPr>
          <w:sz w:val="24"/>
          <w:szCs w:val="24"/>
        </w:rPr>
        <w:t>Upendra Singh</w:t>
      </w:r>
    </w:p>
    <w:p w:rsidR="00453C13" w:rsidRDefault="00453C13" w:rsidP="00F40E96">
      <w:pPr>
        <w:jc w:val="both"/>
        <w:rPr>
          <w:sz w:val="24"/>
          <w:szCs w:val="24"/>
        </w:rPr>
      </w:pPr>
      <w:r w:rsidRPr="00453C13">
        <w:rPr>
          <w:b/>
          <w:bCs/>
          <w:sz w:val="24"/>
          <w:szCs w:val="24"/>
        </w:rPr>
        <w:t>Organization:</w:t>
      </w:r>
      <w:r>
        <w:rPr>
          <w:sz w:val="24"/>
          <w:szCs w:val="24"/>
        </w:rPr>
        <w:t xml:space="preserve"> NIHFW, New Delhi</w:t>
      </w:r>
    </w:p>
    <w:p w:rsidR="009C3F3C" w:rsidRDefault="009C3F3C" w:rsidP="00F40E96">
      <w:pPr>
        <w:jc w:val="both"/>
        <w:rPr>
          <w:sz w:val="24"/>
          <w:szCs w:val="24"/>
        </w:rPr>
      </w:pPr>
      <w:r w:rsidRPr="00897B19">
        <w:rPr>
          <w:b/>
          <w:bCs/>
          <w:sz w:val="24"/>
          <w:szCs w:val="24"/>
        </w:rPr>
        <w:t>Date of Visit:</w:t>
      </w:r>
      <w:r>
        <w:rPr>
          <w:sz w:val="24"/>
          <w:szCs w:val="24"/>
        </w:rPr>
        <w:t xml:space="preserve"> </w:t>
      </w:r>
      <w:r w:rsidR="00BF3F28">
        <w:rPr>
          <w:sz w:val="24"/>
          <w:szCs w:val="24"/>
        </w:rPr>
        <w:t>5</w:t>
      </w:r>
      <w:r w:rsidR="00E567B7" w:rsidRPr="00E567B7">
        <w:rPr>
          <w:sz w:val="24"/>
          <w:szCs w:val="24"/>
          <w:vertAlign w:val="superscript"/>
        </w:rPr>
        <w:t>th</w:t>
      </w:r>
      <w:r w:rsidR="00E567B7">
        <w:rPr>
          <w:sz w:val="24"/>
          <w:szCs w:val="24"/>
        </w:rPr>
        <w:t xml:space="preserve"> to 1</w:t>
      </w:r>
      <w:r w:rsidR="00E84AD0">
        <w:rPr>
          <w:sz w:val="24"/>
          <w:szCs w:val="24"/>
        </w:rPr>
        <w:t>0</w:t>
      </w:r>
      <w:r w:rsidR="00E567B7" w:rsidRPr="00E567B7">
        <w:rPr>
          <w:sz w:val="24"/>
          <w:szCs w:val="24"/>
          <w:vertAlign w:val="superscript"/>
        </w:rPr>
        <w:t>th</w:t>
      </w:r>
      <w:r w:rsidR="00E84AD0">
        <w:rPr>
          <w:sz w:val="24"/>
          <w:szCs w:val="24"/>
        </w:rPr>
        <w:t xml:space="preserve"> October</w:t>
      </w:r>
      <w:r w:rsidR="00E567B7">
        <w:rPr>
          <w:sz w:val="24"/>
          <w:szCs w:val="24"/>
        </w:rPr>
        <w:t xml:space="preserve"> 2015</w:t>
      </w:r>
    </w:p>
    <w:p w:rsidR="00BF3F28" w:rsidRDefault="00897B19" w:rsidP="00F40E96">
      <w:pPr>
        <w:jc w:val="both"/>
        <w:rPr>
          <w:sz w:val="24"/>
          <w:szCs w:val="24"/>
        </w:rPr>
      </w:pPr>
      <w:r w:rsidRPr="00897B19">
        <w:rPr>
          <w:b/>
          <w:bCs/>
          <w:sz w:val="24"/>
          <w:szCs w:val="24"/>
        </w:rPr>
        <w:t>Blocks Visited:</w:t>
      </w:r>
      <w:r w:rsidR="00E84AD0">
        <w:rPr>
          <w:sz w:val="24"/>
          <w:szCs w:val="24"/>
        </w:rPr>
        <w:t xml:space="preserve"> 4</w:t>
      </w:r>
      <w:r w:rsidR="00BF3F28">
        <w:rPr>
          <w:sz w:val="24"/>
          <w:szCs w:val="24"/>
        </w:rPr>
        <w:t xml:space="preserve"> </w:t>
      </w:r>
    </w:p>
    <w:p w:rsidR="00E567B7" w:rsidRPr="00085243" w:rsidRDefault="00085243" w:rsidP="00BF3F28">
      <w:pPr>
        <w:pStyle w:val="ListParagraph"/>
        <w:numPr>
          <w:ilvl w:val="0"/>
          <w:numId w:val="7"/>
        </w:numPr>
        <w:jc w:val="both"/>
        <w:rPr>
          <w:sz w:val="24"/>
          <w:szCs w:val="24"/>
        </w:rPr>
      </w:pPr>
      <w:proofErr w:type="spellStart"/>
      <w:r w:rsidRPr="00085243">
        <w:rPr>
          <w:rFonts w:ascii="Calibri" w:eastAsia="Times New Roman" w:hAnsi="Calibri" w:cs="Calibri"/>
          <w:color w:val="000000"/>
          <w:sz w:val="24"/>
          <w:szCs w:val="24"/>
          <w:lang w:bidi="hi-IN"/>
        </w:rPr>
        <w:t>Vijayapur</w:t>
      </w:r>
      <w:proofErr w:type="spellEnd"/>
    </w:p>
    <w:p w:rsidR="00085243" w:rsidRPr="00085243" w:rsidRDefault="00085243" w:rsidP="00BF3F28">
      <w:pPr>
        <w:pStyle w:val="ListParagraph"/>
        <w:numPr>
          <w:ilvl w:val="0"/>
          <w:numId w:val="7"/>
        </w:numPr>
        <w:jc w:val="both"/>
        <w:rPr>
          <w:sz w:val="24"/>
          <w:szCs w:val="24"/>
        </w:rPr>
      </w:pPr>
      <w:r w:rsidRPr="00085243">
        <w:rPr>
          <w:rFonts w:ascii="Calibri" w:eastAsia="Times New Roman" w:hAnsi="Calibri" w:cs="Calibri"/>
          <w:color w:val="000000"/>
          <w:sz w:val="24"/>
          <w:szCs w:val="24"/>
          <w:lang w:bidi="hi-IN"/>
        </w:rPr>
        <w:t>Baroda</w:t>
      </w:r>
    </w:p>
    <w:p w:rsidR="00085243" w:rsidRPr="00085243" w:rsidRDefault="00085243" w:rsidP="00BF3F28">
      <w:pPr>
        <w:pStyle w:val="ListParagraph"/>
        <w:numPr>
          <w:ilvl w:val="0"/>
          <w:numId w:val="7"/>
        </w:numPr>
        <w:jc w:val="both"/>
        <w:rPr>
          <w:sz w:val="24"/>
          <w:szCs w:val="24"/>
        </w:rPr>
      </w:pPr>
      <w:proofErr w:type="spellStart"/>
      <w:r w:rsidRPr="00085243">
        <w:rPr>
          <w:rFonts w:ascii="Calibri" w:eastAsia="Times New Roman" w:hAnsi="Calibri" w:cs="Calibri"/>
          <w:color w:val="000000"/>
          <w:sz w:val="24"/>
          <w:szCs w:val="24"/>
          <w:lang w:bidi="hi-IN"/>
        </w:rPr>
        <w:t>Karhal</w:t>
      </w:r>
      <w:proofErr w:type="spellEnd"/>
    </w:p>
    <w:p w:rsidR="00085243" w:rsidRPr="00085243" w:rsidRDefault="00085243" w:rsidP="00F40E96">
      <w:pPr>
        <w:pStyle w:val="ListParagraph"/>
        <w:numPr>
          <w:ilvl w:val="0"/>
          <w:numId w:val="7"/>
        </w:numPr>
        <w:jc w:val="both"/>
        <w:rPr>
          <w:sz w:val="24"/>
          <w:szCs w:val="24"/>
        </w:rPr>
      </w:pPr>
      <w:proofErr w:type="spellStart"/>
      <w:r w:rsidRPr="00085243">
        <w:rPr>
          <w:rFonts w:ascii="Calibri" w:eastAsia="Times New Roman" w:hAnsi="Calibri" w:cs="Calibri"/>
          <w:color w:val="000000"/>
          <w:sz w:val="24"/>
          <w:szCs w:val="24"/>
          <w:lang w:bidi="hi-IN"/>
        </w:rPr>
        <w:t>Sheopur</w:t>
      </w:r>
      <w:proofErr w:type="spellEnd"/>
      <w:r w:rsidRPr="00085243">
        <w:rPr>
          <w:rFonts w:ascii="Calibri" w:eastAsia="Times New Roman" w:hAnsi="Calibri" w:cs="Calibri"/>
          <w:color w:val="000000"/>
          <w:sz w:val="24"/>
          <w:szCs w:val="24"/>
          <w:lang w:bidi="hi-IN"/>
        </w:rPr>
        <w:t>, Urban</w:t>
      </w:r>
    </w:p>
    <w:p w:rsidR="00897B19" w:rsidRDefault="00897B19" w:rsidP="00F40E96">
      <w:pPr>
        <w:jc w:val="both"/>
        <w:rPr>
          <w:sz w:val="24"/>
          <w:szCs w:val="24"/>
        </w:rPr>
      </w:pPr>
      <w:r w:rsidRPr="00897B19">
        <w:rPr>
          <w:b/>
          <w:bCs/>
          <w:sz w:val="24"/>
          <w:szCs w:val="24"/>
        </w:rPr>
        <w:t>District visited:</w:t>
      </w:r>
      <w:r>
        <w:rPr>
          <w:sz w:val="24"/>
          <w:szCs w:val="24"/>
        </w:rPr>
        <w:t xml:space="preserve"> </w:t>
      </w:r>
      <w:proofErr w:type="spellStart"/>
      <w:r w:rsidR="00085243">
        <w:rPr>
          <w:sz w:val="24"/>
          <w:szCs w:val="24"/>
        </w:rPr>
        <w:t>Sheopur</w:t>
      </w:r>
      <w:proofErr w:type="spellEnd"/>
      <w:r w:rsidR="00085243">
        <w:rPr>
          <w:sz w:val="24"/>
          <w:szCs w:val="24"/>
        </w:rPr>
        <w:t xml:space="preserve"> (Madhya Pradesh</w:t>
      </w:r>
      <w:r>
        <w:rPr>
          <w:sz w:val="24"/>
          <w:szCs w:val="24"/>
        </w:rPr>
        <w:t>)</w:t>
      </w:r>
    </w:p>
    <w:p w:rsidR="00453C13" w:rsidRPr="00A11DBF" w:rsidRDefault="00453C13" w:rsidP="00453C13">
      <w:pPr>
        <w:pStyle w:val="ListParagraph"/>
        <w:numPr>
          <w:ilvl w:val="0"/>
          <w:numId w:val="6"/>
        </w:numPr>
        <w:jc w:val="both"/>
        <w:rPr>
          <w:b/>
          <w:bCs/>
          <w:sz w:val="24"/>
          <w:szCs w:val="24"/>
          <w:u w:val="single"/>
        </w:rPr>
      </w:pPr>
      <w:r w:rsidRPr="00DD1E02">
        <w:rPr>
          <w:sz w:val="24"/>
          <w:szCs w:val="24"/>
        </w:rPr>
        <w:t xml:space="preserve">The MI monitoring visit undertaken from </w:t>
      </w:r>
      <w:r w:rsidR="00BF3F28">
        <w:rPr>
          <w:sz w:val="24"/>
          <w:szCs w:val="24"/>
        </w:rPr>
        <w:t>5</w:t>
      </w:r>
      <w:r w:rsidRPr="00DD1E02">
        <w:rPr>
          <w:sz w:val="24"/>
          <w:szCs w:val="24"/>
          <w:vertAlign w:val="superscript"/>
        </w:rPr>
        <w:t>th</w:t>
      </w:r>
      <w:r w:rsidRPr="00DD1E02">
        <w:rPr>
          <w:sz w:val="24"/>
          <w:szCs w:val="24"/>
        </w:rPr>
        <w:t xml:space="preserve"> to 1</w:t>
      </w:r>
      <w:r w:rsidR="00085243">
        <w:rPr>
          <w:sz w:val="24"/>
          <w:szCs w:val="24"/>
        </w:rPr>
        <w:t>0</w:t>
      </w:r>
      <w:r w:rsidRPr="00DD1E02">
        <w:rPr>
          <w:sz w:val="24"/>
          <w:szCs w:val="24"/>
          <w:vertAlign w:val="superscript"/>
        </w:rPr>
        <w:t>th</w:t>
      </w:r>
      <w:r w:rsidR="00085243">
        <w:rPr>
          <w:sz w:val="24"/>
          <w:szCs w:val="24"/>
        </w:rPr>
        <w:t xml:space="preserve"> October</w:t>
      </w:r>
      <w:r w:rsidRPr="00DD1E02">
        <w:rPr>
          <w:sz w:val="24"/>
          <w:szCs w:val="24"/>
        </w:rPr>
        <w:t xml:space="preserve"> </w:t>
      </w:r>
      <w:r w:rsidR="00BF3F28">
        <w:rPr>
          <w:sz w:val="24"/>
          <w:szCs w:val="24"/>
        </w:rPr>
        <w:t>2</w:t>
      </w:r>
      <w:r w:rsidR="00085243">
        <w:rPr>
          <w:sz w:val="24"/>
          <w:szCs w:val="24"/>
        </w:rPr>
        <w:t>015, during the said visit all four</w:t>
      </w:r>
      <w:r w:rsidRPr="00DD1E02">
        <w:rPr>
          <w:sz w:val="24"/>
          <w:szCs w:val="24"/>
        </w:rPr>
        <w:t xml:space="preserve"> blocks </w:t>
      </w:r>
      <w:r>
        <w:rPr>
          <w:sz w:val="24"/>
          <w:szCs w:val="24"/>
        </w:rPr>
        <w:t xml:space="preserve">and </w:t>
      </w:r>
      <w:r w:rsidRPr="00DD1E02">
        <w:rPr>
          <w:sz w:val="24"/>
          <w:szCs w:val="24"/>
        </w:rPr>
        <w:t xml:space="preserve">district </w:t>
      </w:r>
      <w:r>
        <w:rPr>
          <w:sz w:val="24"/>
          <w:szCs w:val="24"/>
        </w:rPr>
        <w:t xml:space="preserve">headquarter </w:t>
      </w:r>
      <w:r w:rsidRPr="00DD1E02">
        <w:rPr>
          <w:sz w:val="24"/>
          <w:szCs w:val="24"/>
        </w:rPr>
        <w:t>were visited by the National Observer.</w:t>
      </w:r>
    </w:p>
    <w:p w:rsidR="00453C13" w:rsidRPr="00647398" w:rsidRDefault="00453C13" w:rsidP="00F40E96">
      <w:pPr>
        <w:pStyle w:val="ListParagraph"/>
        <w:numPr>
          <w:ilvl w:val="0"/>
          <w:numId w:val="6"/>
        </w:numPr>
        <w:jc w:val="both"/>
        <w:rPr>
          <w:b/>
          <w:bCs/>
          <w:sz w:val="24"/>
          <w:szCs w:val="24"/>
          <w:u w:val="single"/>
        </w:rPr>
      </w:pPr>
      <w:r w:rsidRPr="00A11DBF">
        <w:rPr>
          <w:sz w:val="24"/>
          <w:szCs w:val="24"/>
        </w:rPr>
        <w:t>The MI activities were closely monitored during the said visit to the respective blocks and session sites</w:t>
      </w:r>
      <w:r>
        <w:rPr>
          <w:sz w:val="24"/>
          <w:szCs w:val="24"/>
        </w:rPr>
        <w:t>.</w:t>
      </w:r>
    </w:p>
    <w:p w:rsidR="00647398" w:rsidRPr="00453C13" w:rsidRDefault="00647398" w:rsidP="00F40E96">
      <w:pPr>
        <w:pStyle w:val="ListParagraph"/>
        <w:numPr>
          <w:ilvl w:val="0"/>
          <w:numId w:val="6"/>
        </w:numPr>
        <w:jc w:val="both"/>
        <w:rPr>
          <w:b/>
          <w:bCs/>
          <w:sz w:val="24"/>
          <w:szCs w:val="24"/>
          <w:u w:val="single"/>
        </w:rPr>
      </w:pPr>
      <w:r>
        <w:rPr>
          <w:sz w:val="24"/>
          <w:szCs w:val="24"/>
        </w:rPr>
        <w:t xml:space="preserve">The </w:t>
      </w:r>
      <w:proofErr w:type="spellStart"/>
      <w:r>
        <w:rPr>
          <w:sz w:val="24"/>
          <w:szCs w:val="24"/>
        </w:rPr>
        <w:t>Sheopur</w:t>
      </w:r>
      <w:proofErr w:type="spellEnd"/>
      <w:r>
        <w:rPr>
          <w:sz w:val="24"/>
          <w:szCs w:val="24"/>
        </w:rPr>
        <w:t xml:space="preserve"> was non MI district in 1</w:t>
      </w:r>
      <w:r w:rsidRPr="00647398">
        <w:rPr>
          <w:sz w:val="24"/>
          <w:szCs w:val="24"/>
          <w:vertAlign w:val="superscript"/>
        </w:rPr>
        <w:t>st</w:t>
      </w:r>
      <w:r>
        <w:rPr>
          <w:sz w:val="24"/>
          <w:szCs w:val="24"/>
        </w:rPr>
        <w:t xml:space="preserve"> phase of MI, but state initiated Immunization activities undertook by the district during MI ph-1.</w:t>
      </w:r>
    </w:p>
    <w:p w:rsidR="00E05E6C" w:rsidRDefault="00411C34" w:rsidP="00E05E6C">
      <w:pPr>
        <w:rPr>
          <w:b/>
          <w:sz w:val="24"/>
          <w:szCs w:val="24"/>
        </w:rPr>
      </w:pPr>
      <w:r>
        <w:rPr>
          <w:b/>
          <w:sz w:val="24"/>
          <w:szCs w:val="24"/>
        </w:rPr>
        <w:t xml:space="preserve">I. </w:t>
      </w:r>
      <w:r w:rsidR="00E05E6C" w:rsidRPr="00E05E6C">
        <w:rPr>
          <w:b/>
          <w:sz w:val="24"/>
          <w:szCs w:val="24"/>
        </w:rPr>
        <w:t>Planning</w:t>
      </w:r>
    </w:p>
    <w:p w:rsidR="00CA5B7F" w:rsidRDefault="00C76B57" w:rsidP="00DC4E75">
      <w:pPr>
        <w:pStyle w:val="ListParagraph"/>
        <w:numPr>
          <w:ilvl w:val="0"/>
          <w:numId w:val="8"/>
        </w:numPr>
        <w:jc w:val="both"/>
        <w:rPr>
          <w:bCs/>
          <w:sz w:val="24"/>
          <w:szCs w:val="24"/>
        </w:rPr>
      </w:pPr>
      <w:r>
        <w:rPr>
          <w:bCs/>
          <w:sz w:val="24"/>
          <w:szCs w:val="24"/>
        </w:rPr>
        <w:t xml:space="preserve">DTFI </w:t>
      </w:r>
      <w:r w:rsidR="00B37395">
        <w:rPr>
          <w:bCs/>
          <w:sz w:val="24"/>
          <w:szCs w:val="24"/>
        </w:rPr>
        <w:t xml:space="preserve">was </w:t>
      </w:r>
      <w:r w:rsidR="00E05E6C">
        <w:rPr>
          <w:bCs/>
          <w:sz w:val="24"/>
          <w:szCs w:val="24"/>
        </w:rPr>
        <w:t xml:space="preserve">held before </w:t>
      </w:r>
      <w:r>
        <w:rPr>
          <w:bCs/>
          <w:sz w:val="24"/>
          <w:szCs w:val="24"/>
        </w:rPr>
        <w:t>this</w:t>
      </w:r>
      <w:r w:rsidR="000839A3">
        <w:rPr>
          <w:bCs/>
          <w:sz w:val="24"/>
          <w:szCs w:val="24"/>
        </w:rPr>
        <w:t xml:space="preserve"> </w:t>
      </w:r>
      <w:r w:rsidR="00B37395">
        <w:rPr>
          <w:bCs/>
          <w:sz w:val="24"/>
          <w:szCs w:val="24"/>
        </w:rPr>
        <w:t>round; DM chaired the meeting but some of the partners or their representative not attended the DTFI meeting</w:t>
      </w:r>
      <w:r w:rsidR="000839A3">
        <w:rPr>
          <w:bCs/>
          <w:sz w:val="24"/>
          <w:szCs w:val="24"/>
        </w:rPr>
        <w:t>.</w:t>
      </w:r>
      <w:r w:rsidR="00CA5B7F">
        <w:rPr>
          <w:bCs/>
          <w:sz w:val="24"/>
          <w:szCs w:val="24"/>
        </w:rPr>
        <w:t xml:space="preserve"> There was no meeting minutes found with the district.</w:t>
      </w:r>
      <w:r w:rsidR="00B37395">
        <w:rPr>
          <w:bCs/>
          <w:sz w:val="24"/>
          <w:szCs w:val="24"/>
        </w:rPr>
        <w:t xml:space="preserve"> </w:t>
      </w:r>
    </w:p>
    <w:p w:rsidR="000839A3" w:rsidRDefault="00B37395" w:rsidP="00DC4E75">
      <w:pPr>
        <w:pStyle w:val="ListParagraph"/>
        <w:numPr>
          <w:ilvl w:val="0"/>
          <w:numId w:val="8"/>
        </w:numPr>
        <w:jc w:val="both"/>
        <w:rPr>
          <w:bCs/>
          <w:sz w:val="24"/>
          <w:szCs w:val="24"/>
        </w:rPr>
      </w:pPr>
      <w:r>
        <w:rPr>
          <w:bCs/>
          <w:sz w:val="24"/>
          <w:szCs w:val="24"/>
        </w:rPr>
        <w:t>STFI meeting held on 14.09.15 and attended by DIO and one urban nodal officer.</w:t>
      </w:r>
    </w:p>
    <w:p w:rsidR="0063153E" w:rsidRDefault="000839A3" w:rsidP="00DC4E75">
      <w:pPr>
        <w:pStyle w:val="ListParagraph"/>
        <w:numPr>
          <w:ilvl w:val="0"/>
          <w:numId w:val="8"/>
        </w:numPr>
        <w:jc w:val="both"/>
        <w:rPr>
          <w:bCs/>
          <w:sz w:val="24"/>
          <w:szCs w:val="24"/>
        </w:rPr>
      </w:pPr>
      <w:r>
        <w:rPr>
          <w:bCs/>
          <w:sz w:val="24"/>
          <w:szCs w:val="24"/>
        </w:rPr>
        <w:t xml:space="preserve">The Micro plans were not based on </w:t>
      </w:r>
      <w:r w:rsidR="00410EA8">
        <w:rPr>
          <w:bCs/>
          <w:sz w:val="24"/>
          <w:szCs w:val="24"/>
        </w:rPr>
        <w:t xml:space="preserve">actual headcount, as headcount was not done </w:t>
      </w:r>
      <w:r w:rsidR="00B37395">
        <w:rPr>
          <w:bCs/>
          <w:sz w:val="24"/>
          <w:szCs w:val="24"/>
        </w:rPr>
        <w:t>as per guidelines</w:t>
      </w:r>
      <w:r w:rsidR="00410EA8">
        <w:rPr>
          <w:bCs/>
          <w:sz w:val="24"/>
          <w:szCs w:val="24"/>
        </w:rPr>
        <w:t xml:space="preserve"> </w:t>
      </w:r>
      <w:r w:rsidR="00DC4E75">
        <w:rPr>
          <w:bCs/>
          <w:sz w:val="24"/>
          <w:szCs w:val="24"/>
        </w:rPr>
        <w:t xml:space="preserve">in </w:t>
      </w:r>
      <w:r w:rsidR="00B37395">
        <w:rPr>
          <w:bCs/>
          <w:sz w:val="24"/>
          <w:szCs w:val="24"/>
        </w:rPr>
        <w:t xml:space="preserve">almost all </w:t>
      </w:r>
      <w:r w:rsidR="00DC4E75">
        <w:rPr>
          <w:bCs/>
          <w:sz w:val="24"/>
          <w:szCs w:val="24"/>
        </w:rPr>
        <w:t>t</w:t>
      </w:r>
      <w:r w:rsidR="00B37395">
        <w:rPr>
          <w:bCs/>
          <w:sz w:val="24"/>
          <w:szCs w:val="24"/>
        </w:rPr>
        <w:t>he blocks</w:t>
      </w:r>
      <w:r w:rsidR="00DC4E75">
        <w:rPr>
          <w:bCs/>
          <w:sz w:val="24"/>
          <w:szCs w:val="24"/>
        </w:rPr>
        <w:t xml:space="preserve">. It was </w:t>
      </w:r>
      <w:r w:rsidR="00B37395">
        <w:rPr>
          <w:bCs/>
          <w:sz w:val="24"/>
          <w:szCs w:val="24"/>
        </w:rPr>
        <w:t>reported to use the RI registe</w:t>
      </w:r>
      <w:r w:rsidR="00837A49">
        <w:rPr>
          <w:bCs/>
          <w:sz w:val="24"/>
          <w:szCs w:val="24"/>
        </w:rPr>
        <w:t xml:space="preserve">rs to </w:t>
      </w:r>
      <w:r w:rsidR="0063153E">
        <w:rPr>
          <w:bCs/>
          <w:sz w:val="24"/>
          <w:szCs w:val="24"/>
        </w:rPr>
        <w:t xml:space="preserve">prepare due list and estimation of beneficiaries was not based on </w:t>
      </w:r>
      <w:r w:rsidR="00837A49">
        <w:rPr>
          <w:bCs/>
          <w:sz w:val="24"/>
          <w:szCs w:val="24"/>
        </w:rPr>
        <w:t xml:space="preserve">the headcount. </w:t>
      </w:r>
    </w:p>
    <w:p w:rsidR="00DC4E75" w:rsidRPr="00746F0A" w:rsidRDefault="0063153E" w:rsidP="00DC4E75">
      <w:pPr>
        <w:pStyle w:val="ListParagraph"/>
        <w:numPr>
          <w:ilvl w:val="0"/>
          <w:numId w:val="8"/>
        </w:numPr>
        <w:jc w:val="both"/>
        <w:rPr>
          <w:bCs/>
          <w:sz w:val="24"/>
          <w:szCs w:val="24"/>
        </w:rPr>
      </w:pPr>
      <w:r w:rsidRPr="00746F0A">
        <w:rPr>
          <w:bCs/>
          <w:sz w:val="24"/>
          <w:szCs w:val="24"/>
        </w:rPr>
        <w:t xml:space="preserve">There were huge deficiencies found in the planning of MI 1st round in </w:t>
      </w:r>
      <w:proofErr w:type="spellStart"/>
      <w:r w:rsidRPr="00746F0A">
        <w:rPr>
          <w:bCs/>
          <w:sz w:val="24"/>
          <w:szCs w:val="24"/>
        </w:rPr>
        <w:t>Sheopur</w:t>
      </w:r>
      <w:proofErr w:type="spellEnd"/>
      <w:r w:rsidRPr="00746F0A">
        <w:rPr>
          <w:bCs/>
          <w:sz w:val="24"/>
          <w:szCs w:val="24"/>
        </w:rPr>
        <w:t xml:space="preserve"> urban block. </w:t>
      </w:r>
      <w:r w:rsidR="00837A49" w:rsidRPr="00746F0A">
        <w:rPr>
          <w:bCs/>
          <w:sz w:val="24"/>
          <w:szCs w:val="24"/>
        </w:rPr>
        <w:t>There was no</w:t>
      </w:r>
      <w:r w:rsidR="00410EA8" w:rsidRPr="00746F0A">
        <w:rPr>
          <w:bCs/>
          <w:sz w:val="24"/>
          <w:szCs w:val="24"/>
        </w:rPr>
        <w:t xml:space="preserve"> </w:t>
      </w:r>
      <w:r w:rsidR="00CA5B7F" w:rsidRPr="00746F0A">
        <w:rPr>
          <w:bCs/>
          <w:sz w:val="24"/>
          <w:szCs w:val="24"/>
        </w:rPr>
        <w:t>head coun</w:t>
      </w:r>
      <w:r w:rsidR="00CA5B7F">
        <w:rPr>
          <w:bCs/>
          <w:sz w:val="24"/>
          <w:szCs w:val="24"/>
        </w:rPr>
        <w:t>ting took place</w:t>
      </w:r>
      <w:r w:rsidR="00837A49" w:rsidRPr="00746F0A">
        <w:rPr>
          <w:bCs/>
          <w:sz w:val="24"/>
          <w:szCs w:val="24"/>
        </w:rPr>
        <w:t xml:space="preserve"> in </w:t>
      </w:r>
      <w:proofErr w:type="spellStart"/>
      <w:r w:rsidR="00837A49" w:rsidRPr="00746F0A">
        <w:rPr>
          <w:bCs/>
          <w:sz w:val="24"/>
          <w:szCs w:val="24"/>
        </w:rPr>
        <w:t>Sheopur</w:t>
      </w:r>
      <w:proofErr w:type="spellEnd"/>
      <w:r w:rsidR="00837A49" w:rsidRPr="00746F0A">
        <w:rPr>
          <w:bCs/>
          <w:sz w:val="24"/>
          <w:szCs w:val="24"/>
        </w:rPr>
        <w:t xml:space="preserve"> Urban</w:t>
      </w:r>
      <w:r w:rsidR="00DC4E75" w:rsidRPr="00746F0A">
        <w:rPr>
          <w:bCs/>
          <w:sz w:val="24"/>
          <w:szCs w:val="24"/>
        </w:rPr>
        <w:t xml:space="preserve"> block</w:t>
      </w:r>
      <w:r w:rsidR="00837A49" w:rsidRPr="00746F0A">
        <w:rPr>
          <w:bCs/>
          <w:sz w:val="24"/>
          <w:szCs w:val="24"/>
        </w:rPr>
        <w:t xml:space="preserve"> and </w:t>
      </w:r>
      <w:proofErr w:type="spellStart"/>
      <w:r w:rsidR="00837A49" w:rsidRPr="00746F0A">
        <w:rPr>
          <w:bCs/>
          <w:sz w:val="24"/>
          <w:szCs w:val="24"/>
        </w:rPr>
        <w:t>microplan</w:t>
      </w:r>
      <w:r w:rsidR="00CA5B7F">
        <w:rPr>
          <w:bCs/>
          <w:sz w:val="24"/>
          <w:szCs w:val="24"/>
        </w:rPr>
        <w:t>s</w:t>
      </w:r>
      <w:proofErr w:type="spellEnd"/>
      <w:r w:rsidR="00837A49" w:rsidRPr="00746F0A">
        <w:rPr>
          <w:bCs/>
          <w:sz w:val="24"/>
          <w:szCs w:val="24"/>
        </w:rPr>
        <w:t xml:space="preserve"> also not </w:t>
      </w:r>
      <w:r w:rsidR="00CA5B7F">
        <w:rPr>
          <w:bCs/>
          <w:sz w:val="24"/>
          <w:szCs w:val="24"/>
        </w:rPr>
        <w:t xml:space="preserve">prepared &amp; </w:t>
      </w:r>
      <w:r w:rsidR="00837A49" w:rsidRPr="00746F0A">
        <w:rPr>
          <w:bCs/>
          <w:sz w:val="24"/>
          <w:szCs w:val="24"/>
        </w:rPr>
        <w:t>submitted to district till 08</w:t>
      </w:r>
      <w:r w:rsidR="00837A49" w:rsidRPr="00746F0A">
        <w:rPr>
          <w:bCs/>
          <w:sz w:val="24"/>
          <w:szCs w:val="24"/>
          <w:vertAlign w:val="superscript"/>
        </w:rPr>
        <w:t>th</w:t>
      </w:r>
      <w:r w:rsidR="00837A49" w:rsidRPr="00746F0A">
        <w:rPr>
          <w:bCs/>
          <w:sz w:val="24"/>
          <w:szCs w:val="24"/>
        </w:rPr>
        <w:t xml:space="preserve"> Oct</w:t>
      </w:r>
      <w:r w:rsidR="00DC4E75" w:rsidRPr="00746F0A">
        <w:rPr>
          <w:bCs/>
          <w:sz w:val="24"/>
          <w:szCs w:val="24"/>
        </w:rPr>
        <w:t>.</w:t>
      </w:r>
      <w:r w:rsidR="00CA5B7F">
        <w:rPr>
          <w:bCs/>
          <w:sz w:val="24"/>
          <w:szCs w:val="24"/>
        </w:rPr>
        <w:t xml:space="preserve"> Thereby, no MI activities</w:t>
      </w:r>
      <w:r w:rsidRPr="00746F0A">
        <w:rPr>
          <w:bCs/>
          <w:sz w:val="24"/>
          <w:szCs w:val="24"/>
        </w:rPr>
        <w:t xml:space="preserve"> undertook in the urban area of </w:t>
      </w:r>
      <w:proofErr w:type="spellStart"/>
      <w:r w:rsidRPr="00746F0A">
        <w:rPr>
          <w:bCs/>
          <w:sz w:val="24"/>
          <w:szCs w:val="24"/>
        </w:rPr>
        <w:t>sheopur</w:t>
      </w:r>
      <w:proofErr w:type="spellEnd"/>
      <w:r w:rsidRPr="00746F0A">
        <w:rPr>
          <w:bCs/>
          <w:sz w:val="24"/>
          <w:szCs w:val="24"/>
        </w:rPr>
        <w:t xml:space="preserve"> block, where as it was reported by DS/In-Charge Officer of </w:t>
      </w:r>
      <w:r w:rsidR="005E6607" w:rsidRPr="00746F0A">
        <w:rPr>
          <w:bCs/>
          <w:sz w:val="24"/>
          <w:szCs w:val="24"/>
        </w:rPr>
        <w:t xml:space="preserve">Urban block that almost </w:t>
      </w:r>
      <w:r w:rsidRPr="00746F0A">
        <w:rPr>
          <w:bCs/>
          <w:sz w:val="24"/>
          <w:szCs w:val="24"/>
        </w:rPr>
        <w:t xml:space="preserve">50% of </w:t>
      </w:r>
      <w:r w:rsidR="005E6607" w:rsidRPr="00746F0A">
        <w:rPr>
          <w:bCs/>
          <w:sz w:val="24"/>
          <w:szCs w:val="24"/>
        </w:rPr>
        <w:t xml:space="preserve">total </w:t>
      </w:r>
      <w:r w:rsidRPr="00746F0A">
        <w:rPr>
          <w:bCs/>
          <w:sz w:val="24"/>
          <w:szCs w:val="24"/>
        </w:rPr>
        <w:t>population</w:t>
      </w:r>
      <w:r w:rsidR="005E6607" w:rsidRPr="00746F0A">
        <w:rPr>
          <w:bCs/>
          <w:sz w:val="24"/>
          <w:szCs w:val="24"/>
        </w:rPr>
        <w:t xml:space="preserve"> of </w:t>
      </w:r>
      <w:proofErr w:type="spellStart"/>
      <w:r w:rsidR="005E6607" w:rsidRPr="00746F0A">
        <w:rPr>
          <w:bCs/>
          <w:sz w:val="24"/>
          <w:szCs w:val="24"/>
        </w:rPr>
        <w:t>sheopur</w:t>
      </w:r>
      <w:proofErr w:type="spellEnd"/>
      <w:r w:rsidR="005E6607" w:rsidRPr="00746F0A">
        <w:rPr>
          <w:bCs/>
          <w:sz w:val="24"/>
          <w:szCs w:val="24"/>
        </w:rPr>
        <w:t xml:space="preserve"> urban, lives</w:t>
      </w:r>
      <w:r w:rsidRPr="00746F0A">
        <w:rPr>
          <w:bCs/>
          <w:sz w:val="24"/>
          <w:szCs w:val="24"/>
        </w:rPr>
        <w:t xml:space="preserve"> in slum area.</w:t>
      </w:r>
      <w:r w:rsidR="005E6607" w:rsidRPr="00746F0A">
        <w:rPr>
          <w:bCs/>
          <w:sz w:val="24"/>
          <w:szCs w:val="24"/>
        </w:rPr>
        <w:t xml:space="preserve"> </w:t>
      </w:r>
      <w:r w:rsidR="00746F0A">
        <w:rPr>
          <w:bCs/>
          <w:sz w:val="24"/>
          <w:szCs w:val="24"/>
        </w:rPr>
        <w:t xml:space="preserve">Ignoring the fact, the district authority not played their role to implement MI </w:t>
      </w:r>
      <w:r w:rsidR="00746F0A">
        <w:rPr>
          <w:bCs/>
          <w:sz w:val="24"/>
          <w:szCs w:val="24"/>
        </w:rPr>
        <w:lastRenderedPageBreak/>
        <w:t>for such vulnerable/deprived section of society for whom the MI is particularly conceptualized to enhance the immunization coverage.</w:t>
      </w:r>
    </w:p>
    <w:p w:rsidR="00A71120" w:rsidRDefault="00DC4E75" w:rsidP="00DC4E75">
      <w:pPr>
        <w:pStyle w:val="ListParagraph"/>
        <w:numPr>
          <w:ilvl w:val="0"/>
          <w:numId w:val="8"/>
        </w:numPr>
        <w:jc w:val="both"/>
        <w:rPr>
          <w:bCs/>
          <w:sz w:val="24"/>
          <w:szCs w:val="24"/>
        </w:rPr>
      </w:pPr>
      <w:r w:rsidRPr="00746F0A">
        <w:rPr>
          <w:bCs/>
          <w:sz w:val="24"/>
          <w:szCs w:val="24"/>
        </w:rPr>
        <w:t xml:space="preserve">The </w:t>
      </w:r>
      <w:r w:rsidR="00915A78">
        <w:rPr>
          <w:bCs/>
          <w:sz w:val="24"/>
          <w:szCs w:val="24"/>
        </w:rPr>
        <w:t xml:space="preserve">total </w:t>
      </w:r>
      <w:r w:rsidRPr="00746F0A">
        <w:rPr>
          <w:bCs/>
          <w:sz w:val="24"/>
          <w:szCs w:val="24"/>
        </w:rPr>
        <w:t>number of MI session</w:t>
      </w:r>
      <w:r w:rsidR="00915A78">
        <w:rPr>
          <w:bCs/>
          <w:sz w:val="24"/>
          <w:szCs w:val="24"/>
        </w:rPr>
        <w:t>s planned</w:t>
      </w:r>
      <w:r w:rsidRPr="00746F0A">
        <w:rPr>
          <w:bCs/>
          <w:sz w:val="24"/>
          <w:szCs w:val="24"/>
        </w:rPr>
        <w:t xml:space="preserve"> for</w:t>
      </w:r>
      <w:r w:rsidR="00915A78">
        <w:rPr>
          <w:bCs/>
          <w:sz w:val="24"/>
          <w:szCs w:val="24"/>
        </w:rPr>
        <w:t xml:space="preserve"> this round was 668 including 28 sessions in urban </w:t>
      </w:r>
      <w:proofErr w:type="spellStart"/>
      <w:r w:rsidR="00915A78">
        <w:rPr>
          <w:bCs/>
          <w:sz w:val="24"/>
          <w:szCs w:val="24"/>
        </w:rPr>
        <w:t>sheopur</w:t>
      </w:r>
      <w:proofErr w:type="spellEnd"/>
      <w:r w:rsidR="00915A78">
        <w:rPr>
          <w:bCs/>
          <w:sz w:val="24"/>
          <w:szCs w:val="24"/>
        </w:rPr>
        <w:t>.</w:t>
      </w:r>
    </w:p>
    <w:p w:rsidR="00A71120" w:rsidRDefault="00A71120" w:rsidP="00DC4E75">
      <w:pPr>
        <w:pStyle w:val="ListParagraph"/>
        <w:numPr>
          <w:ilvl w:val="0"/>
          <w:numId w:val="8"/>
        </w:numPr>
        <w:jc w:val="both"/>
        <w:rPr>
          <w:bCs/>
          <w:sz w:val="24"/>
          <w:szCs w:val="24"/>
        </w:rPr>
      </w:pPr>
      <w:r>
        <w:rPr>
          <w:bCs/>
          <w:sz w:val="24"/>
          <w:szCs w:val="24"/>
        </w:rPr>
        <w:t>District had not received any communication planning</w:t>
      </w:r>
      <w:r w:rsidR="006838C3">
        <w:rPr>
          <w:bCs/>
          <w:sz w:val="24"/>
          <w:szCs w:val="24"/>
        </w:rPr>
        <w:t xml:space="preserve"> and totally unaware about it</w:t>
      </w:r>
      <w:r w:rsidR="00F5081F">
        <w:rPr>
          <w:bCs/>
          <w:sz w:val="24"/>
          <w:szCs w:val="24"/>
        </w:rPr>
        <w:t>.</w:t>
      </w:r>
      <w:r>
        <w:rPr>
          <w:bCs/>
          <w:sz w:val="24"/>
          <w:szCs w:val="24"/>
        </w:rPr>
        <w:t xml:space="preserve"> </w:t>
      </w:r>
      <w:r w:rsidR="00F5081F">
        <w:rPr>
          <w:bCs/>
          <w:sz w:val="24"/>
          <w:szCs w:val="24"/>
        </w:rPr>
        <w:t>T</w:t>
      </w:r>
      <w:r>
        <w:rPr>
          <w:bCs/>
          <w:sz w:val="24"/>
          <w:szCs w:val="24"/>
        </w:rPr>
        <w:t>herefore</w:t>
      </w:r>
      <w:r w:rsidR="00F5081F">
        <w:rPr>
          <w:bCs/>
          <w:sz w:val="24"/>
          <w:szCs w:val="24"/>
        </w:rPr>
        <w:t>,</w:t>
      </w:r>
      <w:r>
        <w:rPr>
          <w:bCs/>
          <w:sz w:val="24"/>
          <w:szCs w:val="24"/>
        </w:rPr>
        <w:t xml:space="preserve"> not planned the same for mission </w:t>
      </w:r>
      <w:proofErr w:type="spellStart"/>
      <w:r>
        <w:rPr>
          <w:bCs/>
          <w:sz w:val="24"/>
          <w:szCs w:val="24"/>
        </w:rPr>
        <w:t>Indradhanush</w:t>
      </w:r>
      <w:proofErr w:type="spellEnd"/>
      <w:r>
        <w:rPr>
          <w:bCs/>
          <w:sz w:val="24"/>
          <w:szCs w:val="24"/>
        </w:rPr>
        <w:t>.</w:t>
      </w:r>
      <w:r w:rsidR="006838C3">
        <w:rPr>
          <w:bCs/>
          <w:sz w:val="24"/>
          <w:szCs w:val="24"/>
        </w:rPr>
        <w:t xml:space="preserve"> However, district made a comprehensive district and block level IEC p</w:t>
      </w:r>
      <w:r w:rsidR="002C4A56">
        <w:rPr>
          <w:bCs/>
          <w:sz w:val="24"/>
          <w:szCs w:val="24"/>
        </w:rPr>
        <w:t>lan to undertake the IEC activities.</w:t>
      </w:r>
    </w:p>
    <w:p w:rsidR="009E075A" w:rsidRPr="009E075A" w:rsidRDefault="00411C34" w:rsidP="009E075A">
      <w:pPr>
        <w:jc w:val="both"/>
        <w:rPr>
          <w:b/>
          <w:sz w:val="24"/>
          <w:szCs w:val="24"/>
        </w:rPr>
      </w:pPr>
      <w:r>
        <w:rPr>
          <w:b/>
          <w:sz w:val="24"/>
          <w:szCs w:val="24"/>
        </w:rPr>
        <w:t xml:space="preserve">II. </w:t>
      </w:r>
      <w:r w:rsidR="009E075A" w:rsidRPr="009E075A">
        <w:rPr>
          <w:b/>
          <w:sz w:val="24"/>
          <w:szCs w:val="24"/>
        </w:rPr>
        <w:t>Financial Aspects</w:t>
      </w:r>
    </w:p>
    <w:p w:rsidR="009E075A" w:rsidRDefault="006A1842" w:rsidP="00956501">
      <w:pPr>
        <w:pStyle w:val="ListParagraph"/>
        <w:numPr>
          <w:ilvl w:val="0"/>
          <w:numId w:val="11"/>
        </w:numPr>
        <w:spacing w:after="0" w:line="240" w:lineRule="auto"/>
        <w:jc w:val="both"/>
        <w:rPr>
          <w:sz w:val="24"/>
          <w:szCs w:val="24"/>
        </w:rPr>
      </w:pPr>
      <w:r>
        <w:rPr>
          <w:sz w:val="24"/>
          <w:szCs w:val="24"/>
        </w:rPr>
        <w:t xml:space="preserve">There was </w:t>
      </w:r>
      <w:r w:rsidR="009E075A" w:rsidRPr="006A1842">
        <w:rPr>
          <w:sz w:val="24"/>
          <w:szCs w:val="24"/>
        </w:rPr>
        <w:t xml:space="preserve">clarity </w:t>
      </w:r>
      <w:r w:rsidR="00EA08C3">
        <w:rPr>
          <w:sz w:val="24"/>
          <w:szCs w:val="24"/>
        </w:rPr>
        <w:t xml:space="preserve">found among DIO/BMOs </w:t>
      </w:r>
      <w:r w:rsidR="009E075A" w:rsidRPr="006A1842">
        <w:rPr>
          <w:sz w:val="24"/>
          <w:szCs w:val="24"/>
        </w:rPr>
        <w:t xml:space="preserve">about financing of MI </w:t>
      </w:r>
      <w:r>
        <w:rPr>
          <w:sz w:val="24"/>
          <w:szCs w:val="24"/>
        </w:rPr>
        <w:t>and financial norms for IEC activities and incentives to be given to ASHA/AWWs whom are involved in MI</w:t>
      </w:r>
      <w:r w:rsidR="00647398">
        <w:rPr>
          <w:sz w:val="24"/>
          <w:szCs w:val="24"/>
        </w:rPr>
        <w:t>;</w:t>
      </w:r>
      <w:r w:rsidR="004D78FF">
        <w:rPr>
          <w:sz w:val="24"/>
          <w:szCs w:val="24"/>
        </w:rPr>
        <w:t xml:space="preserve"> it found</w:t>
      </w:r>
      <w:r w:rsidR="009E075A" w:rsidRPr="006A1842">
        <w:rPr>
          <w:sz w:val="24"/>
          <w:szCs w:val="24"/>
        </w:rPr>
        <w:t xml:space="preserve"> </w:t>
      </w:r>
      <w:r w:rsidRPr="006A1842">
        <w:rPr>
          <w:sz w:val="24"/>
          <w:szCs w:val="24"/>
        </w:rPr>
        <w:t xml:space="preserve">at all the visited </w:t>
      </w:r>
      <w:r w:rsidR="009E075A" w:rsidRPr="006A1842">
        <w:rPr>
          <w:sz w:val="24"/>
          <w:szCs w:val="24"/>
        </w:rPr>
        <w:t xml:space="preserve">blocks. </w:t>
      </w:r>
    </w:p>
    <w:p w:rsidR="006A1842" w:rsidRDefault="006A1842" w:rsidP="00956501">
      <w:pPr>
        <w:pStyle w:val="ListParagraph"/>
        <w:numPr>
          <w:ilvl w:val="0"/>
          <w:numId w:val="11"/>
        </w:numPr>
        <w:spacing w:after="0" w:line="240" w:lineRule="auto"/>
        <w:jc w:val="both"/>
        <w:rPr>
          <w:sz w:val="24"/>
          <w:szCs w:val="24"/>
        </w:rPr>
      </w:pPr>
      <w:r>
        <w:rPr>
          <w:sz w:val="24"/>
          <w:szCs w:val="24"/>
        </w:rPr>
        <w:t xml:space="preserve">Neither the district nor any block had received the communication </w:t>
      </w:r>
      <w:r w:rsidR="00647398">
        <w:rPr>
          <w:sz w:val="24"/>
          <w:szCs w:val="24"/>
        </w:rPr>
        <w:t>letter released by</w:t>
      </w:r>
      <w:r w:rsidR="004D78FF">
        <w:rPr>
          <w:sz w:val="24"/>
          <w:szCs w:val="24"/>
        </w:rPr>
        <w:t xml:space="preserve"> AS &amp; MD NHM, </w:t>
      </w:r>
      <w:r>
        <w:rPr>
          <w:sz w:val="24"/>
          <w:szCs w:val="24"/>
        </w:rPr>
        <w:t>about financi</w:t>
      </w:r>
      <w:r w:rsidR="00C247FA">
        <w:rPr>
          <w:sz w:val="24"/>
          <w:szCs w:val="24"/>
        </w:rPr>
        <w:t>al support for IEC activities under</w:t>
      </w:r>
      <w:r>
        <w:rPr>
          <w:sz w:val="24"/>
          <w:szCs w:val="24"/>
        </w:rPr>
        <w:t xml:space="preserve"> MI.</w:t>
      </w:r>
    </w:p>
    <w:p w:rsidR="006A1842" w:rsidRDefault="006A1842" w:rsidP="00956501">
      <w:pPr>
        <w:pStyle w:val="ListParagraph"/>
        <w:numPr>
          <w:ilvl w:val="0"/>
          <w:numId w:val="11"/>
        </w:numPr>
        <w:spacing w:after="0" w:line="240" w:lineRule="auto"/>
        <w:jc w:val="both"/>
        <w:rPr>
          <w:sz w:val="24"/>
          <w:szCs w:val="24"/>
        </w:rPr>
      </w:pPr>
      <w:r>
        <w:rPr>
          <w:sz w:val="24"/>
          <w:szCs w:val="24"/>
        </w:rPr>
        <w:t>None of the block had received any fund for IEC activities.</w:t>
      </w:r>
    </w:p>
    <w:p w:rsidR="009F5C93" w:rsidRDefault="00EA08C3" w:rsidP="00956501">
      <w:pPr>
        <w:pStyle w:val="ListParagraph"/>
        <w:numPr>
          <w:ilvl w:val="0"/>
          <w:numId w:val="11"/>
        </w:numPr>
        <w:spacing w:after="0" w:line="240" w:lineRule="auto"/>
        <w:jc w:val="both"/>
        <w:rPr>
          <w:sz w:val="24"/>
          <w:szCs w:val="24"/>
        </w:rPr>
      </w:pPr>
      <w:r>
        <w:rPr>
          <w:sz w:val="24"/>
          <w:szCs w:val="24"/>
        </w:rPr>
        <w:t xml:space="preserve">DIO/BMO/MOIC known about the </w:t>
      </w:r>
      <w:r w:rsidR="009F5C93">
        <w:rPr>
          <w:sz w:val="24"/>
          <w:szCs w:val="24"/>
        </w:rPr>
        <w:t xml:space="preserve">incentives to </w:t>
      </w:r>
      <w:r>
        <w:rPr>
          <w:sz w:val="24"/>
          <w:szCs w:val="24"/>
        </w:rPr>
        <w:t xml:space="preserve">be given to </w:t>
      </w:r>
      <w:r w:rsidR="009F5C93">
        <w:rPr>
          <w:sz w:val="24"/>
          <w:szCs w:val="24"/>
        </w:rPr>
        <w:t>ASHA/AWWs</w:t>
      </w:r>
      <w:r>
        <w:rPr>
          <w:sz w:val="24"/>
          <w:szCs w:val="24"/>
        </w:rPr>
        <w:t xml:space="preserve"> for line listing/due list preparation and mobilization activities</w:t>
      </w:r>
      <w:r w:rsidR="009F5C93">
        <w:rPr>
          <w:sz w:val="24"/>
          <w:szCs w:val="24"/>
        </w:rPr>
        <w:t>.</w:t>
      </w:r>
    </w:p>
    <w:p w:rsidR="006A1842" w:rsidRDefault="006A1842" w:rsidP="006A1842">
      <w:pPr>
        <w:spacing w:after="0" w:line="240" w:lineRule="auto"/>
        <w:jc w:val="both"/>
        <w:rPr>
          <w:sz w:val="24"/>
          <w:szCs w:val="24"/>
        </w:rPr>
      </w:pPr>
    </w:p>
    <w:p w:rsidR="00B6072C" w:rsidRPr="00AA5461" w:rsidRDefault="00411C34" w:rsidP="00AA5461">
      <w:pPr>
        <w:jc w:val="both"/>
        <w:rPr>
          <w:b/>
          <w:sz w:val="24"/>
          <w:szCs w:val="24"/>
        </w:rPr>
      </w:pPr>
      <w:r>
        <w:rPr>
          <w:b/>
          <w:sz w:val="24"/>
          <w:szCs w:val="24"/>
        </w:rPr>
        <w:t xml:space="preserve">III. </w:t>
      </w:r>
      <w:r w:rsidR="00B6072C" w:rsidRPr="00B6072C">
        <w:rPr>
          <w:b/>
          <w:sz w:val="24"/>
          <w:szCs w:val="24"/>
        </w:rPr>
        <w:t>IEC</w:t>
      </w:r>
    </w:p>
    <w:p w:rsidR="00AA5461" w:rsidRDefault="00AA5461" w:rsidP="00956501">
      <w:pPr>
        <w:pStyle w:val="ListParagraph"/>
        <w:numPr>
          <w:ilvl w:val="0"/>
          <w:numId w:val="12"/>
        </w:numPr>
        <w:spacing w:after="0" w:line="240" w:lineRule="auto"/>
        <w:jc w:val="both"/>
        <w:rPr>
          <w:sz w:val="24"/>
          <w:szCs w:val="24"/>
        </w:rPr>
      </w:pPr>
      <w:r>
        <w:rPr>
          <w:sz w:val="24"/>
          <w:szCs w:val="24"/>
        </w:rPr>
        <w:t>Press briefing to have local media coverage was done at CMHO office on 05.10.15.</w:t>
      </w:r>
    </w:p>
    <w:p w:rsidR="00AA5461" w:rsidRDefault="00AA5461" w:rsidP="00956501">
      <w:pPr>
        <w:pStyle w:val="ListParagraph"/>
        <w:numPr>
          <w:ilvl w:val="0"/>
          <w:numId w:val="12"/>
        </w:numPr>
        <w:spacing w:after="0" w:line="240" w:lineRule="auto"/>
        <w:jc w:val="both"/>
        <w:rPr>
          <w:sz w:val="24"/>
          <w:szCs w:val="24"/>
        </w:rPr>
      </w:pPr>
      <w:r>
        <w:rPr>
          <w:sz w:val="24"/>
          <w:szCs w:val="24"/>
        </w:rPr>
        <w:t>The IEC activities found to be satisfactory but very poor at session site and there were no session site banner distributed by the district.</w:t>
      </w:r>
    </w:p>
    <w:p w:rsidR="004865A3" w:rsidRDefault="004865A3" w:rsidP="00956501">
      <w:pPr>
        <w:pStyle w:val="ListParagraph"/>
        <w:numPr>
          <w:ilvl w:val="0"/>
          <w:numId w:val="12"/>
        </w:numPr>
        <w:spacing w:after="0" w:line="240" w:lineRule="auto"/>
        <w:jc w:val="both"/>
        <w:rPr>
          <w:sz w:val="24"/>
          <w:szCs w:val="24"/>
        </w:rPr>
      </w:pPr>
      <w:r>
        <w:rPr>
          <w:sz w:val="24"/>
          <w:szCs w:val="24"/>
        </w:rPr>
        <w:t xml:space="preserve">It was </w:t>
      </w:r>
      <w:r w:rsidR="00247EDB">
        <w:rPr>
          <w:sz w:val="24"/>
          <w:szCs w:val="24"/>
        </w:rPr>
        <w:t>found that poster</w:t>
      </w:r>
      <w:r w:rsidR="00AA5461">
        <w:rPr>
          <w:sz w:val="24"/>
          <w:szCs w:val="24"/>
        </w:rPr>
        <w:t>s/banners</w:t>
      </w:r>
      <w:r w:rsidR="00247EDB">
        <w:rPr>
          <w:sz w:val="24"/>
          <w:szCs w:val="24"/>
        </w:rPr>
        <w:t xml:space="preserve"> about</w:t>
      </w:r>
      <w:r w:rsidR="00D16CEC">
        <w:rPr>
          <w:sz w:val="24"/>
          <w:szCs w:val="24"/>
        </w:rPr>
        <w:t xml:space="preserve"> MI were used at public places and </w:t>
      </w:r>
      <w:r w:rsidR="00247EDB">
        <w:rPr>
          <w:sz w:val="24"/>
          <w:szCs w:val="24"/>
        </w:rPr>
        <w:t>on buses/</w:t>
      </w:r>
      <w:r w:rsidR="00D16CEC">
        <w:rPr>
          <w:sz w:val="24"/>
          <w:szCs w:val="24"/>
        </w:rPr>
        <w:t xml:space="preserve"> </w:t>
      </w:r>
      <w:proofErr w:type="spellStart"/>
      <w:r w:rsidR="00D16CEC">
        <w:rPr>
          <w:sz w:val="24"/>
          <w:szCs w:val="24"/>
        </w:rPr>
        <w:t>autorikshaws</w:t>
      </w:r>
      <w:proofErr w:type="spellEnd"/>
      <w:r w:rsidR="00D16CEC">
        <w:rPr>
          <w:sz w:val="24"/>
          <w:szCs w:val="24"/>
        </w:rPr>
        <w:t xml:space="preserve"> etc.</w:t>
      </w:r>
      <w:r w:rsidR="00AA5461">
        <w:rPr>
          <w:sz w:val="24"/>
          <w:szCs w:val="24"/>
        </w:rPr>
        <w:t>, very limitedly. The wall painting found at some public places and at roadside.</w:t>
      </w:r>
    </w:p>
    <w:p w:rsidR="00D16CEC" w:rsidRDefault="00D16CEC" w:rsidP="00956501">
      <w:pPr>
        <w:pStyle w:val="ListParagraph"/>
        <w:numPr>
          <w:ilvl w:val="0"/>
          <w:numId w:val="12"/>
        </w:numPr>
        <w:spacing w:after="0" w:line="240" w:lineRule="auto"/>
        <w:jc w:val="both"/>
        <w:rPr>
          <w:sz w:val="24"/>
          <w:szCs w:val="24"/>
        </w:rPr>
      </w:pPr>
      <w:r>
        <w:rPr>
          <w:sz w:val="24"/>
          <w:szCs w:val="24"/>
        </w:rPr>
        <w:t>Invitation cards to beneficiaries found to be distributed in all the visited blocks.</w:t>
      </w:r>
    </w:p>
    <w:p w:rsidR="004865A3" w:rsidRPr="00D16CEC" w:rsidRDefault="00D16CEC" w:rsidP="00042749">
      <w:pPr>
        <w:pStyle w:val="ListParagraph"/>
        <w:numPr>
          <w:ilvl w:val="0"/>
          <w:numId w:val="12"/>
        </w:numPr>
        <w:spacing w:after="0" w:line="240" w:lineRule="auto"/>
        <w:jc w:val="both"/>
        <w:rPr>
          <w:sz w:val="24"/>
          <w:szCs w:val="24"/>
        </w:rPr>
      </w:pPr>
      <w:r w:rsidRPr="00D16CEC">
        <w:rPr>
          <w:sz w:val="24"/>
          <w:szCs w:val="24"/>
        </w:rPr>
        <w:t xml:space="preserve">It was seen to </w:t>
      </w:r>
      <w:r w:rsidR="004865A3" w:rsidRPr="00D16CEC">
        <w:rPr>
          <w:sz w:val="24"/>
          <w:szCs w:val="24"/>
        </w:rPr>
        <w:t xml:space="preserve">broadcasting the </w:t>
      </w:r>
      <w:r w:rsidR="00956501" w:rsidRPr="00D16CEC">
        <w:rPr>
          <w:sz w:val="24"/>
          <w:szCs w:val="24"/>
        </w:rPr>
        <w:t>information</w:t>
      </w:r>
      <w:r w:rsidR="004865A3" w:rsidRPr="00D16CEC">
        <w:rPr>
          <w:sz w:val="24"/>
          <w:szCs w:val="24"/>
        </w:rPr>
        <w:t xml:space="preserve"> about MI on </w:t>
      </w:r>
      <w:r w:rsidRPr="00D16CEC">
        <w:rPr>
          <w:sz w:val="24"/>
          <w:szCs w:val="24"/>
        </w:rPr>
        <w:t xml:space="preserve">local </w:t>
      </w:r>
      <w:proofErr w:type="spellStart"/>
      <w:r w:rsidRPr="00D16CEC">
        <w:rPr>
          <w:sz w:val="24"/>
          <w:szCs w:val="24"/>
        </w:rPr>
        <w:t>cabel</w:t>
      </w:r>
      <w:proofErr w:type="spellEnd"/>
      <w:r w:rsidRPr="00D16CEC">
        <w:rPr>
          <w:sz w:val="24"/>
          <w:szCs w:val="24"/>
        </w:rPr>
        <w:t xml:space="preserve"> operator</w:t>
      </w:r>
      <w:r>
        <w:rPr>
          <w:sz w:val="24"/>
          <w:szCs w:val="24"/>
        </w:rPr>
        <w:t>.</w:t>
      </w:r>
    </w:p>
    <w:p w:rsidR="00042749" w:rsidRPr="00042749" w:rsidRDefault="00042749" w:rsidP="00042749">
      <w:pPr>
        <w:pStyle w:val="ListParagraph"/>
        <w:numPr>
          <w:ilvl w:val="0"/>
          <w:numId w:val="12"/>
        </w:numPr>
        <w:spacing w:after="0" w:line="240" w:lineRule="auto"/>
        <w:jc w:val="both"/>
        <w:rPr>
          <w:sz w:val="24"/>
          <w:szCs w:val="24"/>
        </w:rPr>
      </w:pPr>
      <w:r w:rsidRPr="00D16CEC">
        <w:rPr>
          <w:sz w:val="24"/>
          <w:szCs w:val="24"/>
        </w:rPr>
        <w:t xml:space="preserve">The ASHA/AWWs not received any printed training </w:t>
      </w:r>
      <w:r w:rsidR="00D16CEC" w:rsidRPr="00D16CEC">
        <w:rPr>
          <w:sz w:val="24"/>
          <w:szCs w:val="24"/>
        </w:rPr>
        <w:t>material;</w:t>
      </w:r>
      <w:r w:rsidRPr="00D16CEC">
        <w:rPr>
          <w:sz w:val="24"/>
          <w:szCs w:val="24"/>
        </w:rPr>
        <w:t xml:space="preserve"> almost all had received the verbal guidelines.  </w:t>
      </w:r>
    </w:p>
    <w:p w:rsidR="00956501" w:rsidRDefault="00956501" w:rsidP="00956501">
      <w:pPr>
        <w:spacing w:after="0" w:line="240" w:lineRule="auto"/>
        <w:jc w:val="both"/>
        <w:rPr>
          <w:sz w:val="24"/>
          <w:szCs w:val="24"/>
        </w:rPr>
      </w:pPr>
    </w:p>
    <w:p w:rsidR="00956501" w:rsidRDefault="00411C34" w:rsidP="00956501">
      <w:pPr>
        <w:spacing w:after="0" w:line="240" w:lineRule="auto"/>
        <w:jc w:val="both"/>
        <w:rPr>
          <w:b/>
          <w:bCs/>
          <w:sz w:val="24"/>
          <w:szCs w:val="24"/>
        </w:rPr>
      </w:pPr>
      <w:r>
        <w:rPr>
          <w:b/>
          <w:bCs/>
          <w:sz w:val="24"/>
          <w:szCs w:val="24"/>
        </w:rPr>
        <w:t>IV. Conduct of Session &amp; Review Mechanism</w:t>
      </w:r>
    </w:p>
    <w:p w:rsidR="00956501" w:rsidRDefault="00956501" w:rsidP="00956501">
      <w:pPr>
        <w:spacing w:after="0" w:line="240" w:lineRule="auto"/>
        <w:jc w:val="both"/>
        <w:rPr>
          <w:b/>
          <w:bCs/>
          <w:sz w:val="24"/>
          <w:szCs w:val="24"/>
        </w:rPr>
      </w:pPr>
    </w:p>
    <w:p w:rsidR="00956501" w:rsidRDefault="00956501" w:rsidP="00956501">
      <w:pPr>
        <w:pStyle w:val="ListParagraph"/>
        <w:numPr>
          <w:ilvl w:val="0"/>
          <w:numId w:val="13"/>
        </w:numPr>
        <w:spacing w:after="0" w:line="240" w:lineRule="auto"/>
        <w:jc w:val="both"/>
        <w:rPr>
          <w:sz w:val="24"/>
          <w:szCs w:val="24"/>
        </w:rPr>
      </w:pPr>
      <w:r w:rsidRPr="00956501">
        <w:rPr>
          <w:sz w:val="24"/>
          <w:szCs w:val="24"/>
        </w:rPr>
        <w:t xml:space="preserve">District had appointed district level observers for MI </w:t>
      </w:r>
      <w:r w:rsidR="008B025F">
        <w:rPr>
          <w:sz w:val="24"/>
          <w:szCs w:val="24"/>
        </w:rPr>
        <w:t>after instructing by the visiting National Monitor but supervisory activities by district level observers found to be poor. Daily evening meeting not found to take place at block level but reported to receive feedback telephonically or through social media.</w:t>
      </w:r>
    </w:p>
    <w:p w:rsidR="00276907" w:rsidRDefault="00276907" w:rsidP="00956501">
      <w:pPr>
        <w:pStyle w:val="ListParagraph"/>
        <w:numPr>
          <w:ilvl w:val="0"/>
          <w:numId w:val="13"/>
        </w:numPr>
        <w:spacing w:after="0" w:line="240" w:lineRule="auto"/>
        <w:jc w:val="both"/>
        <w:rPr>
          <w:sz w:val="24"/>
          <w:szCs w:val="24"/>
        </w:rPr>
      </w:pPr>
      <w:r>
        <w:rPr>
          <w:sz w:val="24"/>
          <w:szCs w:val="24"/>
        </w:rPr>
        <w:t>Block level observers reported to be deployed by BMO/MOICs, but supervisory activities at block level found to be poor.</w:t>
      </w:r>
    </w:p>
    <w:p w:rsidR="00245923" w:rsidRDefault="00956501" w:rsidP="00956501">
      <w:pPr>
        <w:pStyle w:val="ListParagraph"/>
        <w:numPr>
          <w:ilvl w:val="0"/>
          <w:numId w:val="13"/>
        </w:numPr>
        <w:spacing w:after="0" w:line="240" w:lineRule="auto"/>
        <w:jc w:val="both"/>
        <w:rPr>
          <w:sz w:val="24"/>
          <w:szCs w:val="24"/>
        </w:rPr>
      </w:pPr>
      <w:r>
        <w:rPr>
          <w:sz w:val="24"/>
          <w:szCs w:val="24"/>
        </w:rPr>
        <w:t>Sessions were</w:t>
      </w:r>
      <w:r w:rsidR="009E2785">
        <w:rPr>
          <w:sz w:val="24"/>
          <w:szCs w:val="24"/>
        </w:rPr>
        <w:t xml:space="preserve"> conducted in time but were</w:t>
      </w:r>
      <w:r>
        <w:rPr>
          <w:sz w:val="24"/>
          <w:szCs w:val="24"/>
        </w:rPr>
        <w:t xml:space="preserve"> less in number in comparison to level of immunization coverage of the district.</w:t>
      </w:r>
    </w:p>
    <w:p w:rsidR="00956501" w:rsidRDefault="00245923" w:rsidP="00956501">
      <w:pPr>
        <w:pStyle w:val="ListParagraph"/>
        <w:numPr>
          <w:ilvl w:val="0"/>
          <w:numId w:val="13"/>
        </w:numPr>
        <w:spacing w:after="0" w:line="240" w:lineRule="auto"/>
        <w:jc w:val="both"/>
        <w:rPr>
          <w:sz w:val="24"/>
          <w:szCs w:val="24"/>
        </w:rPr>
      </w:pPr>
      <w:r>
        <w:rPr>
          <w:sz w:val="24"/>
          <w:szCs w:val="24"/>
        </w:rPr>
        <w:lastRenderedPageBreak/>
        <w:t xml:space="preserve">There were no state </w:t>
      </w:r>
      <w:r w:rsidR="009E2785">
        <w:rPr>
          <w:sz w:val="24"/>
          <w:szCs w:val="24"/>
        </w:rPr>
        <w:t xml:space="preserve">deployed observer found for MI </w:t>
      </w:r>
      <w:r>
        <w:rPr>
          <w:sz w:val="24"/>
          <w:szCs w:val="24"/>
        </w:rPr>
        <w:t>in</w:t>
      </w:r>
      <w:r w:rsidR="009E2785">
        <w:rPr>
          <w:sz w:val="24"/>
          <w:szCs w:val="24"/>
        </w:rPr>
        <w:t xml:space="preserve"> </w:t>
      </w:r>
      <w:proofErr w:type="spellStart"/>
      <w:r w:rsidR="009E2785">
        <w:rPr>
          <w:sz w:val="24"/>
          <w:szCs w:val="24"/>
        </w:rPr>
        <w:t>sheopur</w:t>
      </w:r>
      <w:proofErr w:type="spellEnd"/>
      <w:r>
        <w:rPr>
          <w:sz w:val="24"/>
          <w:szCs w:val="24"/>
        </w:rPr>
        <w:t xml:space="preserve"> district and only UNICEF</w:t>
      </w:r>
      <w:r w:rsidR="00956501">
        <w:rPr>
          <w:sz w:val="24"/>
          <w:szCs w:val="24"/>
        </w:rPr>
        <w:t xml:space="preserve"> </w:t>
      </w:r>
      <w:r w:rsidR="009E2785">
        <w:rPr>
          <w:sz w:val="24"/>
          <w:szCs w:val="24"/>
        </w:rPr>
        <w:t>deployed observer f</w:t>
      </w:r>
      <w:r>
        <w:rPr>
          <w:sz w:val="24"/>
          <w:szCs w:val="24"/>
        </w:rPr>
        <w:t>ound to</w:t>
      </w:r>
      <w:r w:rsidR="009E2785">
        <w:rPr>
          <w:sz w:val="24"/>
          <w:szCs w:val="24"/>
        </w:rPr>
        <w:t xml:space="preserve"> b</w:t>
      </w:r>
      <w:r w:rsidR="002F17CB">
        <w:rPr>
          <w:sz w:val="24"/>
          <w:szCs w:val="24"/>
        </w:rPr>
        <w:t>e visiting the district</w:t>
      </w:r>
      <w:r>
        <w:rPr>
          <w:sz w:val="24"/>
          <w:szCs w:val="24"/>
        </w:rPr>
        <w:t>.</w:t>
      </w:r>
    </w:p>
    <w:p w:rsidR="00485CB7" w:rsidRDefault="00245923" w:rsidP="00956501">
      <w:pPr>
        <w:pStyle w:val="ListParagraph"/>
        <w:numPr>
          <w:ilvl w:val="0"/>
          <w:numId w:val="13"/>
        </w:numPr>
        <w:spacing w:after="0" w:line="240" w:lineRule="auto"/>
        <w:jc w:val="both"/>
        <w:rPr>
          <w:sz w:val="24"/>
          <w:szCs w:val="24"/>
        </w:rPr>
      </w:pPr>
      <w:r w:rsidRPr="00485CB7">
        <w:rPr>
          <w:sz w:val="24"/>
          <w:szCs w:val="24"/>
        </w:rPr>
        <w:t>Monitoring by district level and block level ob</w:t>
      </w:r>
      <w:r w:rsidR="004D1CC7" w:rsidRPr="00485CB7">
        <w:rPr>
          <w:sz w:val="24"/>
          <w:szCs w:val="24"/>
        </w:rPr>
        <w:t>servers was very poor and not</w:t>
      </w:r>
      <w:r w:rsidRPr="00485CB7">
        <w:rPr>
          <w:sz w:val="24"/>
          <w:szCs w:val="24"/>
        </w:rPr>
        <w:t xml:space="preserve"> found to report the findings and filled-in checklist to</w:t>
      </w:r>
      <w:r w:rsidR="004D1CC7" w:rsidRPr="00485CB7">
        <w:rPr>
          <w:sz w:val="24"/>
          <w:szCs w:val="24"/>
        </w:rPr>
        <w:t xml:space="preserve"> the district/block headquarter</w:t>
      </w:r>
      <w:r w:rsidR="00485CB7">
        <w:rPr>
          <w:sz w:val="24"/>
          <w:szCs w:val="24"/>
        </w:rPr>
        <w:t>.</w:t>
      </w:r>
    </w:p>
    <w:p w:rsidR="00554A95" w:rsidRPr="00485CB7" w:rsidRDefault="004D1CC7" w:rsidP="00956501">
      <w:pPr>
        <w:pStyle w:val="ListParagraph"/>
        <w:numPr>
          <w:ilvl w:val="0"/>
          <w:numId w:val="13"/>
        </w:numPr>
        <w:spacing w:after="0" w:line="240" w:lineRule="auto"/>
        <w:jc w:val="both"/>
        <w:rPr>
          <w:sz w:val="24"/>
          <w:szCs w:val="24"/>
        </w:rPr>
      </w:pPr>
      <w:r w:rsidRPr="00485CB7">
        <w:rPr>
          <w:sz w:val="24"/>
          <w:szCs w:val="24"/>
        </w:rPr>
        <w:t xml:space="preserve">It was observed that there were no </w:t>
      </w:r>
      <w:r w:rsidR="00554A95" w:rsidRPr="00485CB7">
        <w:rPr>
          <w:sz w:val="24"/>
          <w:szCs w:val="24"/>
        </w:rPr>
        <w:t xml:space="preserve">formal </w:t>
      </w:r>
      <w:r w:rsidRPr="00485CB7">
        <w:rPr>
          <w:sz w:val="24"/>
          <w:szCs w:val="24"/>
        </w:rPr>
        <w:t>review</w:t>
      </w:r>
      <w:r w:rsidR="00217F4E" w:rsidRPr="00485CB7">
        <w:rPr>
          <w:sz w:val="24"/>
          <w:szCs w:val="24"/>
        </w:rPr>
        <w:t xml:space="preserve"> mechanism adopted by </w:t>
      </w:r>
      <w:r w:rsidR="00554A95" w:rsidRPr="00485CB7">
        <w:rPr>
          <w:sz w:val="24"/>
          <w:szCs w:val="24"/>
        </w:rPr>
        <w:t xml:space="preserve">the </w:t>
      </w:r>
      <w:r w:rsidR="00217F4E" w:rsidRPr="00485CB7">
        <w:rPr>
          <w:sz w:val="24"/>
          <w:szCs w:val="24"/>
        </w:rPr>
        <w:t>district and block</w:t>
      </w:r>
      <w:r w:rsidR="00554A95" w:rsidRPr="00485CB7">
        <w:rPr>
          <w:sz w:val="24"/>
          <w:szCs w:val="24"/>
        </w:rPr>
        <w:t>s</w:t>
      </w:r>
      <w:r w:rsidR="00217F4E" w:rsidRPr="00485CB7">
        <w:rPr>
          <w:sz w:val="24"/>
          <w:szCs w:val="24"/>
        </w:rPr>
        <w:t xml:space="preserve"> to </w:t>
      </w:r>
      <w:r w:rsidR="00554A95" w:rsidRPr="00485CB7">
        <w:rPr>
          <w:sz w:val="24"/>
          <w:szCs w:val="24"/>
        </w:rPr>
        <w:t>review the implementation of MI</w:t>
      </w:r>
      <w:r w:rsidR="00EB208D" w:rsidRPr="00485CB7">
        <w:rPr>
          <w:sz w:val="24"/>
          <w:szCs w:val="24"/>
        </w:rPr>
        <w:t xml:space="preserve"> on day to day basis</w:t>
      </w:r>
      <w:r w:rsidR="00554A95" w:rsidRPr="00485CB7">
        <w:rPr>
          <w:sz w:val="24"/>
          <w:szCs w:val="24"/>
        </w:rPr>
        <w:t>.</w:t>
      </w:r>
    </w:p>
    <w:p w:rsidR="004D1CC7" w:rsidRDefault="00554A95" w:rsidP="00956501">
      <w:pPr>
        <w:pStyle w:val="ListParagraph"/>
        <w:numPr>
          <w:ilvl w:val="0"/>
          <w:numId w:val="13"/>
        </w:numPr>
        <w:spacing w:after="0" w:line="240" w:lineRule="auto"/>
        <w:jc w:val="both"/>
        <w:rPr>
          <w:sz w:val="24"/>
          <w:szCs w:val="24"/>
        </w:rPr>
      </w:pPr>
      <w:r>
        <w:rPr>
          <w:sz w:val="24"/>
          <w:szCs w:val="24"/>
        </w:rPr>
        <w:t>It was observed that district and blocks usually collecting the feedback and reviews by phone, social media and email only.</w:t>
      </w:r>
    </w:p>
    <w:p w:rsidR="00966362" w:rsidRDefault="00966362" w:rsidP="00B36F04">
      <w:pPr>
        <w:spacing w:after="0" w:line="240" w:lineRule="auto"/>
        <w:jc w:val="both"/>
        <w:rPr>
          <w:b/>
          <w:bCs/>
          <w:sz w:val="24"/>
          <w:szCs w:val="24"/>
        </w:rPr>
      </w:pPr>
    </w:p>
    <w:p w:rsidR="00B36F04" w:rsidRDefault="00B36F04" w:rsidP="00B36F04">
      <w:pPr>
        <w:spacing w:after="0" w:line="240" w:lineRule="auto"/>
        <w:jc w:val="both"/>
        <w:rPr>
          <w:b/>
          <w:bCs/>
          <w:sz w:val="24"/>
          <w:szCs w:val="24"/>
        </w:rPr>
      </w:pPr>
      <w:r>
        <w:rPr>
          <w:b/>
          <w:bCs/>
          <w:sz w:val="24"/>
          <w:szCs w:val="24"/>
        </w:rPr>
        <w:t>V. Vaccine, logistics and cold chain</w:t>
      </w:r>
    </w:p>
    <w:p w:rsidR="00B36F04" w:rsidRDefault="00B36F04" w:rsidP="00B36F04">
      <w:pPr>
        <w:spacing w:after="0" w:line="240" w:lineRule="auto"/>
        <w:jc w:val="both"/>
        <w:rPr>
          <w:b/>
          <w:bCs/>
          <w:sz w:val="24"/>
          <w:szCs w:val="24"/>
        </w:rPr>
      </w:pPr>
    </w:p>
    <w:p w:rsidR="00B36F04" w:rsidRDefault="00B36F04" w:rsidP="00B36F04">
      <w:pPr>
        <w:pStyle w:val="ListParagraph"/>
        <w:numPr>
          <w:ilvl w:val="0"/>
          <w:numId w:val="15"/>
        </w:numPr>
        <w:spacing w:after="0" w:line="240" w:lineRule="auto"/>
        <w:jc w:val="both"/>
        <w:rPr>
          <w:sz w:val="24"/>
          <w:szCs w:val="24"/>
        </w:rPr>
      </w:pPr>
      <w:r>
        <w:rPr>
          <w:sz w:val="24"/>
          <w:szCs w:val="24"/>
        </w:rPr>
        <w:t>District vaccine/cold chain depot found to be well maintained and shown the up to date records of all the vaccines and logistics.</w:t>
      </w:r>
    </w:p>
    <w:p w:rsidR="00B36F04" w:rsidRDefault="00B36F04" w:rsidP="00B36F04">
      <w:pPr>
        <w:pStyle w:val="ListParagraph"/>
        <w:numPr>
          <w:ilvl w:val="0"/>
          <w:numId w:val="15"/>
        </w:numPr>
        <w:spacing w:after="0" w:line="240" w:lineRule="auto"/>
        <w:jc w:val="both"/>
        <w:rPr>
          <w:sz w:val="24"/>
          <w:szCs w:val="24"/>
        </w:rPr>
      </w:pPr>
      <w:r>
        <w:rPr>
          <w:sz w:val="24"/>
          <w:szCs w:val="24"/>
        </w:rPr>
        <w:t xml:space="preserve">It was found that district cold chain depot maintaining all the vaccines and logistics promptly. However, thermometer kept in DF/ILRs found to be not working </w:t>
      </w:r>
      <w:r w:rsidR="00B77F6D">
        <w:rPr>
          <w:sz w:val="24"/>
          <w:szCs w:val="24"/>
        </w:rPr>
        <w:t xml:space="preserve">properly </w:t>
      </w:r>
      <w:r w:rsidR="005F467A">
        <w:rPr>
          <w:sz w:val="24"/>
          <w:szCs w:val="24"/>
        </w:rPr>
        <w:t>in some</w:t>
      </w:r>
      <w:r>
        <w:rPr>
          <w:sz w:val="24"/>
          <w:szCs w:val="24"/>
        </w:rPr>
        <w:t xml:space="preserve"> of the cold chain points.</w:t>
      </w:r>
    </w:p>
    <w:p w:rsidR="00331F0F" w:rsidRDefault="00331F0F" w:rsidP="00B36F04">
      <w:pPr>
        <w:pStyle w:val="ListParagraph"/>
        <w:numPr>
          <w:ilvl w:val="0"/>
          <w:numId w:val="15"/>
        </w:numPr>
        <w:spacing w:after="0" w:line="240" w:lineRule="auto"/>
        <w:jc w:val="both"/>
        <w:rPr>
          <w:sz w:val="24"/>
          <w:szCs w:val="24"/>
        </w:rPr>
      </w:pPr>
      <w:r>
        <w:rPr>
          <w:sz w:val="24"/>
          <w:szCs w:val="24"/>
        </w:rPr>
        <w:t>The supply</w:t>
      </w:r>
      <w:r w:rsidR="009B07CA">
        <w:rPr>
          <w:sz w:val="24"/>
          <w:szCs w:val="24"/>
        </w:rPr>
        <w:t xml:space="preserve"> and distribution of vaccines found to be satisfactory.</w:t>
      </w:r>
    </w:p>
    <w:p w:rsidR="00B36F04" w:rsidRDefault="00B36F04" w:rsidP="00B36F04">
      <w:pPr>
        <w:spacing w:after="0" w:line="240" w:lineRule="auto"/>
        <w:jc w:val="both"/>
        <w:rPr>
          <w:sz w:val="24"/>
          <w:szCs w:val="24"/>
        </w:rPr>
      </w:pPr>
    </w:p>
    <w:p w:rsidR="006A1842" w:rsidRDefault="00966362" w:rsidP="006A1842">
      <w:pPr>
        <w:spacing w:after="0" w:line="240" w:lineRule="auto"/>
        <w:jc w:val="both"/>
        <w:rPr>
          <w:b/>
          <w:bCs/>
          <w:sz w:val="24"/>
          <w:szCs w:val="24"/>
        </w:rPr>
      </w:pPr>
      <w:r w:rsidRPr="00966362">
        <w:rPr>
          <w:b/>
          <w:bCs/>
          <w:sz w:val="24"/>
          <w:szCs w:val="24"/>
        </w:rPr>
        <w:t>Major Recommendation</w:t>
      </w:r>
      <w:r>
        <w:rPr>
          <w:b/>
          <w:bCs/>
          <w:sz w:val="24"/>
          <w:szCs w:val="24"/>
        </w:rPr>
        <w:t>s</w:t>
      </w:r>
      <w:r w:rsidRPr="00966362">
        <w:rPr>
          <w:b/>
          <w:bCs/>
          <w:sz w:val="24"/>
          <w:szCs w:val="24"/>
        </w:rPr>
        <w:t>:</w:t>
      </w:r>
    </w:p>
    <w:p w:rsidR="00966362" w:rsidRDefault="00966362" w:rsidP="006A1842">
      <w:pPr>
        <w:spacing w:after="0" w:line="240" w:lineRule="auto"/>
        <w:jc w:val="both"/>
        <w:rPr>
          <w:b/>
          <w:bCs/>
          <w:sz w:val="24"/>
          <w:szCs w:val="24"/>
        </w:rPr>
      </w:pPr>
    </w:p>
    <w:p w:rsidR="00966362" w:rsidRDefault="00966362" w:rsidP="00966362">
      <w:pPr>
        <w:pStyle w:val="ListParagraph"/>
        <w:numPr>
          <w:ilvl w:val="0"/>
          <w:numId w:val="16"/>
        </w:numPr>
        <w:spacing w:after="0" w:line="240" w:lineRule="auto"/>
        <w:jc w:val="both"/>
        <w:rPr>
          <w:sz w:val="24"/>
          <w:szCs w:val="24"/>
        </w:rPr>
      </w:pPr>
      <w:r>
        <w:rPr>
          <w:sz w:val="24"/>
          <w:szCs w:val="24"/>
        </w:rPr>
        <w:t xml:space="preserve">District authority’s needs to develop a sense of accountability and responsiveness among all the sub cadre including the orientation of ASHA/AWWs towards the roles and responsibilities with the desired deliverables. </w:t>
      </w:r>
    </w:p>
    <w:p w:rsidR="009B07CA" w:rsidRDefault="009B07CA" w:rsidP="00966362">
      <w:pPr>
        <w:pStyle w:val="ListParagraph"/>
        <w:numPr>
          <w:ilvl w:val="0"/>
          <w:numId w:val="16"/>
        </w:numPr>
        <w:spacing w:after="0" w:line="240" w:lineRule="auto"/>
        <w:jc w:val="both"/>
        <w:rPr>
          <w:sz w:val="24"/>
          <w:szCs w:val="24"/>
        </w:rPr>
      </w:pPr>
      <w:r>
        <w:rPr>
          <w:sz w:val="24"/>
          <w:szCs w:val="24"/>
        </w:rPr>
        <w:t>It’s felt that there is urgent need to re-orient the ANMs/ASHAs about how to prepare the due list based on head counting and mobilization of beneficiaries and reporting the daily MI coverage accordingly; in a very simplistic way. As in whole the district ANMs/ASHAs found to be less informed and unaware to undertake the MI activities apart from the RI activities.</w:t>
      </w:r>
    </w:p>
    <w:p w:rsidR="00966362" w:rsidRDefault="00966362" w:rsidP="00966362">
      <w:pPr>
        <w:pStyle w:val="ListParagraph"/>
        <w:numPr>
          <w:ilvl w:val="0"/>
          <w:numId w:val="16"/>
        </w:numPr>
        <w:spacing w:after="0" w:line="240" w:lineRule="auto"/>
        <w:jc w:val="both"/>
        <w:rPr>
          <w:sz w:val="24"/>
          <w:szCs w:val="24"/>
        </w:rPr>
      </w:pPr>
      <w:r>
        <w:rPr>
          <w:sz w:val="24"/>
          <w:szCs w:val="24"/>
        </w:rPr>
        <w:t>A strong review mechanism needs to be adopted for MI as per the GOI guidelines.</w:t>
      </w:r>
    </w:p>
    <w:p w:rsidR="00966362" w:rsidRDefault="00966362" w:rsidP="00966362">
      <w:pPr>
        <w:pStyle w:val="ListParagraph"/>
        <w:numPr>
          <w:ilvl w:val="0"/>
          <w:numId w:val="16"/>
        </w:numPr>
        <w:spacing w:after="0" w:line="240" w:lineRule="auto"/>
        <w:jc w:val="both"/>
        <w:rPr>
          <w:sz w:val="24"/>
          <w:szCs w:val="24"/>
        </w:rPr>
      </w:pPr>
      <w:r>
        <w:rPr>
          <w:sz w:val="24"/>
          <w:szCs w:val="24"/>
        </w:rPr>
        <w:t>The communication planning needs to be adopted very comprehensively to have the effective mobilization and advocacy of the services.</w:t>
      </w:r>
    </w:p>
    <w:p w:rsidR="00966362" w:rsidRDefault="00966362" w:rsidP="00966362">
      <w:pPr>
        <w:pStyle w:val="ListParagraph"/>
        <w:numPr>
          <w:ilvl w:val="0"/>
          <w:numId w:val="16"/>
        </w:numPr>
        <w:spacing w:after="0" w:line="240" w:lineRule="auto"/>
        <w:jc w:val="both"/>
        <w:rPr>
          <w:sz w:val="24"/>
          <w:szCs w:val="24"/>
        </w:rPr>
      </w:pPr>
      <w:r>
        <w:rPr>
          <w:sz w:val="24"/>
          <w:szCs w:val="24"/>
        </w:rPr>
        <w:t>The IEC activities needs to be vitalize in a very comprehensive</w:t>
      </w:r>
      <w:r w:rsidR="00C40FF8">
        <w:rPr>
          <w:sz w:val="24"/>
          <w:szCs w:val="24"/>
        </w:rPr>
        <w:t xml:space="preserve"> and effective way to uplift the existing level of the services.</w:t>
      </w:r>
    </w:p>
    <w:p w:rsidR="00C40FF8" w:rsidRDefault="00C40FF8" w:rsidP="00966362">
      <w:pPr>
        <w:pStyle w:val="ListParagraph"/>
        <w:numPr>
          <w:ilvl w:val="0"/>
          <w:numId w:val="16"/>
        </w:numPr>
        <w:spacing w:after="0" w:line="240" w:lineRule="auto"/>
        <w:jc w:val="both"/>
        <w:rPr>
          <w:sz w:val="24"/>
          <w:szCs w:val="24"/>
        </w:rPr>
      </w:pPr>
      <w:r>
        <w:rPr>
          <w:sz w:val="24"/>
          <w:szCs w:val="24"/>
        </w:rPr>
        <w:t>The district needs to adopt the participatory, sensible and responsive approach to encourage the involvement of service providers and planners.</w:t>
      </w:r>
    </w:p>
    <w:p w:rsidR="00F42E10" w:rsidRPr="00276907" w:rsidRDefault="00F42E10" w:rsidP="00276907">
      <w:pPr>
        <w:jc w:val="both"/>
        <w:rPr>
          <w:sz w:val="24"/>
          <w:szCs w:val="24"/>
        </w:rPr>
      </w:pPr>
    </w:p>
    <w:p w:rsidR="004B69AD" w:rsidRDefault="004B69AD" w:rsidP="000B693B">
      <w:pPr>
        <w:spacing w:after="0"/>
        <w:jc w:val="both"/>
        <w:rPr>
          <w:sz w:val="24"/>
          <w:szCs w:val="24"/>
        </w:rPr>
      </w:pPr>
    </w:p>
    <w:p w:rsidR="00F42E10" w:rsidRDefault="00F42E10" w:rsidP="000B693B">
      <w:pPr>
        <w:spacing w:after="0"/>
        <w:jc w:val="both"/>
        <w:rPr>
          <w:sz w:val="24"/>
          <w:szCs w:val="24"/>
        </w:rPr>
      </w:pPr>
    </w:p>
    <w:p w:rsidR="000B693B" w:rsidRPr="004B69AD" w:rsidRDefault="004B69AD" w:rsidP="004B69AD">
      <w:pPr>
        <w:spacing w:after="0"/>
        <w:jc w:val="right"/>
        <w:rPr>
          <w:b/>
          <w:bCs/>
          <w:sz w:val="24"/>
          <w:szCs w:val="24"/>
        </w:rPr>
      </w:pPr>
      <w:r w:rsidRPr="004B69AD">
        <w:rPr>
          <w:b/>
          <w:bCs/>
          <w:sz w:val="24"/>
          <w:szCs w:val="24"/>
        </w:rPr>
        <w:t>Upendra Singh</w:t>
      </w:r>
    </w:p>
    <w:p w:rsidR="004B69AD" w:rsidRPr="004B69AD" w:rsidRDefault="00276907" w:rsidP="004B69AD">
      <w:pPr>
        <w:spacing w:after="0"/>
        <w:jc w:val="right"/>
        <w:rPr>
          <w:b/>
          <w:bCs/>
          <w:sz w:val="24"/>
          <w:szCs w:val="24"/>
        </w:rPr>
      </w:pPr>
      <w:r w:rsidRPr="004B69AD">
        <w:rPr>
          <w:b/>
          <w:bCs/>
          <w:sz w:val="24"/>
          <w:szCs w:val="24"/>
        </w:rPr>
        <w:t>Consultant (</w:t>
      </w:r>
      <w:r w:rsidR="004B69AD" w:rsidRPr="004B69AD">
        <w:rPr>
          <w:b/>
          <w:bCs/>
          <w:sz w:val="24"/>
          <w:szCs w:val="24"/>
        </w:rPr>
        <w:t>RO)</w:t>
      </w:r>
    </w:p>
    <w:p w:rsidR="004B69AD" w:rsidRPr="004B69AD" w:rsidRDefault="004B69AD" w:rsidP="004B69AD">
      <w:pPr>
        <w:spacing w:after="0"/>
        <w:jc w:val="right"/>
        <w:rPr>
          <w:b/>
          <w:bCs/>
          <w:sz w:val="24"/>
          <w:szCs w:val="24"/>
        </w:rPr>
      </w:pPr>
      <w:r w:rsidRPr="004B69AD">
        <w:rPr>
          <w:b/>
          <w:bCs/>
          <w:sz w:val="24"/>
          <w:szCs w:val="24"/>
        </w:rPr>
        <w:t>RCH-II/NHM</w:t>
      </w:r>
    </w:p>
    <w:p w:rsidR="004B69AD" w:rsidRPr="004B69AD" w:rsidRDefault="004B69AD" w:rsidP="004B69AD">
      <w:pPr>
        <w:spacing w:after="0"/>
        <w:jc w:val="right"/>
        <w:rPr>
          <w:b/>
          <w:bCs/>
          <w:sz w:val="24"/>
          <w:szCs w:val="24"/>
        </w:rPr>
      </w:pPr>
      <w:r w:rsidRPr="004B69AD">
        <w:rPr>
          <w:b/>
          <w:bCs/>
          <w:sz w:val="24"/>
          <w:szCs w:val="24"/>
        </w:rPr>
        <w:t>NIHFW, New Delhi</w:t>
      </w:r>
    </w:p>
    <w:sectPr w:rsidR="004B69AD" w:rsidRPr="004B69AD" w:rsidSect="009778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235A0"/>
    <w:multiLevelType w:val="hybridMultilevel"/>
    <w:tmpl w:val="DC2E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43766"/>
    <w:multiLevelType w:val="hybridMultilevel"/>
    <w:tmpl w:val="168AEF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0F55"/>
    <w:multiLevelType w:val="hybridMultilevel"/>
    <w:tmpl w:val="ABB83F90"/>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94435"/>
    <w:multiLevelType w:val="hybridMultilevel"/>
    <w:tmpl w:val="D3C825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8C636D1"/>
    <w:multiLevelType w:val="hybridMultilevel"/>
    <w:tmpl w:val="836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C1B06"/>
    <w:multiLevelType w:val="hybridMultilevel"/>
    <w:tmpl w:val="C174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55EE7"/>
    <w:multiLevelType w:val="hybridMultilevel"/>
    <w:tmpl w:val="3258E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AC4"/>
    <w:multiLevelType w:val="hybridMultilevel"/>
    <w:tmpl w:val="49C4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F52A2"/>
    <w:multiLevelType w:val="hybridMultilevel"/>
    <w:tmpl w:val="D5C8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259B7"/>
    <w:multiLevelType w:val="hybridMultilevel"/>
    <w:tmpl w:val="12B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463F0"/>
    <w:multiLevelType w:val="hybridMultilevel"/>
    <w:tmpl w:val="0B949104"/>
    <w:lvl w:ilvl="0" w:tplc="E5F8E0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031F7"/>
    <w:multiLevelType w:val="hybridMultilevel"/>
    <w:tmpl w:val="130C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F6CEB"/>
    <w:multiLevelType w:val="hybridMultilevel"/>
    <w:tmpl w:val="A1326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CF3385"/>
    <w:multiLevelType w:val="hybridMultilevel"/>
    <w:tmpl w:val="432C73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9465C"/>
    <w:multiLevelType w:val="hybridMultilevel"/>
    <w:tmpl w:val="FCF0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E6A56"/>
    <w:multiLevelType w:val="hybridMultilevel"/>
    <w:tmpl w:val="E000FF5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5"/>
  </w:num>
  <w:num w:numId="4">
    <w:abstractNumId w:val="9"/>
  </w:num>
  <w:num w:numId="5">
    <w:abstractNumId w:val="11"/>
  </w:num>
  <w:num w:numId="6">
    <w:abstractNumId w:val="2"/>
  </w:num>
  <w:num w:numId="7">
    <w:abstractNumId w:val="3"/>
  </w:num>
  <w:num w:numId="8">
    <w:abstractNumId w:val="0"/>
  </w:num>
  <w:num w:numId="9">
    <w:abstractNumId w:val="8"/>
  </w:num>
  <w:num w:numId="10">
    <w:abstractNumId w:val="5"/>
  </w:num>
  <w:num w:numId="11">
    <w:abstractNumId w:val="13"/>
  </w:num>
  <w:num w:numId="12">
    <w:abstractNumId w:val="1"/>
  </w:num>
  <w:num w:numId="13">
    <w:abstractNumId w:val="14"/>
  </w:num>
  <w:num w:numId="14">
    <w:abstractNumId w:val="4"/>
  </w:num>
  <w:num w:numId="15">
    <w:abstractNumId w:val="7"/>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A33"/>
    <w:rsid w:val="000162B4"/>
    <w:rsid w:val="0002020E"/>
    <w:rsid w:val="00042749"/>
    <w:rsid w:val="00043754"/>
    <w:rsid w:val="0004387E"/>
    <w:rsid w:val="00053DC3"/>
    <w:rsid w:val="000839A3"/>
    <w:rsid w:val="00085243"/>
    <w:rsid w:val="000B693B"/>
    <w:rsid w:val="000C5895"/>
    <w:rsid w:val="0013638B"/>
    <w:rsid w:val="00217F4E"/>
    <w:rsid w:val="00233D6B"/>
    <w:rsid w:val="00245923"/>
    <w:rsid w:val="00245F20"/>
    <w:rsid w:val="002479AF"/>
    <w:rsid w:val="00247EDB"/>
    <w:rsid w:val="00276907"/>
    <w:rsid w:val="00297BD5"/>
    <w:rsid w:val="002B64BB"/>
    <w:rsid w:val="002C4A56"/>
    <w:rsid w:val="002C7AA0"/>
    <w:rsid w:val="002F17CB"/>
    <w:rsid w:val="00331F0F"/>
    <w:rsid w:val="00410EA8"/>
    <w:rsid w:val="00411C34"/>
    <w:rsid w:val="00445481"/>
    <w:rsid w:val="00453C13"/>
    <w:rsid w:val="00484580"/>
    <w:rsid w:val="00485CB7"/>
    <w:rsid w:val="004865A3"/>
    <w:rsid w:val="004944D6"/>
    <w:rsid w:val="004B69AD"/>
    <w:rsid w:val="004C6A90"/>
    <w:rsid w:val="004D1CC7"/>
    <w:rsid w:val="004D78FF"/>
    <w:rsid w:val="004F665F"/>
    <w:rsid w:val="00543C77"/>
    <w:rsid w:val="00554A95"/>
    <w:rsid w:val="005E6607"/>
    <w:rsid w:val="005F467A"/>
    <w:rsid w:val="005F4A45"/>
    <w:rsid w:val="0063153E"/>
    <w:rsid w:val="006409B6"/>
    <w:rsid w:val="00647398"/>
    <w:rsid w:val="006838C3"/>
    <w:rsid w:val="00690247"/>
    <w:rsid w:val="006A1842"/>
    <w:rsid w:val="006D1796"/>
    <w:rsid w:val="007016EF"/>
    <w:rsid w:val="007070A8"/>
    <w:rsid w:val="00714B03"/>
    <w:rsid w:val="00746F0A"/>
    <w:rsid w:val="00764EE8"/>
    <w:rsid w:val="007A0043"/>
    <w:rsid w:val="007C427D"/>
    <w:rsid w:val="00800CFD"/>
    <w:rsid w:val="00803C98"/>
    <w:rsid w:val="00837A49"/>
    <w:rsid w:val="00897B19"/>
    <w:rsid w:val="008B025F"/>
    <w:rsid w:val="008B2A5E"/>
    <w:rsid w:val="008D1C88"/>
    <w:rsid w:val="008D2575"/>
    <w:rsid w:val="008E3257"/>
    <w:rsid w:val="008E50AE"/>
    <w:rsid w:val="00915A78"/>
    <w:rsid w:val="00956501"/>
    <w:rsid w:val="00962071"/>
    <w:rsid w:val="00966362"/>
    <w:rsid w:val="009742BB"/>
    <w:rsid w:val="00974505"/>
    <w:rsid w:val="009761E6"/>
    <w:rsid w:val="00976FCC"/>
    <w:rsid w:val="009778FD"/>
    <w:rsid w:val="009B07CA"/>
    <w:rsid w:val="009B2966"/>
    <w:rsid w:val="009C3F3C"/>
    <w:rsid w:val="009D1C29"/>
    <w:rsid w:val="009D6F41"/>
    <w:rsid w:val="009E075A"/>
    <w:rsid w:val="009E2785"/>
    <w:rsid w:val="009F5C93"/>
    <w:rsid w:val="00A11DBF"/>
    <w:rsid w:val="00A34866"/>
    <w:rsid w:val="00A71120"/>
    <w:rsid w:val="00AA5461"/>
    <w:rsid w:val="00AB5363"/>
    <w:rsid w:val="00AC2BEA"/>
    <w:rsid w:val="00AC3B6B"/>
    <w:rsid w:val="00AD17F7"/>
    <w:rsid w:val="00AE6685"/>
    <w:rsid w:val="00AF3BF9"/>
    <w:rsid w:val="00B1568C"/>
    <w:rsid w:val="00B36F04"/>
    <w:rsid w:val="00B37395"/>
    <w:rsid w:val="00B56A33"/>
    <w:rsid w:val="00B6072C"/>
    <w:rsid w:val="00B665FA"/>
    <w:rsid w:val="00B67C9D"/>
    <w:rsid w:val="00B77F6D"/>
    <w:rsid w:val="00B9668F"/>
    <w:rsid w:val="00BB0BE9"/>
    <w:rsid w:val="00BD6379"/>
    <w:rsid w:val="00BF3F28"/>
    <w:rsid w:val="00C247FA"/>
    <w:rsid w:val="00C40FF8"/>
    <w:rsid w:val="00C75A05"/>
    <w:rsid w:val="00C76B57"/>
    <w:rsid w:val="00C974F8"/>
    <w:rsid w:val="00CA128F"/>
    <w:rsid w:val="00CA5B7F"/>
    <w:rsid w:val="00D16CEC"/>
    <w:rsid w:val="00D215EC"/>
    <w:rsid w:val="00D223FE"/>
    <w:rsid w:val="00D74817"/>
    <w:rsid w:val="00DB228C"/>
    <w:rsid w:val="00DC4E75"/>
    <w:rsid w:val="00DD1E02"/>
    <w:rsid w:val="00E057C2"/>
    <w:rsid w:val="00E05E6C"/>
    <w:rsid w:val="00E567B7"/>
    <w:rsid w:val="00E84AD0"/>
    <w:rsid w:val="00E879A2"/>
    <w:rsid w:val="00EA08C3"/>
    <w:rsid w:val="00EB208D"/>
    <w:rsid w:val="00F40E96"/>
    <w:rsid w:val="00F42E10"/>
    <w:rsid w:val="00F5081F"/>
    <w:rsid w:val="00F76243"/>
    <w:rsid w:val="00FD239D"/>
    <w:rsid w:val="00FF3CD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E96"/>
    <w:pPr>
      <w:ind w:left="720"/>
      <w:contextualSpacing/>
    </w:pPr>
  </w:style>
  <w:style w:type="paragraph" w:styleId="BalloonText">
    <w:name w:val="Balloon Text"/>
    <w:basedOn w:val="Normal"/>
    <w:link w:val="BalloonTextChar"/>
    <w:uiPriority w:val="99"/>
    <w:semiHidden/>
    <w:unhideWhenUsed/>
    <w:rsid w:val="00BB0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583644">
      <w:bodyDiv w:val="1"/>
      <w:marLeft w:val="0"/>
      <w:marRight w:val="0"/>
      <w:marTop w:val="0"/>
      <w:marBottom w:val="0"/>
      <w:divBdr>
        <w:top w:val="none" w:sz="0" w:space="0" w:color="auto"/>
        <w:left w:val="none" w:sz="0" w:space="0" w:color="auto"/>
        <w:bottom w:val="none" w:sz="0" w:space="0" w:color="auto"/>
        <w:right w:val="none" w:sz="0" w:space="0" w:color="auto"/>
      </w:divBdr>
    </w:div>
    <w:div w:id="9775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 RAHAR</dc:creator>
  <cp:lastModifiedBy>kavitha</cp:lastModifiedBy>
  <cp:revision>2</cp:revision>
  <cp:lastPrinted>2015-10-13T07:50:00Z</cp:lastPrinted>
  <dcterms:created xsi:type="dcterms:W3CDTF">2023-02-16T09:02:00Z</dcterms:created>
  <dcterms:modified xsi:type="dcterms:W3CDTF">2023-02-16T09:02:00Z</dcterms:modified>
</cp:coreProperties>
</file>