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firstLine="0"/>
        <w:jc w:val="center"/>
        <w:rPr>
          <w:rFonts w:ascii="Arial" w:cs="Arial" w:eastAsia="Arial" w:hAnsi="Arial"/>
          <w:b w:val="1"/>
          <w:bCs w:val="1"/>
          <w:sz w:val="36"/>
          <w:szCs w:val="36"/>
        </w:rPr>
      </w:pPr>
      <w:r>
        <w:rPr>
          <w:rFonts w:ascii="Calibri" w:cs="Calibri" w:eastAsia="Calibri" w:hAnsi="Calibri"/>
        </w:rPr>
        <w:drawing>
          <wp:inline distB="0" distT="0" distL="0" distR="0">
            <wp:extent cx="994867" cy="1337361"/>
            <wp:effectExtent b="0" l="0" r="0" t="0"/>
            <wp:docPr descr="C:\Users\EPIS\Documents\upt.png" id="10"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Pr>
          <w:rtl w:val="0"/>
        </w:rPr>
      </w:r>
    </w:p>
    <w:p w:rsidR="00000000" w:rsidDel="00000000" w:rsidP="00000000" w:rsidRDefault="00000000" w:rsidRPr="00000000" w14:paraId="00000002">
      <w:pPr>
        <w:spacing w:after="0" w:line="259" w:lineRule="auto"/>
        <w:ind w:left="0" w:firstLine="0"/>
        <w:jc w:val="center"/>
        <w:rPr>
          <w:rFonts w:ascii="Arial" w:cs="Arial" w:eastAsia="Arial" w:hAnsi="Arial"/>
          <w:b w:val="1"/>
          <w:bCs w:val="1"/>
          <w:sz w:val="36"/>
          <w:szCs w:val="36"/>
        </w:rPr>
      </w:pPr>
      <w:r>
        <w:rPr>
          <w:rtl w:val="0"/>
        </w:rPr>
      </w:r>
    </w:p>
    <w:p w:rsidR="00000000" w:rsidDel="00000000" w:rsidP="00000000" w:rsidRDefault="00000000" w:rsidRPr="00000000" w14:paraId="00000003">
      <w:pPr>
        <w:spacing w:after="0" w:line="259" w:lineRule="auto"/>
        <w:ind w:left="0" w:firstLine="0"/>
        <w:jc w:val="center"/>
        <w:rPr>
          <w:rFonts w:ascii="Arial" w:cs="Arial" w:eastAsia="Arial" w:hAnsi="Arial"/>
          <w:b w:val="1"/>
          <w:bCs w:val="1"/>
          <w:sz w:val="36"/>
          <w:szCs w:val="36"/>
        </w:rPr>
      </w:pPr>
      <w:r>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259" w:lineRule="auto"/>
        <w:ind w:left="0" w:firstLine="0"/>
        <w:jc w:val="center"/>
        <w:rPr>
          <w:rFonts w:ascii="Arial" w:cs="Arial" w:eastAsia="Arial" w:hAnsi="Arial"/>
          <w:b w:val="1"/>
          <w:bCs w:val="1"/>
          <w:sz w:val="36"/>
          <w:szCs w:val="36"/>
        </w:rPr>
      </w:pPr>
      <w:r>
        <w:rPr>
          <w:rtl w:val="0"/>
        </w:rPr>
      </w:r>
    </w:p>
    <w:p w:rsidR="00000000" w:rsidDel="00000000" w:rsidP="00000000" w:rsidRDefault="00000000" w:rsidRPr="00000000" w14:paraId="00000005">
      <w:pPr>
        <w:spacing w:after="0" w:line="259" w:lineRule="auto"/>
        <w:ind w:left="0" w:firstLine="0"/>
        <w:jc w:val="center"/>
        <w:rPr>
          <w:rFonts w:ascii="Arial" w:cs="Arial" w:eastAsia="Arial" w:hAnsi="Arial"/>
          <w:b w:val="1"/>
          <w:bCs w:val="1"/>
          <w:sz w:val="32"/>
          <w:szCs w:val="32"/>
        </w:rPr>
      </w:pPr>
      <w:r>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after="0" w:line="259" w:lineRule="auto"/>
        <w:ind w:left="0" w:firstLine="0"/>
        <w:jc w:val="center"/>
        <w:rPr>
          <w:rFonts w:ascii="Arial" w:cs="Arial" w:eastAsia="Arial" w:hAnsi="Arial"/>
          <w:b w:val="1"/>
          <w:bCs w:val="1"/>
          <w:i w:val="1"/>
          <w:iCs w:val="1"/>
          <w:color w:val="5b9bd5"/>
          <w:sz w:val="16"/>
          <w:szCs w:val="16"/>
        </w:rPr>
      </w:pPr>
      <w:r>
        <w:rPr>
          <w:rtl w:val="0"/>
        </w:rPr>
      </w:r>
    </w:p>
    <w:p w:rsidR="00000000" w:rsidDel="00000000" w:rsidP="00000000" w:rsidRDefault="00000000" w:rsidRPr="00000000" w14:paraId="00000007">
      <w:pPr>
        <w:spacing w:after="0" w:line="259" w:lineRule="auto"/>
        <w:ind w:left="0" w:firstLine="0"/>
        <w:jc w:val="center"/>
        <w:rPr>
          <w:rFonts w:ascii="Arial" w:cs="Arial" w:eastAsia="Arial" w:hAnsi="Arial"/>
          <w:b w:val="1"/>
          <w:bCs w:val="1"/>
          <w:sz w:val="32"/>
          <w:szCs w:val="32"/>
        </w:rPr>
      </w:pPr>
      <w:r>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after="0" w:line="259" w:lineRule="auto"/>
        <w:ind w:left="0" w:firstLine="0"/>
        <w:jc w:val="center"/>
        <w:rPr>
          <w:rFonts w:ascii="Arial" w:cs="Arial" w:eastAsia="Arial" w:hAnsi="Arial"/>
          <w:b w:val="1"/>
          <w:bCs w:val="1"/>
          <w:sz w:val="36"/>
          <w:szCs w:val="36"/>
        </w:rPr>
      </w:pPr>
      <w:r>
        <w:rPr>
          <w:rtl w:val="0"/>
        </w:rPr>
      </w:r>
    </w:p>
    <w:p w:rsidR="00000000" w:rsidDel="00000000" w:rsidP="00000000" w:rsidRDefault="00000000" w:rsidRPr="00000000" w14:paraId="00000009">
      <w:pPr>
        <w:spacing w:after="0" w:line="259" w:lineRule="auto"/>
        <w:ind w:left="0" w:firstLine="0"/>
        <w:jc w:val="center"/>
        <w:rPr>
          <w:rFonts w:ascii="Arial" w:cs="Arial" w:eastAsia="Arial" w:hAnsi="Arial"/>
          <w:sz w:val="24"/>
          <w:szCs w:val="24"/>
        </w:rPr>
      </w:pPr>
      <w:r>
        <w:rPr>
          <w:rtl w:val="0"/>
        </w:rPr>
      </w:r>
    </w:p>
    <w:p w:rsidR="00000000" w:rsidDel="00000000" w:rsidP="00000000" w:rsidRDefault="00000000" w:rsidRPr="00000000" w14:paraId="0000000A">
      <w:pPr>
        <w:spacing w:after="0" w:line="259" w:lineRule="auto"/>
        <w:ind w:left="0" w:firstLine="0"/>
        <w:jc w:val="center"/>
        <w:rPr>
          <w:rFonts w:ascii="Arial" w:cs="Arial" w:eastAsia="Arial" w:hAnsi="Arial"/>
          <w:b w:val="1"/>
          <w:bCs w:val="1"/>
          <w:sz w:val="36"/>
          <w:szCs w:val="36"/>
        </w:rPr>
      </w:pPr>
      <w:r>
        <w:rPr>
          <w:rFonts w:ascii="Arial" w:cs="Arial" w:eastAsia="Arial" w:hAnsi="Arial"/>
          <w:b w:val="1"/>
          <w:bCs w:val="1"/>
          <w:sz w:val="36"/>
          <w:szCs w:val="36"/>
          <w:rtl w:val="0"/>
        </w:rPr>
        <w:t xml:space="preserve"> Proyecto </w:t>
      </w:r>
      <w:r>
        <w:rPr>
          <w:rFonts w:ascii="Arial" w:cs="Arial" w:eastAsia="Arial" w:hAnsi="Arial"/>
          <w:b w:val="1"/>
          <w:bCs w:val="1"/>
          <w:i w:val="1"/>
          <w:iCs w:val="1"/>
          <w:sz w:val="36"/>
          <w:szCs w:val="36"/>
          <w:rtl w:val="0"/>
        </w:rPr>
        <w:t xml:space="preserve">Administrador de BD en consola o terminal</w:t>
      </w:r>
      <w:r>
        <w:rPr>
          <w:rtl w:val="0"/>
        </w:rPr>
      </w:r>
    </w:p>
    <w:p w:rsidR="00000000" w:rsidDel="00000000" w:rsidP="00000000" w:rsidRDefault="00000000" w:rsidRPr="00000000" w14:paraId="0000000B">
      <w:pPr>
        <w:spacing w:after="0" w:line="259" w:lineRule="auto"/>
        <w:ind w:left="0" w:firstLine="0"/>
        <w:jc w:val="center"/>
        <w:rPr>
          <w:rFonts w:ascii="Arial" w:cs="Arial" w:eastAsia="Arial" w:hAnsi="Arial"/>
          <w:b w:val="1"/>
          <w:bCs w:val="1"/>
          <w:sz w:val="36"/>
          <w:szCs w:val="36"/>
        </w:rPr>
      </w:pPr>
      <w:r>
        <w:rPr>
          <w:rtl w:val="0"/>
        </w:rPr>
      </w:r>
    </w:p>
    <w:p w:rsidR="00000000" w:rsidDel="00000000" w:rsidP="00000000" w:rsidRDefault="00000000" w:rsidRPr="00000000" w14:paraId="0000000C">
      <w:pPr>
        <w:spacing w:after="0" w:line="259" w:lineRule="auto"/>
        <w:ind w:left="0" w:firstLine="0"/>
        <w:jc w:val="center"/>
        <w:rPr>
          <w:rFonts w:ascii="Arial" w:cs="Arial" w:eastAsia="Arial" w:hAnsi="Arial"/>
          <w:sz w:val="32"/>
          <w:szCs w:val="32"/>
        </w:rPr>
      </w:pPr>
      <w:r>
        <w:rPr>
          <w:rFonts w:ascii="Arial" w:cs="Arial" w:eastAsia="Arial" w:hAnsi="Arial"/>
          <w:sz w:val="32"/>
          <w:szCs w:val="32"/>
          <w:rtl w:val="0"/>
        </w:rPr>
        <w:t xml:space="preserve">Curso: </w:t>
      </w:r>
      <w:r>
        <w:rPr>
          <w:rFonts w:ascii="Arial" w:cs="Arial" w:eastAsia="Arial" w:hAnsi="Arial"/>
          <w:i w:val="1"/>
          <w:iCs w:val="1"/>
          <w:sz w:val="32"/>
          <w:szCs w:val="32"/>
          <w:rtl w:val="0"/>
        </w:rPr>
        <w:t xml:space="preserve">Base de Datos II</w:t>
      </w:r>
      <w:r>
        <w:rPr>
          <w:rtl w:val="0"/>
        </w:rPr>
      </w:r>
    </w:p>
    <w:p w:rsidR="00000000" w:rsidDel="00000000" w:rsidP="00000000" w:rsidRDefault="00000000" w:rsidRPr="00000000" w14:paraId="0000000D">
      <w:pPr>
        <w:spacing w:after="0" w:line="259" w:lineRule="auto"/>
        <w:ind w:left="0" w:firstLine="0"/>
        <w:jc w:val="center"/>
        <w:rPr>
          <w:rFonts w:ascii="Arial" w:cs="Arial" w:eastAsia="Arial" w:hAnsi="Arial"/>
          <w:b w:val="1"/>
          <w:bCs w:val="1"/>
          <w:color w:val="5b9bd5"/>
          <w:sz w:val="16"/>
          <w:szCs w:val="16"/>
        </w:rPr>
      </w:pPr>
      <w:r>
        <w:rPr>
          <w:rtl w:val="0"/>
        </w:rPr>
      </w:r>
    </w:p>
    <w:p w:rsidR="00000000" w:rsidDel="00000000" w:rsidP="00000000" w:rsidRDefault="00000000" w:rsidRPr="00000000" w14:paraId="0000000E">
      <w:pPr>
        <w:spacing w:after="0" w:line="259" w:lineRule="auto"/>
        <w:ind w:left="0" w:firstLine="0"/>
        <w:jc w:val="center"/>
        <w:rPr>
          <w:rFonts w:ascii="Arial" w:cs="Arial" w:eastAsia="Arial" w:hAnsi="Arial"/>
          <w:b w:val="1"/>
          <w:bCs w:val="1"/>
          <w:color w:val="5b9bd5"/>
          <w:sz w:val="16"/>
          <w:szCs w:val="16"/>
        </w:rPr>
      </w:pPr>
      <w:r>
        <w:rPr>
          <w:rtl w:val="0"/>
        </w:rPr>
      </w:r>
    </w:p>
    <w:p w:rsidR="00000000" w:rsidDel="00000000" w:rsidP="00000000" w:rsidRDefault="00000000" w:rsidRPr="00000000" w14:paraId="0000000F">
      <w:pPr>
        <w:spacing w:after="0" w:line="259" w:lineRule="auto"/>
        <w:ind w:left="0" w:firstLine="0"/>
        <w:jc w:val="center"/>
        <w:rPr>
          <w:rFonts w:ascii="Arial" w:cs="Arial" w:eastAsia="Arial" w:hAnsi="Arial"/>
          <w:i w:val="1"/>
          <w:iCs w:val="1"/>
          <w:sz w:val="32"/>
          <w:szCs w:val="32"/>
        </w:rPr>
      </w:pPr>
      <w:r>
        <w:rPr>
          <w:rFonts w:ascii="Arial" w:cs="Arial" w:eastAsia="Arial" w:hAnsi="Arial"/>
          <w:sz w:val="32"/>
          <w:szCs w:val="32"/>
          <w:rtl w:val="0"/>
        </w:rPr>
        <w:t xml:space="preserve">Docente: Patrick Cuadros Quiroga</w:t>
      </w:r>
      <w:r>
        <w:rPr>
          <w:rtl w:val="0"/>
        </w:rPr>
      </w:r>
    </w:p>
    <w:p w:rsidR="00000000" w:rsidDel="00000000" w:rsidP="00000000" w:rsidRDefault="00000000" w:rsidRPr="00000000" w14:paraId="00000010">
      <w:pPr>
        <w:spacing w:after="0" w:line="259" w:lineRule="auto"/>
        <w:ind w:left="0" w:firstLine="0"/>
        <w:jc w:val="center"/>
        <w:rPr>
          <w:rFonts w:ascii="Arial" w:cs="Arial" w:eastAsia="Arial" w:hAnsi="Arial"/>
          <w:sz w:val="32"/>
          <w:szCs w:val="32"/>
        </w:rPr>
      </w:pPr>
      <w:r>
        <w:rPr>
          <w:rtl w:val="0"/>
        </w:rPr>
      </w:r>
    </w:p>
    <w:p w:rsidR="00000000" w:rsidDel="00000000" w:rsidP="00000000" w:rsidRDefault="00000000" w:rsidRPr="00000000" w14:paraId="00000011">
      <w:pPr>
        <w:spacing w:after="0" w:line="259" w:lineRule="auto"/>
        <w:ind w:left="0" w:firstLine="0"/>
        <w:jc w:val="center"/>
        <w:rPr>
          <w:rFonts w:ascii="Arial" w:cs="Arial" w:eastAsia="Arial" w:hAnsi="Arial"/>
          <w:b w:val="1"/>
          <w:bCs w:val="1"/>
          <w:color w:val="5b9bd5"/>
          <w:sz w:val="16"/>
          <w:szCs w:val="16"/>
        </w:rPr>
      </w:pPr>
      <w:r>
        <w:rPr>
          <w:rtl w:val="0"/>
        </w:rPr>
      </w:r>
    </w:p>
    <w:p w:rsidR="00000000" w:rsidDel="00000000" w:rsidP="00000000" w:rsidRDefault="00000000" w:rsidRPr="00000000" w14:paraId="00000012">
      <w:pPr>
        <w:spacing w:after="0" w:line="259" w:lineRule="auto"/>
        <w:ind w:left="0" w:firstLine="0"/>
        <w:rPr>
          <w:rFonts w:ascii="Arial" w:cs="Arial" w:eastAsia="Arial" w:hAnsi="Arial"/>
          <w:sz w:val="32"/>
          <w:szCs w:val="32"/>
        </w:rPr>
      </w:pPr>
      <w:r>
        <w:rPr>
          <w:rFonts w:ascii="Arial" w:cs="Arial" w:eastAsia="Arial" w:hAnsi="Arial"/>
          <w:sz w:val="32"/>
          <w:szCs w:val="32"/>
          <w:rtl w:val="0"/>
        </w:rPr>
        <w:t xml:space="preserve">Integrantes:</w:t>
      </w:r>
    </w:p>
    <w:p w:rsidR="00000000" w:rsidDel="00000000" w:rsidP="00000000" w:rsidRDefault="00000000" w:rsidRPr="00000000" w14:paraId="00000013">
      <w:pPr>
        <w:spacing w:after="0" w:line="259" w:lineRule="auto"/>
        <w:ind w:left="0" w:firstLine="0"/>
        <w:rPr>
          <w:rFonts w:ascii="Arial" w:cs="Arial" w:eastAsia="Arial" w:hAnsi="Arial"/>
          <w:color w:val="5b9bd5"/>
          <w:sz w:val="16"/>
          <w:szCs w:val="16"/>
        </w:rPr>
      </w:pPr>
      <w:r>
        <w:rPr>
          <w:rtl w:val="0"/>
        </w:rPr>
      </w:r>
    </w:p>
    <w:p w:rsidR="00000000" w:rsidDel="00000000" w:rsidP="00000000" w:rsidRDefault="00000000" w:rsidRPr="00000000" w14:paraId="00000014">
      <w:pPr>
        <w:spacing w:after="0" w:line="259" w:lineRule="auto"/>
        <w:ind w:left="0" w:firstLine="0"/>
        <w:rPr>
          <w:rFonts w:ascii="Arial" w:cs="Arial" w:eastAsia="Arial" w:hAnsi="Arial"/>
          <w:b w:val="1"/>
          <w:bCs w:val="1"/>
          <w:i w:val="1"/>
          <w:iCs w:val="1"/>
          <w:sz w:val="28"/>
          <w:szCs w:val="28"/>
        </w:rPr>
      </w:pPr>
      <w:r>
        <w:rPr>
          <w:rFonts w:ascii="Arial" w:cs="Arial" w:eastAsia="Arial" w:hAnsi="Arial"/>
          <w:b w:val="1"/>
          <w:bCs w:val="1"/>
          <w:i w:val="1"/>
          <w:iCs w:val="1"/>
          <w:sz w:val="28"/>
          <w:szCs w:val="28"/>
          <w:rtl w:val="0"/>
        </w:rPr>
        <w:t xml:space="preserve">Jahuira Pilco, Dayan Elvis</w:t>
        <w:tab/>
        <w:tab/>
        <w:tab/>
        <w:tab/>
        <w:tab/>
        <w:t xml:space="preserve">(2022075749)</w:t>
      </w:r>
    </w:p>
    <w:p w:rsidR="00000000" w:rsidDel="00000000" w:rsidP="00000000" w:rsidRDefault="00000000" w:rsidRPr="00000000" w14:paraId="00000015">
      <w:pPr>
        <w:spacing w:after="0" w:line="259" w:lineRule="auto"/>
        <w:ind w:left="0" w:firstLine="0"/>
        <w:rPr>
          <w:rFonts w:ascii="Arial" w:cs="Arial" w:eastAsia="Arial" w:hAnsi="Arial"/>
          <w:b w:val="1"/>
          <w:bCs w:val="1"/>
          <w:i w:val="1"/>
          <w:iCs w:val="1"/>
          <w:sz w:val="28"/>
          <w:szCs w:val="28"/>
        </w:rPr>
      </w:pPr>
      <w:r>
        <w:rPr>
          <w:rFonts w:ascii="Arial" w:cs="Arial" w:eastAsia="Arial" w:hAnsi="Arial"/>
          <w:b w:val="1"/>
          <w:bCs w:val="1"/>
          <w:i w:val="1"/>
          <w:iCs w:val="1"/>
          <w:sz w:val="28"/>
          <w:szCs w:val="28"/>
          <w:rtl w:val="0"/>
        </w:rPr>
        <w:t xml:space="preserve">Mamani Cori, Cristhian Carlos</w:t>
        <w:tab/>
        <w:tab/>
        <w:tab/>
        <w:tab/>
        <w:t xml:space="preserve">(2023077282)</w:t>
      </w:r>
    </w:p>
    <w:p w:rsidR="00000000" w:rsidDel="00000000" w:rsidP="00000000" w:rsidRDefault="00000000" w:rsidRPr="00000000" w14:paraId="00000016">
      <w:pPr>
        <w:spacing w:after="0" w:line="259" w:lineRule="auto"/>
        <w:ind w:left="0" w:firstLine="0"/>
        <w:jc w:val="center"/>
        <w:rPr>
          <w:rFonts w:ascii="Arial" w:cs="Arial" w:eastAsia="Arial" w:hAnsi="Arial"/>
          <w:sz w:val="32"/>
          <w:szCs w:val="32"/>
        </w:rPr>
      </w:pPr>
      <w:r>
        <w:rPr>
          <w:rtl w:val="0"/>
        </w:rPr>
      </w:r>
    </w:p>
    <w:p w:rsidR="00000000" w:rsidDel="00000000" w:rsidP="00000000" w:rsidRDefault="00000000" w:rsidRPr="00000000" w14:paraId="00000017">
      <w:pPr>
        <w:spacing w:after="0" w:line="259" w:lineRule="auto"/>
        <w:ind w:left="0" w:firstLine="0"/>
        <w:jc w:val="center"/>
        <w:rPr>
          <w:rFonts w:ascii="Arial" w:cs="Arial" w:eastAsia="Arial" w:hAnsi="Arial"/>
          <w:sz w:val="32"/>
          <w:szCs w:val="32"/>
        </w:rPr>
      </w:pPr>
      <w:r>
        <w:rPr>
          <w:rtl w:val="0"/>
        </w:rPr>
      </w:r>
    </w:p>
    <w:p w:rsidR="00000000" w:rsidDel="00000000" w:rsidP="00000000" w:rsidRDefault="00000000" w:rsidRPr="00000000" w14:paraId="00000018">
      <w:pPr>
        <w:spacing w:after="0" w:line="259" w:lineRule="auto"/>
        <w:ind w:left="0" w:firstLine="0"/>
        <w:jc w:val="center"/>
        <w:rPr>
          <w:rFonts w:ascii="Arial" w:cs="Arial" w:eastAsia="Arial" w:hAnsi="Arial"/>
          <w:sz w:val="32"/>
          <w:szCs w:val="32"/>
        </w:rPr>
      </w:pPr>
      <w:r>
        <w:rPr>
          <w:rtl w:val="0"/>
        </w:rPr>
      </w:r>
    </w:p>
    <w:p w:rsidR="00000000" w:rsidDel="00000000" w:rsidP="00000000" w:rsidRDefault="00000000" w:rsidRPr="00000000" w14:paraId="00000019">
      <w:pPr>
        <w:spacing w:after="0" w:line="259" w:lineRule="auto"/>
        <w:ind w:left="0" w:firstLine="0"/>
        <w:jc w:val="center"/>
        <w:rPr>
          <w:rFonts w:ascii="Arial" w:cs="Arial" w:eastAsia="Arial" w:hAnsi="Arial"/>
          <w:sz w:val="32"/>
          <w:szCs w:val="32"/>
        </w:rPr>
      </w:pPr>
      <w:r>
        <w:rPr>
          <w:rtl w:val="0"/>
        </w:rPr>
      </w:r>
    </w:p>
    <w:p w:rsidR="00000000" w:rsidDel="00000000" w:rsidP="00000000" w:rsidRDefault="00000000" w:rsidRPr="00000000" w14:paraId="0000001A">
      <w:pPr>
        <w:spacing w:after="0" w:line="259" w:lineRule="auto"/>
        <w:ind w:left="0" w:firstLine="0"/>
        <w:jc w:val="center"/>
        <w:rPr>
          <w:rFonts w:ascii="Arial" w:cs="Arial" w:eastAsia="Arial" w:hAnsi="Arial"/>
          <w:sz w:val="32"/>
          <w:szCs w:val="32"/>
        </w:rPr>
      </w:pPr>
      <w:r>
        <w:rPr>
          <w:rtl w:val="0"/>
        </w:rPr>
      </w:r>
    </w:p>
    <w:p w:rsidR="00000000" w:rsidDel="00000000" w:rsidP="00000000" w:rsidRDefault="00000000" w:rsidRPr="00000000" w14:paraId="0000001B">
      <w:pPr>
        <w:spacing w:after="0" w:line="259" w:lineRule="auto"/>
        <w:ind w:left="0" w:firstLine="0"/>
        <w:jc w:val="center"/>
        <w:rPr>
          <w:rFonts w:ascii="Arial" w:cs="Arial" w:eastAsia="Arial" w:hAnsi="Arial"/>
          <w:b w:val="1"/>
          <w:bCs w:val="1"/>
          <w:sz w:val="32"/>
          <w:szCs w:val="32"/>
        </w:rPr>
      </w:pPr>
      <w:r>
        <w:rPr>
          <w:rFonts w:ascii="Arial" w:cs="Arial" w:eastAsia="Arial" w:hAnsi="Arial"/>
          <w:b w:val="1"/>
          <w:bCs w:val="1"/>
          <w:sz w:val="32"/>
          <w:szCs w:val="32"/>
          <w:rtl w:val="0"/>
        </w:rPr>
        <w:t xml:space="preserve">Tacna – Perú</w:t>
      </w:r>
    </w:p>
    <w:p w:rsidR="00000000" w:rsidDel="00000000" w:rsidP="00000000" w:rsidRDefault="00000000" w:rsidRPr="00000000" w14:paraId="0000001C">
      <w:pPr>
        <w:spacing w:after="0" w:line="259" w:lineRule="auto"/>
        <w:ind w:left="0" w:firstLine="0"/>
        <w:jc w:val="center"/>
        <w:rPr>
          <w:rFonts w:ascii="Arial" w:cs="Arial" w:eastAsia="Arial" w:hAnsi="Arial"/>
          <w:b w:val="1"/>
          <w:bCs w:val="1"/>
          <w:i w:val="1"/>
          <w:iCs w:val="1"/>
          <w:sz w:val="32"/>
          <w:szCs w:val="32"/>
        </w:rPr>
      </w:pPr>
      <w:r>
        <w:rPr>
          <w:rFonts w:ascii="Arial" w:cs="Arial" w:eastAsia="Arial" w:hAnsi="Arial"/>
          <w:b w:val="1"/>
          <w:bCs w:val="1"/>
          <w:i w:val="1"/>
          <w:iCs w:val="1"/>
          <w:sz w:val="32"/>
          <w:szCs w:val="32"/>
          <w:rtl w:val="0"/>
        </w:rPr>
        <w:t xml:space="preserve">2026</w:t>
      </w:r>
    </w:p>
    <w:p w:rsidR="00000000" w:rsidDel="00000000" w:rsidP="00000000" w:rsidRDefault="00000000" w:rsidRPr="00000000" w14:paraId="0000001D">
      <w:pPr>
        <w:spacing w:after="200" w:line="276" w:lineRule="auto"/>
        <w:ind w:left="0" w:firstLine="0"/>
        <w:rPr>
          <w:rFonts w:ascii="Arial" w:cs="Arial" w:eastAsia="Arial" w:hAnsi="Arial"/>
          <w:b w:val="1"/>
          <w:bCs w:val="1"/>
          <w:sz w:val="24"/>
          <w:szCs w:val="24"/>
        </w:rPr>
      </w:pPr>
      <w:r>
        <w:rPr>
          <w:rtl w:val="0"/>
        </w:rPr>
      </w:r>
    </w:p>
    <w:p w:rsidR="00000000" w:rsidDel="00000000" w:rsidP="00000000" w:rsidRDefault="00000000" w:rsidRPr="00000000" w14:paraId="0000001E">
      <w:pPr>
        <w:spacing w:after="200" w:line="276" w:lineRule="auto"/>
        <w:ind w:left="0" w:firstLine="0"/>
        <w:rPr>
          <w:rFonts w:ascii="Arial" w:cs="Arial" w:eastAsia="Arial" w:hAnsi="Arial"/>
          <w:b w:val="1"/>
          <w:bCs w:val="1"/>
          <w:sz w:val="24"/>
          <w:szCs w:val="24"/>
        </w:rPr>
      </w:pPr>
      <w:r>
        <w:br w:type="page"/>
      </w:r>
      <w:r>
        <w:rPr>
          <w:rtl w:val="0"/>
        </w:rPr>
      </w:r>
    </w:p>
    <w:p w:rsidR="00000000" w:rsidDel="00000000" w:rsidP="00000000" w:rsidRDefault="00000000" w:rsidRPr="00000000" w14:paraId="0000001F">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20">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21">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22">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23">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24">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25">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26">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27">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28">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29">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2A">
      <w:pPr>
        <w:pStyle w:val="Title"/>
        <w:ind w:left="0" w:firstLine="0"/>
        <w:jc w:val="right"/>
        <w:rPr>
          <w:rFonts w:ascii="Times New Roman" w:cs="Times New Roman" w:eastAsia="Times New Roman" w:hAnsi="Times New Roman"/>
        </w:rPr>
      </w:pPr>
      <w:r>
        <w:rPr>
          <w:rFonts w:ascii="Times New Roman" w:cs="Times New Roman" w:eastAsia="Times New Roman" w:hAnsi="Times New Roman"/>
          <w:rtl w:val="0"/>
        </w:rPr>
        <w:t xml:space="preserve">Sistema </w:t>
      </w:r>
      <w:r>
        <w:rPr>
          <w:rFonts w:ascii="Times New Roman" w:cs="Times New Roman" w:eastAsia="Times New Roman" w:hAnsi="Times New Roman"/>
          <w:i w:val="1"/>
          <w:iCs w:val="1"/>
          <w:rtl w:val="0"/>
        </w:rPr>
        <w:t xml:space="preserve">Administrador de BD en consola o terminal</w:t>
      </w:r>
      <w:r>
        <w:rPr>
          <w:rtl w:val="0"/>
        </w:rPr>
      </w:r>
    </w:p>
    <w:p w:rsidR="00000000" w:rsidDel="00000000" w:rsidP="00000000" w:rsidRDefault="00000000" w:rsidRPr="00000000" w14:paraId="0000002B">
      <w:pPr>
        <w:pStyle w:val="Title"/>
        <w:ind w:left="0" w:firstLine="0"/>
        <w:jc w:val="right"/>
        <w:rPr>
          <w:rFonts w:ascii="Times New Roman" w:cs="Times New Roman" w:eastAsia="Times New Roman" w:hAnsi="Times New Roman"/>
        </w:rPr>
      </w:pPr>
      <w:bookmarkStart w:colFirst="0" w:colLast="0" w:name="_heading=h.kjngagisyizw" w:id="0"/>
      <w:bookmarkEnd w:id="0"/>
      <w:r>
        <w:rPr>
          <w:rFonts w:ascii="Times New Roman" w:cs="Times New Roman" w:eastAsia="Times New Roman" w:hAnsi="Times New Roman"/>
          <w:rtl w:val="0"/>
        </w:rPr>
        <w:t xml:space="preserve">Informe de Factibilidad</w:t>
      </w:r>
    </w:p>
    <w:p w:rsidR="00000000" w:rsidDel="00000000" w:rsidP="00000000" w:rsidRDefault="00000000" w:rsidRPr="00000000" w14:paraId="0000002C">
      <w:pPr>
        <w:pStyle w:val="Title"/>
        <w:ind w:left="0" w:firstLine="0"/>
        <w:jc w:val="right"/>
        <w:rPr>
          <w:rFonts w:ascii="Times New Roman" w:cs="Times New Roman" w:eastAsia="Times New Roman" w:hAnsi="Times New Roman"/>
        </w:rPr>
      </w:pPr>
      <w:r>
        <w:rPr>
          <w:rtl w:val="0"/>
        </w:rPr>
      </w:r>
    </w:p>
    <w:p w:rsidR="00000000" w:rsidDel="00000000" w:rsidP="00000000" w:rsidRDefault="00000000" w:rsidRPr="00000000" w14:paraId="0000002D">
      <w:pPr>
        <w:pStyle w:val="Title"/>
        <w:ind w:left="0" w:firstLine="0"/>
        <w:jc w:val="right"/>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Versión </w:t>
      </w:r>
      <w:r>
        <w:rPr>
          <w:rFonts w:ascii="Times New Roman" w:cs="Times New Roman" w:eastAsia="Times New Roman" w:hAnsi="Times New Roman"/>
          <w:i w:val="1"/>
          <w:iCs w:val="1"/>
          <w:sz w:val="28"/>
          <w:szCs w:val="28"/>
          <w:rtl w:val="0"/>
        </w:rPr>
        <w:t xml:space="preserve">{1.0}</w:t>
      </w:r>
      <w:r>
        <w:rPr>
          <w:rtl w:val="0"/>
        </w:rPr>
      </w:r>
    </w:p>
    <w:p w:rsidR="00000000" w:rsidDel="00000000" w:rsidP="00000000" w:rsidRDefault="00000000" w:rsidRPr="00000000" w14:paraId="0000002E">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2F">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30">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31">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32">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33">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34">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35">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36">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37">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38">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39">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3A">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3B">
      <w:pPr>
        <w:spacing w:line="259" w:lineRule="auto"/>
        <w:ind w:left="0" w:firstLine="0"/>
        <w:jc w:val="center"/>
        <w:rPr>
          <w:rFonts w:ascii="Calibri" w:cs="Calibri" w:eastAsia="Calibri" w:hAnsi="Calibri"/>
          <w:b w:val="1"/>
          <w:bCs w:val="1"/>
          <w:sz w:val="24"/>
          <w:szCs w:val="24"/>
          <w:u w:val="single"/>
        </w:rPr>
      </w:pPr>
      <w:r>
        <w:rPr>
          <w:rtl w:val="0"/>
        </w:rPr>
      </w:r>
    </w:p>
    <w:p w:rsidR="00000000" w:rsidDel="00000000" w:rsidP="00000000" w:rsidRDefault="00000000" w:rsidRPr="00000000" w14:paraId="0000003C">
      <w:pPr>
        <w:spacing w:line="259" w:lineRule="auto"/>
        <w:ind w:left="0" w:firstLine="0"/>
        <w:jc w:val="center"/>
        <w:rPr>
          <w:rFonts w:ascii="Calibri" w:cs="Calibri" w:eastAsia="Calibri" w:hAnsi="Calibri"/>
          <w:b w:val="1"/>
          <w:bCs w:val="1"/>
          <w:sz w:val="24"/>
          <w:szCs w:val="24"/>
          <w:u w:val="single"/>
        </w:rPr>
      </w:pPr>
      <w:r>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D">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3">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Versión</w:t>
            </w:r>
          </w:p>
        </w:tc>
        <w:tc>
          <w:tcPr>
            <w:shd w:fill="f2f2f2" w:val="clear"/>
            <w:vAlign w:val="center"/>
          </w:tcPr>
          <w:p w:rsidR="00000000" w:rsidDel="00000000" w:rsidP="00000000" w:rsidRDefault="00000000" w:rsidRPr="00000000" w14:paraId="00000044">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Hecha por</w:t>
            </w:r>
          </w:p>
        </w:tc>
        <w:tc>
          <w:tcPr>
            <w:shd w:fill="f2f2f2" w:val="clear"/>
            <w:vAlign w:val="center"/>
          </w:tcPr>
          <w:p w:rsidR="00000000" w:rsidDel="00000000" w:rsidP="00000000" w:rsidRDefault="00000000" w:rsidRPr="00000000" w14:paraId="00000045">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Revisada por</w:t>
            </w:r>
          </w:p>
        </w:tc>
        <w:tc>
          <w:tcPr>
            <w:shd w:fill="f2f2f2" w:val="clear"/>
            <w:vAlign w:val="center"/>
          </w:tcPr>
          <w:p w:rsidR="00000000" w:rsidDel="00000000" w:rsidP="00000000" w:rsidRDefault="00000000" w:rsidRPr="00000000" w14:paraId="00000046">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Aprobada por</w:t>
            </w:r>
          </w:p>
        </w:tc>
        <w:tc>
          <w:tcPr>
            <w:shd w:fill="f2f2f2" w:val="clear"/>
            <w:vAlign w:val="center"/>
          </w:tcPr>
          <w:p w:rsidR="00000000" w:rsidDel="00000000" w:rsidP="00000000" w:rsidRDefault="00000000" w:rsidRPr="00000000" w14:paraId="00000047">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Fecha</w:t>
            </w:r>
          </w:p>
        </w:tc>
        <w:tc>
          <w:tcPr>
            <w:shd w:fill="f2f2f2" w:val="clear"/>
            <w:vAlign w:val="center"/>
          </w:tcPr>
          <w:p w:rsidR="00000000" w:rsidDel="00000000" w:rsidP="00000000" w:rsidRDefault="00000000" w:rsidRPr="00000000" w14:paraId="00000048">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9">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1.0</w:t>
            </w:r>
          </w:p>
        </w:tc>
        <w:tc>
          <w:tcPr/>
          <w:p w:rsidR="00000000" w:rsidDel="00000000" w:rsidP="00000000" w:rsidRDefault="00000000" w:rsidRPr="00000000" w14:paraId="0000004A">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MPV</w:t>
            </w:r>
          </w:p>
        </w:tc>
        <w:tc>
          <w:tcPr/>
          <w:p w:rsidR="00000000" w:rsidDel="00000000" w:rsidP="00000000" w:rsidRDefault="00000000" w:rsidRPr="00000000" w14:paraId="0000004B">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ELV</w:t>
            </w:r>
          </w:p>
        </w:tc>
        <w:tc>
          <w:tcPr/>
          <w:p w:rsidR="00000000" w:rsidDel="00000000" w:rsidP="00000000" w:rsidRDefault="00000000" w:rsidRPr="00000000" w14:paraId="0000004C">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ARV</w:t>
            </w:r>
          </w:p>
        </w:tc>
        <w:tc>
          <w:tcPr>
            <w:vAlign w:val="center"/>
          </w:tcPr>
          <w:p w:rsidR="00000000" w:rsidDel="00000000" w:rsidP="00000000" w:rsidRDefault="00000000" w:rsidRPr="00000000" w14:paraId="0000004D">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26/04/2026</w:t>
            </w:r>
          </w:p>
        </w:tc>
        <w:tc>
          <w:tcPr>
            <w:shd w:fill="auto" w:val="clear"/>
            <w:vAlign w:val="center"/>
          </w:tcPr>
          <w:p w:rsidR="00000000" w:rsidDel="00000000" w:rsidP="00000000" w:rsidRDefault="00000000" w:rsidRPr="00000000" w14:paraId="0000004E">
            <w:pPr>
              <w:spacing w:line="259" w:lineRule="auto"/>
              <w:ind w:left="0" w:firstLine="0"/>
              <w:rPr>
                <w:rFonts w:ascii="Calibri" w:cs="Calibri" w:eastAsia="Calibri" w:hAnsi="Calibri"/>
                <w:sz w:val="14"/>
                <w:szCs w:val="14"/>
              </w:rPr>
            </w:pPr>
            <w:r>
              <w:rPr>
                <w:rFonts w:ascii="Calibri" w:cs="Calibri" w:eastAsia="Calibri" w:hAnsi="Calibri"/>
                <w:sz w:val="14"/>
                <w:szCs w:val="14"/>
                <w:rtl w:val="0"/>
              </w:rPr>
              <w:t xml:space="preserve">Versión Original</w:t>
            </w:r>
          </w:p>
        </w:tc>
      </w:tr>
    </w:tbl>
    <w:p w:rsidR="00000000" w:rsidDel="00000000" w:rsidP="00000000" w:rsidRDefault="00000000" w:rsidRPr="00000000" w14:paraId="0000004F">
      <w:pPr>
        <w:spacing w:line="259" w:lineRule="auto"/>
        <w:ind w:left="0" w:firstLine="0"/>
        <w:jc w:val="center"/>
        <w:rPr>
          <w:b w:val="1"/>
          <w:bCs w:val="1"/>
          <w:sz w:val="24"/>
          <w:szCs w:val="24"/>
          <w:u w:val="single"/>
        </w:rPr>
      </w:pPr>
      <w:r>
        <w:rPr>
          <w:rtl w:val="0"/>
        </w:rPr>
      </w:r>
    </w:p>
    <w:p w:rsidR="00000000" w:rsidDel="00000000" w:rsidP="00000000" w:rsidRDefault="00000000" w:rsidRPr="00000000" w14:paraId="00000050">
      <w:pPr>
        <w:spacing w:line="259" w:lineRule="auto"/>
        <w:ind w:left="0" w:firstLine="0"/>
        <w:jc w:val="center"/>
        <w:rPr>
          <w:b w:val="1"/>
          <w:bCs w:val="1"/>
          <w:sz w:val="24"/>
          <w:szCs w:val="24"/>
          <w:u w:val="single"/>
        </w:rPr>
      </w:pPr>
      <w:r>
        <w:rPr>
          <w:rtl w:val="0"/>
        </w:rPr>
      </w:r>
    </w:p>
    <w:p w:rsidR="00000000" w:rsidDel="00000000" w:rsidP="00000000" w:rsidRDefault="00000000" w:rsidRPr="00000000" w14:paraId="00000051">
      <w:pPr>
        <w:keepNext w:val="1"/>
        <w:keepLines w:val="1"/>
        <w:spacing w:after="0" w:before="240" w:line="259" w:lineRule="auto"/>
        <w:ind w:left="0" w:firstLine="0"/>
        <w:jc w:val="center"/>
        <w:rPr>
          <w:b w:val="1"/>
          <w:bCs w:val="1"/>
          <w:sz w:val="24"/>
          <w:szCs w:val="24"/>
        </w:rPr>
      </w:pPr>
      <w:r>
        <w:rPr>
          <w:b w:val="1"/>
          <w:bCs w:val="1"/>
          <w:sz w:val="24"/>
          <w:szCs w:val="24"/>
          <w:rtl w:val="0"/>
        </w:rPr>
        <w:t xml:space="preserve">ÍNDICE GENERAL</w:t>
      </w:r>
    </w:p>
    <w:p w:rsidR="00000000" w:rsidDel="00000000" w:rsidP="00000000" w:rsidRDefault="00000000" w:rsidRPr="00000000" w14:paraId="00000052">
      <w:pPr>
        <w:spacing w:line="259" w:lineRule="auto"/>
        <w:ind w:left="0" w:firstLine="0"/>
        <w:jc w:val="center"/>
        <w:rPr>
          <w:b w:val="1"/>
          <w:bCs w:val="1"/>
          <w:sz w:val="24"/>
          <w:szCs w:val="24"/>
          <w:u w:val="single"/>
        </w:rPr>
      </w:pPr>
      <w:r>
        <w:rPr>
          <w:rtl w:val="0"/>
        </w:rPr>
      </w:r>
    </w:p>
    <w:sdt>
      <w:sdtPr>
        <w:id w:val="-1065609230"/>
        <w:docPartObj>
          <w:docPartGallery w:val="Table of Contents"/>
          <w:docPartUnique w:val="1"/>
        </w:docPartObj>
      </w:sdtPr>
      <w:sdtContent>
        <w:p w:rsidR="00000000" w:rsidDel="00000000" w:rsidP="00000000" w:rsidRDefault="00000000" w:rsidRPr="00000000" w14:paraId="00000053">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heading=h.do0nx89hick0">
            <w:r>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Proyecto</w:t>
              <w:tab/>
              <w:t xml:space="preserve">4</w:t>
            </w:r>
          </w:hyperlink>
          <w:r>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vubw34gya8">
            <w:r>
              <w:rPr>
                <w:rFonts w:ascii="Arial" w:cs="Arial" w:eastAsia="Arial" w:hAnsi="Arial"/>
                <w:b w:val="0"/>
                <w:bCs w:val="0"/>
                <w:i w:val="0"/>
                <w:iCs w:val="0"/>
                <w:smallCaps w:val="0"/>
                <w:strike w:val="0"/>
                <w:color w:val="000000"/>
                <w:sz w:val="22"/>
                <w:szCs w:val="22"/>
                <w:u w:val="none"/>
                <w:shd w:fill="auto" w:val="clear"/>
                <w:vertAlign w:val="baseline"/>
                <w:rtl w:val="0"/>
              </w:rPr>
              <w:t xml:space="preserve">1.1. Nombre del proyecto</w:t>
              <w:tab/>
              <w:t xml:space="preserve">4</w:t>
            </w:r>
          </w:hyperlink>
          <w:r>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zt27cpvz5ep">
            <w:r>
              <w:rPr>
                <w:rFonts w:ascii="Arial" w:cs="Arial" w:eastAsia="Arial" w:hAnsi="Arial"/>
                <w:b w:val="0"/>
                <w:bCs w:val="0"/>
                <w:i w:val="0"/>
                <w:iCs w:val="0"/>
                <w:smallCaps w:val="0"/>
                <w:strike w:val="0"/>
                <w:color w:val="000000"/>
                <w:sz w:val="22"/>
                <w:szCs w:val="22"/>
                <w:u w:val="none"/>
                <w:shd w:fill="auto" w:val="clear"/>
                <w:vertAlign w:val="baseline"/>
                <w:rtl w:val="0"/>
              </w:rPr>
              <w:t xml:space="preserve">1.2. Duración del proyecto</w:t>
              <w:tab/>
              <w:t xml:space="preserve">4</w:t>
            </w:r>
          </w:hyperlink>
          <w:r>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akwkc3szlqn">
            <w:r>
              <w:rPr>
                <w:rFonts w:ascii="Arial" w:cs="Arial" w:eastAsia="Arial" w:hAnsi="Arial"/>
                <w:b w:val="0"/>
                <w:bCs w:val="0"/>
                <w:i w:val="0"/>
                <w:iCs w:val="0"/>
                <w:smallCaps w:val="0"/>
                <w:strike w:val="0"/>
                <w:color w:val="000000"/>
                <w:sz w:val="22"/>
                <w:szCs w:val="22"/>
                <w:u w:val="none"/>
                <w:shd w:fill="auto" w:val="clear"/>
                <w:vertAlign w:val="baseline"/>
                <w:rtl w:val="0"/>
              </w:rPr>
              <w:t xml:space="preserve">1.3. Descripción</w:t>
              <w:tab/>
              <w:t xml:space="preserve">4</w:t>
            </w:r>
          </w:hyperlink>
          <w:r>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xu25walub54">
            <w:r>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Objetivos</w:t>
              <w:tab/>
              <w:t xml:space="preserve">5</w:t>
            </w:r>
          </w:hyperlink>
          <w:r>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7rnik2v0p9r">
            <w:r>
              <w:rPr>
                <w:rFonts w:ascii="Arial" w:cs="Arial" w:eastAsia="Arial" w:hAnsi="Arial"/>
                <w:b w:val="0"/>
                <w:bCs w:val="0"/>
                <w:i w:val="0"/>
                <w:iCs w:val="0"/>
                <w:smallCaps w:val="0"/>
                <w:strike w:val="0"/>
                <w:color w:val="000000"/>
                <w:sz w:val="22"/>
                <w:szCs w:val="22"/>
                <w:u w:val="none"/>
                <w:shd w:fill="auto" w:val="clear"/>
                <w:vertAlign w:val="baseline"/>
                <w:rtl w:val="0"/>
              </w:rPr>
              <w:t xml:space="preserve">1.4.1. Objetivo general</w:t>
              <w:tab/>
              <w:t xml:space="preserve">5</w:t>
            </w:r>
          </w:hyperlink>
          <w:r>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tqv7651gg7j">
            <w:r>
              <w:rPr>
                <w:rFonts w:ascii="Arial" w:cs="Arial" w:eastAsia="Arial" w:hAnsi="Arial"/>
                <w:b w:val="0"/>
                <w:bCs w:val="0"/>
                <w:i w:val="0"/>
                <w:iCs w:val="0"/>
                <w:smallCaps w:val="0"/>
                <w:strike w:val="0"/>
                <w:color w:val="000000"/>
                <w:sz w:val="22"/>
                <w:szCs w:val="22"/>
                <w:u w:val="none"/>
                <w:shd w:fill="auto" w:val="clear"/>
                <w:vertAlign w:val="baseline"/>
                <w:rtl w:val="0"/>
              </w:rPr>
              <w:t xml:space="preserve">1.4.2. Objetivos Específicos</w:t>
              <w:tab/>
              <w:t xml:space="preserve">5</w:t>
            </w:r>
          </w:hyperlink>
          <w:r>
            <w:rPr>
              <w:rtl w:val="0"/>
            </w:rPr>
          </w:r>
        </w:p>
        <w:p w:rsidR="00000000" w:rsidDel="00000000" w:rsidP="00000000" w:rsidRDefault="00000000" w:rsidRPr="00000000" w14:paraId="0000005A">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jtjgc3ki6oi7">
            <w:r>
              <w:rPr>
                <w:rFonts w:ascii="Arial" w:cs="Arial" w:eastAsia="Arial" w:hAnsi="Arial"/>
                <w:b w:val="1"/>
                <w:bCs w:val="1"/>
                <w:i w:val="0"/>
                <w:iCs w:val="0"/>
                <w:smallCaps w:val="0"/>
                <w:strike w:val="0"/>
                <w:color w:val="000000"/>
                <w:sz w:val="22"/>
                <w:szCs w:val="22"/>
                <w:u w:val="none"/>
                <w:shd w:fill="auto" w:val="clear"/>
                <w:vertAlign w:val="baseline"/>
                <w:rtl w:val="0"/>
              </w:rPr>
              <w:t xml:space="preserve">2. Riesgos</w:t>
              <w:tab/>
              <w:t xml:space="preserve">5</w:t>
            </w:r>
          </w:hyperlink>
          <w:r>
            <w:rPr>
              <w:rtl w:val="0"/>
            </w:rPr>
          </w:r>
        </w:p>
        <w:p w:rsidR="00000000" w:rsidDel="00000000" w:rsidP="00000000" w:rsidRDefault="00000000" w:rsidRPr="00000000" w14:paraId="0000005B">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5nethpv9xmnz">
            <w:r>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de la Situación actual</w:t>
              <w:tab/>
              <w:t xml:space="preserve">5</w:t>
            </w:r>
          </w:hyperlink>
          <w:r>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rbdka8vlhfg">
            <w:r>
              <w:rPr>
                <w:rFonts w:ascii="Arial" w:cs="Arial" w:eastAsia="Arial" w:hAnsi="Arial"/>
                <w:b w:val="0"/>
                <w:bCs w:val="0"/>
                <w:i w:val="0"/>
                <w:iCs w:val="0"/>
                <w:smallCaps w:val="0"/>
                <w:strike w:val="0"/>
                <w:color w:val="000000"/>
                <w:sz w:val="22"/>
                <w:szCs w:val="22"/>
                <w:u w:val="none"/>
                <w:shd w:fill="auto" w:val="clear"/>
                <w:vertAlign w:val="baseline"/>
                <w:rtl w:val="0"/>
              </w:rPr>
              <w:t xml:space="preserve">3.1. Planteamiento del problema</w:t>
              <w:tab/>
              <w:t xml:space="preserve">5</w:t>
            </w:r>
          </w:hyperlink>
          <w:r>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xpis2n7c4u">
            <w:r>
              <w:rPr>
                <w:rFonts w:ascii="Arial" w:cs="Arial" w:eastAsia="Arial" w:hAnsi="Arial"/>
                <w:b w:val="0"/>
                <w:bCs w:val="0"/>
                <w:i w:val="0"/>
                <w:iCs w:val="0"/>
                <w:smallCaps w:val="0"/>
                <w:strike w:val="0"/>
                <w:color w:val="000000"/>
                <w:sz w:val="22"/>
                <w:szCs w:val="22"/>
                <w:u w:val="none"/>
                <w:shd w:fill="auto" w:val="clear"/>
                <w:vertAlign w:val="baseline"/>
                <w:rtl w:val="0"/>
              </w:rPr>
              <w:t xml:space="preserve">3.2. Consideraciones de hardware y software</w:t>
              <w:tab/>
              <w:t xml:space="preserve">6</w:t>
            </w:r>
          </w:hyperlink>
          <w:r>
            <w:rPr>
              <w:rtl w:val="0"/>
            </w:rPr>
          </w:r>
        </w:p>
        <w:p w:rsidR="00000000" w:rsidDel="00000000" w:rsidP="00000000" w:rsidRDefault="00000000" w:rsidRPr="00000000" w14:paraId="0000005E">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fcnbkoc7xwc3">
            <w:r>
              <w:rPr>
                <w:rFonts w:ascii="Arial" w:cs="Arial" w:eastAsia="Arial" w:hAnsi="Arial"/>
                <w:b w:val="1"/>
                <w:bCs w:val="1"/>
                <w:i w:val="0"/>
                <w:iCs w:val="0"/>
                <w:smallCaps w:val="0"/>
                <w:strike w:val="0"/>
                <w:color w:val="000000"/>
                <w:sz w:val="22"/>
                <w:szCs w:val="22"/>
                <w:u w:val="none"/>
                <w:shd w:fill="auto" w:val="clear"/>
                <w:vertAlign w:val="baseline"/>
                <w:rtl w:val="0"/>
              </w:rPr>
              <w:t xml:space="preserve">4. Estudio de Factibilidad</w:t>
              <w:tab/>
              <w:t xml:space="preserve">6</w:t>
            </w:r>
          </w:hyperlink>
          <w:r>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o97enk0n">
            <w:r>
              <w:rPr>
                <w:rFonts w:ascii="Arial" w:cs="Arial" w:eastAsia="Arial" w:hAnsi="Arial"/>
                <w:b w:val="0"/>
                <w:bCs w:val="0"/>
                <w:i w:val="0"/>
                <w:iCs w:val="0"/>
                <w:smallCaps w:val="0"/>
                <w:strike w:val="0"/>
                <w:color w:val="000000"/>
                <w:sz w:val="22"/>
                <w:szCs w:val="22"/>
                <w:u w:val="none"/>
                <w:shd w:fill="auto" w:val="clear"/>
                <w:vertAlign w:val="baseline"/>
                <w:rtl w:val="0"/>
              </w:rPr>
              <w:t xml:space="preserve">4.1. Factibilidad Técnica</w:t>
              <w:tab/>
              <w:t xml:space="preserve">6</w:t>
            </w:r>
          </w:hyperlink>
          <w:r>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8w7jmzw4k0">
            <w:r>
              <w:rPr>
                <w:rFonts w:ascii="Arial" w:cs="Arial" w:eastAsia="Arial" w:hAnsi="Arial"/>
                <w:b w:val="0"/>
                <w:bCs w:val="0"/>
                <w:i w:val="0"/>
                <w:iCs w:val="0"/>
                <w:smallCaps w:val="0"/>
                <w:strike w:val="0"/>
                <w:color w:val="000000"/>
                <w:sz w:val="22"/>
                <w:szCs w:val="22"/>
                <w:u w:val="none"/>
                <w:shd w:fill="auto" w:val="clear"/>
                <w:vertAlign w:val="baseline"/>
                <w:rtl w:val="0"/>
              </w:rPr>
              <w:t xml:space="preserve">4.2. Factibilidad Económica</w:t>
              <w:tab/>
              <w:t xml:space="preserve">7</w:t>
            </w:r>
          </w:hyperlink>
          <w:r>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bn48j1hwn">
            <w:r>
              <w:rPr>
                <w:rFonts w:ascii="Arial" w:cs="Arial" w:eastAsia="Arial" w:hAnsi="Arial"/>
                <w:b w:val="0"/>
                <w:bCs w:val="0"/>
                <w:i w:val="0"/>
                <w:iCs w:val="0"/>
                <w:smallCaps w:val="0"/>
                <w:strike w:val="0"/>
                <w:color w:val="000000"/>
                <w:sz w:val="22"/>
                <w:szCs w:val="22"/>
                <w:u w:val="none"/>
                <w:shd w:fill="auto" w:val="clear"/>
                <w:vertAlign w:val="baseline"/>
                <w:rtl w:val="0"/>
              </w:rPr>
              <w:t xml:space="preserve">4.2.1. Costos Generales</w:t>
              <w:tab/>
              <w:t xml:space="preserve">7</w:t>
            </w:r>
          </w:hyperlink>
          <w:r>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6axdsmps5wn">
            <w:r>
              <w:rPr>
                <w:rFonts w:ascii="Arial" w:cs="Arial" w:eastAsia="Arial" w:hAnsi="Arial"/>
                <w:b w:val="0"/>
                <w:bCs w:val="0"/>
                <w:i w:val="0"/>
                <w:iCs w:val="0"/>
                <w:smallCaps w:val="0"/>
                <w:strike w:val="0"/>
                <w:color w:val="000000"/>
                <w:sz w:val="22"/>
                <w:szCs w:val="22"/>
                <w:u w:val="none"/>
                <w:shd w:fill="auto" w:val="clear"/>
                <w:vertAlign w:val="baseline"/>
                <w:rtl w:val="0"/>
              </w:rPr>
              <w:t xml:space="preserve">4.2.2. Costos operativos durante el desarrollo</w:t>
              <w:tab/>
              <w:t xml:space="preserve">7</w:t>
            </w:r>
          </w:hyperlink>
          <w:r>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lxlf5gf597w">
            <w:r>
              <w:rPr>
                <w:rFonts w:ascii="Arial" w:cs="Arial" w:eastAsia="Arial" w:hAnsi="Arial"/>
                <w:b w:val="0"/>
                <w:bCs w:val="0"/>
                <w:i w:val="0"/>
                <w:iCs w:val="0"/>
                <w:smallCaps w:val="0"/>
                <w:strike w:val="0"/>
                <w:color w:val="000000"/>
                <w:sz w:val="22"/>
                <w:szCs w:val="22"/>
                <w:u w:val="none"/>
                <w:shd w:fill="auto" w:val="clear"/>
                <w:vertAlign w:val="baseline"/>
                <w:rtl w:val="0"/>
              </w:rPr>
              <w:t xml:space="preserve">4.2.3. Costos del ambiente</w:t>
              <w:tab/>
              <w:t xml:space="preserve">7</w:t>
            </w:r>
          </w:hyperlink>
          <w:r>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ba4y670xj85">
            <w:r>
              <w:rPr>
                <w:rFonts w:ascii="Arial" w:cs="Arial" w:eastAsia="Arial" w:hAnsi="Arial"/>
                <w:b w:val="0"/>
                <w:bCs w:val="0"/>
                <w:i w:val="0"/>
                <w:iCs w:val="0"/>
                <w:smallCaps w:val="0"/>
                <w:strike w:val="0"/>
                <w:color w:val="000000"/>
                <w:sz w:val="22"/>
                <w:szCs w:val="22"/>
                <w:u w:val="none"/>
                <w:shd w:fill="auto" w:val="clear"/>
                <w:vertAlign w:val="baseline"/>
                <w:rtl w:val="0"/>
              </w:rPr>
              <w:t xml:space="preserve">4.2.4. Costos de personal</w:t>
              <w:tab/>
              <w:t xml:space="preserve">7</w:t>
            </w:r>
          </w:hyperlink>
          <w:r>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heo6isk1fhg">
            <w:r>
              <w:rPr>
                <w:rFonts w:ascii="Arial" w:cs="Arial" w:eastAsia="Arial" w:hAnsi="Arial"/>
                <w:b w:val="0"/>
                <w:bCs w:val="0"/>
                <w:i w:val="0"/>
                <w:iCs w:val="0"/>
                <w:smallCaps w:val="0"/>
                <w:strike w:val="0"/>
                <w:color w:val="000000"/>
                <w:sz w:val="22"/>
                <w:szCs w:val="22"/>
                <w:u w:val="none"/>
                <w:shd w:fill="auto" w:val="clear"/>
                <w:vertAlign w:val="baseline"/>
                <w:rtl w:val="0"/>
              </w:rPr>
              <w:t xml:space="preserve">4.2.5. Costos totales del desarrollo del sistema</w:t>
              <w:tab/>
              <w:t xml:space="preserve">7</w:t>
            </w:r>
          </w:hyperlink>
          <w:r>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hpce7io5r8">
            <w:r>
              <w:rPr>
                <w:rFonts w:ascii="Arial" w:cs="Arial" w:eastAsia="Arial" w:hAnsi="Arial"/>
                <w:b w:val="0"/>
                <w:bCs w:val="0"/>
                <w:i w:val="0"/>
                <w:iCs w:val="0"/>
                <w:smallCaps w:val="0"/>
                <w:strike w:val="0"/>
                <w:color w:val="000000"/>
                <w:sz w:val="22"/>
                <w:szCs w:val="22"/>
                <w:u w:val="none"/>
                <w:shd w:fill="auto" w:val="clear"/>
                <w:vertAlign w:val="baseline"/>
                <w:rtl w:val="0"/>
              </w:rPr>
              <w:t xml:space="preserve">4.3. Factibilidad Operativa</w:t>
              <w:tab/>
              <w:t xml:space="preserve">7</w:t>
            </w:r>
          </w:hyperlink>
          <w:r>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fc4e1e56l6x">
            <w:r>
              <w:rPr>
                <w:rFonts w:ascii="Arial" w:cs="Arial" w:eastAsia="Arial" w:hAnsi="Arial"/>
                <w:b w:val="0"/>
                <w:bCs w:val="0"/>
                <w:i w:val="0"/>
                <w:iCs w:val="0"/>
                <w:smallCaps w:val="0"/>
                <w:strike w:val="0"/>
                <w:color w:val="000000"/>
                <w:sz w:val="22"/>
                <w:szCs w:val="22"/>
                <w:u w:val="none"/>
                <w:shd w:fill="auto" w:val="clear"/>
                <w:vertAlign w:val="baseline"/>
                <w:rtl w:val="0"/>
              </w:rPr>
              <w:t xml:space="preserve">4.4. Factibilidad Legal</w:t>
              <w:tab/>
              <w:t xml:space="preserve">8</w:t>
            </w:r>
          </w:hyperlink>
          <w:r>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vxjlw5qxgzi">
            <w:r>
              <w:rPr>
                <w:rFonts w:ascii="Arial" w:cs="Arial" w:eastAsia="Arial" w:hAnsi="Arial"/>
                <w:b w:val="0"/>
                <w:bCs w:val="0"/>
                <w:i w:val="0"/>
                <w:iCs w:val="0"/>
                <w:smallCaps w:val="0"/>
                <w:strike w:val="0"/>
                <w:color w:val="000000"/>
                <w:sz w:val="22"/>
                <w:szCs w:val="22"/>
                <w:u w:val="none"/>
                <w:shd w:fill="auto" w:val="clear"/>
                <w:vertAlign w:val="baseline"/>
                <w:rtl w:val="0"/>
              </w:rPr>
              <w:t xml:space="preserve">4.5. Factibilidad Social</w:t>
              <w:tab/>
              <w:t xml:space="preserve">8</w:t>
            </w:r>
          </w:hyperlink>
          <w:r>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up6zg4p73d8">
            <w:r>
              <w:rPr>
                <w:rFonts w:ascii="Arial" w:cs="Arial" w:eastAsia="Arial" w:hAnsi="Arial"/>
                <w:b w:val="0"/>
                <w:bCs w:val="0"/>
                <w:i w:val="0"/>
                <w:iCs w:val="0"/>
                <w:smallCaps w:val="0"/>
                <w:strike w:val="0"/>
                <w:color w:val="000000"/>
                <w:sz w:val="22"/>
                <w:szCs w:val="22"/>
                <w:u w:val="none"/>
                <w:shd w:fill="auto" w:val="clear"/>
                <w:vertAlign w:val="baseline"/>
                <w:rtl w:val="0"/>
              </w:rPr>
              <w:t xml:space="preserve">4.6. Factibilidad Ambiental</w:t>
              <w:tab/>
              <w:t xml:space="preserve">8</w:t>
            </w:r>
          </w:hyperlink>
          <w:r>
            <w:rPr>
              <w:rtl w:val="0"/>
            </w:rPr>
          </w:r>
        </w:p>
        <w:p w:rsidR="00000000" w:rsidDel="00000000" w:rsidP="00000000" w:rsidRDefault="00000000" w:rsidRPr="00000000" w14:paraId="0000006A">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i4nci97w8t7h">
            <w:r>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Financiero</w:t>
              <w:tab/>
              <w:t xml:space="preserve">8</w:t>
            </w:r>
          </w:hyperlink>
          <w:r>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5s29t9sv8wb">
            <w:r>
              <w:rPr>
                <w:rFonts w:ascii="Arial" w:cs="Arial" w:eastAsia="Arial" w:hAnsi="Arial"/>
                <w:b w:val="0"/>
                <w:bCs w:val="0"/>
                <w:i w:val="0"/>
                <w:iCs w:val="0"/>
                <w:smallCaps w:val="0"/>
                <w:strike w:val="0"/>
                <w:color w:val="000000"/>
                <w:sz w:val="22"/>
                <w:szCs w:val="22"/>
                <w:u w:val="none"/>
                <w:shd w:fill="auto" w:val="clear"/>
                <w:vertAlign w:val="baseline"/>
                <w:rtl w:val="0"/>
              </w:rPr>
              <w:t xml:space="preserve">5.1. Justificación de la Inversión</w:t>
              <w:tab/>
              <w:t xml:space="preserve">8</w:t>
            </w:r>
          </w:hyperlink>
          <w:r>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izsj8jnk65r">
            <w:r>
              <w:rPr>
                <w:rFonts w:ascii="Arial" w:cs="Arial" w:eastAsia="Arial" w:hAnsi="Arial"/>
                <w:b w:val="0"/>
                <w:bCs w:val="0"/>
                <w:i w:val="0"/>
                <w:iCs w:val="0"/>
                <w:smallCaps w:val="0"/>
                <w:strike w:val="0"/>
                <w:color w:val="000000"/>
                <w:sz w:val="22"/>
                <w:szCs w:val="22"/>
                <w:u w:val="none"/>
                <w:shd w:fill="auto" w:val="clear"/>
                <w:vertAlign w:val="baseline"/>
                <w:rtl w:val="0"/>
              </w:rPr>
              <w:t xml:space="preserve">5.1.1. Beneficios del Proyecto</w:t>
              <w:tab/>
              <w:t xml:space="preserve">8</w:t>
            </w:r>
          </w:hyperlink>
          <w:r>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8ai6rkleyr">
            <w:r>
              <w:rPr>
                <w:rFonts w:ascii="Arial" w:cs="Arial" w:eastAsia="Arial" w:hAnsi="Arial"/>
                <w:b w:val="0"/>
                <w:bCs w:val="0"/>
                <w:i w:val="0"/>
                <w:iCs w:val="0"/>
                <w:smallCaps w:val="0"/>
                <w:strike w:val="0"/>
                <w:color w:val="000000"/>
                <w:sz w:val="22"/>
                <w:szCs w:val="22"/>
                <w:u w:val="none"/>
                <w:shd w:fill="auto" w:val="clear"/>
                <w:vertAlign w:val="baseline"/>
                <w:rtl w:val="0"/>
              </w:rPr>
              <w:t xml:space="preserve">5.1.2. Criterios de Inversión</w:t>
              <w:tab/>
              <w:t xml:space="preserve">8</w:t>
            </w:r>
          </w:hyperlink>
          <w:r>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xatcgm50sj">
            <w:r>
              <w:rPr>
                <w:rFonts w:ascii="Arial" w:cs="Arial" w:eastAsia="Arial" w:hAnsi="Arial"/>
                <w:b w:val="0"/>
                <w:bCs w:val="0"/>
                <w:i w:val="0"/>
                <w:iCs w:val="0"/>
                <w:smallCaps w:val="0"/>
                <w:strike w:val="0"/>
                <w:color w:val="000000"/>
                <w:sz w:val="22"/>
                <w:szCs w:val="22"/>
                <w:u w:val="none"/>
                <w:shd w:fill="auto" w:val="clear"/>
                <w:vertAlign w:val="baseline"/>
                <w:rtl w:val="0"/>
              </w:rPr>
              <w:t xml:space="preserve">5.1.2.1. Relación Beneficio/Costo (B/C)</w:t>
              <w:tab/>
              <w:t xml:space="preserve">8</w:t>
            </w:r>
          </w:hyperlink>
          <w:r>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fnk29q816v1">
            <w:r>
              <w:rPr>
                <w:rFonts w:ascii="Arial" w:cs="Arial" w:eastAsia="Arial" w:hAnsi="Arial"/>
                <w:b w:val="0"/>
                <w:bCs w:val="0"/>
                <w:i w:val="0"/>
                <w:iCs w:val="0"/>
                <w:smallCaps w:val="0"/>
                <w:strike w:val="0"/>
                <w:color w:val="000000"/>
                <w:sz w:val="22"/>
                <w:szCs w:val="22"/>
                <w:u w:val="none"/>
                <w:shd w:fill="auto" w:val="clear"/>
                <w:vertAlign w:val="baseline"/>
                <w:rtl w:val="0"/>
              </w:rPr>
              <w:t xml:space="preserve">5.1.2.2. Valor Actual Neto (VAN)</w:t>
              <w:tab/>
              <w:t xml:space="preserve">9</w:t>
            </w:r>
          </w:hyperlink>
          <w:r>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lj8267i58e7">
            <w:r>
              <w:rPr>
                <w:rFonts w:ascii="Arial" w:cs="Arial" w:eastAsia="Arial" w:hAnsi="Arial"/>
                <w:b w:val="0"/>
                <w:bCs w:val="0"/>
                <w:i w:val="0"/>
                <w:iCs w:val="0"/>
                <w:smallCaps w:val="0"/>
                <w:strike w:val="0"/>
                <w:color w:val="000000"/>
                <w:sz w:val="22"/>
                <w:szCs w:val="22"/>
                <w:u w:val="none"/>
                <w:shd w:fill="auto" w:val="clear"/>
                <w:vertAlign w:val="baseline"/>
                <w:rtl w:val="0"/>
              </w:rPr>
              <w:t xml:space="preserve">5.1.2.3. Tasa Interna de Retorno (TIR)</w:t>
              <w:tab/>
              <w:t xml:space="preserve">9</w:t>
            </w:r>
          </w:hyperlink>
          <w:r>
            <w:rPr>
              <w:rtl w:val="0"/>
            </w:rPr>
          </w:r>
        </w:p>
        <w:p w:rsidR="00000000" w:rsidDel="00000000" w:rsidP="00000000" w:rsidRDefault="00000000" w:rsidRPr="00000000" w14:paraId="00000071">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kkx1tet3dg07">
            <w:r>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Conclusiones</w:t>
              <w:tab/>
              <w:t xml:space="preserve">9</w:t>
            </w:r>
          </w:hyperlink>
          <w:r>
            <w:rPr>
              <w:rtl w:val="0"/>
            </w:rPr>
          </w:r>
          <w:r>
            <w:fldChar w:fldCharType="end"/>
          </w:r>
        </w:p>
      </w:sdtContent>
    </w:sdt>
    <w:p w:rsidR="00000000" w:rsidDel="00000000" w:rsidP="00000000" w:rsidRDefault="00000000" w:rsidRPr="00000000" w14:paraId="00000072">
      <w:pPr>
        <w:spacing w:line="259" w:lineRule="auto"/>
        <w:ind w:left="0" w:firstLine="0"/>
        <w:jc w:val="center"/>
        <w:rPr>
          <w:b w:val="1"/>
          <w:bCs w:val="1"/>
          <w:sz w:val="24"/>
          <w:szCs w:val="24"/>
          <w:u w:val="single"/>
        </w:rPr>
      </w:pPr>
      <w:r>
        <w:rPr>
          <w:rtl w:val="0"/>
        </w:rPr>
      </w:r>
    </w:p>
    <w:p w:rsidR="00000000" w:rsidDel="00000000" w:rsidP="00000000" w:rsidRDefault="00000000" w:rsidRPr="00000000" w14:paraId="00000073">
      <w:pPr>
        <w:pStyle w:val="Heading1"/>
        <w:ind w:firstLine="720"/>
        <w:rPr>
          <w:sz w:val="24"/>
          <w:szCs w:val="24"/>
          <w:u w:val="single"/>
        </w:rPr>
      </w:pPr>
      <w:bookmarkStart w:colFirst="0" w:colLast="0" w:name="_heading=h.hg2igq5rydxp" w:id="1"/>
      <w:bookmarkEnd w:id="1"/>
      <w:r>
        <w:br w:type="page"/>
      </w:r>
      <w:r>
        <w:rPr>
          <w:rtl w:val="0"/>
        </w:rPr>
      </w:r>
    </w:p>
    <w:p w:rsidR="00000000" w:rsidDel="00000000" w:rsidP="00000000" w:rsidRDefault="00000000" w:rsidRPr="00000000" w14:paraId="00000074">
      <w:pPr>
        <w:keepNext w:val="1"/>
        <w:keepLines w:val="1"/>
        <w:spacing w:after="0" w:before="240" w:line="480" w:lineRule="auto"/>
        <w:jc w:val="center"/>
        <w:rPr>
          <w:sz w:val="30"/>
          <w:szCs w:val="30"/>
          <w:u w:val="single"/>
        </w:rPr>
      </w:pPr>
      <w:r>
        <w:rPr>
          <w:rFonts w:ascii="Times New Roman" w:cs="Times New Roman" w:eastAsia="Times New Roman" w:hAnsi="Times New Roman"/>
          <w:b w:val="1"/>
          <w:bCs w:val="1"/>
          <w:sz w:val="32"/>
          <w:szCs w:val="32"/>
          <w:u w:val="single"/>
          <w:rtl w:val="0"/>
        </w:rPr>
        <w:t xml:space="preserve">Informe de Factibilidad</w:t>
      </w:r>
      <w:r>
        <w:rPr>
          <w:rtl w:val="0"/>
        </w:rPr>
      </w:r>
    </w:p>
    <w:p w:rsidR="00000000" w:rsidDel="00000000" w:rsidP="00000000" w:rsidRDefault="00000000" w:rsidRPr="00000000" w14:paraId="00000075">
      <w:pPr>
        <w:pStyle w:val="Heading1"/>
        <w:numPr>
          <w:ilvl w:val="0"/>
          <w:numId w:val="4"/>
        </w:numPr>
        <w:spacing w:after="0" w:afterAutospacing="0" w:line="480" w:lineRule="auto"/>
        <w:ind w:left="720" w:hanging="360"/>
        <w:rPr/>
      </w:pPr>
      <w:bookmarkStart w:colFirst="0" w:colLast="0" w:name="_heading=h.do0nx89hick0" w:id="2"/>
      <w:bookmarkEnd w:id="2"/>
      <w:r>
        <w:rPr>
          <w:rtl w:val="0"/>
        </w:rPr>
        <w:t xml:space="preserve">Descripción del Proyecto</w:t>
      </w:r>
    </w:p>
    <w:p w:rsidR="00000000" w:rsidDel="00000000" w:rsidP="00000000" w:rsidRDefault="00000000" w:rsidRPr="00000000" w14:paraId="00000076">
      <w:pPr>
        <w:pStyle w:val="Heading2"/>
        <w:numPr>
          <w:ilvl w:val="1"/>
          <w:numId w:val="4"/>
        </w:numPr>
        <w:spacing w:line="480" w:lineRule="auto"/>
        <w:ind w:left="1440" w:hanging="360"/>
        <w:rPr/>
      </w:pPr>
      <w:bookmarkStart w:colFirst="0" w:colLast="0" w:name="_heading=h.54vubw34gya8" w:id="3"/>
      <w:bookmarkEnd w:id="3"/>
      <w:r>
        <w:rPr>
          <w:rtl w:val="0"/>
        </w:rPr>
        <w:t xml:space="preserve">Nombre del proyecto</w:t>
      </w:r>
    </w:p>
    <w:p w:rsidR="00000000" w:rsidDel="00000000" w:rsidP="00000000" w:rsidRDefault="00000000" w:rsidRPr="00000000" w14:paraId="00000077">
      <w:pPr>
        <w:spacing w:line="480" w:lineRule="auto"/>
        <w:ind w:left="1440" w:firstLine="720"/>
        <w:rPr>
          <w:rFonts w:ascii="Times New Roman" w:cs="Times New Roman" w:eastAsia="Times New Roman" w:hAnsi="Times New Roman"/>
          <w:sz w:val="24"/>
          <w:szCs w:val="24"/>
        </w:rPr>
      </w:pPr>
      <w:r>
        <w:rPr>
          <w:rtl w:val="0"/>
        </w:rPr>
        <w:t xml:space="preserve">Administrador de BD en consola o terminal</w:t>
      </w:r>
    </w:p>
    <w:p w:rsidR="00000000" w:rsidDel="00000000" w:rsidP="00000000" w:rsidRDefault="00000000" w:rsidRPr="00000000" w14:paraId="00000078">
      <w:pPr>
        <w:pStyle w:val="Heading2"/>
        <w:numPr>
          <w:ilvl w:val="1"/>
          <w:numId w:val="4"/>
        </w:numPr>
        <w:spacing w:line="480" w:lineRule="auto"/>
        <w:ind w:left="1440" w:hanging="360"/>
        <w:rPr/>
      </w:pPr>
      <w:bookmarkStart w:colFirst="0" w:colLast="0" w:name="_heading=h.jzt27cpvz5ep" w:id="4"/>
      <w:bookmarkEnd w:id="4"/>
      <w:r>
        <w:rPr>
          <w:rtl w:val="0"/>
        </w:rPr>
        <w:t xml:space="preserve">Duración del proyecto</w:t>
      </w:r>
    </w:p>
    <w:p w:rsidR="00000000" w:rsidDel="00000000" w:rsidP="00000000" w:rsidRDefault="00000000" w:rsidRPr="00000000" w14:paraId="00000079">
      <w:pPr>
        <w:rPr>
          <w:sz w:val="24"/>
          <w:szCs w:val="24"/>
        </w:rPr>
      </w:pPr>
      <w:r>
        <w:rPr>
          <w:rtl w:val="0"/>
        </w:rPr>
        <w:t xml:space="preserve">4 meses</w:t>
      </w:r>
    </w:p>
    <w:p w:rsidR="00000000" w:rsidDel="00000000" w:rsidP="00000000" w:rsidRDefault="00000000" w:rsidRPr="00000000" w14:paraId="0000007A">
      <w:pPr>
        <w:pStyle w:val="Heading2"/>
        <w:numPr>
          <w:ilvl w:val="1"/>
          <w:numId w:val="4"/>
        </w:numPr>
        <w:spacing w:line="480" w:lineRule="auto"/>
        <w:ind w:left="1440" w:hanging="360"/>
        <w:rPr/>
      </w:pPr>
      <w:bookmarkStart w:colFirst="0" w:colLast="0" w:name="_heading=h.yakwkc3szlqn" w:id="5"/>
      <w:bookmarkEnd w:id="5"/>
      <w:r>
        <w:rPr>
          <w:rtl w:val="0"/>
        </w:rPr>
        <w:t xml:space="preserve">Descripción</w:t>
      </w:r>
    </w:p>
    <w:p w:rsidR="00000000" w:rsidDel="00000000" w:rsidP="00000000" w:rsidRDefault="00000000" w:rsidRPr="00000000" w14:paraId="0000007B">
      <w:pPr>
        <w:rPr/>
      </w:pPr>
      <w:r>
        <w:rPr>
          <w:rtl w:val="0"/>
        </w:rPr>
        <w:t xml:space="preserve">El presente proyecto tiene como finalidad el desarrollo de una aplicación de tipo CLI (Command Line Interface) orientada a la administración de bases de datos tanto relacionales como no relacionales. El sistema, denominado NexusDB, permitirá a los usuarios interactuar con gestores de base de datos relacionales (SQLite, PostgreSQL, MySQL) y no relacionales (MongoDB, Redis, Cassandra), mediante comandos estructurados definidos por la aplicación, así como mediante un módulo de generación asistida de consultas SQL a partir de lenguaje natural, apoyado en modelos de lenguaje (IA).</w:t>
      </w:r>
    </w:p>
    <w:p w:rsidR="00000000" w:rsidDel="00000000" w:rsidP="00000000" w:rsidRDefault="00000000" w:rsidRPr="00000000" w14:paraId="0000007C">
      <w:pPr>
        <w:rPr/>
      </w:pPr>
      <w:r>
        <w:rPr>
          <w:rtl w:val="0"/>
        </w:rPr>
        <w:t xml:space="preserve">La herramienta será capaz de procesar instrucciones ingresadas por el usuario, interpretarlas mediante un módulo de análisis sintáctico y ejecutarlas sobre la base de datos, permitiendo operaciones de definición y manipulación de datos (DDL y DML) tanto en motores SQL como en sus equivalentes NoSQL. Asimismo, el sistema proporcionará mecanismos básicos de validación, control de errores, auditoría de comandos y visualización de resultados en formato legible dentro del entorno de consola. El proyecto incluye además un módulo de migración ETL entre distintos motores de base de datos, un panel de rendimiento, un comparador de esquemas, un asistente de voz (NexusVoice) y un módulo de gestión de usuarios con control de permisos.</w:t>
      </w:r>
    </w:p>
    <w:p w:rsidR="00000000" w:rsidDel="00000000" w:rsidP="00000000" w:rsidRDefault="00000000" w:rsidRPr="00000000" w14:paraId="0000007D">
      <w:pPr>
        <w:rPr/>
      </w:pPr>
      <w:r>
        <w:rPr>
          <w:rtl w:val="0"/>
        </w:rPr>
        <w:t xml:space="preserve">Este proyecto se orienta tanto al aprendizaje práctico de la administración de bases de datos como al desarrollo de habilidades en el diseño de sistemas interactivos basados en comandos. Adicionalmente, el proyecto contempla la distribución del sistema mediante tres canales complementarios: una extensión para Visual Studio Code publicada en el Marketplace oficial, un servidor MCP (Model Context Protocol) publicado en el repositorio PyPI para su integración con asistentes de inteligencia artificial (Claude, Antigravity, Cursor, entre otros), y un bot de Telegram en modo de solo lectura para consultas remotas seguras. Con ello, se busca que el sistema no sea únicamente una herramienta de uso local, sino un producto de software distribuible y reutilizable por terceros.</w:t>
      </w:r>
    </w:p>
    <w:p w:rsidR="00000000" w:rsidDel="00000000" w:rsidP="00000000" w:rsidRDefault="00000000" w:rsidRPr="00000000" w14:paraId="0000007E">
      <w:pPr>
        <w:pStyle w:val="Heading2"/>
        <w:numPr>
          <w:ilvl w:val="1"/>
          <w:numId w:val="4"/>
        </w:numPr>
        <w:spacing w:after="0" w:afterAutospacing="0" w:line="480" w:lineRule="auto"/>
        <w:ind w:left="1440" w:hanging="360"/>
        <w:rPr/>
      </w:pPr>
      <w:bookmarkStart w:colFirst="0" w:colLast="0" w:name="_heading=h.hxu25walub54" w:id="6"/>
      <w:bookmarkEnd w:id="6"/>
      <w:r>
        <w:rPr>
          <w:rtl w:val="0"/>
        </w:rPr>
        <w:t xml:space="preserve">Objetivos</w:t>
      </w:r>
    </w:p>
    <w:p w:rsidR="00000000" w:rsidDel="00000000" w:rsidP="00000000" w:rsidRDefault="00000000" w:rsidRPr="00000000" w14:paraId="0000007F">
      <w:pPr>
        <w:pStyle w:val="Heading3"/>
        <w:numPr>
          <w:ilvl w:val="2"/>
          <w:numId w:val="4"/>
        </w:numPr>
        <w:spacing w:line="480" w:lineRule="auto"/>
        <w:ind w:left="2160" w:hanging="360"/>
        <w:rPr/>
      </w:pPr>
      <w:bookmarkStart w:colFirst="0" w:colLast="0" w:name="_heading=h.e7rnik2v0p9r" w:id="7"/>
      <w:bookmarkEnd w:id="7"/>
      <w:r>
        <w:rPr>
          <w:rtl w:val="0"/>
        </w:rPr>
        <w:t xml:space="preserve">Objetivo general</w:t>
      </w:r>
    </w:p>
    <w:p w:rsidR="00000000" w:rsidDel="00000000" w:rsidP="00000000" w:rsidRDefault="00000000" w:rsidRPr="00000000" w14:paraId="00000080">
      <w:pPr>
        <w:ind w:left="2160" w:firstLine="720"/>
        <w:rPr/>
      </w:pPr>
      <w:r>
        <w:rPr>
          <w:rtl w:val="0"/>
        </w:rPr>
        <w:t xml:space="preserve">Desarrollar una aplicación en consola que permita administrar una base de datos mediante comandos, facilitando la ejecución de operaciones básicas de gestión de datos.</w:t>
      </w:r>
    </w:p>
    <w:p w:rsidR="00000000" w:rsidDel="00000000" w:rsidP="00000000" w:rsidRDefault="00000000" w:rsidRPr="00000000" w14:paraId="00000081">
      <w:pPr>
        <w:pStyle w:val="Heading3"/>
        <w:numPr>
          <w:ilvl w:val="2"/>
          <w:numId w:val="4"/>
        </w:numPr>
        <w:spacing w:after="0" w:afterAutospacing="0" w:line="480" w:lineRule="auto"/>
        <w:ind w:left="2160" w:hanging="360"/>
        <w:rPr/>
      </w:pPr>
      <w:bookmarkStart w:colFirst="0" w:colLast="0" w:name="_heading=h.qtqv7651gg7j" w:id="8"/>
      <w:bookmarkEnd w:id="8"/>
      <w:r>
        <w:rPr>
          <w:rtl w:val="0"/>
        </w:rPr>
        <w:t xml:space="preserve">Objetivos Específicos</w:t>
      </w:r>
    </w:p>
    <w:p w:rsidR="00000000" w:rsidDel="00000000" w:rsidP="00000000" w:rsidRDefault="00000000" w:rsidRPr="00000000" w14:paraId="00000082">
      <w:pPr>
        <w:numPr>
          <w:ilvl w:val="0"/>
          <w:numId w:val="3"/>
        </w:numPr>
        <w:spacing w:after="0" w:afterAutospacing="0"/>
        <w:ind w:left="2880" w:hanging="360"/>
      </w:pPr>
      <w:r>
        <w:rPr>
          <w:rtl w:val="0"/>
        </w:rPr>
        <w:t xml:space="preserve">Implementar la conexión a una base de datos existente</w:t>
      </w:r>
    </w:p>
    <w:p w:rsidR="00000000" w:rsidDel="00000000" w:rsidP="00000000" w:rsidRDefault="00000000" w:rsidRPr="00000000" w14:paraId="00000083">
      <w:pPr>
        <w:numPr>
          <w:ilvl w:val="0"/>
          <w:numId w:val="3"/>
        </w:numPr>
        <w:spacing w:after="0" w:afterAutospacing="0"/>
        <w:ind w:left="2880" w:hanging="360"/>
      </w:pPr>
      <w:r>
        <w:rPr>
          <w:rtl w:val="0"/>
        </w:rPr>
        <w:t xml:space="preserve">Desarrollar un sistema de comandos en consola (CLI)</w:t>
      </w:r>
    </w:p>
    <w:p w:rsidR="00000000" w:rsidDel="00000000" w:rsidP="00000000" w:rsidRDefault="00000000" w:rsidRPr="00000000" w14:paraId="00000084">
      <w:pPr>
        <w:numPr>
          <w:ilvl w:val="0"/>
          <w:numId w:val="3"/>
        </w:numPr>
        <w:spacing w:after="0" w:afterAutospacing="0"/>
        <w:ind w:left="2880" w:hanging="360"/>
      </w:pPr>
      <w:r>
        <w:rPr>
          <w:rtl w:val="0"/>
        </w:rPr>
        <w:t xml:space="preserve">Permitir operaciones CRUD sobre las tablas</w:t>
      </w:r>
    </w:p>
    <w:p w:rsidR="00000000" w:rsidDel="00000000" w:rsidP="00000000" w:rsidRDefault="00000000" w:rsidRPr="00000000" w14:paraId="00000085">
      <w:pPr>
        <w:numPr>
          <w:ilvl w:val="0"/>
          <w:numId w:val="3"/>
        </w:numPr>
        <w:spacing w:after="0" w:afterAutospacing="0"/>
        <w:ind w:left="2880" w:hanging="360"/>
      </w:pPr>
      <w:r>
        <w:rPr>
          <w:rtl w:val="0"/>
        </w:rPr>
        <w:t xml:space="preserve">Mostrar resultados de manera clara en consola</w:t>
      </w:r>
    </w:p>
    <w:p w:rsidR="00000000" w:rsidDel="00000000" w:rsidP="00000000" w:rsidRDefault="00000000" w:rsidRPr="00000000" w14:paraId="00000086">
      <w:pPr>
        <w:numPr>
          <w:ilvl w:val="0"/>
          <w:numId w:val="3"/>
        </w:numPr>
        <w:spacing w:after="0" w:afterAutospacing="0"/>
        <w:ind w:left="2880" w:hanging="360"/>
      </w:pPr>
      <w:r>
        <w:rPr>
          <w:rtl w:val="0"/>
        </w:rPr>
        <w:t xml:space="preserve">Validar comandos y manejar errores básicos</w:t>
      </w:r>
    </w:p>
    <w:p w:rsidR="00000000" w:rsidDel="00000000" w:rsidP="00000000" w:rsidRDefault="00000000" w:rsidRPr="00000000" w14:paraId="10000086">
      <w:pPr>
        <w:numPr>
          <w:ilvl w:val="0"/>
          <w:numId w:val="3"/>
        </w:numPr>
        <w:spacing w:after="0" w:afterAutospacing="0"/>
        <w:ind w:left="2880" w:hanging="360"/>
      </w:pPr>
      <w:r>
        <w:rPr>
          <w:rtl w:val="0"/>
        </w:rPr>
        <w:t xml:space="preserve">Incorporar soporte para motores de bases de datos no relacionales (MongoDB, Redis y Cassandra)</w:t>
      </w:r>
    </w:p>
    <w:p w:rsidR="00000000" w:rsidDel="00000000" w:rsidP="00000000" w:rsidRDefault="00000000" w:rsidRPr="00000000" w14:paraId="10000087">
      <w:pPr>
        <w:numPr>
          <w:ilvl w:val="0"/>
          <w:numId w:val="3"/>
        </w:numPr>
        <w:spacing w:after="0" w:afterAutospacing="0"/>
        <w:ind w:left="2880" w:hanging="360"/>
      </w:pPr>
      <w:r>
        <w:rPr>
          <w:rtl w:val="0"/>
        </w:rPr>
        <w:t xml:space="preserve">Desarrollar un módulo de migración ETL que permita mover datos entre distintos motores de base de datos</w:t>
      </w:r>
    </w:p>
    <w:p w:rsidR="00000000" w:rsidDel="00000000" w:rsidP="00000000" w:rsidRDefault="00000000" w:rsidRPr="00000000" w14:paraId="10000088">
      <w:pPr>
        <w:numPr>
          <w:ilvl w:val="0"/>
          <w:numId w:val="3"/>
        </w:numPr>
        <w:spacing w:after="0" w:afterAutospacing="0"/>
        <w:ind w:left="2880" w:hanging="360"/>
      </w:pPr>
      <w:r>
        <w:rPr>
          <w:rtl w:val="0"/>
        </w:rPr>
        <w:t xml:space="preserve">Integrar un asistente de generación de consultas SQL a partir de lenguaje natural mediante modelos de IA</w:t>
      </w:r>
    </w:p>
    <w:p w:rsidR="00000000" w:rsidDel="00000000" w:rsidP="00000000" w:rsidRDefault="00000000" w:rsidRPr="00000000" w14:paraId="10000089">
      <w:pPr>
        <w:numPr>
          <w:ilvl w:val="0"/>
          <w:numId w:val="3"/>
        </w:numPr>
        <w:spacing w:after="0" w:afterAutospacing="0"/>
        <w:ind w:left="2880" w:hanging="360"/>
      </w:pPr>
      <w:r>
        <w:rPr>
          <w:rtl w:val="0"/>
        </w:rPr>
        <w:t xml:space="preserve">Distribuir el sistema como extensión de Visual Studio Code, servidor MCP y bot de Telegram</w:t>
      </w:r>
    </w:p>
    <w:p w:rsidR="00000000" w:rsidDel="00000000" w:rsidP="00000000" w:rsidRDefault="00000000" w:rsidRPr="00000000" w14:paraId="1000008A">
      <w:pPr>
        <w:numPr>
          <w:ilvl w:val="0"/>
          <w:numId w:val="3"/>
        </w:numPr>
        <w:spacing w:after="0" w:afterAutospacing="0"/>
        <w:ind w:left="2880" w:hanging="360"/>
      </w:pPr>
      <w:r>
        <w:rPr>
          <w:rtl w:val="0"/>
        </w:rPr>
        <w:t xml:space="preserve">Restringir las operaciones expuestas a integraciones externas (MCP y Telegram) a consultas de solo lectura, por motivos de seguridad</w:t>
      </w:r>
    </w:p>
    <w:p w:rsidR="00000000" w:rsidDel="00000000" w:rsidP="00000000" w:rsidRDefault="00000000" w:rsidRPr="00000000" w14:paraId="00000087">
      <w:pPr>
        <w:pStyle w:val="Heading1"/>
        <w:numPr>
          <w:ilvl w:val="0"/>
          <w:numId w:val="4"/>
        </w:numPr>
        <w:spacing w:after="0" w:afterAutospacing="0" w:line="480" w:lineRule="auto"/>
        <w:ind w:left="720" w:hanging="360"/>
        <w:rPr/>
      </w:pPr>
      <w:bookmarkStart w:colFirst="0" w:colLast="0" w:name="_heading=h.jtjgc3ki6oi7" w:id="9"/>
      <w:bookmarkEnd w:id="9"/>
      <w:r>
        <w:rPr>
          <w:rtl w:val="0"/>
        </w:rPr>
        <w:t xml:space="preserve">Riesgos</w:t>
      </w:r>
    </w:p>
    <w:p w:rsidR="00000000" w:rsidDel="00000000" w:rsidP="00000000" w:rsidRDefault="00000000" w:rsidRPr="00000000" w14:paraId="00000088">
      <w:pPr>
        <w:numPr>
          <w:ilvl w:val="0"/>
          <w:numId w:val="5"/>
        </w:numPr>
        <w:ind w:firstLine="1080"/>
      </w:pPr>
      <w:r>
        <w:rPr>
          <w:rtl w:val="0"/>
        </w:rPr>
        <w:t xml:space="preserve">Falta de experiencia en conexión a bases de datos</w:t>
      </w:r>
    </w:p>
    <w:p w:rsidR="00000000" w:rsidDel="00000000" w:rsidP="00000000" w:rsidRDefault="00000000" w:rsidRPr="00000000" w14:paraId="00000089">
      <w:pPr>
        <w:numPr>
          <w:ilvl w:val="0"/>
          <w:numId w:val="5"/>
        </w:numPr>
        <w:ind w:firstLine="1080"/>
      </w:pPr>
      <w:r>
        <w:rPr>
          <w:rtl w:val="0"/>
        </w:rPr>
        <w:t xml:space="preserve">Problemas de configuración del entorno</w:t>
      </w:r>
    </w:p>
    <w:p w:rsidR="00000000" w:rsidDel="00000000" w:rsidP="00000000" w:rsidRDefault="00000000" w:rsidRPr="00000000" w14:paraId="0000008A">
      <w:pPr>
        <w:numPr>
          <w:ilvl w:val="0"/>
          <w:numId w:val="5"/>
        </w:numPr>
        <w:ind w:firstLine="1080"/>
      </w:pPr>
      <w:r>
        <w:rPr>
          <w:rtl w:val="0"/>
        </w:rPr>
        <w:t xml:space="preserve">Errores en la interpretación de comandos</w:t>
      </w:r>
    </w:p>
    <w:p w:rsidR="00000000" w:rsidDel="00000000" w:rsidP="00000000" w:rsidRDefault="00000000" w:rsidRPr="00000000" w14:paraId="0000008B">
      <w:pPr>
        <w:numPr>
          <w:ilvl w:val="0"/>
          <w:numId w:val="5"/>
        </w:numPr>
        <w:ind w:firstLine="1080"/>
      </w:pPr>
      <w:r>
        <w:rPr>
          <w:rtl w:val="0"/>
        </w:rPr>
        <w:t xml:space="preserve">Limitaciones de tiempo para completar todas las funcionalidades</w:t>
      </w:r>
    </w:p>
    <w:p w:rsidR="00000000" w:rsidDel="00000000" w:rsidP="00000000" w:rsidRDefault="00000000" w:rsidRPr="00000000" w14:paraId="0000008C">
      <w:pPr>
        <w:numPr>
          <w:ilvl w:val="0"/>
          <w:numId w:val="5"/>
        </w:numPr>
        <w:ind w:firstLine="1080"/>
      </w:pPr>
      <w:r>
        <w:rPr>
          <w:rtl w:val="0"/>
        </w:rPr>
        <w:t xml:space="preserve">Fallas en la integración entre módulos</w:t>
      </w:r>
    </w:p>
    <w:p w:rsidR="00000000" w:rsidDel="00000000" w:rsidP="00000000" w:rsidRDefault="00000000" w:rsidRPr="00000000" w14:paraId="1000008C">
      <w:pPr>
        <w:numPr>
          <w:ilvl w:val="0"/>
          <w:numId w:val="5"/>
        </w:numPr>
        <w:ind w:firstLine="1080"/>
      </w:pPr>
      <w:r>
        <w:rPr>
          <w:rtl w:val="0"/>
        </w:rPr>
        <w:t xml:space="preserve">Incompatibilidad de drivers o versiones entre los distintos motores NoSQL soportados</w:t>
      </w:r>
    </w:p>
    <w:p w:rsidR="00000000" w:rsidDel="00000000" w:rsidP="00000000" w:rsidRDefault="00000000" w:rsidRPr="00000000" w14:paraId="1000008D">
      <w:pPr>
        <w:numPr>
          <w:ilvl w:val="0"/>
          <w:numId w:val="5"/>
        </w:numPr>
        <w:ind w:firstLine="1080"/>
      </w:pPr>
      <w:r>
        <w:rPr>
          <w:rtl w:val="0"/>
        </w:rPr>
        <w:t xml:space="preserve">Exposición accidental de credenciales de conexión en integraciones externas (bot de Telegram, servidor MCP)</w:t>
      </w:r>
    </w:p>
    <w:p w:rsidR="00000000" w:rsidDel="00000000" w:rsidP="00000000" w:rsidRDefault="00000000" w:rsidRPr="00000000" w14:paraId="1000008E">
      <w:pPr>
        <w:numPr>
          <w:ilvl w:val="0"/>
          <w:numId w:val="5"/>
        </w:numPr>
        <w:ind w:firstLine="1080"/>
      </w:pPr>
      <w:r>
        <w:rPr>
          <w:rtl w:val="0"/>
        </w:rPr>
        <w:t xml:space="preserve">Indisponibilidad del servidor VPS donde se despliegan el bot de Telegram y las bases de datos de prueba</w:t>
      </w:r>
    </w:p>
    <w:p w:rsidR="00000000" w:rsidDel="00000000" w:rsidP="00000000" w:rsidRDefault="00000000" w:rsidRPr="00000000" w14:paraId="1000008F">
      <w:pPr>
        <w:numPr>
          <w:ilvl w:val="0"/>
          <w:numId w:val="5"/>
        </w:numPr>
        <w:ind w:firstLine="1080"/>
      </w:pPr>
      <w:r>
        <w:rPr>
          <w:rtl w:val="0"/>
        </w:rPr>
        <w:t xml:space="preserve">Dependencia de servicios de terceros (APIs de modelos de IA, Marketplace de VS Code, PyPI, API de Telegram) que pueden cambiar sus políticas o interfaces</w:t>
      </w:r>
    </w:p>
    <w:p w:rsidR="00000000" w:rsidDel="00000000" w:rsidP="00000000" w:rsidRDefault="00000000" w:rsidRPr="00000000" w14:paraId="0000008D">
      <w:pPr>
        <w:pStyle w:val="Heading1"/>
        <w:numPr>
          <w:ilvl w:val="0"/>
          <w:numId w:val="4"/>
        </w:numPr>
        <w:spacing w:after="0" w:afterAutospacing="0" w:line="480" w:lineRule="auto"/>
        <w:ind w:left="720" w:hanging="360"/>
        <w:rPr/>
      </w:pPr>
      <w:bookmarkStart w:colFirst="0" w:colLast="0" w:name="_heading=h.5nethpv9xmnz" w:id="10"/>
      <w:bookmarkEnd w:id="10"/>
      <w:r>
        <w:rPr>
          <w:rtl w:val="0"/>
        </w:rPr>
        <w:t xml:space="preserve">Análisis de la Situación actual</w:t>
      </w:r>
    </w:p>
    <w:p w:rsidR="00000000" w:rsidDel="00000000" w:rsidP="00000000" w:rsidRDefault="00000000" w:rsidRPr="00000000" w14:paraId="0000008E">
      <w:pPr>
        <w:pStyle w:val="Heading2"/>
        <w:numPr>
          <w:ilvl w:val="1"/>
          <w:numId w:val="4"/>
        </w:numPr>
        <w:spacing w:line="480" w:lineRule="auto"/>
        <w:ind w:left="1440" w:hanging="360"/>
      </w:pPr>
      <w:bookmarkStart w:colFirst="0" w:colLast="0" w:name="_heading=h.8rbdka8vlhfg" w:id="11"/>
      <w:bookmarkEnd w:id="11"/>
      <w:r>
        <w:rPr>
          <w:rtl w:val="0"/>
        </w:rPr>
        <w:t xml:space="preserve">Planteamiento del problema</w:t>
      </w:r>
    </w:p>
    <w:p w:rsidR="00000000" w:rsidDel="00000000" w:rsidP="00000000" w:rsidRDefault="00000000" w:rsidRPr="00000000" w14:paraId="0000008F">
      <w:pPr>
        <w:rPr/>
      </w:pPr>
      <w:r>
        <w:rPr>
          <w:rtl w:val="0"/>
        </w:rPr>
        <w:t xml:space="preserve">Las herramientas actuales de administración de bases de datos, en su mayoría, se presentan mediante interfaces gráficas que abstraen el funcionamiento interno de las operaciones, lo que limita la comprensión profunda de los procesos de manipulación de datos.</w:t>
      </w:r>
    </w:p>
    <w:p w:rsidR="00000000" w:rsidDel="00000000" w:rsidP="00000000" w:rsidRDefault="00000000" w:rsidRPr="00000000" w14:paraId="00000090">
      <w:pPr>
        <w:rPr/>
      </w:pPr>
      <w:r>
        <w:rPr>
          <w:rtl w:val="0"/>
        </w:rPr>
        <w:t xml:space="preserve">Por otro lado, en entornos profesionales y de servidores, el uso de interfaces de línea de comandos es predominante debido a su eficiencia, bajo consumo de recursos y capacidad de automatización. Sin embargo, dichas herramientas suelen presentar una curva de aprendizaje elevada.</w:t>
      </w:r>
    </w:p>
    <w:p w:rsidR="00000000" w:rsidDel="00000000" w:rsidP="00000000" w:rsidRDefault="00000000" w:rsidRPr="00000000" w14:paraId="00000091">
      <w:pPr>
        <w:rPr/>
      </w:pPr>
      <w:r>
        <w:rPr>
          <w:rtl w:val="0"/>
        </w:rPr>
        <w:t xml:space="preserve">En este contexto, se identifica la necesidad de desarrollar una solución que permita comprender y aplicar los conceptos de administración de bases de datos mediante una interfaz de consola simplificada y controlada.</w:t>
      </w:r>
    </w:p>
    <w:p w:rsidR="00000000" w:rsidDel="00000000" w:rsidP="00000000" w:rsidRDefault="00000000" w:rsidRPr="00000000" w14:paraId="1000008G">
      <w:pPr>
        <w:spacing w:after="0" w:afterAutospacing="0" w:line="480" w:lineRule="auto"/>
        <w:ind w:firstLine="720"/>
      </w:pPr>
      <w:r>
        <w:rPr>
          <w:rtl w:val="0"/>
        </w:rPr>
        <w:t xml:space="preserve">Adicionalmente, se observa que la mayoría de herramientas existentes se enfocan exclusivamente en bases de datos relacionales, dejando de lado a los motores NoSQL, cuyo uso ha crecido de forma sostenida en aplicaciones modernas. Asimismo, la aparición de asistentes de inteligencia artificial capaces de operar herramientas externas mediante protocolos como MCP (Model Context Protocol) representa una oportunidad para modernizar la forma en que los desarrolladores interactúan con sus bases de datos, sin abandonar el control y la seguridad que ofrece una interfaz de consola tradicional.</w:t>
      </w:r>
    </w:p>
    <w:p w:rsidR="00000000" w:rsidDel="00000000" w:rsidP="00000000" w:rsidRDefault="00000000" w:rsidRPr="00000000" w14:paraId="00000092">
      <w:pPr>
        <w:pStyle w:val="Heading2"/>
        <w:numPr>
          <w:ilvl w:val="1"/>
          <w:numId w:val="4"/>
        </w:numPr>
        <w:spacing w:line="480" w:lineRule="auto"/>
        <w:ind w:left="1440" w:hanging="360"/>
      </w:pPr>
      <w:bookmarkStart w:colFirst="0" w:colLast="0" w:name="_heading=h.gxpis2n7c4u" w:id="12"/>
      <w:bookmarkEnd w:id="12"/>
      <w:r>
        <w:rPr>
          <w:rtl w:val="0"/>
        </w:rPr>
        <w:t xml:space="preserve">Consideraciones de hardware y software</w:t>
      </w:r>
    </w:p>
    <w:sdt>
      <w:sdtPr>
        <w:lock w:val="contentLocked"/>
        <w:id w:val="1425105901"/>
        <w:tag w:val="goog_rdk_0"/>
      </w:sdtPr>
      <w:sdtContent>
        <w:tbl>
          <w:tblPr>
            <w:tblStyle w:val="Table2"/>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845"/>
            <w:gridCol w:w="3090"/>
            <w:tblGridChange w:id="0">
              <w:tblGrid>
                <w:gridCol w:w="2085"/>
                <w:gridCol w:w="1845"/>
                <w:gridCol w:w="3090"/>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Tipo de Recurso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Nombre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ind w:left="0" w:firstLine="0"/>
                  <w:jc w:val="center"/>
                  <w:rPr>
                    <w:b w:val="1"/>
                    <w:bCs w:val="1"/>
                  </w:rPr>
                </w:pPr>
                <w:r>
                  <w:rPr>
                    <w:b w:val="1"/>
                    <w:bCs w:val="1"/>
                    <w:rtl w:val="0"/>
                  </w:rPr>
                  <w:t xml:space="preserve">Descripción</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Hardware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Computadora personal (PC o laptop)</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ind w:left="0" w:firstLine="0"/>
                  <w:jc w:val="both"/>
                  <w:rPr/>
                </w:pPr>
                <w:r>
                  <w:rPr>
                    <w:rtl w:val="0"/>
                  </w:rPr>
                  <w:t xml:space="preserve">Intel i5, RAM: 8 GB, HDD: 1 TB, Mouse y Teclado estándar. Equipo para desarrollar y probar el sistema.</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Software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ind w:left="0" w:firstLine="0"/>
                  <w:jc w:val="both"/>
                  <w:rPr/>
                </w:pPr>
                <w:r>
                  <w:rPr>
                    <w:rFonts w:ascii="Arial" w:cs="Arial" w:eastAsia="Arial" w:hAnsi="Arial"/>
                    <w:rtl w:val="0"/>
                  </w:rPr>
                  <w:t xml:space="preserve">Windows 1</w:t>
                </w:r>
                <w:r>
                  <w:rPr>
                    <w:rtl w:val="0"/>
                  </w:rPr>
                </w:r>
              </w:p>
            </w:tc>
            <w:tc>
              <w:tcPr>
                <w:shd w:fill="f2f2f2" w:val="clear"/>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ind w:left="0" w:firstLine="0"/>
                  <w:jc w:val="both"/>
                  <w:rPr/>
                </w:pPr>
                <w:r>
                  <w:rPr>
                    <w:rFonts w:ascii="Arial" w:cs="Arial" w:eastAsia="Arial" w:hAnsi="Arial"/>
                    <w:rtl w:val="0"/>
                  </w:rPr>
                  <w:t xml:space="preserve">Sistema Operativo base para ejecutar herramientas de desarrollo y el sistema.</w:t>
                </w:r>
                <w:r>
                  <w:rPr>
                    <w:rtl w:val="0"/>
                  </w:rPr>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ind w:left="0" w:firstLine="0"/>
                  <w:rPr/>
                </w:pPr>
                <w:r>
                  <w:rPr>
                    <w:rtl w:val="0"/>
                  </w:rPr>
                  <w:t xml:space="preserve">Software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Python 3.8+</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Ampliamente utilizado en aplicaciones CLI; sintaxis clara; gran cantidad de bibliotecas</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ind w:left="0" w:firstLine="0"/>
                  <w:rPr/>
                </w:pPr>
                <w:r>
                  <w:rPr>
                    <w:rtl w:val="0"/>
                  </w:rPr>
                  <w:t xml:space="preserve">Software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VS Code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Entornos de desarrollo gratuito con soporte para Python</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100000A1">
                <w:pPr>
                  <w:widowControl w:val="0"/>
                  <w:spacing w:after="0" w:line="240" w:lineRule="auto"/>
                  <w:ind w:left="0" w:firstLine="0"/>
                  <w:rPr/>
                </w:pPr>
                <w:r>
                  <w:rPr>
                    <w:rtl w:val="0"/>
                  </w:rPr>
                  <w:t xml:space="preserve">Software</w:t>
                </w:r>
              </w:p>
            </w:tc>
            <w:tc>
              <w:tcPr>
                <w:shd w:fill="f2f2f2" w:val="clear"/>
                <w:tcMar>
                  <w:top w:w="100.0" w:type="dxa"/>
                  <w:left w:w="100.0" w:type="dxa"/>
                  <w:bottom w:w="100.0" w:type="dxa"/>
                  <w:right w:w="100.0" w:type="dxa"/>
                </w:tcMar>
                <w:vAlign w:val="top"/>
              </w:tcPr>
              <w:p w:rsidR="00000000" w:rsidDel="00000000" w:rsidP="00000000" w:rsidRDefault="00000000" w:rsidRPr="00000000" w14:paraId="1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Node.js + TypeScript</w:t>
                </w:r>
              </w:p>
            </w:tc>
            <w:tc>
              <w:tcPr>
                <w:shd w:fill="f2f2f2" w:val="clear"/>
                <w:tcMar>
                  <w:top w:w="100.0" w:type="dxa"/>
                  <w:left w:w="100.0" w:type="dxa"/>
                  <w:bottom w:w="100.0" w:type="dxa"/>
                  <w:right w:w="100.0" w:type="dxa"/>
                </w:tcMar>
                <w:vAlign w:val="top"/>
              </w:tcPr>
              <w:p w:rsidR="00000000" w:rsidDel="00000000" w:rsidP="00000000" w:rsidRDefault="00000000" w:rsidRPr="00000000" w14:paraId="1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Utilizado para el desarrollo y empaquetado de la extensión de Visual Studio Code</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100000A4">
                <w:pPr>
                  <w:widowControl w:val="0"/>
                  <w:spacing w:after="0" w:line="240" w:lineRule="auto"/>
                  <w:ind w:left="0" w:firstLine="0"/>
                  <w:rPr/>
                </w:pPr>
                <w:r>
                  <w:rPr>
                    <w:rtl w:val="0"/>
                  </w:rPr>
                  <w:t xml:space="preserve">Hardware</w:t>
                </w:r>
              </w:p>
            </w:tc>
            <w:tc>
              <w:tcPr>
                <w:shd w:fill="f2f2f2" w:val="clear"/>
                <w:tcMar>
                  <w:top w:w="100.0" w:type="dxa"/>
                  <w:left w:w="100.0" w:type="dxa"/>
                  <w:bottom w:w="100.0" w:type="dxa"/>
                  <w:right w:w="100.0" w:type="dxa"/>
                </w:tcMar>
                <w:vAlign w:val="top"/>
              </w:tcPr>
              <w:p w:rsidR="00000000" w:rsidDel="00000000" w:rsidP="00000000" w:rsidRDefault="00000000" w:rsidRPr="00000000" w14:paraId="1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Servidor VPS (Contabo, Debian 13)</w:t>
                </w:r>
              </w:p>
            </w:tc>
            <w:tc>
              <w:tcPr>
                <w:shd w:fill="f2f2f2" w:val="clear"/>
                <w:tcMar>
                  <w:top w:w="100.0" w:type="dxa"/>
                  <w:left w:w="100.0" w:type="dxa"/>
                  <w:bottom w:w="100.0" w:type="dxa"/>
                  <w:right w:w="100.0" w:type="dxa"/>
                </w:tcMar>
                <w:vAlign w:val="top"/>
              </w:tcPr>
              <w:p w:rsidR="00000000" w:rsidDel="00000000" w:rsidP="00000000" w:rsidRDefault="00000000" w:rsidRPr="00000000" w14:paraId="1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Utilizado para desplegar de forma permanente el bot de Telegram y las bases de datos de prueba (MySQL, MongoDB, Redis)</w:t>
                </w:r>
              </w:p>
            </w:tc>
          </w:tr>
        </w:tbl>
      </w:sdtContent>
    </w:sdt>
    <w:p w:rsidR="00000000" w:rsidDel="00000000" w:rsidP="00000000" w:rsidRDefault="00000000" w:rsidRPr="00000000" w14:paraId="000000A2">
      <w:pPr>
        <w:spacing w:line="480" w:lineRule="auto"/>
        <w:ind w:left="1440" w:firstLine="0"/>
        <w:rPr/>
      </w:pPr>
      <w:r>
        <w:rPr>
          <w:rtl w:val="0"/>
        </w:rPr>
      </w:r>
    </w:p>
    <w:p w:rsidR="00000000" w:rsidDel="00000000" w:rsidP="00000000" w:rsidRDefault="00000000" w:rsidRPr="00000000" w14:paraId="000000A3">
      <w:pPr>
        <w:pStyle w:val="Heading1"/>
        <w:numPr>
          <w:ilvl w:val="0"/>
          <w:numId w:val="4"/>
        </w:numPr>
        <w:spacing w:after="0" w:afterAutospacing="0" w:line="480" w:lineRule="auto"/>
        <w:ind w:left="720" w:hanging="360"/>
        <w:rPr/>
      </w:pPr>
      <w:bookmarkStart w:colFirst="0" w:colLast="0" w:name="_heading=h.fcnbkoc7xwc3" w:id="13"/>
      <w:bookmarkEnd w:id="13"/>
      <w:r>
        <w:rPr>
          <w:rtl w:val="0"/>
        </w:rPr>
        <w:t xml:space="preserve">Estudio de Factibilidad</w:t>
      </w:r>
    </w:p>
    <w:p w:rsidR="00000000" w:rsidDel="00000000" w:rsidP="00000000" w:rsidRDefault="00000000" w:rsidRPr="00000000" w14:paraId="000000A4">
      <w:pPr>
        <w:pStyle w:val="Heading2"/>
        <w:numPr>
          <w:ilvl w:val="1"/>
          <w:numId w:val="4"/>
        </w:numPr>
        <w:spacing w:line="480" w:lineRule="auto"/>
        <w:ind w:left="1440" w:hanging="360"/>
      </w:pPr>
      <w:bookmarkStart w:colFirst="0" w:colLast="0" w:name="_heading=h.jmo97enk0n" w:id="14"/>
      <w:bookmarkEnd w:id="14"/>
      <w:r>
        <w:rPr>
          <w:rtl w:val="0"/>
        </w:rPr>
        <w:t xml:space="preserve">Factibilidad Técnica</w:t>
      </w:r>
    </w:p>
    <w:sdt>
      <w:sdtPr>
        <w:lock w:val="contentLocked"/>
        <w:id w:val="-1911492908"/>
        <w:tag w:val="goog_rdk_1"/>
      </w:sdtPr>
      <w:sdtContent>
        <w:tbl>
          <w:tblPr>
            <w:tblStyle w:val="Table3"/>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845"/>
            <w:gridCol w:w="3090"/>
            <w:tblGridChange w:id="0">
              <w:tblGrid>
                <w:gridCol w:w="2085"/>
                <w:gridCol w:w="1845"/>
                <w:gridCol w:w="3090"/>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ind w:left="0" w:firstLine="0"/>
                  <w:jc w:val="center"/>
                  <w:rPr>
                    <w:b w:val="1"/>
                    <w:bCs w:val="1"/>
                  </w:rPr>
                </w:pPr>
                <w:r>
                  <w:rPr>
                    <w:b w:val="1"/>
                    <w:bCs w:val="1"/>
                    <w:rtl w:val="0"/>
                  </w:rPr>
                  <w:t xml:space="preserve">Cantidad</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ind w:left="0" w:firstLine="0"/>
                  <w:jc w:val="center"/>
                  <w:rPr>
                    <w:b w:val="1"/>
                    <w:bCs w:val="1"/>
                  </w:rPr>
                </w:pPr>
                <w:r>
                  <w:rPr>
                    <w:b w:val="1"/>
                    <w:bCs w:val="1"/>
                    <w:rtl w:val="0"/>
                  </w:rPr>
                  <w:t xml:space="preserve">Recurso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ind w:left="0" w:firstLine="0"/>
                  <w:jc w:val="center"/>
                  <w:rPr>
                    <w:b w:val="1"/>
                    <w:bCs w:val="1"/>
                  </w:rPr>
                </w:pPr>
                <w:r>
                  <w:rPr>
                    <w:b w:val="1"/>
                    <w:bCs w:val="1"/>
                    <w:rtl w:val="0"/>
                  </w:rPr>
                  <w:t xml:space="preserve">Descripción</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ind w:left="0" w:firstLine="0"/>
                  <w:rPr/>
                </w:pPr>
                <w:r>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ind w:left="0" w:firstLine="0"/>
                  <w:rPr/>
                </w:pPr>
                <w:r>
                  <w:rPr>
                    <w:rtl w:val="0"/>
                  </w:rPr>
                  <w:t xml:space="preserve">Laptop</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ind w:left="0" w:firstLine="0"/>
                  <w:jc w:val="both"/>
                  <w:rPr/>
                </w:pPr>
                <w:r>
                  <w:rPr>
                    <w:rtl w:val="0"/>
                  </w:rPr>
                  <w:t xml:space="preserve">Laptop ASUS, Procesador Ryzen , RAM: 16 GB, SSD: 1 TB y Mouse</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ind w:left="0" w:firstLine="0"/>
                  <w:rPr/>
                </w:pPr>
                <w:r>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ind w:left="0" w:firstLine="0"/>
                  <w:rPr/>
                </w:pPr>
                <w:r>
                  <w:rPr>
                    <w:rtl w:val="0"/>
                  </w:rPr>
                  <w:t xml:space="preserve">Laptop</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ind w:left="0" w:firstLine="0"/>
                  <w:jc w:val="both"/>
                  <w:rPr/>
                </w:pPr>
                <w:r>
                  <w:rPr>
                    <w:rtl w:val="0"/>
                  </w:rPr>
                  <w:t xml:space="preserve">Laptop Lenovo, Procesador Intel Core I5 de 6ta generación, 8 GB de RAM, SSD de 500 GB y Mouse. </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100000AD">
                <w:pPr>
                  <w:widowControl w:val="0"/>
                  <w:spacing w:after="0" w:line="240" w:lineRule="auto"/>
                  <w:ind w:left="0" w:firstLine="0"/>
                  <w:rPr/>
                </w:pPr>
                <w:r>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100000AE">
                <w:pPr>
                  <w:widowControl w:val="0"/>
                  <w:spacing w:after="0" w:line="240" w:lineRule="auto"/>
                  <w:ind w:left="0" w:firstLine="0"/>
                  <w:rPr/>
                </w:pPr>
                <w:r>
                  <w:rPr>
                    <w:rtl w:val="0"/>
                  </w:rPr>
                  <w:t xml:space="preserve">Servidor VPS</w:t>
                </w:r>
              </w:p>
            </w:tc>
            <w:tc>
              <w:tcPr>
                <w:shd w:fill="f2f2f2" w:val="clear"/>
                <w:tcMar>
                  <w:top w:w="100.0" w:type="dxa"/>
                  <w:left w:w="100.0" w:type="dxa"/>
                  <w:bottom w:w="100.0" w:type="dxa"/>
                  <w:right w:w="100.0" w:type="dxa"/>
                </w:tcMar>
                <w:vAlign w:val="top"/>
              </w:tcPr>
              <w:p w:rsidR="00000000" w:rsidDel="00000000" w:rsidP="00000000" w:rsidRDefault="00000000" w:rsidRPr="00000000" w14:paraId="100000AF">
                <w:pPr>
                  <w:spacing w:after="0" w:line="240" w:lineRule="auto"/>
                  <w:ind w:left="0" w:firstLine="0"/>
                  <w:jc w:val="both"/>
                  <w:rPr/>
                </w:pPr>
                <w:r>
                  <w:rPr>
                    <w:rtl w:val="0"/>
                  </w:rPr>
                  <w:t xml:space="preserve">Contabo VPS, Debian 13, usado para desplegar el bot de Telegram como servicio permanente (systemd) y alojar bases de datos de prueba MySQL, MongoDB y Redis.</w:t>
                </w:r>
              </w:p>
            </w:tc>
          </w:tr>
        </w:tbl>
      </w:sdtContent>
    </w:sdt>
    <w:p w:rsidR="00000000" w:rsidDel="00000000" w:rsidP="00000000" w:rsidRDefault="00000000" w:rsidRPr="00000000" w14:paraId="000000AE">
      <w:pPr>
        <w:spacing w:before="200" w:lineRule="auto"/>
        <w:ind w:firstLine="1440"/>
        <w:rPr/>
      </w:pPr>
      <w:r>
        <w:rPr>
          <w:b w:val="1"/>
          <w:bCs w:val="1"/>
          <w:rtl w:val="0"/>
        </w:rPr>
        <w:t xml:space="preserve">Conclusión Técnica:</w:t>
      </w:r>
      <w:r>
        <w:rPr>
          <w:rtl w:val="0"/>
        </w:rPr>
        <w:t xml:space="preserve"> El proyecto es técnicamente viable. Se cuenta con dos equipos con especificaciones adecuadas para el desarrollo, además de un servidor VPS para el despliegue permanente de las integraciones externas. Python es un lenguaje ideal para aplicaciones CLI y no requiere hardware especializado. Las librerías necesarias para la conexión a bases de datos relacionales y NoSQL (psycopg2, mysql-connector-python, pymongo, redis, cassandra-driver) son de código abierto y están disponibles gratuitamente, al igual que las herramientas de publicación utilizadas (PyPI, Visual Studio Code Marketplace y la API de Bots de Telegram).</w:t>
      </w:r>
    </w:p>
    <w:p w:rsidR="00000000" w:rsidDel="00000000" w:rsidP="00000000" w:rsidRDefault="00000000" w:rsidRPr="00000000" w14:paraId="000000AF">
      <w:pPr>
        <w:pStyle w:val="Heading2"/>
        <w:numPr>
          <w:ilvl w:val="1"/>
          <w:numId w:val="4"/>
        </w:numPr>
        <w:spacing w:after="0" w:afterAutospacing="0" w:line="480" w:lineRule="auto"/>
        <w:ind w:left="1440" w:hanging="360"/>
        <w:rPr/>
      </w:pPr>
      <w:bookmarkStart w:colFirst="0" w:colLast="0" w:name="_heading=h.5w8w7jmzw4k0" w:id="15"/>
      <w:bookmarkEnd w:id="15"/>
      <w:r>
        <w:rPr>
          <w:rtl w:val="0"/>
        </w:rPr>
        <w:t xml:space="preserve">Factibilidad Económica</w:t>
      </w:r>
    </w:p>
    <w:p w:rsidR="00000000" w:rsidDel="00000000" w:rsidP="00000000" w:rsidRDefault="00000000" w:rsidRPr="00000000" w14:paraId="000000B0">
      <w:pPr>
        <w:pStyle w:val="Heading3"/>
        <w:numPr>
          <w:ilvl w:val="2"/>
          <w:numId w:val="4"/>
        </w:numPr>
        <w:spacing w:line="480" w:lineRule="auto"/>
        <w:ind w:left="2160" w:hanging="360"/>
      </w:pPr>
      <w:bookmarkStart w:colFirst="0" w:colLast="0" w:name="_heading=h.gnbn48j1hwn" w:id="16"/>
      <w:bookmarkEnd w:id="16"/>
      <w:r>
        <w:rPr>
          <w:rtl w:val="0"/>
        </w:rPr>
        <w:t xml:space="preserve">Costos Generales</w:t>
      </w:r>
    </w:p>
    <w:sdt>
      <w:sdtPr>
        <w:lock w:val="contentLocked"/>
        <w:id w:val="1101731207"/>
        <w:tag w:val="goog_rdk_2"/>
      </w:sdtPr>
      <w:sdtContent>
        <w:tbl>
          <w:tblPr>
            <w:tblStyle w:val="Table4"/>
            <w:tblW w:w="70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1200"/>
            <w:gridCol w:w="1680"/>
            <w:gridCol w:w="1515"/>
            <w:tblGridChange w:id="0">
              <w:tblGrid>
                <w:gridCol w:w="2670"/>
                <w:gridCol w:w="1200"/>
                <w:gridCol w:w="1680"/>
                <w:gridCol w:w="151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ind w:left="0" w:firstLine="0"/>
                  <w:jc w:val="center"/>
                  <w:rPr/>
                </w:pPr>
                <w:r>
                  <w:rPr>
                    <w:rtl w:val="0"/>
                  </w:rPr>
                  <w:t xml:space="preserve">Item</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ind w:left="0" w:firstLine="0"/>
                  <w:jc w:val="center"/>
                  <w:rPr/>
                </w:pPr>
                <w:r>
                  <w:rPr>
                    <w:rtl w:val="0"/>
                  </w:rPr>
                  <w:t xml:space="preserve">Cantidad</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3">
                <w:pPr>
                  <w:spacing w:after="0" w:line="240" w:lineRule="auto"/>
                  <w:ind w:left="0" w:firstLine="0"/>
                  <w:jc w:val="center"/>
                  <w:rPr/>
                </w:pPr>
                <w:r>
                  <w:rPr>
                    <w:rtl w:val="0"/>
                  </w:rPr>
                  <w:t xml:space="preserve">Costo Unitario (S/.)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ind w:left="0" w:firstLine="0"/>
                  <w:jc w:val="center"/>
                  <w:rPr/>
                </w:pPr>
                <w:r>
                  <w:rPr>
                    <w:rtl w:val="0"/>
                  </w:rPr>
                  <w:t xml:space="preserve">Costo Total (S/.)</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ind w:left="0" w:firstLine="0"/>
                  <w:rPr/>
                </w:pPr>
                <w:r>
                  <w:rPr>
                    <w:rtl w:val="0"/>
                  </w:rPr>
                  <w:t xml:space="preserve">Laptop para desarrollo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ind w:left="0" w:firstLine="0"/>
                  <w:jc w:val="right"/>
                  <w:rPr/>
                </w:pPr>
                <w:r>
                  <w:rPr>
                    <w:rtl w:val="0"/>
                  </w:rPr>
                  <w:t xml:space="preserve">2</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ind w:left="0" w:firstLine="0"/>
                  <w:jc w:val="right"/>
                  <w:rPr/>
                </w:pPr>
                <w:r>
                  <w:rPr>
                    <w:rtl w:val="0"/>
                  </w:rPr>
                  <w:t xml:space="preserve">2500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ind w:left="0" w:firstLine="0"/>
                  <w:jc w:val="right"/>
                  <w:rPr/>
                </w:pPr>
                <w:r>
                  <w:rPr>
                    <w:rtl w:val="0"/>
                  </w:rPr>
                  <w:t xml:space="preserve">5000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ind w:left="0" w:firstLine="0"/>
                  <w:rPr/>
                </w:pPr>
                <w:r>
                  <w:rPr>
                    <w:rtl w:val="0"/>
                  </w:rPr>
                  <w:t xml:space="preserve">Material de escritorio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ind w:left="0" w:firstLine="0"/>
                  <w:jc w:val="right"/>
                  <w:rPr/>
                </w:pPr>
                <w:r>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ind w:left="0" w:firstLine="0"/>
                  <w:jc w:val="right"/>
                  <w:rPr/>
                </w:pPr>
                <w:r>
                  <w:rPr>
                    <w:rtl w:val="0"/>
                  </w:rPr>
                  <w:t xml:space="preserve">40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ind w:left="0" w:firstLine="0"/>
                  <w:jc w:val="right"/>
                  <w:rPr/>
                </w:pPr>
                <w:r>
                  <w:rPr>
                    <w:rtl w:val="0"/>
                  </w:rPr>
                  <w:t xml:space="preserve">40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ind w:left="0" w:firstLine="0"/>
                  <w:rPr/>
                </w:pPr>
                <w:r>
                  <w:rPr>
                    <w:rtl w:val="0"/>
                  </w:rPr>
                  <w:t xml:space="preserve">Total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ind w:left="0" w:firstLine="0"/>
                  <w:jc w:val="right"/>
                  <w:rPr/>
                </w:pPr>
                <w:r>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ind w:left="0" w:firstLine="0"/>
                  <w:jc w:val="right"/>
                  <w:rPr/>
                </w:pPr>
                <w:r>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ind w:left="0" w:firstLine="0"/>
                  <w:jc w:val="right"/>
                  <w:rPr/>
                </w:pPr>
                <w:r>
                  <w:rPr>
                    <w:rtl w:val="0"/>
                  </w:rPr>
                  <w:t xml:space="preserve">5040</w:t>
                </w:r>
              </w:p>
            </w:tc>
          </w:tr>
        </w:tbl>
      </w:sdtContent>
    </w:sdt>
    <w:p w:rsidR="00000000" w:rsidDel="00000000" w:rsidP="00000000" w:rsidRDefault="00000000" w:rsidRPr="00000000" w14:paraId="000000C1">
      <w:pPr>
        <w:pStyle w:val="Heading3"/>
        <w:spacing w:line="480" w:lineRule="auto"/>
        <w:ind w:firstLine="2160"/>
        <w:rPr/>
      </w:pPr>
      <w:bookmarkStart w:colFirst="0" w:colLast="0" w:name="_heading=h.w75dt4gbrgrd" w:id="17"/>
      <w:bookmarkEnd w:id="17"/>
      <w:r>
        <w:rPr>
          <w:rtl w:val="0"/>
        </w:rPr>
      </w:r>
    </w:p>
    <w:p w:rsidR="00000000" w:rsidDel="00000000" w:rsidP="00000000" w:rsidRDefault="00000000" w:rsidRPr="00000000" w14:paraId="000000C2">
      <w:pPr>
        <w:pStyle w:val="Heading3"/>
        <w:numPr>
          <w:ilvl w:val="2"/>
          <w:numId w:val="4"/>
        </w:numPr>
        <w:spacing w:line="480" w:lineRule="auto"/>
        <w:ind w:left="2160" w:hanging="360"/>
      </w:pPr>
      <w:bookmarkStart w:colFirst="0" w:colLast="0" w:name="_heading=h.a6axdsmps5wn" w:id="18"/>
      <w:bookmarkEnd w:id="18"/>
      <w:r>
        <w:rPr>
          <w:rtl w:val="0"/>
        </w:rPr>
        <w:t xml:space="preserve">Costos operativos durante el desarrollo</w:t>
      </w:r>
    </w:p>
    <w:sdt>
      <w:sdtPr>
        <w:lock w:val="contentLocked"/>
        <w:id w:val="-1484734831"/>
        <w:tag w:val="goog_rdk_3"/>
      </w:sdtPr>
      <w:sdtContent>
        <w:tbl>
          <w:tblPr>
            <w:tblStyle w:val="Table5"/>
            <w:tblW w:w="70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1200"/>
            <w:gridCol w:w="1680"/>
            <w:gridCol w:w="1515"/>
            <w:tblGridChange w:id="0">
              <w:tblGrid>
                <w:gridCol w:w="2670"/>
                <w:gridCol w:w="1200"/>
                <w:gridCol w:w="1680"/>
                <w:gridCol w:w="151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ind w:left="0" w:firstLine="0"/>
                  <w:jc w:val="center"/>
                  <w:rPr/>
                </w:pPr>
                <w:r>
                  <w:rPr>
                    <w:rtl w:val="0"/>
                  </w:rPr>
                  <w:t xml:space="preserve">Concepto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ind w:left="0" w:firstLine="0"/>
                  <w:jc w:val="center"/>
                  <w:rPr/>
                </w:pPr>
                <w:r>
                  <w:rPr>
                    <w:rtl w:val="0"/>
                  </w:rPr>
                  <w:t xml:space="preserve">Costo Mensual (S/.)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ind w:left="0" w:firstLine="0"/>
                  <w:jc w:val="center"/>
                  <w:rPr/>
                </w:pPr>
                <w:r>
                  <w:rPr>
                    <w:rtl w:val="0"/>
                  </w:rPr>
                  <w:t xml:space="preserve">Duración (meses)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ind w:left="0" w:firstLine="0"/>
                  <w:jc w:val="center"/>
                  <w:rPr/>
                </w:pPr>
                <w:r>
                  <w:rPr>
                    <w:rtl w:val="0"/>
                  </w:rPr>
                  <w:t xml:space="preserve">Costo Total (S/.)</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ind w:left="0" w:firstLine="0"/>
                  <w:rPr/>
                </w:pPr>
                <w:r>
                  <w:rPr>
                    <w:rtl w:val="0"/>
                  </w:rPr>
                  <w:t xml:space="preserve">Energía eléctrica</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ind w:left="0" w:firstLine="0"/>
                  <w:jc w:val="right"/>
                  <w:rPr/>
                </w:pPr>
                <w:r>
                  <w:rPr>
                    <w:rtl w:val="0"/>
                  </w:rPr>
                  <w:t xml:space="preserve">80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ind w:left="0" w:firstLine="0"/>
                  <w:jc w:val="right"/>
                  <w:rPr/>
                </w:pPr>
                <w:r>
                  <w:rPr>
                    <w:rtl w:val="0"/>
                  </w:rPr>
                  <w:t xml:space="preserve">4</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ind w:left="0" w:firstLine="0"/>
                  <w:jc w:val="right"/>
                  <w:rPr/>
                </w:pPr>
                <w:r>
                  <w:rPr>
                    <w:rtl w:val="0"/>
                  </w:rPr>
                  <w:t xml:space="preserve">320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ind w:left="0" w:firstLine="0"/>
                  <w:rPr/>
                </w:pPr>
                <w:r>
                  <w:rPr>
                    <w:rtl w:val="0"/>
                  </w:rPr>
                  <w:t xml:space="preserve">Internet</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ind w:left="0" w:firstLine="0"/>
                  <w:jc w:val="right"/>
                  <w:rPr/>
                </w:pPr>
                <w:r>
                  <w:rPr>
                    <w:rtl w:val="0"/>
                  </w:rPr>
                  <w:t xml:space="preserve">100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ind w:left="0" w:firstLine="0"/>
                  <w:jc w:val="right"/>
                  <w:rPr/>
                </w:pPr>
                <w:r>
                  <w:rPr>
                    <w:rtl w:val="0"/>
                  </w:rPr>
                  <w:t xml:space="preserve">4</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ind w:left="0" w:firstLine="0"/>
                  <w:jc w:val="right"/>
                  <w:rPr/>
                </w:pPr>
                <w:r>
                  <w:rPr>
                    <w:rtl w:val="0"/>
                  </w:rPr>
                  <w:t xml:space="preserve">400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100000CF">
                <w:pPr>
                  <w:widowControl w:val="0"/>
                  <w:spacing w:after="0" w:line="240" w:lineRule="auto"/>
                  <w:ind w:left="0" w:firstLine="0"/>
                  <w:rPr/>
                </w:pPr>
                <w:r>
                  <w:rPr>
                    <w:rtl w:val="0"/>
                  </w:rPr>
                  <w:t xml:space="preserve">Hosting VPS (Contabo)</w:t>
                </w:r>
              </w:p>
            </w:tc>
            <w:tc>
              <w:tcPr>
                <w:shd w:fill="f2f2f2" w:val="clear"/>
                <w:tcMar>
                  <w:top w:w="100.0" w:type="dxa"/>
                  <w:left w:w="100.0" w:type="dxa"/>
                  <w:bottom w:w="100.0" w:type="dxa"/>
                  <w:right w:w="100.0" w:type="dxa"/>
                </w:tcMar>
                <w:vAlign w:val="top"/>
              </w:tcPr>
              <w:p w:rsidR="00000000" w:rsidDel="00000000" w:rsidP="00000000" w:rsidRDefault="00000000" w:rsidRPr="00000000" w14:paraId="100000D0">
                <w:pPr>
                  <w:widowControl w:val="0"/>
                  <w:spacing w:after="0" w:line="240" w:lineRule="auto"/>
                  <w:ind w:left="0" w:firstLine="0"/>
                  <w:jc w:val="right"/>
                  <w:rPr/>
                </w:pPr>
                <w:r>
                  <w:rPr>
                    <w:rtl w:val="0"/>
                  </w:rPr>
                  <w:t xml:space="preserve">35</w:t>
                </w:r>
              </w:p>
            </w:tc>
            <w:tc>
              <w:tcPr>
                <w:shd w:fill="f2f2f2" w:val="clear"/>
                <w:tcMar>
                  <w:top w:w="100.0" w:type="dxa"/>
                  <w:left w:w="100.0" w:type="dxa"/>
                  <w:bottom w:w="100.0" w:type="dxa"/>
                  <w:right w:w="100.0" w:type="dxa"/>
                </w:tcMar>
                <w:vAlign w:val="top"/>
              </w:tcPr>
              <w:p w:rsidR="00000000" w:rsidDel="00000000" w:rsidP="00000000" w:rsidRDefault="00000000" w:rsidRPr="00000000" w14:paraId="100000D1">
                <w:pPr>
                  <w:spacing w:after="0" w:line="240" w:lineRule="auto"/>
                  <w:ind w:left="0" w:firstLine="0"/>
                  <w:jc w:val="right"/>
                  <w:rPr/>
                </w:pPr>
                <w:r>
                  <w:rPr>
                    <w:rtl w:val="0"/>
                  </w:rPr>
                  <w:t xml:space="preserve">4</w:t>
                </w:r>
              </w:p>
            </w:tc>
            <w:tc>
              <w:tcPr>
                <w:shd w:fill="f2f2f2" w:val="clear"/>
                <w:tcMar>
                  <w:top w:w="100.0" w:type="dxa"/>
                  <w:left w:w="100.0" w:type="dxa"/>
                  <w:bottom w:w="100.0" w:type="dxa"/>
                  <w:right w:w="100.0" w:type="dxa"/>
                </w:tcMar>
                <w:vAlign w:val="top"/>
              </w:tcPr>
              <w:p w:rsidR="00000000" w:rsidDel="00000000" w:rsidP="00000000" w:rsidRDefault="00000000" w:rsidRPr="00000000" w14:paraId="100000D2">
                <w:pPr>
                  <w:spacing w:after="0" w:line="240" w:lineRule="auto"/>
                  <w:ind w:left="0" w:firstLine="0"/>
                  <w:jc w:val="right"/>
                  <w:rPr/>
                </w:pPr>
                <w:r>
                  <w:rPr>
                    <w:rtl w:val="0"/>
                  </w:rPr>
                  <w:t xml:space="preserve">140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100000D3">
                <w:pPr>
                  <w:widowControl w:val="0"/>
                  <w:spacing w:after="0" w:line="240" w:lineRule="auto"/>
                  <w:ind w:left="0" w:firstLine="0"/>
                  <w:rPr/>
                </w:pPr>
                <w:r>
                  <w:rPr>
                    <w:rtl w:val="0"/>
                  </w:rPr>
                  <w:t xml:space="preserve">Créditos API de IA (OpenAI/Anthropic)</w:t>
                </w:r>
              </w:p>
            </w:tc>
            <w:tc>
              <w:tcPr>
                <w:shd w:fill="f2f2f2" w:val="clear"/>
                <w:tcMar>
                  <w:top w:w="100.0" w:type="dxa"/>
                  <w:left w:w="100.0" w:type="dxa"/>
                  <w:bottom w:w="100.0" w:type="dxa"/>
                  <w:right w:w="100.0" w:type="dxa"/>
                </w:tcMar>
                <w:vAlign w:val="top"/>
              </w:tcPr>
              <w:p w:rsidR="00000000" w:rsidDel="00000000" w:rsidP="00000000" w:rsidRDefault="00000000" w:rsidRPr="00000000" w14:paraId="100000D4">
                <w:pPr>
                  <w:widowControl w:val="0"/>
                  <w:spacing w:after="0" w:line="240" w:lineRule="auto"/>
                  <w:ind w:left="0" w:firstLine="0"/>
                  <w:jc w:val="right"/>
                  <w:rPr/>
                </w:pPr>
                <w:r>
                  <w:rPr>
                    <w:rtl w:val="0"/>
                  </w:rPr>
                  <w:t xml:space="preserve">50</w:t>
                </w:r>
              </w:p>
            </w:tc>
            <w:tc>
              <w:tcPr>
                <w:shd w:fill="f2f2f2" w:val="clear"/>
                <w:tcMar>
                  <w:top w:w="100.0" w:type="dxa"/>
                  <w:left w:w="100.0" w:type="dxa"/>
                  <w:bottom w:w="100.0" w:type="dxa"/>
                  <w:right w:w="100.0" w:type="dxa"/>
                </w:tcMar>
                <w:vAlign w:val="top"/>
              </w:tcPr>
              <w:p w:rsidR="00000000" w:rsidDel="00000000" w:rsidP="00000000" w:rsidRDefault="00000000" w:rsidRPr="00000000" w14:paraId="100000D5">
                <w:pPr>
                  <w:spacing w:after="0" w:line="240" w:lineRule="auto"/>
                  <w:ind w:left="0" w:firstLine="0"/>
                  <w:jc w:val="right"/>
                  <w:rPr/>
                </w:pPr>
                <w:r>
                  <w:rPr>
                    <w:rtl w:val="0"/>
                  </w:rPr>
                  <w:t xml:space="preserve">4</w:t>
                </w:r>
              </w:p>
            </w:tc>
            <w:tc>
              <w:tcPr>
                <w:shd w:fill="f2f2f2" w:val="clear"/>
                <w:tcMar>
                  <w:top w:w="100.0" w:type="dxa"/>
                  <w:left w:w="100.0" w:type="dxa"/>
                  <w:bottom w:w="100.0" w:type="dxa"/>
                  <w:right w:w="100.0" w:type="dxa"/>
                </w:tcMar>
                <w:vAlign w:val="top"/>
              </w:tcPr>
              <w:p w:rsidR="00000000" w:rsidDel="00000000" w:rsidP="00000000" w:rsidRDefault="00000000" w:rsidRPr="00000000" w14:paraId="100000D6">
                <w:pPr>
                  <w:spacing w:after="0" w:line="240" w:lineRule="auto"/>
                  <w:ind w:left="0" w:firstLine="0"/>
                  <w:jc w:val="right"/>
                  <w:rPr/>
                </w:pPr>
                <w:r>
                  <w:rPr>
                    <w:rtl w:val="0"/>
                  </w:rPr>
                  <w:t xml:space="preserve">200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ind w:left="0" w:firstLine="0"/>
                  <w:rPr/>
                </w:pPr>
                <w:r>
                  <w:rPr>
                    <w:rtl w:val="0"/>
                  </w:rPr>
                  <w:t xml:space="preserve">Total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ind w:left="0" w:firstLine="0"/>
                  <w:jc w:val="right"/>
                  <w:rPr/>
                </w:pPr>
                <w:r>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ind w:left="0" w:firstLine="0"/>
                  <w:jc w:val="right"/>
                  <w:rPr/>
                </w:pPr>
                <w:r>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ind w:left="0" w:firstLine="0"/>
                  <w:jc w:val="right"/>
                  <w:rPr/>
                </w:pPr>
                <w:r>
                  <w:rPr>
                    <w:rtl w:val="0"/>
                  </w:rPr>
                  <w:t xml:space="preserve">1 060</w:t>
                </w:r>
              </w:p>
            </w:tc>
          </w:tr>
        </w:tbl>
      </w:sdtContent>
    </w:sdt>
    <w:p w:rsidR="00000000" w:rsidDel="00000000" w:rsidP="00000000" w:rsidRDefault="00000000" w:rsidRPr="00000000" w14:paraId="000000D3">
      <w:pPr>
        <w:ind w:firstLine="1440"/>
        <w:rPr/>
      </w:pPr>
      <w:r>
        <w:rPr>
          <w:rtl w:val="0"/>
        </w:rPr>
      </w:r>
    </w:p>
    <w:p w:rsidR="00000000" w:rsidDel="00000000" w:rsidP="00000000" w:rsidRDefault="00000000" w:rsidRPr="00000000" w14:paraId="000000D4">
      <w:pPr>
        <w:pStyle w:val="Heading3"/>
        <w:numPr>
          <w:ilvl w:val="2"/>
          <w:numId w:val="4"/>
        </w:numPr>
        <w:spacing w:line="480" w:lineRule="auto"/>
        <w:ind w:left="2160" w:hanging="360"/>
      </w:pPr>
      <w:bookmarkStart w:colFirst="0" w:colLast="0" w:name="_heading=h.klxlf5gf597w" w:id="19"/>
      <w:bookmarkEnd w:id="19"/>
      <w:r>
        <w:rPr>
          <w:rtl w:val="0"/>
        </w:rPr>
        <w:t xml:space="preserve">Costos del ambiente</w:t>
      </w:r>
    </w:p>
    <w:sdt>
      <w:sdtPr>
        <w:lock w:val="contentLocked"/>
        <w:id w:val="-745464778"/>
        <w:tag w:val="goog_rdk_4"/>
      </w:sdtPr>
      <w:sdtContent>
        <w:tbl>
          <w:tblPr>
            <w:tblStyle w:val="Table6"/>
            <w:tblW w:w="70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1650"/>
            <w:gridCol w:w="1230"/>
            <w:gridCol w:w="1515"/>
            <w:tblGridChange w:id="0">
              <w:tblGrid>
                <w:gridCol w:w="2670"/>
                <w:gridCol w:w="1650"/>
                <w:gridCol w:w="1230"/>
                <w:gridCol w:w="151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ind w:left="0" w:firstLine="0"/>
                  <w:jc w:val="center"/>
                  <w:rPr/>
                </w:pPr>
                <w:r>
                  <w:rPr>
                    <w:rtl w:val="0"/>
                  </w:rPr>
                  <w:t xml:space="preserve">Recurso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ind w:left="0" w:firstLine="0"/>
                  <w:jc w:val="center"/>
                  <w:rPr/>
                </w:pPr>
                <w:r>
                  <w:rPr>
                    <w:rtl w:val="0"/>
                  </w:rPr>
                  <w:t xml:space="preserve">Costo Unitario (S/.)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ind w:left="0" w:firstLine="0"/>
                  <w:jc w:val="center"/>
                  <w:rPr/>
                </w:pPr>
                <w:r>
                  <w:rPr>
                    <w:rtl w:val="0"/>
                  </w:rPr>
                  <w:t xml:space="preserve">Cantidad</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ind w:left="0" w:firstLine="0"/>
                  <w:jc w:val="center"/>
                  <w:rPr/>
                </w:pPr>
                <w:r>
                  <w:rPr>
                    <w:rtl w:val="0"/>
                  </w:rPr>
                  <w:t xml:space="preserve">Costo Total (S/.)</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ind w:left="0" w:firstLine="0"/>
                  <w:rPr/>
                </w:pPr>
                <w:r>
                  <w:rPr>
                    <w:rtl w:val="0"/>
                  </w:rPr>
                  <w:t xml:space="preserve">Configuración de entorno de desarrollo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ind w:left="0" w:firstLine="0"/>
                  <w:jc w:val="right"/>
                  <w:rPr/>
                </w:pPr>
                <w:r>
                  <w:rPr>
                    <w:rtl w:val="0"/>
                  </w:rPr>
                  <w:t xml:space="preserve">50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ind w:left="0" w:firstLine="0"/>
                  <w:jc w:val="right"/>
                  <w:rPr/>
                </w:pPr>
                <w:r>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ind w:left="0" w:firstLine="0"/>
                  <w:jc w:val="right"/>
                  <w:rPr/>
                </w:pPr>
                <w:r>
                  <w:rPr>
                    <w:rtl w:val="0"/>
                  </w:rPr>
                  <w:t xml:space="preserve">50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ind w:left="0" w:firstLine="0"/>
                  <w:rPr/>
                </w:pPr>
                <w:r>
                  <w:rPr>
                    <w:rtl w:val="0"/>
                  </w:rPr>
                  <w:t xml:space="preserve">Pruebas del sistema</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ind w:left="0" w:firstLine="0"/>
                  <w:jc w:val="right"/>
                  <w:rPr/>
                </w:pPr>
                <w:r>
                  <w:rPr>
                    <w:rtl w:val="0"/>
                  </w:rPr>
                  <w:t xml:space="preserve">150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ind w:left="0" w:firstLine="0"/>
                  <w:jc w:val="right"/>
                  <w:rPr/>
                </w:pPr>
                <w:r>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ind w:left="0" w:firstLine="0"/>
                  <w:jc w:val="right"/>
                  <w:rPr/>
                </w:pPr>
                <w:r>
                  <w:rPr>
                    <w:rtl w:val="0"/>
                  </w:rPr>
                  <w:t xml:space="preserve">150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ind w:left="0" w:firstLine="0"/>
                  <w:rPr/>
                </w:pPr>
                <w:r>
                  <w:rPr>
                    <w:rtl w:val="0"/>
                  </w:rPr>
                  <w:t xml:space="preserve">Repositorio GitHub</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ind w:left="0" w:firstLine="0"/>
                  <w:jc w:val="right"/>
                  <w:rPr/>
                </w:pPr>
                <w:r>
                  <w:rPr>
                    <w:rtl w:val="0"/>
                  </w:rPr>
                  <w:t xml:space="preserve">20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ind w:left="0" w:firstLine="0"/>
                  <w:jc w:val="right"/>
                  <w:rPr/>
                </w:pPr>
                <w:r>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ind w:left="0" w:firstLine="0"/>
                  <w:jc w:val="right"/>
                  <w:rPr/>
                </w:pPr>
                <w:r>
                  <w:rPr>
                    <w:rtl w:val="0"/>
                  </w:rPr>
                  <w:t xml:space="preserve">20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100000E4">
                <w:pPr>
                  <w:widowControl w:val="0"/>
                  <w:spacing w:after="0" w:line="240" w:lineRule="auto"/>
                  <w:ind w:left="0" w:firstLine="0"/>
                  <w:rPr/>
                </w:pPr>
                <w:r>
                  <w:rPr>
                    <w:rtl w:val="0"/>
                  </w:rPr>
                  <w:t xml:space="preserve">Pruebas de integración (extensión VSC, servidor MCP, bot de Telegram)</w:t>
                </w:r>
              </w:p>
            </w:tc>
            <w:tc>
              <w:tcPr>
                <w:shd w:fill="f2f2f2" w:val="clear"/>
                <w:tcMar>
                  <w:top w:w="100.0" w:type="dxa"/>
                  <w:left w:w="100.0" w:type="dxa"/>
                  <w:bottom w:w="100.0" w:type="dxa"/>
                  <w:right w:w="100.0" w:type="dxa"/>
                </w:tcMar>
                <w:vAlign w:val="top"/>
              </w:tcPr>
              <w:p w:rsidR="00000000" w:rsidDel="00000000" w:rsidP="00000000" w:rsidRDefault="00000000" w:rsidRPr="00000000" w14:paraId="100000E5">
                <w:pPr>
                  <w:spacing w:after="0" w:line="240" w:lineRule="auto"/>
                  <w:ind w:left="0" w:firstLine="0"/>
                  <w:jc w:val="right"/>
                  <w:rPr/>
                </w:pPr>
                <w:r>
                  <w:rPr>
                    <w:rtl w:val="0"/>
                  </w:rPr>
                  <w:t xml:space="preserve">100</w:t>
                </w:r>
              </w:p>
            </w:tc>
            <w:tc>
              <w:tcPr>
                <w:shd w:fill="f2f2f2" w:val="clear"/>
                <w:tcMar>
                  <w:top w:w="100.0" w:type="dxa"/>
                  <w:left w:w="100.0" w:type="dxa"/>
                  <w:bottom w:w="100.0" w:type="dxa"/>
                  <w:right w:w="100.0" w:type="dxa"/>
                </w:tcMar>
                <w:vAlign w:val="top"/>
              </w:tcPr>
              <w:p w:rsidR="00000000" w:rsidDel="00000000" w:rsidP="00000000" w:rsidRDefault="00000000" w:rsidRPr="00000000" w14:paraId="100000E6">
                <w:pPr>
                  <w:spacing w:after="0" w:line="240" w:lineRule="auto"/>
                  <w:ind w:left="0" w:firstLine="0"/>
                  <w:jc w:val="right"/>
                  <w:rPr/>
                </w:pPr>
                <w:r>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100000E7">
                <w:pPr>
                  <w:spacing w:after="0" w:line="240" w:lineRule="auto"/>
                  <w:ind w:left="0" w:firstLine="0"/>
                  <w:jc w:val="right"/>
                  <w:rPr/>
                </w:pPr>
                <w:r>
                  <w:rPr>
                    <w:rtl w:val="0"/>
                  </w:rPr>
                  <w:t xml:space="preserve">100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ind w:left="0" w:firstLine="0"/>
                  <w:rPr/>
                </w:pPr>
                <w:r>
                  <w:rPr>
                    <w:rtl w:val="0"/>
                  </w:rPr>
                  <w:t xml:space="preserve">Total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ind w:left="0" w:firstLine="0"/>
                  <w:jc w:val="right"/>
                  <w:rPr/>
                </w:pPr>
                <w:r>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ind w:left="0" w:firstLine="0"/>
                  <w:jc w:val="right"/>
                  <w:rPr/>
                </w:pPr>
                <w:r>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ind w:left="0" w:firstLine="0"/>
                  <w:jc w:val="right"/>
                  <w:rPr/>
                </w:pPr>
                <w:r>
                  <w:rPr>
                    <w:rtl w:val="0"/>
                  </w:rPr>
                  <w:t xml:space="preserve">320</w:t>
                </w:r>
              </w:p>
            </w:tc>
          </w:tr>
        </w:tbl>
      </w:sdtContent>
    </w:sdt>
    <w:p w:rsidR="00000000" w:rsidDel="00000000" w:rsidP="00000000" w:rsidRDefault="00000000" w:rsidRPr="00000000" w14:paraId="000000E9">
      <w:pPr>
        <w:ind w:firstLine="1440"/>
        <w:rPr/>
      </w:pPr>
      <w:r>
        <w:rPr>
          <w:rtl w:val="0"/>
        </w:rPr>
      </w:r>
    </w:p>
    <w:p w:rsidR="00000000" w:rsidDel="00000000" w:rsidP="00000000" w:rsidRDefault="00000000" w:rsidRPr="00000000" w14:paraId="000000EA">
      <w:pPr>
        <w:pStyle w:val="Heading3"/>
        <w:numPr>
          <w:ilvl w:val="2"/>
          <w:numId w:val="4"/>
        </w:numPr>
        <w:spacing w:line="480" w:lineRule="auto"/>
        <w:ind w:left="2160" w:hanging="360"/>
      </w:pPr>
      <w:bookmarkStart w:colFirst="0" w:colLast="0" w:name="_heading=h.zba4y670xj85" w:id="20"/>
      <w:bookmarkEnd w:id="20"/>
      <w:r>
        <w:rPr>
          <w:rtl w:val="0"/>
        </w:rPr>
        <w:t xml:space="preserve">Costos de personal</w:t>
      </w:r>
    </w:p>
    <w:sdt>
      <w:sdtPr>
        <w:lock w:val="contentLocked"/>
        <w:id w:val="-1907558692"/>
        <w:tag w:val="goog_rdk_5"/>
      </w:sdtPr>
      <w:sdtContent>
        <w:tbl>
          <w:tblPr>
            <w:tblStyle w:val="Table7"/>
            <w:tblW w:w="70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1155"/>
            <w:gridCol w:w="1425"/>
            <w:gridCol w:w="1035"/>
            <w:gridCol w:w="1290"/>
            <w:tblGridChange w:id="0">
              <w:tblGrid>
                <w:gridCol w:w="2145"/>
                <w:gridCol w:w="1155"/>
                <w:gridCol w:w="1425"/>
                <w:gridCol w:w="1035"/>
                <w:gridCol w:w="1290"/>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ind w:left="0" w:firstLine="0"/>
                  <w:jc w:val="center"/>
                  <w:rPr/>
                </w:pPr>
                <w:r>
                  <w:rPr>
                    <w:rtl w:val="0"/>
                  </w:rPr>
                </w:r>
              </w:p>
              <w:p w:rsidR="00000000" w:rsidDel="00000000" w:rsidP="00000000" w:rsidRDefault="00000000" w:rsidRPr="00000000" w14:paraId="000000EC">
                <w:pPr>
                  <w:widowControl w:val="0"/>
                  <w:spacing w:after="0" w:line="240" w:lineRule="auto"/>
                  <w:ind w:left="0" w:firstLine="0"/>
                  <w:jc w:val="center"/>
                  <w:rPr/>
                </w:pPr>
                <w:r>
                  <w:rPr>
                    <w:rtl w:val="0"/>
                  </w:rPr>
                  <w:t xml:space="preserve">Rol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ind w:left="0" w:firstLine="0"/>
                  <w:jc w:val="center"/>
                  <w:rPr/>
                </w:pPr>
                <w:r>
                  <w:rPr>
                    <w:rtl w:val="0"/>
                  </w:rPr>
                  <w:t xml:space="preserve">Cantidad</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ind w:left="0" w:firstLine="0"/>
                  <w:jc w:val="center"/>
                  <w:rPr/>
                </w:pPr>
                <w:r>
                  <w:rPr>
                    <w:rtl w:val="0"/>
                  </w:rPr>
                  <w:t xml:space="preserve">Sueldo Mensual (S/.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ind w:left="0" w:firstLine="0"/>
                  <w:jc w:val="center"/>
                  <w:rPr/>
                </w:pPr>
                <w:r>
                  <w:rPr>
                    <w:rtl w:val="0"/>
                  </w:rPr>
                  <w:t xml:space="preserve">Meses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0">
                <w:pPr>
                  <w:spacing w:after="0" w:line="240" w:lineRule="auto"/>
                  <w:ind w:left="0" w:firstLine="0"/>
                  <w:jc w:val="center"/>
                  <w:rPr/>
                </w:pPr>
                <w:r>
                  <w:rPr>
                    <w:rtl w:val="0"/>
                  </w:rPr>
                  <w:t xml:space="preserve">Subtotal (S/.)</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ind w:left="0" w:firstLine="0"/>
                  <w:rPr/>
                </w:pPr>
                <w:r>
                  <w:rPr>
                    <w:rtl w:val="0"/>
                  </w:rPr>
                  <w:t xml:space="preserve">Analista</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ind w:left="0" w:firstLine="0"/>
                  <w:jc w:val="right"/>
                  <w:rPr/>
                </w:pPr>
                <w:r>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ind w:left="0" w:firstLine="0"/>
                  <w:jc w:val="right"/>
                  <w:rPr/>
                </w:pPr>
                <w:r>
                  <w:rPr>
                    <w:rtl w:val="0"/>
                  </w:rPr>
                  <w:t xml:space="preserve">1 500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ind w:left="0" w:firstLine="0"/>
                  <w:jc w:val="right"/>
                  <w:rPr/>
                </w:pPr>
                <w:r>
                  <w:rPr>
                    <w:rtl w:val="0"/>
                  </w:rPr>
                  <w:t xml:space="preserve">4</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ind w:left="0" w:firstLine="0"/>
                  <w:jc w:val="right"/>
                  <w:rPr/>
                </w:pPr>
                <w:r>
                  <w:rPr>
                    <w:rtl w:val="0"/>
                  </w:rPr>
                  <w:t xml:space="preserve">6 000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ind w:left="0" w:firstLine="0"/>
                  <w:rPr/>
                </w:pPr>
                <w:r>
                  <w:rPr>
                    <w:rtl w:val="0"/>
                  </w:rPr>
                  <w:t xml:space="preserve">Desarrollador</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ind w:left="0" w:firstLine="0"/>
                  <w:jc w:val="right"/>
                  <w:rPr/>
                </w:pPr>
                <w:r>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ind w:left="0" w:firstLine="0"/>
                  <w:jc w:val="right"/>
                  <w:rPr/>
                </w:pPr>
                <w:r>
                  <w:rPr>
                    <w:rtl w:val="0"/>
                  </w:rPr>
                  <w:t xml:space="preserve">1 500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ind w:left="0" w:firstLine="0"/>
                  <w:jc w:val="right"/>
                  <w:rPr/>
                </w:pPr>
                <w:r>
                  <w:rPr>
                    <w:rtl w:val="0"/>
                  </w:rPr>
                  <w:t xml:space="preserve">4</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ind w:left="0" w:firstLine="0"/>
                  <w:jc w:val="right"/>
                  <w:rPr/>
                </w:pPr>
                <w:r>
                  <w:rPr>
                    <w:rtl w:val="0"/>
                  </w:rPr>
                  <w:t xml:space="preserve">6 000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ind w:left="0" w:firstLine="0"/>
                  <w:rPr/>
                </w:pPr>
                <w:r>
                  <w:rPr>
                    <w:rtl w:val="0"/>
                  </w:rPr>
                  <w:t xml:space="preserve">Total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ind w:left="0" w:firstLine="0"/>
                  <w:jc w:val="right"/>
                  <w:rPr/>
                </w:pPr>
                <w:r>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ind w:left="0" w:firstLine="0"/>
                  <w:jc w:val="right"/>
                  <w:rPr/>
                </w:pPr>
                <w:r>
                  <w:rPr>
                    <w:rtl w:val="0"/>
                  </w:rPr>
                </w:r>
              </w:p>
            </w:tc>
            <w:tc>
              <w:tcPr>
                <w:shd w:fill="f2f2f2" w:val="clear"/>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ind w:left="0" w:firstLine="0"/>
                  <w:jc w:val="right"/>
                  <w:rPr/>
                </w:pPr>
                <w:r>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ind w:left="0" w:firstLine="0"/>
                  <w:jc w:val="right"/>
                  <w:rPr/>
                </w:pPr>
                <w:r>
                  <w:rPr>
                    <w:rtl w:val="0"/>
                  </w:rPr>
                  <w:t xml:space="preserve">12 000</w:t>
                </w:r>
              </w:p>
            </w:tc>
          </w:tr>
        </w:tbl>
      </w:sdtContent>
    </w:sdt>
    <w:p w:rsidR="00000000" w:rsidDel="00000000" w:rsidP="00000000" w:rsidRDefault="00000000" w:rsidRPr="00000000" w14:paraId="00000100">
      <w:pPr>
        <w:ind w:firstLine="1440"/>
        <w:rPr/>
      </w:pPr>
      <w:r>
        <w:rPr>
          <w:rtl w:val="0"/>
        </w:rPr>
      </w:r>
    </w:p>
    <w:p w:rsidR="00000000" w:rsidDel="00000000" w:rsidP="00000000" w:rsidRDefault="00000000" w:rsidRPr="00000000" w14:paraId="00000101">
      <w:pPr>
        <w:pStyle w:val="Heading3"/>
        <w:numPr>
          <w:ilvl w:val="2"/>
          <w:numId w:val="4"/>
        </w:numPr>
        <w:spacing w:line="480" w:lineRule="auto"/>
        <w:ind w:left="2160" w:hanging="360"/>
      </w:pPr>
      <w:bookmarkStart w:colFirst="0" w:colLast="0" w:name="_heading=h.eheo6isk1fhg" w:id="21"/>
      <w:bookmarkEnd w:id="21"/>
      <w:r>
        <w:rPr>
          <w:rtl w:val="0"/>
        </w:rPr>
        <w:t xml:space="preserve">Costos totales del desarrollo del sistema </w:t>
      </w:r>
    </w:p>
    <w:sdt>
      <w:sdtPr>
        <w:lock w:val="contentLocked"/>
        <w:id w:val="-340891121"/>
        <w:tag w:val="goog_rdk_6"/>
      </w:sdtPr>
      <w:sdtContent>
        <w:tbl>
          <w:tblPr>
            <w:tblStyle w:val="Table8"/>
            <w:tblW w:w="699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390"/>
            <w:tblGridChange w:id="0">
              <w:tblGrid>
                <w:gridCol w:w="3600"/>
                <w:gridCol w:w="3390"/>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ind w:left="0" w:firstLine="0"/>
                  <w:jc w:val="center"/>
                  <w:rPr/>
                </w:pPr>
                <w:r>
                  <w:rPr>
                    <w:rtl w:val="0"/>
                  </w:rPr>
                  <w:t xml:space="preserve">Categoría</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ind w:left="0" w:firstLine="0"/>
                  <w:jc w:val="center"/>
                  <w:rPr/>
                </w:pPr>
                <w:r>
                  <w:rPr>
                    <w:rtl w:val="0"/>
                  </w:rPr>
                  <w:t xml:space="preserve">Total (S/.)</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ind w:left="0" w:firstLine="0"/>
                  <w:rPr/>
                </w:pPr>
                <w:r>
                  <w:rPr>
                    <w:rtl w:val="0"/>
                  </w:rPr>
                  <w:t xml:space="preserve">Costos Generales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ind w:left="0" w:firstLine="0"/>
                  <w:jc w:val="right"/>
                  <w:rPr/>
                </w:pPr>
                <w:r>
                  <w:rPr>
                    <w:rtl w:val="0"/>
                  </w:rPr>
                  <w:t xml:space="preserve">5 040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ind w:left="0" w:firstLine="0"/>
                  <w:rPr/>
                </w:pPr>
                <w:r>
                  <w:rPr>
                    <w:rtl w:val="0"/>
                  </w:rPr>
                  <w:t xml:space="preserve">Costos Operativos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ind w:left="0" w:firstLine="0"/>
                  <w:jc w:val="right"/>
                  <w:rPr/>
                </w:pPr>
                <w:r>
                  <w:rPr>
                    <w:rtl w:val="0"/>
                  </w:rPr>
                  <w:t xml:space="preserve">1 060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ind w:left="0" w:firstLine="0"/>
                  <w:rPr/>
                </w:pPr>
                <w:r>
                  <w:rPr>
                    <w:rtl w:val="0"/>
                  </w:rPr>
                  <w:t xml:space="preserve">Costos del Ambiente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ind w:left="0" w:firstLine="0"/>
                  <w:jc w:val="right"/>
                  <w:rPr/>
                </w:pPr>
                <w:r>
                  <w:rPr>
                    <w:rtl w:val="0"/>
                  </w:rPr>
                  <w:t xml:space="preserve">320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ind w:left="0" w:firstLine="0"/>
                  <w:rPr/>
                </w:pPr>
                <w:r>
                  <w:rPr>
                    <w:rtl w:val="0"/>
                  </w:rPr>
                  <w:t xml:space="preserve">Costos de Personal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ind w:left="0" w:firstLine="0"/>
                  <w:jc w:val="right"/>
                  <w:rPr/>
                </w:pPr>
                <w:r>
                  <w:rPr>
                    <w:rtl w:val="0"/>
                  </w:rPr>
                  <w:t xml:space="preserve">12 000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ind w:left="0" w:firstLine="0"/>
                  <w:rPr/>
                </w:pPr>
                <w:r>
                  <w:rPr>
                    <w:rtl w:val="0"/>
                  </w:rPr>
                  <w:t xml:space="preserve">TOTAL GENERAL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ind w:left="0" w:firstLine="0"/>
                  <w:jc w:val="right"/>
                  <w:rPr/>
                </w:pPr>
                <w:r>
                  <w:rPr>
                    <w:rtl w:val="0"/>
                  </w:rPr>
                  <w:t xml:space="preserve">18 420</w:t>
                </w:r>
              </w:p>
            </w:tc>
          </w:tr>
        </w:tbl>
      </w:sdtContent>
    </w:sdt>
    <w:p w:rsidR="00000000" w:rsidDel="00000000" w:rsidP="00000000" w:rsidRDefault="00000000" w:rsidRPr="00000000" w14:paraId="0000010E">
      <w:pPr>
        <w:ind w:firstLine="1440"/>
        <w:rPr/>
      </w:pPr>
      <w:r>
        <w:rPr>
          <w:rtl w:val="0"/>
        </w:rPr>
      </w:r>
    </w:p>
    <w:p w:rsidR="00000000" w:rsidDel="00000000" w:rsidP="00000000" w:rsidRDefault="00000000" w:rsidRPr="00000000" w14:paraId="0000010F">
      <w:pPr>
        <w:pStyle w:val="Heading2"/>
        <w:numPr>
          <w:ilvl w:val="1"/>
          <w:numId w:val="4"/>
        </w:numPr>
        <w:spacing w:line="480" w:lineRule="auto"/>
        <w:ind w:left="1440" w:hanging="360"/>
        <w:rPr/>
      </w:pPr>
      <w:bookmarkStart w:colFirst="0" w:colLast="0" w:name="_heading=h.cchpce7io5r8" w:id="22"/>
      <w:bookmarkEnd w:id="22"/>
      <w:r>
        <w:rPr>
          <w:rtl w:val="0"/>
        </w:rPr>
        <w:t xml:space="preserve">Factibilidad Operativa</w:t>
      </w:r>
    </w:p>
    <w:sdt>
      <w:sdtPr>
        <w:lock w:val="contentLocked"/>
        <w:id w:val="-440295649"/>
        <w:tag w:val="goog_rdk_7"/>
      </w:sdtPr>
      <w:sdtContent>
        <w:tbl>
          <w:tblPr>
            <w:tblStyle w:val="Table9"/>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135"/>
            <w:gridCol w:w="1545"/>
            <w:tblGridChange w:id="0">
              <w:tblGrid>
                <w:gridCol w:w="2340"/>
                <w:gridCol w:w="3135"/>
                <w:gridCol w:w="154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ind w:left="0" w:firstLine="0"/>
                  <w:jc w:val="center"/>
                  <w:rPr>
                    <w:b w:val="1"/>
                    <w:bCs w:val="1"/>
                  </w:rPr>
                </w:pPr>
                <w:r>
                  <w:rPr>
                    <w:b w:val="1"/>
                    <w:bCs w:val="1"/>
                    <w:rtl w:val="0"/>
                  </w:rPr>
                  <w:t xml:space="preserve">Aspecto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ind w:left="0" w:firstLine="0"/>
                  <w:jc w:val="center"/>
                  <w:rPr>
                    <w:b w:val="1"/>
                    <w:bCs w:val="1"/>
                  </w:rPr>
                </w:pPr>
                <w:r>
                  <w:rPr>
                    <w:b w:val="1"/>
                    <w:bCs w:val="1"/>
                    <w:rtl w:val="0"/>
                  </w:rPr>
                  <w:t xml:space="preserve">Descripción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ind w:left="0" w:firstLine="0"/>
                  <w:jc w:val="center"/>
                  <w:rPr>
                    <w:b w:val="1"/>
                    <w:bCs w:val="1"/>
                  </w:rPr>
                </w:pPr>
                <w:r>
                  <w:rPr>
                    <w:b w:val="1"/>
                    <w:bCs w:val="1"/>
                    <w:rtl w:val="0"/>
                  </w:rPr>
                  <w:t xml:space="preserve">Estado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ind w:left="0" w:firstLine="0"/>
                  <w:rPr/>
                </w:pPr>
                <w:r>
                  <w:rPr>
                    <w:rtl w:val="0"/>
                  </w:rPr>
                  <w:t xml:space="preserve">Usuarios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ind w:left="0" w:firstLine="0"/>
                  <w:rPr/>
                </w:pPr>
                <w:r>
                  <w:rPr>
                    <w:rtl w:val="0"/>
                  </w:rPr>
                  <w:t xml:space="preserve">Estudiantes de cursos de bases de datos, docentes y desarrolladores que requieran administrar bases de datos desde consola</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ind w:left="0" w:firstLine="0"/>
                  <w:jc w:val="center"/>
                  <w:rPr/>
                </w:pPr>
                <w:r>
                  <w:rPr>
                    <w:rtl w:val="0"/>
                  </w:rPr>
                  <w:t xml:space="preserve">Viable</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ind w:left="0" w:firstLine="0"/>
                  <w:rPr/>
                </w:pPr>
                <w:r>
                  <w:rPr>
                    <w:rtl w:val="0"/>
                  </w:rPr>
                  <w:t xml:space="preserve">Curva de aprendizaje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ind w:left="0" w:firstLine="0"/>
                  <w:rPr/>
                </w:pPr>
                <w:r>
                  <w:rPr>
                    <w:rtl w:val="0"/>
                  </w:rPr>
                  <w:t xml:space="preserve">Baja gracias al comando help y sintaxis intuitiva</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ind w:left="0" w:firstLine="0"/>
                  <w:jc w:val="center"/>
                  <w:rPr/>
                </w:pPr>
                <w:r>
                  <w:rPr>
                    <w:rtl w:val="0"/>
                  </w:rPr>
                  <w:t xml:space="preserve">Viable</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ind w:left="0" w:firstLine="0"/>
                  <w:rPr/>
                </w:pPr>
                <w:r>
                  <w:rPr>
                    <w:rtl w:val="0"/>
                  </w:rPr>
                  <w:t xml:space="preserve">Mantenimiento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ind w:left="0" w:firstLine="0"/>
                  <w:rPr/>
                </w:pPr>
                <w:r>
                  <w:rPr>
                    <w:rtl w:val="0"/>
                  </w:rPr>
                  <w:t xml:space="preserve">El código es simple y modular, fácil de mantener</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ind w:left="0" w:firstLine="0"/>
                  <w:jc w:val="center"/>
                  <w:rPr/>
                </w:pPr>
                <w:r>
                  <w:rPr>
                    <w:rtl w:val="0"/>
                  </w:rPr>
                  <w:t xml:space="preserve">Viable</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ind w:left="0" w:firstLine="0"/>
                  <w:rPr/>
                </w:pPr>
                <w:r>
                  <w:rPr>
                    <w:rtl w:val="0"/>
                  </w:rPr>
                  <w:t xml:space="preserve">Documentación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ind w:left="0" w:firstLine="0"/>
                  <w:rPr/>
                </w:pPr>
                <w:r>
                  <w:rPr>
                    <w:rtl w:val="0"/>
                  </w:rPr>
                  <w:t xml:space="preserve">Se incluirá un manual básico dentro del repositorio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ind w:left="0" w:firstLine="0"/>
                  <w:jc w:val="center"/>
                  <w:rPr/>
                </w:pPr>
                <w:r>
                  <w:rPr>
                    <w:rtl w:val="0"/>
                  </w:rPr>
                  <w:t xml:space="preserve">Viable</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ind w:left="0" w:firstLine="0"/>
                  <w:rPr/>
                </w:pPr>
                <w:r>
                  <w:rPr>
                    <w:rtl w:val="0"/>
                  </w:rPr>
                  <w:t xml:space="preserve">Soporte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ind w:left="0" w:firstLine="0"/>
                  <w:rPr/>
                </w:pPr>
                <w:r>
                  <w:rPr>
                    <w:rtl w:val="0"/>
                  </w:rPr>
                  <w:t xml:space="preserve">Durante el periodo académico, los desarrolladores brindarán soporte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ind w:left="0" w:firstLine="0"/>
                  <w:jc w:val="center"/>
                  <w:rPr/>
                </w:pPr>
                <w:r>
                  <w:rPr>
                    <w:rtl w:val="0"/>
                  </w:rPr>
                  <w:t xml:space="preserve">Viable</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1000011F">
                <w:pPr>
                  <w:widowControl w:val="0"/>
                  <w:spacing w:after="0" w:line="240" w:lineRule="auto"/>
                  <w:ind w:left="0" w:firstLine="0"/>
                  <w:rPr/>
                </w:pPr>
                <w:r>
                  <w:rPr>
                    <w:rtl w:val="0"/>
                  </w:rPr>
                  <w:t xml:space="preserve">Usuarios de integraciones externas</w:t>
                </w:r>
              </w:p>
            </w:tc>
            <w:tc>
              <w:tcPr>
                <w:shd w:fill="f2f2f2" w:val="clear"/>
                <w:tcMar>
                  <w:top w:w="100.0" w:type="dxa"/>
                  <w:left w:w="100.0" w:type="dxa"/>
                  <w:bottom w:w="100.0" w:type="dxa"/>
                  <w:right w:w="100.0" w:type="dxa"/>
                </w:tcMar>
                <w:vAlign w:val="top"/>
              </w:tcPr>
              <w:p w:rsidR="00000000" w:rsidDel="00000000" w:rsidP="00000000" w:rsidRDefault="00000000" w:rsidRPr="00000000" w14:paraId="10000120">
                <w:pPr>
                  <w:spacing w:after="0" w:line="240" w:lineRule="auto"/>
                  <w:ind w:left="0" w:firstLine="0"/>
                  <w:jc w:val="both"/>
                  <w:rPr/>
                </w:pPr>
                <w:r>
                  <w:rPr>
                    <w:rtl w:val="0"/>
                  </w:rPr>
                  <w:t xml:space="preserve">Usuarios de asistentes de IA (Claude, Antigravity, Cursor, entre otros) mediante el servidor MCP, y usuarios de Telegram mediante consultas de solo lectura, sin necesidad de instalar el proyecto completo</w:t>
                </w:r>
              </w:p>
            </w:tc>
            <w:tc>
              <w:tcPr>
                <w:shd w:fill="f2f2f2" w:val="clear"/>
                <w:tcMar>
                  <w:top w:w="100.0" w:type="dxa"/>
                  <w:left w:w="100.0" w:type="dxa"/>
                  <w:bottom w:w="100.0" w:type="dxa"/>
                  <w:right w:w="100.0" w:type="dxa"/>
                </w:tcMar>
                <w:vAlign w:val="top"/>
              </w:tcPr>
              <w:p w:rsidR="00000000" w:rsidDel="00000000" w:rsidP="00000000" w:rsidRDefault="00000000" w:rsidRPr="00000000" w14:paraId="10000121">
                <w:pPr>
                  <w:widowControl w:val="0"/>
                  <w:spacing w:after="0" w:line="240" w:lineRule="auto"/>
                  <w:ind w:left="0" w:firstLine="0"/>
                  <w:jc w:val="center"/>
                  <w:rPr/>
                </w:pPr>
                <w:r>
                  <w:rPr>
                    <w:rtl w:val="0"/>
                  </w:rPr>
                  <w:t xml:space="preserve">Viable</w:t>
                </w:r>
              </w:p>
            </w:tc>
          </w:tr>
        </w:tbl>
      </w:sdtContent>
    </w:sdt>
    <w:p w:rsidR="00000000" w:rsidDel="00000000" w:rsidP="00000000" w:rsidRDefault="00000000" w:rsidRPr="00000000" w14:paraId="00000122">
      <w:pPr>
        <w:rPr/>
      </w:pPr>
      <w:r>
        <w:rPr>
          <w:rtl w:val="0"/>
        </w:rPr>
      </w:r>
    </w:p>
    <w:p w:rsidR="00000000" w:rsidDel="00000000" w:rsidP="00000000" w:rsidRDefault="00000000" w:rsidRPr="00000000" w14:paraId="00000123">
      <w:pPr>
        <w:rPr/>
      </w:pPr>
      <w:r>
        <w:rPr>
          <w:rtl w:val="0"/>
        </w:rPr>
        <w:t xml:space="preserve">De acuerdo con el análisis presentado en la tabla, la factibilidad operativa del sistema resulta totalmente viable. Los usuarios objetivo tienen el perfil adecuado (conocimiento básico de bases de datos), el sistema incluye un comando de ayuda para facilitar su uso, y los riesgos identificados son controlables mediante una adecuada implementación de manejo de errores y documentación.</w:t>
      </w:r>
    </w:p>
    <w:p w:rsidR="00000000" w:rsidDel="00000000" w:rsidP="00000000" w:rsidRDefault="00000000" w:rsidRPr="00000000" w14:paraId="00000124">
      <w:pPr>
        <w:pStyle w:val="Heading2"/>
        <w:numPr>
          <w:ilvl w:val="1"/>
          <w:numId w:val="4"/>
        </w:numPr>
        <w:spacing w:line="480" w:lineRule="auto"/>
        <w:ind w:left="1440" w:hanging="360"/>
        <w:rPr/>
      </w:pPr>
      <w:bookmarkStart w:colFirst="0" w:colLast="0" w:name="_heading=h.8fc4e1e56l6x" w:id="23"/>
      <w:bookmarkEnd w:id="23"/>
      <w:r>
        <w:rPr>
          <w:rtl w:val="0"/>
        </w:rPr>
        <w:t xml:space="preserve">Factibilidad Legal</w:t>
      </w:r>
    </w:p>
    <w:sdt>
      <w:sdtPr>
        <w:lock w:val="contentLocked"/>
        <w:id w:val="-185831817"/>
        <w:tag w:val="goog_rdk_8"/>
      </w:sdtPr>
      <w:sdtContent>
        <w:tbl>
          <w:tblPr>
            <w:tblStyle w:val="Table10"/>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925"/>
            <w:gridCol w:w="1755"/>
            <w:tblGridChange w:id="0">
              <w:tblGrid>
                <w:gridCol w:w="2340"/>
                <w:gridCol w:w="2925"/>
                <w:gridCol w:w="175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ind w:left="0" w:firstLine="0"/>
                  <w:jc w:val="center"/>
                  <w:rPr>
                    <w:b w:val="1"/>
                    <w:bCs w:val="1"/>
                  </w:rPr>
                </w:pPr>
                <w:r>
                  <w:rPr>
                    <w:b w:val="1"/>
                    <w:bCs w:val="1"/>
                    <w:rtl w:val="0"/>
                  </w:rPr>
                  <w:t xml:space="preserve">Aspecto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ind w:left="0" w:firstLine="0"/>
                  <w:jc w:val="center"/>
                  <w:rPr>
                    <w:b w:val="1"/>
                    <w:bCs w:val="1"/>
                  </w:rPr>
                </w:pPr>
                <w:r>
                  <w:rPr>
                    <w:b w:val="1"/>
                    <w:bCs w:val="1"/>
                    <w:rtl w:val="0"/>
                  </w:rPr>
                  <w:t xml:space="preserve">Descripción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ind w:left="0" w:firstLine="0"/>
                  <w:jc w:val="center"/>
                  <w:rPr>
                    <w:b w:val="1"/>
                    <w:bCs w:val="1"/>
                  </w:rPr>
                </w:pPr>
                <w:r>
                  <w:rPr>
                    <w:b w:val="1"/>
                    <w:bCs w:val="1"/>
                    <w:rtl w:val="0"/>
                  </w:rPr>
                  <w:t xml:space="preserve">Cumplimiento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ind w:left="0" w:firstLine="0"/>
                  <w:rPr/>
                </w:pPr>
                <w:r>
                  <w:rPr>
                    <w:rtl w:val="0"/>
                  </w:rPr>
                  <w:t xml:space="preserve">Protección de Datos Personales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ind w:left="0" w:firstLine="0"/>
                  <w:rPr/>
                </w:pPr>
                <w:r>
                  <w:rPr>
                    <w:rtl w:val="0"/>
                  </w:rPr>
                  <w:t xml:space="preserve">El sistema no almacena ni procesa datos personales de los usuarios. Solo interactúa con bases de datos locales del usuario.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ind w:left="0" w:firstLine="0"/>
                  <w:jc w:val="center"/>
                  <w:rPr/>
                </w:pPr>
                <w:r>
                  <w:rPr>
                    <w:rtl w:val="0"/>
                  </w:rPr>
                  <w:t xml:space="preserve">Sí</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ind w:left="0" w:firstLine="0"/>
                  <w:rPr/>
                </w:pPr>
                <w:r>
                  <w:rPr>
                    <w:rtl w:val="0"/>
                  </w:rPr>
                  <w:t xml:space="preserve">Uso de Software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ind w:left="0" w:firstLine="0"/>
                  <w:rPr/>
                </w:pPr>
                <w:r>
                  <w:rPr>
                    <w:rtl w:val="0"/>
                  </w:rPr>
                  <w:t xml:space="preserve">Python es software de código abierto con licencia PSF. Visual Studio Code es gratuito. No se requiere software comercial.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ind w:left="0" w:firstLine="0"/>
                  <w:jc w:val="center"/>
                  <w:rPr/>
                </w:pPr>
                <w:r>
                  <w:rPr>
                    <w:rtl w:val="0"/>
                  </w:rPr>
                  <w:t xml:space="preserve">Sí</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ind w:left="0" w:firstLine="0"/>
                  <w:rPr/>
                </w:pPr>
                <w:r>
                  <w:rPr>
                    <w:rtl w:val="0"/>
                  </w:rPr>
                  <w:t xml:space="preserve">Propiedad Intelectual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ind w:left="0" w:firstLine="0"/>
                  <w:rPr/>
                </w:pPr>
                <w:r>
                  <w:rPr>
                    <w:rtl w:val="0"/>
                  </w:rPr>
                  <w:t xml:space="preserve">El código desarrollado es propiedad de los autores. Se utilizará licencia MIT para permitir uso académico y comercial.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ind w:left="0" w:firstLine="0"/>
                  <w:jc w:val="center"/>
                  <w:rPr/>
                </w:pPr>
                <w:r>
                  <w:rPr>
                    <w:rtl w:val="0"/>
                  </w:rPr>
                  <w:t xml:space="preserve">Sí</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1000012E">
                <w:pPr>
                  <w:widowControl w:val="0"/>
                  <w:spacing w:after="0" w:line="240" w:lineRule="auto"/>
                  <w:ind w:left="0" w:firstLine="0"/>
                  <w:rPr/>
                </w:pPr>
                <w:r>
                  <w:rPr>
                    <w:rtl w:val="0"/>
                  </w:rPr>
                  <w:t xml:space="preserve">Términos de plataformas de distribución</w:t>
                </w:r>
              </w:p>
            </w:tc>
            <w:tc>
              <w:tcPr>
                <w:shd w:fill="f2f2f2" w:val="clear"/>
                <w:tcMar>
                  <w:top w:w="100.0" w:type="dxa"/>
                  <w:left w:w="100.0" w:type="dxa"/>
                  <w:bottom w:w="100.0" w:type="dxa"/>
                  <w:right w:w="100.0" w:type="dxa"/>
                </w:tcMar>
                <w:vAlign w:val="top"/>
              </w:tcPr>
              <w:p w:rsidR="00000000" w:rsidDel="00000000" w:rsidP="00000000" w:rsidRDefault="00000000" w:rsidRPr="00000000" w14:paraId="1000012F">
                <w:pPr>
                  <w:spacing w:after="0" w:line="240" w:lineRule="auto"/>
                  <w:ind w:left="0" w:firstLine="0"/>
                  <w:jc w:val="both"/>
                  <w:rPr/>
                </w:pPr>
                <w:r>
                  <w:rPr>
                    <w:rtl w:val="0"/>
                  </w:rPr>
                  <w:t xml:space="preserve">La publicación en el Visual Studio Code Marketplace, PyPI y la API de Bots de Telegram se realiza cumpliendo los acuerdos de publicación de cada plataforma (Marketplace Publisher Agreement, PyPI Terms of Use y Telegram Bot API Terms), sin costo asociado.</w:t>
                </w:r>
              </w:p>
            </w:tc>
            <w:tc>
              <w:tcPr>
                <w:shd w:fill="f2f2f2" w:val="clear"/>
                <w:tcMar>
                  <w:top w:w="100.0" w:type="dxa"/>
                  <w:left w:w="100.0" w:type="dxa"/>
                  <w:bottom w:w="100.0" w:type="dxa"/>
                  <w:right w:w="100.0" w:type="dxa"/>
                </w:tcMar>
                <w:vAlign w:val="top"/>
              </w:tcPr>
              <w:p w:rsidR="00000000" w:rsidDel="00000000" w:rsidP="00000000" w:rsidRDefault="00000000" w:rsidRPr="00000000" w14:paraId="10000130">
                <w:pPr>
                  <w:widowControl w:val="0"/>
                  <w:spacing w:after="0" w:line="240" w:lineRule="auto"/>
                  <w:ind w:left="0" w:firstLine="0"/>
                  <w:jc w:val="center"/>
                  <w:rPr/>
                </w:pPr>
                <w:r>
                  <w:rPr>
                    <w:rtl w:val="0"/>
                  </w:rPr>
                  <w:t xml:space="preserve">Sí</w:t>
                </w:r>
              </w:p>
            </w:tc>
          </w:tr>
        </w:tbl>
      </w:sdtContent>
    </w:sdt>
    <w:p w:rsidR="00000000" w:rsidDel="00000000" w:rsidP="00000000" w:rsidRDefault="00000000" w:rsidRPr="00000000" w14:paraId="00000131">
      <w:pPr>
        <w:rPr/>
      </w:pPr>
      <w:r>
        <w:rPr>
          <w:rtl w:val="0"/>
        </w:rPr>
      </w:r>
    </w:p>
    <w:p w:rsidR="00000000" w:rsidDel="00000000" w:rsidP="00000000" w:rsidRDefault="00000000" w:rsidRPr="00000000" w14:paraId="00000132">
      <w:pPr>
        <w:pStyle w:val="Heading2"/>
        <w:numPr>
          <w:ilvl w:val="1"/>
          <w:numId w:val="4"/>
        </w:numPr>
        <w:spacing w:line="480" w:lineRule="auto"/>
        <w:ind w:left="1440" w:hanging="360"/>
        <w:rPr/>
      </w:pPr>
      <w:bookmarkStart w:colFirst="0" w:colLast="0" w:name="_heading=h.8vxjlw5qxgzi" w:id="24"/>
      <w:bookmarkEnd w:id="24"/>
      <w:r>
        <w:rPr>
          <w:rtl w:val="0"/>
        </w:rPr>
        <w:t xml:space="preserve">Factibilidad Social</w:t>
      </w:r>
    </w:p>
    <w:sdt>
      <w:sdtPr>
        <w:lock w:val="contentLocked"/>
        <w:id w:val="1373166064"/>
        <w:tag w:val="goog_rdk_9"/>
      </w:sdtPr>
      <w:sdtContent>
        <w:tbl>
          <w:tblPr>
            <w:tblStyle w:val="Table11"/>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925"/>
            <w:gridCol w:w="1755"/>
            <w:tblGridChange w:id="0">
              <w:tblGrid>
                <w:gridCol w:w="2340"/>
                <w:gridCol w:w="2925"/>
                <w:gridCol w:w="175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ind w:left="0" w:firstLine="0"/>
                  <w:jc w:val="center"/>
                  <w:rPr>
                    <w:b w:val="1"/>
                    <w:bCs w:val="1"/>
                  </w:rPr>
                </w:pPr>
                <w:r>
                  <w:rPr>
                    <w:b w:val="1"/>
                    <w:bCs w:val="1"/>
                    <w:rtl w:val="0"/>
                  </w:rPr>
                  <w:t xml:space="preserve">Aspecto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ind w:left="0" w:firstLine="0"/>
                  <w:jc w:val="center"/>
                  <w:rPr>
                    <w:b w:val="1"/>
                    <w:bCs w:val="1"/>
                  </w:rPr>
                </w:pPr>
                <w:r>
                  <w:rPr>
                    <w:b w:val="1"/>
                    <w:bCs w:val="1"/>
                    <w:rtl w:val="0"/>
                  </w:rPr>
                  <w:t xml:space="preserve">Descripción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ind w:left="0" w:firstLine="0"/>
                  <w:jc w:val="center"/>
                  <w:rPr>
                    <w:b w:val="1"/>
                    <w:bCs w:val="1"/>
                  </w:rPr>
                </w:pPr>
                <w:r>
                  <w:rPr>
                    <w:b w:val="1"/>
                    <w:bCs w:val="1"/>
                    <w:rtl w:val="0"/>
                  </w:rPr>
                  <w:t xml:space="preserve">Cumplimiento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ind w:left="0" w:firstLine="0"/>
                  <w:rPr/>
                </w:pPr>
                <w:r>
                  <w:rPr>
                    <w:rtl w:val="0"/>
                  </w:rPr>
                  <w:t xml:space="preserve">Impacto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ind w:left="0" w:firstLine="0"/>
                  <w:rPr/>
                </w:pPr>
                <w:r>
                  <w:rPr>
                    <w:rtl w:val="0"/>
                  </w:rPr>
                  <w:t xml:space="preserve">Permite comprender el funcionamiento interno de bases de datos sin depender de interfaces gráficas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ind w:left="0" w:firstLine="0"/>
                  <w:jc w:val="center"/>
                  <w:rPr/>
                </w:pPr>
                <w:r>
                  <w:rPr>
                    <w:rtl w:val="0"/>
                  </w:rPr>
                  <w:t xml:space="preserve">Positivo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ind w:left="0" w:firstLine="0"/>
                  <w:rPr/>
                </w:pPr>
                <w:r>
                  <w:rPr>
                    <w:rtl w:val="0"/>
                  </w:rPr>
                  <w:t xml:space="preserve">Docentes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ind w:left="0" w:firstLine="0"/>
                  <w:rPr/>
                </w:pPr>
                <w:r>
                  <w:rPr>
                    <w:rtl w:val="0"/>
                  </w:rPr>
                  <w:t xml:space="preserve">Herramienta didáctica para enseñar SQL y administración de bases de datos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ind w:left="0" w:firstLine="0"/>
                  <w:jc w:val="center"/>
                  <w:rPr/>
                </w:pPr>
                <w:r>
                  <w:rPr>
                    <w:rtl w:val="0"/>
                  </w:rPr>
                  <w:t xml:space="preserve">Positivo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ind w:left="0" w:firstLine="0"/>
                  <w:rPr/>
                </w:pPr>
                <w:r>
                  <w:rPr>
                    <w:rtl w:val="0"/>
                  </w:rPr>
                  <w:t xml:space="preserve">Desarrolladores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ind w:left="0" w:firstLine="0"/>
                  <w:rPr/>
                </w:pPr>
                <w:r>
                  <w:rPr>
                    <w:rtl w:val="0"/>
                  </w:rPr>
                  <w:t xml:space="preserve">Facilita el aprendizaje de conexiones a bases de datos mediante Python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ind w:left="0" w:firstLine="0"/>
                  <w:jc w:val="center"/>
                  <w:rPr/>
                </w:pPr>
                <w:r>
                  <w:rPr>
                    <w:rtl w:val="0"/>
                  </w:rPr>
                  <w:t xml:space="preserve">Positivo</w:t>
                </w:r>
              </w:p>
            </w:tc>
          </w:tr>
        </w:tbl>
      </w:sdtContent>
    </w:sdt>
    <w:p w:rsidR="00000000" w:rsidDel="00000000" w:rsidP="00000000" w:rsidRDefault="00000000" w:rsidRPr="00000000" w14:paraId="0000013F">
      <w:pPr>
        <w:rPr/>
      </w:pPr>
      <w:r>
        <w:rPr>
          <w:rtl w:val="0"/>
        </w:rPr>
      </w:r>
    </w:p>
    <w:p w:rsidR="00000000" w:rsidDel="00000000" w:rsidP="00000000" w:rsidRDefault="00000000" w:rsidRPr="00000000" w14:paraId="00000140">
      <w:pPr>
        <w:pStyle w:val="Heading2"/>
        <w:numPr>
          <w:ilvl w:val="1"/>
          <w:numId w:val="4"/>
        </w:numPr>
        <w:spacing w:line="480" w:lineRule="auto"/>
        <w:ind w:left="1440" w:hanging="360"/>
        <w:rPr/>
      </w:pPr>
      <w:bookmarkStart w:colFirst="0" w:colLast="0" w:name="_heading=h.fup6zg4p73d8" w:id="25"/>
      <w:bookmarkEnd w:id="25"/>
      <w:r>
        <w:rPr>
          <w:rtl w:val="0"/>
        </w:rPr>
        <w:t xml:space="preserve">Factibilidad Ambiental</w:t>
      </w:r>
    </w:p>
    <w:sdt>
      <w:sdtPr>
        <w:lock w:val="contentLocked"/>
        <w:id w:val="-1744786776"/>
        <w:tag w:val="goog_rdk_10"/>
      </w:sdtPr>
      <w:sdtContent>
        <w:tbl>
          <w:tblPr>
            <w:tblStyle w:val="Table12"/>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925"/>
            <w:gridCol w:w="1755"/>
            <w:tblGridChange w:id="0">
              <w:tblGrid>
                <w:gridCol w:w="2340"/>
                <w:gridCol w:w="2925"/>
                <w:gridCol w:w="175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ind w:left="0" w:firstLine="0"/>
                  <w:jc w:val="center"/>
                  <w:rPr>
                    <w:b w:val="1"/>
                    <w:bCs w:val="1"/>
                  </w:rPr>
                </w:pPr>
                <w:r>
                  <w:rPr>
                    <w:b w:val="1"/>
                    <w:bCs w:val="1"/>
                    <w:rtl w:val="0"/>
                  </w:rPr>
                  <w:t xml:space="preserve">Aspecto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ind w:left="0" w:firstLine="0"/>
                  <w:jc w:val="center"/>
                  <w:rPr>
                    <w:b w:val="1"/>
                    <w:bCs w:val="1"/>
                  </w:rPr>
                </w:pPr>
                <w:r>
                  <w:rPr>
                    <w:b w:val="1"/>
                    <w:bCs w:val="1"/>
                    <w:rtl w:val="0"/>
                  </w:rPr>
                  <w:t xml:space="preserve">Descripción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ind w:left="0" w:firstLine="0"/>
                  <w:jc w:val="center"/>
                  <w:rPr>
                    <w:b w:val="1"/>
                    <w:bCs w:val="1"/>
                  </w:rPr>
                </w:pPr>
                <w:r>
                  <w:rPr>
                    <w:b w:val="1"/>
                    <w:bCs w:val="1"/>
                    <w:rtl w:val="0"/>
                  </w:rPr>
                  <w:t xml:space="preserve">Impacto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ind w:left="0" w:firstLine="0"/>
                  <w:rPr/>
                </w:pPr>
                <w:r>
                  <w:rPr>
                    <w:rtl w:val="0"/>
                  </w:rPr>
                  <w:t xml:space="preserve">Uso de papel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ind w:left="0" w:firstLine="0"/>
                  <w:rPr/>
                </w:pPr>
                <w:r>
                  <w:rPr>
                    <w:rtl w:val="0"/>
                  </w:rPr>
                  <w:t xml:space="preserve">No requiere documentación física ni reportes impresos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ind w:left="0" w:firstLine="0"/>
                  <w:jc w:val="center"/>
                  <w:rPr/>
                </w:pPr>
                <w:r>
                  <w:rPr>
                    <w:rtl w:val="0"/>
                  </w:rPr>
                  <w:t xml:space="preserve">Positivo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ind w:left="0" w:firstLine="0"/>
                  <w:rPr/>
                </w:pPr>
                <w:r>
                  <w:rPr>
                    <w:rtl w:val="0"/>
                  </w:rPr>
                  <w:t xml:space="preserve">Consumo energético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ind w:left="0" w:firstLine="0"/>
                  <w:rPr/>
                </w:pPr>
                <w:r>
                  <w:rPr>
                    <w:rtl w:val="0"/>
                  </w:rPr>
                  <w:t xml:space="preserve">Funciona en equipos de bajo consumo, sin requerir hardware adicional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ind w:left="0" w:firstLine="0"/>
                  <w:jc w:val="center"/>
                  <w:rPr/>
                </w:pPr>
                <w:r>
                  <w:rPr>
                    <w:rtl w:val="0"/>
                  </w:rPr>
                  <w:t xml:space="preserve">Positivo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ind w:left="0" w:firstLine="0"/>
                  <w:rPr/>
                </w:pPr>
                <w:r>
                  <w:rPr>
                    <w:rtl w:val="0"/>
                  </w:rPr>
                  <w:t xml:space="preserve">Residuos electrónicos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ind w:left="0" w:firstLine="0"/>
                  <w:rPr/>
                </w:pPr>
                <w:r>
                  <w:rPr>
                    <w:rtl w:val="0"/>
                  </w:rPr>
                  <w:t xml:space="preserve">Al ser software puro, no genera residuos físicos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ind w:left="0" w:firstLine="0"/>
                  <w:jc w:val="center"/>
                  <w:rPr/>
                </w:pPr>
                <w:r>
                  <w:rPr>
                    <w:rtl w:val="0"/>
                  </w:rPr>
                  <w:t xml:space="preserve">Positivo</w:t>
                </w:r>
              </w:p>
            </w:tc>
          </w:tr>
        </w:tbl>
      </w:sdtContent>
    </w:sdt>
    <w:p w:rsidR="00000000" w:rsidDel="00000000" w:rsidP="00000000" w:rsidRDefault="00000000" w:rsidRPr="00000000" w14:paraId="0000014D">
      <w:pPr>
        <w:rPr/>
      </w:pPr>
      <w:r>
        <w:rPr>
          <w:rtl w:val="0"/>
        </w:rPr>
      </w:r>
    </w:p>
    <w:p w:rsidR="00000000" w:rsidDel="00000000" w:rsidP="00000000" w:rsidRDefault="00000000" w:rsidRPr="00000000" w14:paraId="0000014E">
      <w:pPr>
        <w:pStyle w:val="Heading1"/>
        <w:numPr>
          <w:ilvl w:val="0"/>
          <w:numId w:val="4"/>
        </w:numPr>
        <w:spacing w:after="0" w:afterAutospacing="0" w:line="480" w:lineRule="auto"/>
        <w:ind w:left="720" w:hanging="360"/>
        <w:rPr/>
      </w:pPr>
      <w:bookmarkStart w:colFirst="0" w:colLast="0" w:name="_heading=h.i4nci97w8t7h" w:id="26"/>
      <w:bookmarkEnd w:id="26"/>
      <w:r>
        <w:rPr>
          <w:rtl w:val="0"/>
        </w:rPr>
        <w:t xml:space="preserve">Análisis Financiero</w:t>
      </w:r>
    </w:p>
    <w:p w:rsidR="00000000" w:rsidDel="00000000" w:rsidP="00000000" w:rsidRDefault="00000000" w:rsidRPr="00000000" w14:paraId="0000014F">
      <w:pPr>
        <w:pStyle w:val="Heading2"/>
        <w:numPr>
          <w:ilvl w:val="1"/>
          <w:numId w:val="4"/>
        </w:numPr>
        <w:spacing w:line="480" w:lineRule="auto"/>
        <w:ind w:left="1440" w:hanging="360"/>
      </w:pPr>
      <w:bookmarkStart w:colFirst="0" w:colLast="0" w:name="_heading=h.u5s29t9sv8wb" w:id="27"/>
      <w:bookmarkEnd w:id="27"/>
      <w:r>
        <w:rPr>
          <w:rtl w:val="0"/>
        </w:rPr>
        <w:t xml:space="preserve">Justificación de la Inversión</w:t>
      </w:r>
    </w:p>
    <w:p w:rsidR="00000000" w:rsidDel="00000000" w:rsidP="00000000" w:rsidRDefault="00000000" w:rsidRPr="00000000" w14:paraId="00000150">
      <w:pPr>
        <w:ind w:firstLine="1440"/>
        <w:rPr/>
      </w:pPr>
      <w:r>
        <w:rPr>
          <w:rtl w:val="0"/>
        </w:rPr>
        <w:t xml:space="preserve">La inversión en el desarrollo del Administrador de BD en consola se justifica por los siguientes motivos:</w:t>
      </w:r>
    </w:p>
    <w:p w:rsidR="00000000" w:rsidDel="00000000" w:rsidP="00000000" w:rsidRDefault="00000000" w:rsidRPr="00000000" w14:paraId="00000151">
      <w:pPr>
        <w:numPr>
          <w:ilvl w:val="0"/>
          <w:numId w:val="2"/>
        </w:numPr>
        <w:spacing w:after="0" w:afterAutospacing="0"/>
        <w:ind w:left="2160" w:hanging="360"/>
      </w:pPr>
      <w:r>
        <w:rPr>
          <w:rtl w:val="0"/>
        </w:rPr>
        <w:t xml:space="preserve">Eliminación de dependencia de herramientas gráficas comerciales como DBeaver Pro o Navicat</w:t>
      </w:r>
    </w:p>
    <w:p w:rsidR="00000000" w:rsidDel="00000000" w:rsidP="00000000" w:rsidRDefault="00000000" w:rsidRPr="00000000" w14:paraId="00000152">
      <w:pPr>
        <w:numPr>
          <w:ilvl w:val="0"/>
          <w:numId w:val="2"/>
        </w:numPr>
        <w:spacing w:after="0" w:afterAutospacing="0"/>
        <w:ind w:left="2160" w:hanging="360"/>
      </w:pPr>
      <w:r>
        <w:rPr>
          <w:rtl w:val="0"/>
        </w:rPr>
        <w:t xml:space="preserve">Reducción del tiempo de aprendizaje para comandos SQL mediante una interfaz simplificada</w:t>
      </w:r>
    </w:p>
    <w:p w:rsidR="00000000" w:rsidDel="00000000" w:rsidP="00000000" w:rsidRDefault="00000000" w:rsidRPr="00000000" w14:paraId="00000153">
      <w:pPr>
        <w:numPr>
          <w:ilvl w:val="0"/>
          <w:numId w:val="2"/>
        </w:numPr>
        <w:spacing w:after="0" w:afterAutospacing="0"/>
        <w:ind w:left="2160" w:hanging="360"/>
      </w:pPr>
      <w:r>
        <w:rPr>
          <w:rtl w:val="0"/>
        </w:rPr>
        <w:t xml:space="preserve">Automatización de tareas repetitivas de administración de bases de datos</w:t>
      </w:r>
    </w:p>
    <w:p w:rsidR="00000000" w:rsidDel="00000000" w:rsidP="00000000" w:rsidRDefault="00000000" w:rsidRPr="00000000" w14:paraId="00000154">
      <w:pPr>
        <w:numPr>
          <w:ilvl w:val="0"/>
          <w:numId w:val="2"/>
        </w:numPr>
        <w:spacing w:after="0" w:afterAutospacing="0"/>
        <w:ind w:left="2160" w:hanging="360"/>
      </w:pPr>
      <w:r>
        <w:rPr>
          <w:rtl w:val="0"/>
        </w:rPr>
        <w:t xml:space="preserve">Disponibilidad de una herramienta didáctica gratuita para la enseñanza de bases de datos</w:t>
      </w:r>
    </w:p>
    <w:p w:rsidR="00000000" w:rsidDel="00000000" w:rsidP="00000000" w:rsidRDefault="00000000" w:rsidRPr="00000000" w14:paraId="00000155">
      <w:pPr>
        <w:numPr>
          <w:ilvl w:val="0"/>
          <w:numId w:val="2"/>
        </w:numPr>
        <w:spacing w:after="0" w:afterAutospacing="0"/>
        <w:ind w:left="2160" w:hanging="360"/>
      </w:pPr>
      <w:r>
        <w:rPr>
          <w:rtl w:val="0"/>
        </w:rPr>
        <w:t xml:space="preserve">Cero costos en infraestructura por ser una aplicación 100% Python</w:t>
      </w:r>
    </w:p>
    <w:p w:rsidR="00000000" w:rsidDel="00000000" w:rsidP="00000000" w:rsidRDefault="00000000" w:rsidRPr="00000000" w14:paraId="10000155">
      <w:pPr>
        <w:numPr>
          <w:ilvl w:val="0"/>
          <w:numId w:val="2"/>
        </w:numPr>
        <w:spacing w:after="0" w:afterAutospacing="0"/>
        <w:ind w:left="2160" w:hanging="360"/>
      </w:pPr>
      <w:r>
        <w:rPr>
          <w:rtl w:val="0"/>
        </w:rPr>
        <w:t xml:space="preserve">Ampliación del público alcanzable mediante distribución en el Marketplace de VS Code, PyPI y Telegram, sin costos de licenciamiento</w:t>
      </w:r>
    </w:p>
    <w:p w:rsidR="00000000" w:rsidDel="00000000" w:rsidP="00000000" w:rsidRDefault="00000000" w:rsidRPr="00000000" w14:paraId="10000156">
      <w:pPr>
        <w:numPr>
          <w:ilvl w:val="0"/>
          <w:numId w:val="2"/>
        </w:numPr>
        <w:spacing w:after="0" w:afterAutospacing="0"/>
        <w:ind w:left="2160" w:hanging="360"/>
      </w:pPr>
      <w:r>
        <w:rPr>
          <w:rtl w:val="0"/>
        </w:rPr>
        <w:t xml:space="preserve">Reducción de la barrera de entrada al uso de bases de datos NoSQL mediante una sintaxis unificada con el motor relacional</w:t>
      </w:r>
    </w:p>
    <w:p w:rsidR="00000000" w:rsidDel="00000000" w:rsidP="00000000" w:rsidRDefault="00000000" w:rsidRPr="00000000" w14:paraId="00000156">
      <w:pPr>
        <w:pStyle w:val="Heading3"/>
        <w:numPr>
          <w:ilvl w:val="2"/>
          <w:numId w:val="4"/>
        </w:numPr>
        <w:spacing w:line="480" w:lineRule="auto"/>
        <w:ind w:left="2160" w:hanging="360"/>
      </w:pPr>
      <w:bookmarkStart w:colFirst="0" w:colLast="0" w:name="_heading=h.jizsj8jnk65r" w:id="28"/>
      <w:bookmarkEnd w:id="28"/>
      <w:r>
        <w:rPr>
          <w:rtl w:val="0"/>
        </w:rPr>
        <w:t xml:space="preserve">Beneficios del Proyecto</w:t>
      </w:r>
    </w:p>
    <w:p w:rsidR="00000000" w:rsidDel="00000000" w:rsidP="00000000" w:rsidRDefault="00000000" w:rsidRPr="00000000" w14:paraId="00000157">
      <w:pPr>
        <w:ind w:left="2160"/>
        <w:rPr/>
      </w:pPr>
      <w:r>
        <w:rPr>
          <w:rtl w:val="0"/>
        </w:rPr>
        <w:t xml:space="preserve">Beneficios Intangibles</w:t>
      </w:r>
    </w:p>
    <w:p w:rsidR="00000000" w:rsidDel="00000000" w:rsidP="00000000" w:rsidRDefault="00000000" w:rsidRPr="00000000" w14:paraId="00000158">
      <w:pPr>
        <w:numPr>
          <w:ilvl w:val="0"/>
          <w:numId w:val="1"/>
        </w:numPr>
        <w:spacing w:after="0" w:afterAutospacing="0"/>
        <w:ind w:left="2880" w:hanging="360"/>
        <w:rPr>
          <w:u w:val="none"/>
        </w:rPr>
      </w:pPr>
      <w:r>
        <w:rPr>
          <w:rtl w:val="0"/>
        </w:rPr>
        <w:t xml:space="preserve">Fortalecimiento de competencias técnicas en el equipo desarrollador</w:t>
      </w:r>
    </w:p>
    <w:p w:rsidR="00000000" w:rsidDel="00000000" w:rsidP="00000000" w:rsidRDefault="00000000" w:rsidRPr="00000000" w14:paraId="00000159">
      <w:pPr>
        <w:numPr>
          <w:ilvl w:val="0"/>
          <w:numId w:val="1"/>
        </w:numPr>
        <w:spacing w:after="0" w:afterAutospacing="0"/>
        <w:ind w:left="2880" w:hanging="360"/>
        <w:rPr>
          <w:u w:val="none"/>
        </w:rPr>
      </w:pPr>
      <w:r>
        <w:rPr>
          <w:rtl w:val="0"/>
        </w:rPr>
        <w:t xml:space="preserve">Contribución al aprendizaje práctico de bases de datos</w:t>
      </w:r>
    </w:p>
    <w:p w:rsidR="00000000" w:rsidDel="00000000" w:rsidP="00000000" w:rsidRDefault="00000000" w:rsidRPr="00000000" w14:paraId="0000015A">
      <w:pPr>
        <w:numPr>
          <w:ilvl w:val="0"/>
          <w:numId w:val="1"/>
        </w:numPr>
        <w:spacing w:after="0" w:afterAutospacing="0"/>
        <w:ind w:left="2880" w:hanging="360"/>
        <w:rPr>
          <w:u w:val="none"/>
        </w:rPr>
      </w:pPr>
      <w:r>
        <w:rPr>
          <w:rtl w:val="0"/>
        </w:rPr>
        <w:t xml:space="preserve">Disponibilidad de código fuente para futuras adaptaciones</w:t>
      </w:r>
    </w:p>
    <w:p w:rsidR="00000000" w:rsidDel="00000000" w:rsidP="00000000" w:rsidRDefault="00000000" w:rsidRPr="00000000" w14:paraId="0000015B">
      <w:pPr>
        <w:numPr>
          <w:ilvl w:val="0"/>
          <w:numId w:val="1"/>
        </w:numPr>
        <w:spacing w:after="0" w:afterAutospacing="0"/>
        <w:ind w:left="2880" w:hanging="360"/>
        <w:rPr>
          <w:u w:val="none"/>
        </w:rPr>
      </w:pPr>
      <w:r>
        <w:rPr>
          <w:rtl w:val="0"/>
        </w:rPr>
        <w:t xml:space="preserve">Independencia de plataformas comerciales</w:t>
      </w:r>
    </w:p>
    <w:p w:rsidR="00000000" w:rsidDel="00000000" w:rsidP="00000000" w:rsidRDefault="00000000" w:rsidRPr="00000000" w14:paraId="0000015C">
      <w:pPr>
        <w:numPr>
          <w:ilvl w:val="0"/>
          <w:numId w:val="1"/>
        </w:numPr>
        <w:spacing w:after="0" w:afterAutospacing="0"/>
        <w:ind w:left="2880" w:hanging="360"/>
        <w:rPr>
          <w:u w:val="none"/>
        </w:rPr>
      </w:pPr>
      <w:r>
        <w:rPr>
          <w:rtl w:val="0"/>
        </w:rPr>
        <w:t xml:space="preserve">Código ligero y portable al usar solo Python estándar</w:t>
      </w:r>
    </w:p>
    <w:p w:rsidR="00000000" w:rsidDel="00000000" w:rsidP="00000000" w:rsidRDefault="00000000" w:rsidRPr="00000000" w14:paraId="1000015C">
      <w:pPr>
        <w:numPr>
          <w:ilvl w:val="0"/>
          <w:numId w:val="1"/>
        </w:numPr>
        <w:spacing w:after="0" w:afterAutospacing="0"/>
        <w:ind w:left="2880" w:hanging="360"/>
        <w:rPr>
          <w:u w:val="none"/>
        </w:rPr>
      </w:pPr>
      <w:r>
        <w:rPr>
          <w:rtl w:val="0"/>
        </w:rPr>
        <w:t xml:space="preserve">Experiencia práctica del equipo en integración con protocolos emergentes de IA (MCP) y en buenas prácticas de seguridad para bots conversacionales</w:t>
      </w:r>
    </w:p>
    <w:p w:rsidR="00000000" w:rsidDel="00000000" w:rsidP="00000000" w:rsidRDefault="00000000" w:rsidRPr="00000000" w14:paraId="1000015D">
      <w:pPr>
        <w:numPr>
          <w:ilvl w:val="0"/>
          <w:numId w:val="1"/>
        </w:numPr>
        <w:spacing w:after="0" w:afterAutospacing="0"/>
        <w:ind w:left="2880" w:hanging="360"/>
        <w:rPr>
          <w:u w:val="none"/>
        </w:rPr>
      </w:pPr>
      <w:r>
        <w:rPr>
          <w:rtl w:val="0"/>
        </w:rPr>
        <w:t xml:space="preserve">Portafolio de distribución real (Marketplace, PyPI y Telegram) que fortalece el perfil profesional de los integrantes</w:t>
      </w:r>
    </w:p>
    <w:p w:rsidR="00000000" w:rsidDel="00000000" w:rsidP="00000000" w:rsidRDefault="00000000" w:rsidRPr="00000000" w14:paraId="0000015D">
      <w:pPr>
        <w:pStyle w:val="Heading3"/>
        <w:numPr>
          <w:ilvl w:val="2"/>
          <w:numId w:val="4"/>
        </w:numPr>
        <w:spacing w:after="0" w:afterAutospacing="0" w:line="480" w:lineRule="auto"/>
        <w:ind w:left="2160" w:hanging="360"/>
      </w:pPr>
      <w:bookmarkStart w:colFirst="0" w:colLast="0" w:name="_heading=h.6r8ai6rkleyr" w:id="29"/>
      <w:bookmarkEnd w:id="29"/>
      <w:r>
        <w:rPr>
          <w:rtl w:val="0"/>
        </w:rPr>
        <w:t xml:space="preserve">Criterios de Inversión</w:t>
      </w:r>
    </w:p>
    <w:p w:rsidR="00000000" w:rsidDel="00000000" w:rsidP="00000000" w:rsidRDefault="00000000" w:rsidRPr="00000000" w14:paraId="0000015E">
      <w:pPr>
        <w:pStyle w:val="Heading3"/>
        <w:numPr>
          <w:ilvl w:val="3"/>
          <w:numId w:val="4"/>
        </w:numPr>
        <w:spacing w:line="480" w:lineRule="auto"/>
        <w:ind w:left="2880" w:hanging="360"/>
      </w:pPr>
      <w:bookmarkStart w:colFirst="0" w:colLast="0" w:name="_heading=h.boxatcgm50sj" w:id="30"/>
      <w:bookmarkEnd w:id="30"/>
      <w:r>
        <w:rPr>
          <w:rtl w:val="0"/>
        </w:rPr>
        <w:t xml:space="preserve">Relación Beneficio/Costo (B/C)</w:t>
      </w:r>
    </w:p>
    <w:sdt>
      <w:sdtPr>
        <w:lock w:val="contentLocked"/>
        <w:id w:val="756625709"/>
        <w:tag w:val="goog_rdk_11"/>
      </w:sdtPr>
      <w:sdtContent>
        <w:tbl>
          <w:tblPr>
            <w:tblStyle w:val="Table13"/>
            <w:tblW w:w="5610.0" w:type="dxa"/>
            <w:jc w:val="left"/>
            <w:tblInd w:w="28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260"/>
            <w:gridCol w:w="1950"/>
            <w:gridCol w:w="1515"/>
            <w:tblGridChange w:id="0">
              <w:tblGrid>
                <w:gridCol w:w="885"/>
                <w:gridCol w:w="1260"/>
                <w:gridCol w:w="1950"/>
                <w:gridCol w:w="151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ind w:left="0" w:firstLine="0"/>
                  <w:jc w:val="center"/>
                  <w:rPr/>
                </w:pPr>
                <w:r>
                  <w:rPr>
                    <w:rtl w:val="0"/>
                  </w:rPr>
                  <w:t xml:space="preserve">Año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ind w:left="0" w:firstLine="0"/>
                  <w:jc w:val="center"/>
                  <w:rPr/>
                </w:pPr>
                <w:r>
                  <w:rPr>
                    <w:rtl w:val="0"/>
                  </w:rPr>
                  <w:t xml:space="preserve">Beneficios 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1">
                <w:pPr>
                  <w:spacing w:after="0" w:line="240" w:lineRule="auto"/>
                  <w:ind w:left="0" w:firstLine="0"/>
                  <w:jc w:val="center"/>
                  <w:rPr/>
                </w:pPr>
                <w:r>
                  <w:rPr>
                    <w:rtl w:val="0"/>
                  </w:rPr>
                  <w:t xml:space="preserve">Mantenimiento 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2">
                <w:pPr>
                  <w:spacing w:after="0" w:line="240" w:lineRule="auto"/>
                  <w:ind w:left="0" w:firstLine="0"/>
                  <w:jc w:val="center"/>
                  <w:rPr/>
                </w:pPr>
                <w:r>
                  <w:rPr>
                    <w:rtl w:val="0"/>
                  </w:rPr>
                  <w:t xml:space="preserve">Beneficio Neto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ind w:left="0" w:firstLine="0"/>
                  <w:rPr/>
                </w:pPr>
                <w:r>
                  <w:rPr>
                    <w:rtl w:val="0"/>
                  </w:rPr>
                  <w:t xml:space="preserve">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ind w:left="0" w:firstLine="0"/>
                  <w:jc w:val="right"/>
                  <w:rPr/>
                </w:pPr>
                <w:r>
                  <w:rPr>
                    <w:rtl w:val="0"/>
                  </w:rPr>
                  <w:t xml:space="preserve">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ind w:left="0" w:firstLine="0"/>
                  <w:jc w:val="right"/>
                  <w:rPr/>
                </w:pPr>
                <w:r>
                  <w:rPr>
                    <w:rtl w:val="0"/>
                  </w:rPr>
                  <w:t xml:space="preserve">18 420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ind w:left="0" w:firstLine="0"/>
                  <w:jc w:val="right"/>
                  <w:rPr/>
                </w:pPr>
                <w:r>
                  <w:rPr>
                    <w:rtl w:val="0"/>
                  </w:rPr>
                  <w:t xml:space="preserve">-18 420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ind w:left="0" w:firstLine="0"/>
                  <w:rPr/>
                </w:pPr>
                <w:r>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ind w:left="0" w:firstLine="0"/>
                  <w:jc w:val="right"/>
                  <w:rPr/>
                </w:pPr>
                <w:r>
                  <w:rPr>
                    <w:rtl w:val="0"/>
                  </w:rPr>
                  <w:t xml:space="preserve">8 500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ind w:left="0" w:firstLine="0"/>
                  <w:jc w:val="right"/>
                  <w:rPr/>
                </w:pPr>
                <w:r>
                  <w:rPr>
                    <w:rtl w:val="0"/>
                  </w:rPr>
                  <w:t xml:space="preserve">500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A">
                <w:pPr>
                  <w:spacing w:after="0" w:line="240" w:lineRule="auto"/>
                  <w:ind w:left="0" w:firstLine="0"/>
                  <w:jc w:val="right"/>
                  <w:rPr/>
                </w:pPr>
                <w:r>
                  <w:rPr>
                    <w:rtl w:val="0"/>
                  </w:rPr>
                  <w:t xml:space="preserve">8000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ind w:left="0" w:firstLine="0"/>
                  <w:rPr/>
                </w:pPr>
                <w:r>
                  <w:rPr>
                    <w:rtl w:val="0"/>
                  </w:rPr>
                  <w:t xml:space="preserve">2</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ind w:left="0" w:firstLine="0"/>
                  <w:jc w:val="right"/>
                  <w:rPr/>
                </w:pPr>
                <w:r>
                  <w:rPr>
                    <w:rtl w:val="0"/>
                  </w:rPr>
                  <w:t xml:space="preserve">9 500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ind w:left="0" w:firstLine="0"/>
                  <w:jc w:val="right"/>
                  <w:rPr/>
                </w:pPr>
                <w:r>
                  <w:rPr>
                    <w:rtl w:val="0"/>
                  </w:rPr>
                  <w:t xml:space="preserve">500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ind w:left="0" w:firstLine="0"/>
                  <w:jc w:val="right"/>
                  <w:rPr/>
                </w:pPr>
                <w:r>
                  <w:rPr>
                    <w:rtl w:val="0"/>
                  </w:rPr>
                  <w:t xml:space="preserve">9000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ind w:left="0" w:firstLine="0"/>
                  <w:rPr/>
                </w:pPr>
                <w:r>
                  <w:rPr>
                    <w:rtl w:val="0"/>
                  </w:rPr>
                  <w:t xml:space="preserve">3</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ind w:left="0" w:firstLine="0"/>
                  <w:jc w:val="right"/>
                  <w:rPr/>
                </w:pPr>
                <w:r>
                  <w:rPr>
                    <w:rtl w:val="0"/>
                  </w:rPr>
                  <w:t xml:space="preserve">11 000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ind w:left="0" w:firstLine="0"/>
                  <w:jc w:val="right"/>
                  <w:rPr/>
                </w:pPr>
                <w:r>
                  <w:rPr>
                    <w:rtl w:val="0"/>
                  </w:rPr>
                  <w:t xml:space="preserve">500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ind w:left="0" w:firstLine="0"/>
                  <w:jc w:val="right"/>
                  <w:rPr/>
                </w:pPr>
                <w:r>
                  <w:rPr>
                    <w:rtl w:val="0"/>
                  </w:rPr>
                  <w:t xml:space="preserve">10 500</w:t>
                </w:r>
              </w:p>
            </w:tc>
          </w:tr>
        </w:tbl>
      </w:sdtContent>
    </w:sdt>
    <w:p w:rsidR="00000000" w:rsidDel="00000000" w:rsidP="00000000" w:rsidRDefault="00000000" w:rsidRPr="00000000" w14:paraId="1000016F">
      <w:pPr>
        <w:ind w:left="2880" w:firstLine="0"/>
        <w:rPr/>
      </w:pPr>
      <w:r>
        <w:rPr>
          <w:rtl w:val="0"/>
        </w:rPr>
        <w:t xml:space="preserve">B/C = Beneficios netos actualizados / Inversión inicial</w:t>
      </w:r>
    </w:p>
    <w:p w:rsidR="00000000" w:rsidDel="00000000" w:rsidP="00000000" w:rsidRDefault="00000000" w:rsidRPr="00000000" w14:paraId="10000170">
      <w:pPr>
        <w:ind w:left="2880" w:firstLine="0"/>
        <w:rPr/>
      </w:pPr>
      <w:r>
        <w:rPr>
          <w:rtl w:val="0"/>
        </w:rPr>
        <w:t xml:space="preserve">B/C = (8,000/1.12 + 9,000/1.12² + 10,500/1.12³) / 18,420</w:t>
      </w:r>
    </w:p>
    <w:p w:rsidR="00000000" w:rsidDel="00000000" w:rsidP="00000000" w:rsidRDefault="00000000" w:rsidRPr="00000000" w14:paraId="10000171">
      <w:pPr>
        <w:ind w:left="2880" w:firstLine="0"/>
        <w:rPr/>
      </w:pPr>
      <w:r>
        <w:rPr>
          <w:rtl w:val="0"/>
        </w:rPr>
        <w:t xml:space="preserve">B/C = 21,793.27 / 18,420 = 1.18</w:t>
      </w:r>
    </w:p>
    <w:p w:rsidR="00000000" w:rsidDel="00000000" w:rsidP="00000000" w:rsidRDefault="00000000" w:rsidRPr="00000000" w14:paraId="10000172">
      <w:pPr>
        <w:ind w:left="2880" w:firstLine="0"/>
        <w:rPr/>
      </w:pPr>
      <w:r>
        <w:rPr>
          <w:b w:val="1"/>
          <w:bCs w:val="1"/>
          <w:rtl w:val="0"/>
        </w:rPr>
        <w:t xml:space="preserve">Interpretación:</w:t>
      </w:r>
      <w:r>
        <w:rPr>
          <w:rtl w:val="0"/>
        </w:rPr>
        <w:t xml:space="preserve"> Como B/C es mayor a 1, por cada sol invertido el proyecto genera S/. 1.18 en beneficios actualizados, lo que indica que el proyecto es rentable.</w:t>
      </w:r>
    </w:p>
    <w:p w:rsidR="00000000" w:rsidDel="00000000" w:rsidP="00000000" w:rsidRDefault="00000000" w:rsidRPr="00000000" w14:paraId="00000173">
      <w:pPr>
        <w:ind w:firstLine="1440"/>
        <w:rPr/>
      </w:pPr>
      <w:r>
        <w:rPr>
          <w:rtl w:val="0"/>
        </w:rPr>
      </w:r>
    </w:p>
    <w:p w:rsidR="00000000" w:rsidDel="00000000" w:rsidP="00000000" w:rsidRDefault="00000000" w:rsidRPr="00000000" w14:paraId="00000174">
      <w:pPr>
        <w:pStyle w:val="Heading3"/>
        <w:numPr>
          <w:ilvl w:val="3"/>
          <w:numId w:val="4"/>
        </w:numPr>
        <w:spacing w:line="480" w:lineRule="auto"/>
        <w:ind w:left="2880" w:hanging="360"/>
      </w:pPr>
      <w:bookmarkStart w:colFirst="0" w:colLast="0" w:name="_heading=h.afnk29q816v1" w:id="31"/>
      <w:bookmarkEnd w:id="31"/>
      <w:r>
        <w:rPr>
          <w:rtl w:val="0"/>
        </w:rPr>
        <w:t xml:space="preserve">Valor Actual Neto (VAN)</w:t>
      </w:r>
    </w:p>
    <w:p w:rsidR="00000000" w:rsidDel="00000000" w:rsidP="00000000" w:rsidRDefault="00000000" w:rsidRPr="00000000" w14:paraId="00000175">
      <w:pPr>
        <w:ind w:left="2880" w:firstLine="0"/>
        <w:rPr/>
      </w:pPr>
      <w:r>
        <w:rPr>
          <w:rtl w:val="0"/>
        </w:rPr>
        <w:t xml:space="preserve">VAN = -18,420 + 8,000 / (1.12)¹ + 9,000 / (1.12)² + 10,500 / (1.12)³</w:t>
      </w:r>
    </w:p>
    <w:p w:rsidR="00000000" w:rsidDel="00000000" w:rsidP="00000000" w:rsidRDefault="00000000" w:rsidRPr="00000000" w14:paraId="00000176">
      <w:pPr>
        <w:ind w:left="2880" w:firstLine="0"/>
        <w:rPr/>
      </w:pPr>
      <w:r>
        <w:rPr>
          <w:rtl w:val="0"/>
        </w:rPr>
        <w:t xml:space="preserve">VAN = -18,420 + 7,142.86 + 7,175.51 + 7,474.90</w:t>
      </w:r>
    </w:p>
    <w:p w:rsidR="00000000" w:rsidDel="00000000" w:rsidP="00000000" w:rsidRDefault="00000000" w:rsidRPr="00000000" w14:paraId="00000177">
      <w:pPr>
        <w:ind w:left="2880" w:firstLine="0"/>
        <w:rPr/>
      </w:pPr>
      <w:r>
        <w:rPr>
          <w:rtl w:val="0"/>
        </w:rPr>
        <w:t xml:space="preserve">VAN = S/. 3,373.27</w:t>
      </w:r>
    </w:p>
    <w:p w:rsidR="00000000" w:rsidDel="00000000" w:rsidP="00000000" w:rsidRDefault="00000000" w:rsidRPr="00000000" w14:paraId="00000178">
      <w:pPr>
        <w:ind w:left="2880" w:firstLine="0"/>
        <w:rPr/>
      </w:pPr>
      <w:r>
        <w:rPr>
          <w:b w:val="1"/>
          <w:bCs w:val="1"/>
          <w:rtl w:val="0"/>
        </w:rPr>
        <w:t xml:space="preserve">Interpretación:</w:t>
      </w:r>
      <w:r>
        <w:rPr>
          <w:rtl w:val="0"/>
        </w:rPr>
        <w:t xml:space="preserve"> VAN es mayor a 0, por lo tanto, el proyecto genera valor por encima de lo necesario para recuperar la inversión, considerando una tasa de descuento del 12%.</w:t>
      </w:r>
    </w:p>
    <w:p w:rsidR="00000000" w:rsidDel="00000000" w:rsidP="00000000" w:rsidRDefault="00000000" w:rsidRPr="00000000" w14:paraId="00000179">
      <w:pPr>
        <w:pStyle w:val="Heading3"/>
        <w:numPr>
          <w:ilvl w:val="3"/>
          <w:numId w:val="4"/>
        </w:numPr>
        <w:spacing w:line="480" w:lineRule="auto"/>
        <w:ind w:left="2880" w:hanging="360"/>
      </w:pPr>
      <w:bookmarkStart w:colFirst="0" w:colLast="0" w:name="_heading=h.dlj8267i58e7" w:id="32"/>
      <w:bookmarkEnd w:id="32"/>
      <w:r>
        <w:rPr>
          <w:rtl w:val="0"/>
        </w:rPr>
        <w:t xml:space="preserve">Tasa Interna de Retorno (TIR)</w:t>
      </w:r>
    </w:p>
    <w:p w:rsidR="00000000" w:rsidDel="00000000" w:rsidP="00000000" w:rsidRDefault="00000000" w:rsidRPr="00000000" w14:paraId="0000017A">
      <w:pPr>
        <w:ind w:left="2880" w:firstLine="0"/>
        <w:rPr/>
      </w:pPr>
      <w:r>
        <w:rPr>
          <w:rtl w:val="0"/>
        </w:rPr>
        <w:t xml:space="preserve">La TIR se calcula como la tasa que hace el VAN igual a cero:</w:t>
      </w:r>
    </w:p>
    <w:p w:rsidR="00000000" w:rsidDel="00000000" w:rsidP="00000000" w:rsidRDefault="00000000" w:rsidRPr="00000000" w14:paraId="0000017B">
      <w:pPr>
        <w:ind w:left="2880" w:firstLine="0"/>
        <w:rPr/>
      </w:pPr>
      <w:r>
        <w:rPr>
          <w:rtl w:val="0"/>
        </w:rPr>
        <w:t xml:space="preserve">VAN = 0 = -11,370 + 4,100 / (1+TIR)¹ + 4,550 / (1+TIR)² + 5,000 / (1+TIR)³</w:t>
      </w:r>
    </w:p>
    <w:p w:rsidR="00000000" w:rsidDel="00000000" w:rsidP="00000000" w:rsidRDefault="00000000" w:rsidRPr="00000000" w14:paraId="0000017C">
      <w:pPr>
        <w:ind w:left="2880" w:firstLine="0"/>
        <w:rPr/>
      </w:pPr>
      <w:r>
        <w:rPr>
          <w:rtl w:val="0"/>
        </w:rPr>
        <w:t xml:space="preserve">Resolviendo la ecuación mediante interpolación:</w:t>
      </w:r>
    </w:p>
    <w:p w:rsidR="00000000" w:rsidDel="00000000" w:rsidP="00000000" w:rsidRDefault="00000000" w:rsidRPr="00000000" w14:paraId="0000017D">
      <w:pPr>
        <w:ind w:left="2880" w:firstLine="0"/>
        <w:rPr/>
      </w:pPr>
      <w:r>
        <w:rPr>
          <w:rtl w:val="0"/>
        </w:rPr>
        <w:t xml:space="preserve">Probando con tasa 21 por ciento:</w:t>
      </w:r>
    </w:p>
    <w:p w:rsidR="00000000" w:rsidDel="00000000" w:rsidP="00000000" w:rsidRDefault="00000000" w:rsidRPr="00000000" w14:paraId="0000017E">
      <w:pPr>
        <w:ind w:left="2880" w:firstLine="0"/>
        <w:rPr/>
      </w:pPr>
      <w:r>
        <w:rPr>
          <w:rtl w:val="0"/>
        </w:rPr>
        <w:t xml:space="preserve">VAN = -18,420 + 8,000/1.21 + 9,000/1.21² + 10,500/1.21³</w:t>
      </w:r>
    </w:p>
    <w:p w:rsidR="00000000" w:rsidDel="00000000" w:rsidP="00000000" w:rsidRDefault="00000000" w:rsidRPr="00000000" w14:paraId="0000017F">
      <w:pPr>
        <w:ind w:left="2880" w:firstLine="0"/>
        <w:rPr/>
      </w:pPr>
      <w:r>
        <w:rPr>
          <w:rtl w:val="0"/>
        </w:rPr>
        <w:t xml:space="preserve">VAN = -18,420 + 6,611.57 + 6,147.12 + 5,926.62 = 265.31</w:t>
      </w:r>
    </w:p>
    <w:p w:rsidR="00000000" w:rsidDel="00000000" w:rsidP="00000000" w:rsidRDefault="00000000" w:rsidRPr="00000000" w14:paraId="00000180">
      <w:pPr>
        <w:ind w:left="2880" w:firstLine="0"/>
        <w:rPr/>
      </w:pPr>
      <w:r>
        <w:rPr>
          <w:rtl w:val="0"/>
        </w:rPr>
        <w:t xml:space="preserve">Probando con tasa 22 por ciento:</w:t>
      </w:r>
    </w:p>
    <w:p w:rsidR="00000000" w:rsidDel="00000000" w:rsidP="00000000" w:rsidRDefault="00000000" w:rsidRPr="00000000" w14:paraId="00000181">
      <w:pPr>
        <w:ind w:left="2880" w:firstLine="0"/>
        <w:rPr/>
      </w:pPr>
      <w:r>
        <w:rPr>
          <w:rtl w:val="0"/>
        </w:rPr>
        <w:t xml:space="preserve">VAN = -18,420 + 8,000/1.22 + 9,000/1.22² + 10,500/1.22³</w:t>
      </w:r>
    </w:p>
    <w:p w:rsidR="00000000" w:rsidDel="00000000" w:rsidP="00000000" w:rsidRDefault="00000000" w:rsidRPr="00000000" w14:paraId="00000182">
      <w:pPr>
        <w:ind w:left="2880" w:firstLine="0"/>
        <w:rPr/>
      </w:pPr>
      <w:r>
        <w:rPr>
          <w:rtl w:val="0"/>
        </w:rPr>
        <w:t xml:space="preserve">VAN = -18,420 + 6,557.38 + 6,047.03 + 5,783.36 = -32.23</w:t>
      </w:r>
    </w:p>
    <w:p w:rsidR="00000000" w:rsidDel="00000000" w:rsidP="00000000" w:rsidRDefault="00000000" w:rsidRPr="00000000" w14:paraId="00000183">
      <w:pPr>
        <w:ind w:left="2880" w:firstLine="0"/>
        <w:rPr/>
      </w:pPr>
      <w:sdt>
        <w:sdtPr>
          <w:id w:val="1075691465"/>
          <w:tag w:val="goog_rdk_12"/>
        </w:sdtPr>
        <w:sdtContent>
          <w:r>
            <w:rPr>
              <w:rFonts w:ascii="Gungsuh" w:cs="Gungsuh" w:eastAsia="Gungsuh" w:hAnsi="Gungsuh"/>
              <w:rtl w:val="0"/>
            </w:rPr>
            <w:t xml:space="preserve">TIR ≈ 21.9 por ciento</w:t>
          </w:r>
        </w:sdtContent>
      </w:sdt>
    </w:p>
    <w:p w:rsidR="00000000" w:rsidDel="00000000" w:rsidP="00000000" w:rsidRDefault="00000000" w:rsidRPr="00000000" w14:paraId="00000184">
      <w:pPr>
        <w:pStyle w:val="Heading1"/>
        <w:numPr>
          <w:ilvl w:val="0"/>
          <w:numId w:val="4"/>
        </w:numPr>
        <w:spacing w:line="480" w:lineRule="auto"/>
        <w:ind w:left="720" w:hanging="360"/>
        <w:rPr/>
      </w:pPr>
      <w:bookmarkStart w:colFirst="0" w:colLast="0" w:name="_heading=h.kkx1tet3dg07" w:id="33"/>
      <w:bookmarkEnd w:id="33"/>
      <w:r>
        <w:rPr>
          <w:rtl w:val="0"/>
        </w:rPr>
        <w:t xml:space="preserve">Conclusiones</w:t>
      </w:r>
    </w:p>
    <w:p w:rsidR="00000000" w:rsidDel="00000000" w:rsidP="00000000" w:rsidRDefault="00000000" w:rsidRPr="00000000" w14:paraId="00000185">
      <w:pPr>
        <w:ind w:left="0" w:firstLine="0"/>
        <w:jc w:val="both"/>
        <w:rPr>
          <w:i w:val="1"/>
          <w:iCs w:val="1"/>
        </w:rPr>
      </w:pPr>
      <w:r>
        <w:rPr>
          <w:i w:val="1"/>
          <w:iCs w:val="1"/>
          <w:rtl w:val="0"/>
        </w:rPr>
        <w:t xml:space="preserve">El análisis de factibilidad realizado para el proyecto Administrador de BD en consola o terminal arroja los siguientes resultados:</w:t>
      </w:r>
    </w:p>
    <w:p w:rsidR="00000000" w:rsidDel="00000000" w:rsidP="00000000" w:rsidRDefault="00000000" w:rsidRPr="00000000" w14:paraId="00000186">
      <w:pPr>
        <w:ind w:left="0" w:firstLine="0"/>
        <w:jc w:val="both"/>
        <w:rPr>
          <w:i w:val="1"/>
          <w:iCs w:val="1"/>
        </w:rPr>
      </w:pPr>
      <w:r>
        <w:rPr>
          <w:b w:val="1"/>
          <w:bCs w:val="1"/>
          <w:i w:val="1"/>
          <w:iCs w:val="1"/>
          <w:rtl w:val="0"/>
        </w:rPr>
        <w:t xml:space="preserve">Factibilidad Técnica:</w:t>
      </w:r>
      <w:r>
        <w:rPr>
          <w:i w:val="1"/>
          <w:iCs w:val="1"/>
          <w:rtl w:val="0"/>
        </w:rPr>
        <w:t xml:space="preserve"> El proyecto es viable pues se cuenta con los conocimientos y herramientas necesarias para su desarrollo. Python con sus librerías estándar y de terceros permite construir una aplicación CLI completa con soporte SQL y NoSQL, integraciones de IA y distribución multicanal, sin requerir infraestructura costosa adicional más allá de un servidor VPS de bajo costo.</w:t>
      </w:r>
    </w:p>
    <w:p w:rsidR="00000000" w:rsidDel="00000000" w:rsidP="00000000" w:rsidRDefault="00000000" w:rsidRPr="00000000" w14:paraId="00000187">
      <w:pPr>
        <w:ind w:left="0" w:firstLine="0"/>
        <w:jc w:val="both"/>
        <w:rPr>
          <w:i w:val="1"/>
          <w:iCs w:val="1"/>
        </w:rPr>
      </w:pPr>
      <w:r>
        <w:rPr>
          <w:b w:val="1"/>
          <w:bCs w:val="1"/>
          <w:i w:val="1"/>
          <w:iCs w:val="1"/>
          <w:rtl w:val="0"/>
        </w:rPr>
        <w:t xml:space="preserve">Factibilidad Económica: </w:t>
      </w:r>
      <w:r>
        <w:rPr>
          <w:i w:val="1"/>
          <w:iCs w:val="1"/>
          <w:rtl w:val="0"/>
        </w:rPr>
        <w:t xml:space="preserve">La inversión total asciende a S/. 18,420.00. Los indicadores financieros muestran resultados favorables con un VAN de S/. 3,373.27, una TIR de 21.9 por ciento y una relación Beneficio/Costo de 1.18, todos superiores a los criterios mínimos establecidos (VAN mayor a 0 y TIR mayor a la tasa de descuento del 12 por ciento).</w:t>
      </w:r>
    </w:p>
    <w:p w:rsidR="00000000" w:rsidDel="00000000" w:rsidP="00000000" w:rsidRDefault="00000000" w:rsidRPr="00000000" w14:paraId="00000188">
      <w:pPr>
        <w:ind w:left="0" w:firstLine="0"/>
        <w:jc w:val="both"/>
        <w:rPr>
          <w:i w:val="1"/>
          <w:iCs w:val="1"/>
        </w:rPr>
      </w:pPr>
      <w:r>
        <w:rPr>
          <w:b w:val="1"/>
          <w:bCs w:val="1"/>
          <w:i w:val="1"/>
          <w:iCs w:val="1"/>
          <w:rtl w:val="0"/>
        </w:rPr>
        <w:t xml:space="preserve">Factibilidad Operativa: </w:t>
      </w:r>
      <w:r>
        <w:rPr>
          <w:i w:val="1"/>
          <w:iCs w:val="1"/>
          <w:rtl w:val="0"/>
        </w:rPr>
        <w:t xml:space="preserve">La interfaz de línea de comandos con comando help facilita la curva de aprendizaje. Los usuarios objetivo estudiantes y docentes cuentan con el perfil adecuado. Adicionalmente, la distribución mediante extensión de VS Code, servidor MCP y bot de Telegram amplía el alcance operativo a usuarios que no necesariamente usan la terminal como interfaz principal.</w:t>
      </w:r>
    </w:p>
    <w:p w:rsidR="00000000" w:rsidDel="00000000" w:rsidP="00000000" w:rsidRDefault="00000000" w:rsidRPr="00000000" w14:paraId="00000189">
      <w:pPr>
        <w:ind w:left="0" w:firstLine="0"/>
        <w:jc w:val="both"/>
        <w:rPr>
          <w:i w:val="1"/>
          <w:iCs w:val="1"/>
        </w:rPr>
      </w:pPr>
      <w:r>
        <w:rPr>
          <w:b w:val="1"/>
          <w:bCs w:val="1"/>
          <w:i w:val="1"/>
          <w:iCs w:val="1"/>
          <w:rtl w:val="0"/>
        </w:rPr>
        <w:t xml:space="preserve">Factibilidad Legal: </w:t>
      </w:r>
      <w:r>
        <w:rPr>
          <w:i w:val="1"/>
          <w:iCs w:val="1"/>
          <w:rtl w:val="0"/>
        </w:rPr>
        <w:t xml:space="preserve">El proyecto utiliza exclusivamente software de código abierto con licencias permisivas, cumpliendo con las normativas de propiedad intelectual.</w:t>
      </w:r>
    </w:p>
    <w:p w:rsidR="00000000" w:rsidDel="00000000" w:rsidP="00000000" w:rsidRDefault="00000000" w:rsidRPr="00000000" w14:paraId="0000018A">
      <w:pPr>
        <w:ind w:left="0" w:firstLine="0"/>
        <w:jc w:val="both"/>
        <w:rPr>
          <w:i w:val="1"/>
          <w:iCs w:val="1"/>
        </w:rPr>
      </w:pPr>
      <w:r>
        <w:rPr>
          <w:b w:val="1"/>
          <w:bCs w:val="1"/>
          <w:i w:val="1"/>
          <w:iCs w:val="1"/>
          <w:rtl w:val="0"/>
        </w:rPr>
        <w:t xml:space="preserve">Factibilidad Social:</w:t>
      </w:r>
      <w:r>
        <w:rPr>
          <w:i w:val="1"/>
          <w:iCs w:val="1"/>
          <w:rtl w:val="0"/>
        </w:rPr>
        <w:t xml:space="preserve"> El impacto es positivo al contribuir con la formación de los estudiantes y ofrecer una herramienta didáctica para la enseñanza de bases de datos.</w:t>
      </w:r>
    </w:p>
    <w:p w:rsidR="00000000" w:rsidDel="00000000" w:rsidP="00000000" w:rsidRDefault="00000000" w:rsidRPr="00000000" w14:paraId="0000018B">
      <w:pPr>
        <w:ind w:left="0" w:firstLine="0"/>
        <w:jc w:val="both"/>
        <w:rPr>
          <w:i w:val="1"/>
          <w:iCs w:val="1"/>
        </w:rPr>
      </w:pPr>
      <w:r>
        <w:rPr>
          <w:b w:val="1"/>
          <w:bCs w:val="1"/>
          <w:i w:val="1"/>
          <w:iCs w:val="1"/>
          <w:rtl w:val="0"/>
        </w:rPr>
        <w:t xml:space="preserve">Factibilidad Ambiental: </w:t>
      </w:r>
      <w:r>
        <w:rPr>
          <w:i w:val="1"/>
          <w:iCs w:val="1"/>
          <w:rtl w:val="0"/>
        </w:rPr>
        <w:t xml:space="preserve">El proyecto no genera residuos electrónicos ni consume recursos adicionales, promoviendo el uso de software libre.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i w:val="1"/>
          <w:iCs w:val="1"/>
        </w:rPr>
      </w:pPr>
      <w:r>
        <w:rPr>
          <w:rtl w:val="0"/>
        </w:rPr>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alibri"/>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60" w:line="480" w:lineRule="auto"/>
        <w:ind w:left="144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ind w:left="720" w:hanging="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480"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480" w:lineRule="auto"/>
      <w:ind w:left="2160" w:hanging="36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4C3A42"/>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4C3A42"/>
    <w:pPr>
      <w:outlineLvl w:val="9"/>
    </w:pPr>
    <w:rPr>
      <w:lang w:eastAsia="es-ES" w:val="es-ES"/>
    </w:rPr>
  </w:style>
  <w:style w:type="paragraph" w:styleId="TDC1">
    <w:name w:val="toc 1"/>
    <w:basedOn w:val="Normal"/>
    <w:next w:val="Normal"/>
    <w:autoRedefine w:val="1"/>
    <w:uiPriority w:val="39"/>
    <w:unhideWhenUsed w:val="1"/>
    <w:rsid w:val="004C3A42"/>
    <w:pPr>
      <w:spacing w:after="100"/>
    </w:pPr>
  </w:style>
  <w:style w:type="character" w:styleId="Hipervnculo">
    <w:name w:val="Hyperlink"/>
    <w:basedOn w:val="Fuentedeprrafopredeter"/>
    <w:uiPriority w:val="99"/>
    <w:unhideWhenUsed w:val="1"/>
    <w:rsid w:val="004C3A42"/>
    <w:rPr>
      <w:color w:val="0563c1" w:themeColor="hyperlink"/>
      <w:u w:val="single"/>
    </w:rPr>
  </w:style>
  <w:style w:type="paragraph" w:styleId="TDC2">
    <w:name w:val="toc 2"/>
    <w:basedOn w:val="Normal"/>
    <w:next w:val="Normal"/>
    <w:autoRedefine w:val="1"/>
    <w:uiPriority w:val="39"/>
    <w:unhideWhenUsed w:val="1"/>
    <w:rsid w:val="004C3A42"/>
    <w:pPr>
      <w:spacing w:after="100"/>
      <w:ind w:left="220"/>
    </w:pPr>
  </w:style>
  <w:style w:type="character" w:styleId="PuestoCar" w:customStyle="1">
    <w:name w:val="Puesto Car"/>
    <w:basedOn w:val="Fuentedeprrafopredeter"/>
    <w:link w:val="Puesto"/>
    <w:rsid w:val="00085923"/>
    <w:rPr>
      <w:rFonts w:ascii="Arial" w:cs="Times New Roman" w:eastAsia="Times New Roman" w:hAnsi="Arial"/>
      <w:b w:val="1"/>
      <w:sz w:val="36"/>
      <w:szCs w:val="20"/>
      <w:lang w:val="en-US"/>
    </w:rPr>
  </w:style>
  <w:style w:type="paragraph" w:styleId="NormalWeb">
    <w:name w:val="Normal (Web)"/>
    <w:basedOn w:val="Normal"/>
    <w:uiPriority w:val="99"/>
    <w:semiHidden w:val="1"/>
    <w:unhideWhenUsed w:val="1"/>
    <w:rsid w:val="00465AC9"/>
    <w:pPr>
      <w:spacing w:after="100" w:afterAutospacing="1" w:before="100" w:beforeAutospacing="1" w:line="240" w:lineRule="auto"/>
    </w:pPr>
    <w:rPr>
      <w:rFonts w:ascii="Times New Roman" w:cs="Times New Roman" w:eastAsia="Times New Roman" w:hAnsi="Times New Roman"/>
      <w:sz w:val="24"/>
      <w:szCs w:val="24"/>
      <w:lang w:eastAsia="es-P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atx3+rKCC8Xtxd7Ds9JB5ykrnA==">CgMxLjAaHwoBMBIaChgICVIUChJ0YWJsZS54d3JjenoydndrdzUaHwoBMRIaChgICVIUChJ0YWJsZS5wcWZ4OW0yenR5Y3YaHwoBMhIaChgICVIUChJ0YWJsZS5paXVrNTRxMmk5YmoaHwoBMxIaChgICVIUChJ0YWJsZS5nOXFrMHVoeGVmOXcaHwoBNBIaChgICVIUChJ0YWJsZS45cGR5YXFoaHhhYmYaHwoBNRIaChgICVIUChJ0YWJsZS5vMDZkczVjeGR5cWMaHwoBNhIaChgICVIUChJ0YWJsZS41aHVycjloaGd2OGwaHwoBNxIaChgICVIUChJ0YWJsZS5lajVlZWhhOHJ5ZzMaHwoBOBIaChgICVIUChJ0YWJsZS5zNzFtYXZhNDAwam0aHwoBORIaChgICVIUChJ0YWJsZS5wbTI3YTJheTBwbDgaIAoCMTASGgoYCAlSFAoSdGFibGUucG91NzJoYTJqdWNiGiAKAjExEhoKGAgJUhQKEnRhYmxlLmJ2Zmt5Nnc2cmh1aRoVCgIxMhIPCg0IB0IJEgdHdW5nc3VoMg5oLmtqbmdhZ2lzeWl6dzIOaC5oZzJpZ3E1cnlkeHAyDmguZG8wbng4OWhpY2swMg5oLjU0dnVidzM0Z3lhODIOaC5qenQyN2Nwdno1ZXAyDmgueWFrd2tjM3N6bHFuMg5oLmh4dTI1d2FsdWI1NDIOaC5lN3JuaWsydjBwOXIyDmgucXRxdjc2NTFnZzdqMg5oLmp0amdjM2tpNm9pNzIOaC41bmV0aHB2OXhtbnoyDmguOHJiZGthOHZsaGZnMg1oLmd4cGlzMm43YzR1Mg5oLmZjbmJrb2M3eHdjMzIMaC5qbW85N2VuazBuMg5oLjV3OHc3am16dzRrMDINaC5nbmJuNDhqMWh3bjIOaC53NzVkdDRnYnJncmQyDmguYTZheGRzbXBzNXduMg5oLmtseGxmNWdmNTk3dzIOaC56YmE0eTY3MHhqODUyDmguZWhlbzZpc2sxZmhnMg5oLmNjaHBjZTdpbzVyODIOaC44ZmM0ZTFlNTZsNngyDmguOHZ4amx3NXF4Z3ppMg5oLmZ1cDZ6ZzRwNzNkODIOaC5pNG5jaTk3dzh0N2gyDmgudTVzMjl0OXN2OHdiMg5oLmppenNqOGpuazY1cjIOaC42cjhhaTZya2xleXIyDmguYm94YXRjZ201MHNqMg5oLmFmbmsyOXE4MTZ2MTIOaC5kbGo4MjY3aTU4ZTcyDmgua2t4MXRldDNkZzA3OAByITFZWkdvUW1wbDR4QTRLUDVOcUNnRXJOeGFISHo2cXhV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2020-10-07T16:24:00Z</dcterms:created>
  <dc:creator>USUARIO</dc:creator>
</cp:coreProperties>
</file>