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000000"/>
          <w:sz w:val="36"/>
          <w:szCs w:val="36"/>
        </w:rPr>
      </w:pPr>
      <w:bookmarkStart w:colFirst="0" w:colLast="0" w:name="_heading=h.2vvxhslh2epc" w:id="0"/>
      <w:bookmarkEnd w:id="0"/>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jc w:val="center"/>
        <w:rPr>
          <w:rFonts w:ascii="Arial" w:cs="Arial" w:eastAsia="Arial" w:hAnsi="Arial"/>
          <w:b w:val="1"/>
          <w:bCs w:val="1"/>
          <w:i w:val="1"/>
          <w:iCs w:val="1"/>
          <w:color w:val="4472c4"/>
          <w:sz w:val="16"/>
          <w:szCs w:val="16"/>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Informe Final </w:t>
      </w:r>
    </w:p>
    <w:p w:rsidR="00000000" w:rsidDel="00000000" w:rsidP="00000000" w:rsidRDefault="00000000" w:rsidRPr="00000000" w14:paraId="0000000B">
      <w:pPr>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0C">
      <w:pPr>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Proyecto </w:t>
      </w:r>
      <w:r w:rsidDel="00000000" w:rsidR="00000000" w:rsidRPr="00000000">
        <w:rPr>
          <w:rFonts w:ascii="Arial" w:cs="Arial" w:eastAsia="Arial" w:hAnsi="Arial"/>
          <w:b w:val="1"/>
          <w:bCs w:val="1"/>
          <w:i w:val="1"/>
          <w:iCs w:val="1"/>
          <w:color w:val="000000"/>
          <w:sz w:val="36"/>
          <w:szCs w:val="36"/>
          <w:rtl w:val="0"/>
        </w:rPr>
        <w:t xml:space="preserve">Administrador de BD en consola o terminal</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color w:val="4472c4"/>
          <w:sz w:val="16"/>
          <w:szCs w:val="16"/>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color w:val="4472c4"/>
          <w:sz w:val="16"/>
          <w:szCs w:val="16"/>
        </w:rPr>
      </w:pPr>
      <w:r w:rsidDel="00000000" w:rsidR="00000000" w:rsidRPr="00000000">
        <w:rPr>
          <w:rtl w:val="0"/>
        </w:rPr>
      </w:r>
    </w:p>
    <w:p w:rsidR="00000000" w:rsidDel="00000000" w:rsidP="00000000" w:rsidRDefault="00000000" w:rsidRPr="00000000" w14:paraId="00000011">
      <w:pPr>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Patrick Cuadros Quiroga</w:t>
      </w:r>
    </w:p>
    <w:p w:rsidR="00000000" w:rsidDel="00000000" w:rsidP="00000000" w:rsidRDefault="00000000" w:rsidRPr="00000000" w14:paraId="0000001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color w:val="4472c4"/>
          <w:sz w:val="16"/>
          <w:szCs w:val="16"/>
        </w:rPr>
      </w:pPr>
      <w:r w:rsidDel="00000000" w:rsidR="00000000" w:rsidRPr="00000000">
        <w:rPr>
          <w:rtl w:val="0"/>
        </w:rPr>
      </w:r>
    </w:p>
    <w:p w:rsidR="00000000" w:rsidDel="00000000" w:rsidP="00000000" w:rsidRDefault="00000000" w:rsidRPr="00000000" w14:paraId="00000014">
      <w:pP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rPr>
          <w:rFonts w:ascii="Arial" w:cs="Arial" w:eastAsia="Arial" w:hAnsi="Arial"/>
          <w:color w:val="4472c4"/>
          <w:sz w:val="16"/>
          <w:szCs w:val="16"/>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Jahuira Pilco, Dayan Elvis</w:t>
        <w:tab/>
        <w:tab/>
        <w:t xml:space="preserve">(2022075749)</w:t>
      </w:r>
    </w:p>
    <w:p w:rsidR="00000000" w:rsidDel="00000000" w:rsidP="00000000" w:rsidRDefault="00000000" w:rsidRPr="00000000" w14:paraId="00000017">
      <w:pP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Mamani Cori, Cristhian Carlos</w:t>
        <w:tab/>
        <w:t xml:space="preserve">(2023077282)</w:t>
      </w:r>
    </w:p>
    <w:p w:rsidR="00000000" w:rsidDel="00000000" w:rsidP="00000000" w:rsidRDefault="00000000" w:rsidRPr="00000000" w14:paraId="00000018">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tbl>
      <w:tblPr>
        <w:tblStyle w:val="Table1"/>
        <w:tblW w:w="105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500"/>
        <w:gridCol w:w="1500"/>
        <w:gridCol w:w="1600"/>
        <w:gridCol w:w="3239"/>
        <w:tblGridChange w:id="0">
          <w:tblGrid>
            <w:gridCol w:w="1200"/>
            <w:gridCol w:w="1500"/>
            <w:gridCol w:w="1500"/>
            <w:gridCol w:w="1500"/>
            <w:gridCol w:w="1600"/>
            <w:gridCol w:w="32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2">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3">
            <w:pPr>
              <w:rPr/>
            </w:pPr>
            <w:r w:rsidDel="00000000" w:rsidR="00000000" w:rsidRPr="00000000">
              <w:rPr>
                <w:b w:val="1"/>
                <w:bCs w:val="1"/>
                <w:sz w:val="18"/>
                <w:szCs w:val="18"/>
                <w:rtl w:val="0"/>
              </w:rPr>
              <w:t xml:space="preserve">Hecha por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4">
            <w:pPr>
              <w:rPr/>
            </w:pPr>
            <w:r w:rsidDel="00000000" w:rsidR="00000000" w:rsidRPr="00000000">
              <w:rPr>
                <w:b w:val="1"/>
                <w:bCs w:val="1"/>
                <w:sz w:val="18"/>
                <w:szCs w:val="18"/>
                <w:rtl w:val="0"/>
              </w:rPr>
              <w:t xml:space="preserve">Revisada por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5">
            <w:pPr>
              <w:rPr/>
            </w:pPr>
            <w:r w:rsidDel="00000000" w:rsidR="00000000" w:rsidRPr="00000000">
              <w:rPr>
                <w:b w:val="1"/>
                <w:bCs w:val="1"/>
                <w:sz w:val="18"/>
                <w:szCs w:val="18"/>
                <w:rtl w:val="0"/>
              </w:rPr>
              <w:t xml:space="preserve">Aprobada por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6">
            <w:pPr>
              <w:rPr/>
            </w:pPr>
            <w:r w:rsidDel="00000000" w:rsidR="00000000" w:rsidRPr="00000000">
              <w:rPr>
                <w:b w:val="1"/>
                <w:bCs w:val="1"/>
                <w:sz w:val="18"/>
                <w:szCs w:val="18"/>
                <w:rtl w:val="0"/>
              </w:rPr>
              <w:t xml:space="preserve">Fecha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27">
            <w:pPr>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8">
            <w:pPr>
              <w:rPr/>
            </w:pPr>
            <w:r w:rsidDel="00000000" w:rsidR="00000000" w:rsidRPr="00000000">
              <w:rPr>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DEJ</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CCM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B">
            <w:pPr>
              <w:rPr/>
            </w:pPr>
            <w:r w:rsidDel="00000000" w:rsidR="00000000" w:rsidRPr="00000000">
              <w:rPr>
                <w:sz w:val="18"/>
                <w:szCs w:val="18"/>
                <w:rtl w:val="0"/>
              </w:rPr>
              <w:t xml:space="preserve">PCQ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C">
            <w:pPr>
              <w:rPr/>
            </w:pPr>
            <w:r w:rsidDel="00000000" w:rsidR="00000000" w:rsidRPr="00000000">
              <w:rPr>
                <w:sz w:val="18"/>
                <w:szCs w:val="18"/>
                <w:rtl w:val="0"/>
              </w:rPr>
              <w:t xml:space="preserve">04/07/2026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2D">
            <w:pPr>
              <w:rPr/>
            </w:pPr>
            <w:r w:rsidDel="00000000" w:rsidR="00000000" w:rsidRPr="00000000">
              <w:rPr>
                <w:sz w:val="18"/>
                <w:szCs w:val="18"/>
                <w:rtl w:val="0"/>
              </w:rPr>
              <w:t xml:space="preserve">Versión Original</w:t>
            </w:r>
            <w:r w:rsidDel="00000000" w:rsidR="00000000" w:rsidRPr="00000000">
              <w:rPr>
                <w:rtl w:val="0"/>
              </w:rPr>
            </w:r>
          </w:p>
        </w:tc>
      </w:tr>
    </w:tbl>
    <w:p w:rsidR="00000000" w:rsidDel="00000000" w:rsidP="00000000" w:rsidRDefault="00000000" w:rsidRPr="00000000" w14:paraId="0000002E">
      <w:pPr>
        <w:spacing w:after="300" w:lineRule="auto"/>
        <w:rPr/>
      </w:pPr>
      <w:r w:rsidDel="00000000" w:rsidR="00000000" w:rsidRPr="00000000">
        <w:rPr>
          <w:rtl w:val="0"/>
        </w:rPr>
      </w:r>
    </w:p>
    <w:p w:rsidR="00000000" w:rsidDel="00000000" w:rsidP="00000000" w:rsidRDefault="00000000" w:rsidRPr="00000000" w14:paraId="0000002F">
      <w:pPr>
        <w:spacing w:after="100" w:lineRule="auto"/>
        <w:jc w:val="center"/>
        <w:rPr/>
      </w:pPr>
      <w:r w:rsidDel="00000000" w:rsidR="00000000" w:rsidRPr="00000000">
        <w:rPr>
          <w:b w:val="1"/>
          <w:bCs w:val="1"/>
          <w:i w:val="1"/>
          <w:iCs w:val="1"/>
          <w:sz w:val="26"/>
          <w:szCs w:val="26"/>
          <w:rtl w:val="0"/>
        </w:rPr>
        <w:t xml:space="preserve">Sistema Administrador de BD en consola o terminal</w:t>
      </w:r>
      <w:r w:rsidDel="00000000" w:rsidR="00000000" w:rsidRPr="00000000">
        <w:rPr>
          <w:rtl w:val="0"/>
        </w:rPr>
      </w:r>
    </w:p>
    <w:p w:rsidR="00000000" w:rsidDel="00000000" w:rsidP="00000000" w:rsidRDefault="00000000" w:rsidRPr="00000000" w14:paraId="00000030">
      <w:pPr>
        <w:spacing w:after="200" w:lineRule="auto"/>
        <w:jc w:val="center"/>
        <w:rPr/>
      </w:pPr>
      <w:r w:rsidDel="00000000" w:rsidR="00000000" w:rsidRPr="00000000">
        <w:rPr>
          <w:b w:val="1"/>
          <w:bCs w:val="1"/>
          <w:i w:val="1"/>
          <w:iCs w:val="1"/>
          <w:sz w:val="26"/>
          <w:szCs w:val="26"/>
          <w:rtl w:val="0"/>
        </w:rPr>
        <w:t xml:space="preserve">Documento de Diccionario de Datos</w:t>
      </w:r>
      <w:r w:rsidDel="00000000" w:rsidR="00000000" w:rsidRPr="00000000">
        <w:rPr>
          <w:rtl w:val="0"/>
        </w:rPr>
      </w:r>
    </w:p>
    <w:p w:rsidR="00000000" w:rsidDel="00000000" w:rsidP="00000000" w:rsidRDefault="00000000" w:rsidRPr="00000000" w14:paraId="00000031">
      <w:pPr>
        <w:spacing w:after="300" w:lineRule="auto"/>
        <w:jc w:val="center"/>
        <w:rPr/>
      </w:pPr>
      <w:r w:rsidDel="00000000" w:rsidR="00000000" w:rsidRPr="00000000">
        <w:rPr>
          <w:i w:val="1"/>
          <w:iCs w:val="1"/>
          <w:rtl w:val="0"/>
        </w:rPr>
        <w:t xml:space="preserve">Versión 1.0</w:t>
      </w:r>
      <w:r w:rsidDel="00000000" w:rsidR="00000000" w:rsidRPr="00000000">
        <w:rPr>
          <w:rtl w:val="0"/>
        </w:rPr>
      </w:r>
    </w:p>
    <w:p w:rsidR="00000000" w:rsidDel="00000000" w:rsidP="00000000" w:rsidRDefault="00000000" w:rsidRPr="00000000" w14:paraId="00000032">
      <w:pPr>
        <w:spacing w:after="200" w:lineRule="auto"/>
        <w:jc w:val="center"/>
        <w:rPr/>
      </w:pPr>
      <w:r w:rsidDel="00000000" w:rsidR="00000000" w:rsidRPr="00000000">
        <w:rPr>
          <w:i w:val="1"/>
          <w:iCs w:val="1"/>
          <w:sz w:val="18"/>
          <w:szCs w:val="18"/>
          <w:rtl w:val="0"/>
        </w:rPr>
        <w:t xml:space="preserve">Nota: El sistema no cuenta con un motor de base de datos propio; actúa como intermediario hacia motores externos. Por ello, este diccionario documenta las estructuras internas de datos de la aplicación (clases conectoras, excepciones y variables de sesión).</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00" w:lineRule="auto"/>
        <w:jc w:val="center"/>
        <w:rPr/>
      </w:pPr>
      <w:bookmarkStart w:colFirst="0" w:colLast="0" w:name="_heading=h.tga6rsvzi8al" w:id="1"/>
      <w:bookmarkEnd w:id="1"/>
      <w:r w:rsidDel="00000000" w:rsidR="00000000" w:rsidRPr="00000000">
        <w:rPr>
          <w:rtl w:val="0"/>
        </w:rPr>
        <w:t xml:space="preserve">ÍNDICE GENERAL</w:t>
      </w:r>
    </w:p>
    <w:sdt>
      <w:sdtPr>
        <w:id w:val="-1563132895"/>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tga6rsvzi8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2zaq4naof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wolwbflue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Clases</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e1xakbn9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Diccionario de Datos (Estructuras Internas)</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9tb4f2zk1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Clase BaseConnector</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3nh6m2j9c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Clase SQLiteConnector</w:t>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2e6fvi2c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Clase MySQLConnector</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h7mgyphvf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Clase PostgresConnector</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gg2nw3hrl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Clase BaseNoSQLConnector</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v2x1j2yg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 Clase MongoDBConnector</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5no7d7h05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 Clase RedisConnector</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3fmkv9if0y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 Clase CassandraConnector</w:t>
              <w:tab/>
              <w:t xml:space="preserve">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qavzwcjrpr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Clase REPL</w:t>
              <w:tab/>
              <w:t xml:space="preserve">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8oz8jxgih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 Clase TableFormatter</w:t>
              <w:tab/>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koyh4wl7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 Módulo exceptions</w:t>
              <w:tab/>
              <w:t xml:space="preserve">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lr7d2b79z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 Variables de Sesión y Configuración</w:t>
              <w:tab/>
              <w:t xml:space="preserve">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2e21z7ynh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Relaciones entre Clases</w:t>
              <w:tab/>
              <w:t xml:space="preserve">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jvf2x64ey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 Negocio</w:t>
              <w:tab/>
              <w:t xml:space="preserve">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y8ppuccx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Gestión de Conexiones</w:t>
              <w:tab/>
              <w:t xml:space="preserve">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256p71y0z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Gestión de Resultados</w:t>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n7cf4w38z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Restricciones de las Integraciones Externas</w:t>
              <w:tab/>
              <w:t xml:space="preserve">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59tfbsdjk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Manejo de Errores</w:t>
              <w:tab/>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remuywvm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y Componentes del Sistema</w:t>
              <w:tab/>
              <w:t xml:space="preserve">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dce7nddic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58h47cj6b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Recomendaciones</w:t>
              <w:tab/>
              <w:t xml:space="preserve">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3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bfyu080qg8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Bibliografía</w:t>
              <w:tab/>
              <w:t xml:space="preserve">9</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50" w:before="300" w:lineRule="auto"/>
        <w:rPr/>
      </w:pPr>
      <w:bookmarkStart w:colFirst="0" w:colLast="0" w:name="_heading=h.l2zaq4naoft9" w:id="2"/>
      <w:bookmarkEnd w:id="2"/>
      <w:r w:rsidDel="00000000" w:rsidR="00000000" w:rsidRPr="00000000">
        <w:rPr>
          <w:rtl w:val="0"/>
        </w:rPr>
        <w:t xml:space="preserve">Introducción</w:t>
      </w:r>
    </w:p>
    <w:p w:rsidR="00000000" w:rsidDel="00000000" w:rsidP="00000000" w:rsidRDefault="00000000" w:rsidRPr="00000000" w14:paraId="00000052">
      <w:pPr>
        <w:spacing w:after="160" w:lineRule="auto"/>
        <w:jc w:val="both"/>
        <w:rPr/>
      </w:pPr>
      <w:r w:rsidDel="00000000" w:rsidR="00000000" w:rsidRPr="00000000">
        <w:rPr>
          <w:rtl w:val="0"/>
        </w:rPr>
        <w:t xml:space="preserve">El presente documento describe el Diccionario de Datos del sistema “Administrador de BD en consola o terminal” (dbcli), una herramienta de línea de comandos que permite conectarse y administrar motores de bases de datos relacionales (SQLite, MySQL, PostgreSQL) y no relacionales (MongoDB, Redis, Cassandra).</w:t>
      </w:r>
    </w:p>
    <w:p w:rsidR="00000000" w:rsidDel="00000000" w:rsidP="00000000" w:rsidRDefault="00000000" w:rsidRPr="00000000" w14:paraId="00000053">
      <w:pPr>
        <w:spacing w:after="160" w:lineRule="auto"/>
        <w:jc w:val="both"/>
        <w:rPr/>
      </w:pPr>
      <w:r w:rsidDel="00000000" w:rsidR="00000000" w:rsidRPr="00000000">
        <w:rPr>
          <w:rtl w:val="0"/>
        </w:rPr>
        <w:t xml:space="preserve">A diferencia de un sistema tradicional, dbcli no incluye un motor de base de datos propio ni un esquema de almacenamiento persistente: actúa únicamente como una capa intermediaria entre el usuario y los distintos SGBD externos. Por esta razón, el presente diccionario de datos documenta las estructuras internas de la aplicación —clases conectoras, excepciones, formateador de resultados y variables de sesión— que constituyen el modelo de datos con el que trabaja el sistema durante su ejecución.</w:t>
      </w:r>
    </w:p>
    <w:p w:rsidR="00000000" w:rsidDel="00000000" w:rsidP="00000000" w:rsidRDefault="00000000" w:rsidRPr="00000000" w14:paraId="00000054">
      <w:pPr>
        <w:spacing w:after="160" w:lineRule="auto"/>
        <w:jc w:val="both"/>
        <w:rPr/>
      </w:pPr>
      <w:r w:rsidDel="00000000" w:rsidR="00000000" w:rsidRPr="00000000">
        <w:rPr>
          <w:rtl w:val="0"/>
        </w:rPr>
        <w:t xml:space="preserve">Este documento cumple la misma función que un diccionario de datos convencional: servir de referencia para desarrolladores que deseen extender el sistema (por ejemplo, agregando un nuevo conector) y para comprender cómo se organiza, transporta y descarta la información dentro de la aplicación.</w:t>
      </w:r>
    </w:p>
    <w:p w:rsidR="00000000" w:rsidDel="00000000" w:rsidP="00000000" w:rsidRDefault="00000000" w:rsidRPr="00000000" w14:paraId="00000055">
      <w:pPr>
        <w:pStyle w:val="Heading1"/>
        <w:spacing w:after="150" w:before="300" w:lineRule="auto"/>
        <w:rPr/>
      </w:pPr>
      <w:bookmarkStart w:colFirst="0" w:colLast="0" w:name="_heading=h.rwolwbflueu4" w:id="3"/>
      <w:bookmarkEnd w:id="3"/>
      <w:r w:rsidDel="00000000" w:rsidR="00000000" w:rsidRPr="00000000">
        <w:rPr>
          <w:rtl w:val="0"/>
        </w:rPr>
        <w:t xml:space="preserve">Modelo de Clases</w:t>
      </w:r>
    </w:p>
    <w:p w:rsidR="00000000" w:rsidDel="00000000" w:rsidP="00000000" w:rsidRDefault="00000000" w:rsidRPr="00000000" w14:paraId="00000056">
      <w:pPr>
        <w:spacing w:after="160" w:lineRule="auto"/>
        <w:jc w:val="both"/>
        <w:rPr/>
      </w:pPr>
      <w:r w:rsidDel="00000000" w:rsidR="00000000" w:rsidRPr="00000000">
        <w:rPr>
          <w:rtl w:val="0"/>
        </w:rPr>
        <w:t xml:space="preserve">El modelo de clases se organiza en tres capas principales: la capa de presentación (REPL y TableFormatter), la capa de conectores (BaseConnector, BaseNoSQLConnector y sus implementaciones concretas) y la capa de manejo de errores (módulo exceptions). Los conectores relacionales (SQLiteConnector, MySQLConnector, PostgresConnector) y no relacionales (MongoDBConnector, RedisConnector, CassandraConnector) heredan de una clase base común, lo que permite que el REPL —y las integraciones externas de VS Code, MCP y Telegram— interactúen con cualquier motor mediante la misma interfaz, sin conocer los detalles particulares de cada SGBD. El detalle gráfico de este modelo se encuentra en el Diagrama de Clases del Documento de Arquitectura de Software (FD04, sección 3.2.5).</w:t>
      </w:r>
    </w:p>
    <w:p w:rsidR="00000000" w:rsidDel="00000000" w:rsidP="00000000" w:rsidRDefault="00000000" w:rsidRPr="00000000" w14:paraId="00000057">
      <w:pPr>
        <w:pStyle w:val="Heading1"/>
        <w:spacing w:after="150" w:before="300" w:lineRule="auto"/>
        <w:rPr/>
      </w:pPr>
      <w:bookmarkStart w:colFirst="0" w:colLast="0" w:name="_heading=h.a3e1xakbn9m5" w:id="4"/>
      <w:bookmarkEnd w:id="4"/>
      <w:r w:rsidDel="00000000" w:rsidR="00000000" w:rsidRPr="00000000">
        <w:rPr>
          <w:rtl w:val="0"/>
        </w:rPr>
        <w:t xml:space="preserve">Diccionario de Datos (Estructuras Internas)</w:t>
      </w:r>
    </w:p>
    <w:p w:rsidR="00000000" w:rsidDel="00000000" w:rsidP="00000000" w:rsidRDefault="00000000" w:rsidRPr="00000000" w14:paraId="00000058">
      <w:pPr>
        <w:pStyle w:val="Heading2"/>
        <w:spacing w:after="120" w:before="240" w:lineRule="auto"/>
        <w:rPr/>
      </w:pPr>
      <w:bookmarkStart w:colFirst="0" w:colLast="0" w:name="_heading=h.z9tb4f2zk1ry" w:id="5"/>
      <w:bookmarkEnd w:id="5"/>
      <w:r w:rsidDel="00000000" w:rsidR="00000000" w:rsidRPr="00000000">
        <w:rPr>
          <w:rtl w:val="0"/>
        </w:rPr>
        <w:t xml:space="preserve">a. Clase BaseConnector</w:t>
      </w:r>
    </w:p>
    <w:p w:rsidR="00000000" w:rsidDel="00000000" w:rsidP="00000000" w:rsidRDefault="00000000" w:rsidRPr="00000000" w14:paraId="00000059">
      <w:pPr>
        <w:spacing w:after="160" w:lineRule="auto"/>
        <w:jc w:val="both"/>
        <w:rPr/>
      </w:pPr>
      <w:r w:rsidDel="00000000" w:rsidR="00000000" w:rsidRPr="00000000">
        <w:rPr>
          <w:rtl w:val="0"/>
        </w:rPr>
        <w:t xml:space="preserve">Clase abstracta que define el contrato común para todos los conectores relacionales. No se instancia directamente.</w:t>
      </w:r>
    </w:p>
    <w:tbl>
      <w:tblPr>
        <w:tblStyle w:val="Table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5A">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5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5C">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5D">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5E">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5F">
            <w:pPr>
              <w:rPr/>
            </w:pPr>
            <w:r w:rsidDel="00000000" w:rsidR="00000000" w:rsidRPr="00000000">
              <w:rPr>
                <w:sz w:val="18"/>
                <w:szCs w:val="18"/>
                <w:rtl w:val="0"/>
              </w:rPr>
              <w:t xml:space="preserve">connect(**kwargs)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0">
            <w:pPr>
              <w:rPr/>
            </w:pPr>
            <w:r w:rsidDel="00000000" w:rsidR="00000000" w:rsidRPr="00000000">
              <w:rPr>
                <w:sz w:val="18"/>
                <w:szCs w:val="18"/>
                <w:rtl w:val="0"/>
              </w:rPr>
              <w:t xml:space="preserve">Establece la conexión con el motor de base de datos usando los parámetros recibidos (db, user, password, host,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1">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3">
            <w:pPr>
              <w:rPr/>
            </w:pPr>
            <w:r w:rsidDel="00000000" w:rsidR="00000000" w:rsidRPr="00000000">
              <w:rPr>
                <w:sz w:val="18"/>
                <w:szCs w:val="18"/>
                <w:rtl w:val="0"/>
              </w:rPr>
              <w:t xml:space="preserve">Método abstracto, obligatorio en subclases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disconnect()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5">
            <w:pPr>
              <w:rPr/>
            </w:pPr>
            <w:r w:rsidDel="00000000" w:rsidR="00000000" w:rsidRPr="00000000">
              <w:rPr>
                <w:sz w:val="18"/>
                <w:szCs w:val="18"/>
                <w:rtl w:val="0"/>
              </w:rPr>
              <w:t xml:space="preserve">Cierra la conexión activa y libera los recursos asociados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6">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7">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8">
            <w:pPr>
              <w:rPr/>
            </w:pPr>
            <w:r w:rsidDel="00000000" w:rsidR="00000000" w:rsidRPr="00000000">
              <w:rPr>
                <w:sz w:val="18"/>
                <w:szCs w:val="18"/>
                <w:rtl w:val="0"/>
              </w:rPr>
              <w:t xml:space="preserve">Método abstracto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9">
            <w:pPr>
              <w:rPr/>
            </w:pPr>
            <w:r w:rsidDel="00000000" w:rsidR="00000000" w:rsidRPr="00000000">
              <w:rPr>
                <w:sz w:val="18"/>
                <w:szCs w:val="18"/>
                <w:rtl w:val="0"/>
              </w:rPr>
              <w:t xml:space="preserve">execute_query(query)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A">
            <w:pPr>
              <w:rPr/>
            </w:pPr>
            <w:r w:rsidDel="00000000" w:rsidR="00000000" w:rsidRPr="00000000">
              <w:rPr>
                <w:sz w:val="18"/>
                <w:szCs w:val="18"/>
                <w:rtl w:val="0"/>
              </w:rPr>
              <w:t xml:space="preserve">Ejecuta una instrucción SQL sobre la conexión activa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B">
            <w:pPr>
              <w:rPr/>
            </w:pPr>
            <w:r w:rsidDel="00000000" w:rsidR="00000000" w:rsidRPr="00000000">
              <w:rPr>
                <w:sz w:val="18"/>
                <w:szCs w:val="18"/>
                <w:rtl w:val="0"/>
              </w:rPr>
              <w:t xml:space="preserve">Tuple[headers, rows, rowcount]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C">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D">
            <w:pPr>
              <w:rPr/>
            </w:pPr>
            <w:r w:rsidDel="00000000" w:rsidR="00000000" w:rsidRPr="00000000">
              <w:rPr>
                <w:sz w:val="18"/>
                <w:szCs w:val="18"/>
                <w:rtl w:val="0"/>
              </w:rPr>
              <w:t xml:space="preserve">Método abstracto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E">
            <w:pPr>
              <w:rPr/>
            </w:pPr>
            <w:r w:rsidDel="00000000" w:rsidR="00000000" w:rsidRPr="00000000">
              <w:rPr>
                <w:sz w:val="18"/>
                <w:szCs w:val="18"/>
                <w:rtl w:val="0"/>
              </w:rPr>
              <w:t xml:space="preserve">get_tables()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6F">
            <w:pPr>
              <w:rPr/>
            </w:pPr>
            <w:r w:rsidDel="00000000" w:rsidR="00000000" w:rsidRPr="00000000">
              <w:rPr>
                <w:sz w:val="18"/>
                <w:szCs w:val="18"/>
                <w:rtl w:val="0"/>
              </w:rPr>
              <w:t xml:space="preserve">Retorna el listado de tablas existentes en la base de datos conectada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0">
            <w:pPr>
              <w:rPr/>
            </w:pPr>
            <w:r w:rsidDel="00000000" w:rsidR="00000000" w:rsidRPr="00000000">
              <w:rPr>
                <w:sz w:val="18"/>
                <w:szCs w:val="18"/>
                <w:rtl w:val="0"/>
              </w:rPr>
              <w:t xml:space="preserve">List[str]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1">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2">
            <w:pPr>
              <w:rPr/>
            </w:pPr>
            <w:r w:rsidDel="00000000" w:rsidR="00000000" w:rsidRPr="00000000">
              <w:rPr>
                <w:sz w:val="18"/>
                <w:szCs w:val="18"/>
                <w:rtl w:val="0"/>
              </w:rPr>
              <w:t xml:space="preserve">Método abstracto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3">
            <w:pPr>
              <w:rPr/>
            </w:pPr>
            <w:r w:rsidDel="00000000" w:rsidR="00000000" w:rsidRPr="00000000">
              <w:rPr>
                <w:sz w:val="18"/>
                <w:szCs w:val="18"/>
                <w:rtl w:val="0"/>
              </w:rPr>
              <w:t xml:space="preserve">get_type()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4">
            <w:pPr>
              <w:rPr/>
            </w:pPr>
            <w:r w:rsidDel="00000000" w:rsidR="00000000" w:rsidRPr="00000000">
              <w:rPr>
                <w:sz w:val="18"/>
                <w:szCs w:val="18"/>
                <w:rtl w:val="0"/>
              </w:rPr>
              <w:t xml:space="preserve">Retorna el nombre del motor de base de datos (SQLite, MySQL,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5">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6">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7">
            <w:pPr>
              <w:rPr/>
            </w:pPr>
            <w:r w:rsidDel="00000000" w:rsidR="00000000" w:rsidRPr="00000000">
              <w:rPr>
                <w:sz w:val="18"/>
                <w:szCs w:val="18"/>
                <w:rtl w:val="0"/>
              </w:rPr>
              <w:t xml:space="preserve">Método abstracto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8">
            <w:pPr>
              <w:rPr/>
            </w:pPr>
            <w:r w:rsidDel="00000000" w:rsidR="00000000" w:rsidRPr="00000000">
              <w:rPr>
                <w:sz w:val="18"/>
                <w:szCs w:val="18"/>
                <w:rtl w:val="0"/>
              </w:rPr>
              <w:t xml:space="preserve">get_info()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9">
            <w:pPr>
              <w:rPr/>
            </w:pPr>
            <w:r w:rsidDel="00000000" w:rsidR="00000000" w:rsidRPr="00000000">
              <w:rPr>
                <w:sz w:val="18"/>
                <w:szCs w:val="18"/>
                <w:rtl w:val="0"/>
              </w:rPr>
              <w:t xml:space="preserve">Retorna información resumida de la conexión activa (host, usuario, BD)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A">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B">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7C">
            <w:pPr>
              <w:rPr/>
            </w:pPr>
            <w:r w:rsidDel="00000000" w:rsidR="00000000" w:rsidRPr="00000000">
              <w:rPr>
                <w:sz w:val="18"/>
                <w:szCs w:val="18"/>
                <w:rtl w:val="0"/>
              </w:rPr>
              <w:t xml:space="preserve">Método abstracto</w:t>
            </w:r>
            <w:r w:rsidDel="00000000" w:rsidR="00000000" w:rsidRPr="00000000">
              <w:rPr>
                <w:rtl w:val="0"/>
              </w:rPr>
            </w:r>
          </w:p>
        </w:tc>
      </w:tr>
    </w:tbl>
    <w:p w:rsidR="00000000" w:rsidDel="00000000" w:rsidP="00000000" w:rsidRDefault="00000000" w:rsidRPr="00000000" w14:paraId="0000007D">
      <w:pPr>
        <w:spacing w:after="200" w:lineRule="auto"/>
        <w:rPr/>
      </w:pPr>
      <w:r w:rsidDel="00000000" w:rsidR="00000000" w:rsidRPr="00000000">
        <w:rPr>
          <w:rtl w:val="0"/>
        </w:rPr>
      </w:r>
    </w:p>
    <w:p w:rsidR="00000000" w:rsidDel="00000000" w:rsidP="00000000" w:rsidRDefault="00000000" w:rsidRPr="00000000" w14:paraId="0000007E">
      <w:pPr>
        <w:pStyle w:val="Heading2"/>
        <w:spacing w:after="120" w:before="240" w:lineRule="auto"/>
        <w:rPr/>
      </w:pPr>
      <w:bookmarkStart w:colFirst="0" w:colLast="0" w:name="_heading=h.33nh6m2j9cqr" w:id="6"/>
      <w:bookmarkEnd w:id="6"/>
      <w:r w:rsidDel="00000000" w:rsidR="00000000" w:rsidRPr="00000000">
        <w:rPr>
          <w:rtl w:val="0"/>
        </w:rPr>
        <w:t xml:space="preserve">b. Clase SQLiteConnector</w:t>
      </w:r>
    </w:p>
    <w:p w:rsidR="00000000" w:rsidDel="00000000" w:rsidP="00000000" w:rsidRDefault="00000000" w:rsidRPr="00000000" w14:paraId="0000007F">
      <w:pPr>
        <w:spacing w:after="160" w:lineRule="auto"/>
        <w:jc w:val="both"/>
        <w:rPr/>
      </w:pPr>
      <w:r w:rsidDel="00000000" w:rsidR="00000000" w:rsidRPr="00000000">
        <w:rPr>
          <w:rtl w:val="0"/>
        </w:rPr>
        <w:t xml:space="preserve">Hereda de BaseConnector. Gestiona la conexión a archivos de base de datos SQLite locales.</w:t>
      </w:r>
    </w:p>
    <w:tbl>
      <w:tblPr>
        <w:tblStyle w:val="Table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80">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8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82">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83">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84">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5">
            <w:pPr>
              <w:rPr/>
            </w:pPr>
            <w:r w:rsidDel="00000000" w:rsidR="00000000" w:rsidRPr="00000000">
              <w:rPr>
                <w:sz w:val="18"/>
                <w:szCs w:val="18"/>
                <w:rtl w:val="0"/>
              </w:rPr>
              <w:t xml:space="preserve">ruta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6">
            <w:pPr>
              <w:rPr/>
            </w:pPr>
            <w:r w:rsidDel="00000000" w:rsidR="00000000" w:rsidRPr="00000000">
              <w:rPr>
                <w:sz w:val="18"/>
                <w:szCs w:val="18"/>
                <w:rtl w:val="0"/>
              </w:rPr>
              <w:t xml:space="preserve">Ruta del archivo de base de datos SQLite (.db)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7">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8">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9">
            <w:pPr>
              <w:rPr/>
            </w:pPr>
            <w:r w:rsidDel="00000000" w:rsidR="00000000" w:rsidRPr="00000000">
              <w:rPr>
                <w:sz w:val="18"/>
                <w:szCs w:val="18"/>
                <w:rtl w:val="0"/>
              </w:rPr>
              <w:t xml:space="preserve">Obligatorio en connect()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A">
            <w:pPr>
              <w:rPr/>
            </w:pPr>
            <w:r w:rsidDel="00000000" w:rsidR="00000000" w:rsidRPr="00000000">
              <w:rPr>
                <w:sz w:val="18"/>
                <w:szCs w:val="18"/>
                <w:rtl w:val="0"/>
              </w:rPr>
              <w:t xml:space="preserve">connect(ruta)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B">
            <w:pPr>
              <w:rPr/>
            </w:pPr>
            <w:r w:rsidDel="00000000" w:rsidR="00000000" w:rsidRPr="00000000">
              <w:rPr>
                <w:sz w:val="18"/>
                <w:szCs w:val="18"/>
                <w:rtl w:val="0"/>
              </w:rPr>
              <w:t xml:space="preserve">Abre o crea el archivo SQLite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C">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E">
            <w:pPr>
              <w:rPr/>
            </w:pPr>
            <w:r w:rsidDel="00000000" w:rsidR="00000000" w:rsidRPr="00000000">
              <w:rPr>
                <w:sz w:val="18"/>
                <w:szCs w:val="18"/>
                <w:rtl w:val="0"/>
              </w:rPr>
              <w:t xml:space="preserve">Override de BaseConnector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8F">
            <w:pPr>
              <w:rPr/>
            </w:pPr>
            <w:r w:rsidDel="00000000" w:rsidR="00000000" w:rsidRPr="00000000">
              <w:rPr>
                <w:sz w:val="18"/>
                <w:szCs w:val="18"/>
                <w:rtl w:val="0"/>
              </w:rPr>
              <w:t xml:space="preserve">execute_query(query)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0">
            <w:pPr>
              <w:rPr/>
            </w:pPr>
            <w:r w:rsidDel="00000000" w:rsidR="00000000" w:rsidRPr="00000000">
              <w:rPr>
                <w:sz w:val="18"/>
                <w:szCs w:val="18"/>
                <w:rtl w:val="0"/>
              </w:rPr>
              <w:t xml:space="preserve">Ejecuta sentencias SQL (SELECT, INSERT, UPDATE, DELETE, CREATE, DROP) sobre el archivo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1">
            <w:pPr>
              <w:rPr/>
            </w:pPr>
            <w:r w:rsidDel="00000000" w:rsidR="00000000" w:rsidRPr="00000000">
              <w:rPr>
                <w:sz w:val="18"/>
                <w:szCs w:val="18"/>
                <w:rtl w:val="0"/>
              </w:rPr>
              <w:t xml:space="preserve">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3">
            <w:pPr>
              <w:rPr/>
            </w:pPr>
            <w:r w:rsidDel="00000000" w:rsidR="00000000" w:rsidRPr="00000000">
              <w:rPr>
                <w:sz w:val="18"/>
                <w:szCs w:val="18"/>
                <w:rtl w:val="0"/>
              </w:rPr>
              <w:t xml:space="preserve">Override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4">
            <w:pPr>
              <w:rPr/>
            </w:pPr>
            <w:r w:rsidDel="00000000" w:rsidR="00000000" w:rsidRPr="00000000">
              <w:rPr>
                <w:sz w:val="18"/>
                <w:szCs w:val="18"/>
                <w:rtl w:val="0"/>
              </w:rPr>
              <w:t xml:space="preserve">get_tables()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5">
            <w:pPr>
              <w:rPr/>
            </w:pPr>
            <w:r w:rsidDel="00000000" w:rsidR="00000000" w:rsidRPr="00000000">
              <w:rPr>
                <w:sz w:val="18"/>
                <w:szCs w:val="18"/>
                <w:rtl w:val="0"/>
              </w:rPr>
              <w:t xml:space="preserve">Lista las tablas contenidas en el archivo SQLite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6">
            <w:pPr>
              <w:rPr/>
            </w:pPr>
            <w:r w:rsidDel="00000000" w:rsidR="00000000" w:rsidRPr="00000000">
              <w:rPr>
                <w:sz w:val="18"/>
                <w:szCs w:val="18"/>
                <w:rtl w:val="0"/>
              </w:rPr>
              <w:t xml:space="preserve">List[str]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98">
            <w:pPr>
              <w:rPr/>
            </w:pPr>
            <w:r w:rsidDel="00000000" w:rsidR="00000000" w:rsidRPr="00000000">
              <w:rPr>
                <w:sz w:val="18"/>
                <w:szCs w:val="18"/>
                <w:rtl w:val="0"/>
              </w:rPr>
              <w:t xml:space="preserve">Override</w:t>
            </w:r>
            <w:r w:rsidDel="00000000" w:rsidR="00000000" w:rsidRPr="00000000">
              <w:rPr>
                <w:rtl w:val="0"/>
              </w:rPr>
            </w:r>
          </w:p>
        </w:tc>
      </w:tr>
    </w:tbl>
    <w:p w:rsidR="00000000" w:rsidDel="00000000" w:rsidP="00000000" w:rsidRDefault="00000000" w:rsidRPr="00000000" w14:paraId="00000099">
      <w:pPr>
        <w:spacing w:after="200" w:lineRule="auto"/>
        <w:rPr/>
      </w:pPr>
      <w:r w:rsidDel="00000000" w:rsidR="00000000" w:rsidRPr="00000000">
        <w:rPr>
          <w:rtl w:val="0"/>
        </w:rPr>
      </w:r>
    </w:p>
    <w:p w:rsidR="00000000" w:rsidDel="00000000" w:rsidP="00000000" w:rsidRDefault="00000000" w:rsidRPr="00000000" w14:paraId="0000009A">
      <w:pPr>
        <w:pStyle w:val="Heading2"/>
        <w:spacing w:after="120" w:before="240" w:lineRule="auto"/>
        <w:rPr/>
      </w:pPr>
      <w:bookmarkStart w:colFirst="0" w:colLast="0" w:name="_heading=h.222e6fvi2cfb" w:id="7"/>
      <w:bookmarkEnd w:id="7"/>
      <w:r w:rsidDel="00000000" w:rsidR="00000000" w:rsidRPr="00000000">
        <w:rPr>
          <w:rtl w:val="0"/>
        </w:rPr>
        <w:t xml:space="preserve">c. Clase MySQLConnector</w:t>
      </w:r>
    </w:p>
    <w:p w:rsidR="00000000" w:rsidDel="00000000" w:rsidP="00000000" w:rsidRDefault="00000000" w:rsidRPr="00000000" w14:paraId="0000009B">
      <w:pPr>
        <w:spacing w:after="160" w:lineRule="auto"/>
        <w:jc w:val="both"/>
        <w:rPr/>
      </w:pPr>
      <w:r w:rsidDel="00000000" w:rsidR="00000000" w:rsidRPr="00000000">
        <w:rPr>
          <w:rtl w:val="0"/>
        </w:rPr>
        <w:t xml:space="preserve">Hereda de BaseConnector. Gestiona la conexión a servidores MySQL mediante la librería mysql-connector-python.</w:t>
      </w:r>
    </w:p>
    <w:tbl>
      <w:tblPr>
        <w:tblStyle w:val="Table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9C">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9D">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9E">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9F">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A0">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1">
            <w:pPr>
              <w:rPr/>
            </w:pPr>
            <w:r w:rsidDel="00000000" w:rsidR="00000000" w:rsidRPr="00000000">
              <w:rPr>
                <w:sz w:val="18"/>
                <w:szCs w:val="18"/>
                <w:rtl w:val="0"/>
              </w:rPr>
              <w:t xml:space="preserve">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2">
            <w:pPr>
              <w:rPr/>
            </w:pPr>
            <w:r w:rsidDel="00000000" w:rsidR="00000000" w:rsidRPr="00000000">
              <w:rPr>
                <w:sz w:val="18"/>
                <w:szCs w:val="18"/>
                <w:rtl w:val="0"/>
              </w:rPr>
              <w:t xml:space="preserve">Nombre de la base de datos MySQL a la que se desea conectar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3">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4">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5">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6">
            <w:pPr>
              <w:rPr/>
            </w:pPr>
            <w:r w:rsidDel="00000000" w:rsidR="00000000" w:rsidRPr="00000000">
              <w:rPr>
                <w:sz w:val="18"/>
                <w:szCs w:val="18"/>
                <w:rtl w:val="0"/>
              </w:rPr>
              <w:t xml:space="preserve">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7">
            <w:pPr>
              <w:rPr/>
            </w:pPr>
            <w:r w:rsidDel="00000000" w:rsidR="00000000" w:rsidRPr="00000000">
              <w:rPr>
                <w:sz w:val="18"/>
                <w:szCs w:val="18"/>
                <w:rtl w:val="0"/>
              </w:rPr>
              <w:t xml:space="preserve">Usuario de conexión al servidor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8">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9">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A">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B">
            <w:pPr>
              <w:rPr/>
            </w:pPr>
            <w:r w:rsidDel="00000000" w:rsidR="00000000" w:rsidRPr="00000000">
              <w:rPr>
                <w:sz w:val="18"/>
                <w:szCs w:val="18"/>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C">
            <w:pPr>
              <w:rPr/>
            </w:pPr>
            <w:r w:rsidDel="00000000" w:rsidR="00000000" w:rsidRPr="00000000">
              <w:rPr>
                <w:sz w:val="18"/>
                <w:szCs w:val="18"/>
                <w:rtl w:val="0"/>
              </w:rPr>
              <w:t xml:space="preserve">Contraseña del usuario, ingresada en texto plano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D">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E">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AF">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0">
            <w:pPr>
              <w:rPr/>
            </w:pPr>
            <w:r w:rsidDel="00000000" w:rsidR="00000000" w:rsidRPr="00000000">
              <w:rPr>
                <w:sz w:val="18"/>
                <w:szCs w:val="18"/>
                <w:rtl w:val="0"/>
              </w:rPr>
              <w:t xml:space="preserve">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1">
            <w:pPr>
              <w:rPr/>
            </w:pPr>
            <w:r w:rsidDel="00000000" w:rsidR="00000000" w:rsidRPr="00000000">
              <w:rPr>
                <w:sz w:val="18"/>
                <w:szCs w:val="18"/>
                <w:rtl w:val="0"/>
              </w:rPr>
              <w:t xml:space="preserve">Dirección del servidor 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2">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3">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4">
            <w:pPr>
              <w:rPr/>
            </w:pPr>
            <w:r w:rsidDel="00000000" w:rsidR="00000000" w:rsidRPr="00000000">
              <w:rPr>
                <w:sz w:val="18"/>
                <w:szCs w:val="18"/>
                <w:rtl w:val="0"/>
              </w:rPr>
              <w:t xml:space="preserve">Opcional, por defecto localhost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5">
            <w:pPr>
              <w:rPr/>
            </w:pPr>
            <w:r w:rsidDel="00000000" w:rsidR="00000000" w:rsidRPr="00000000">
              <w:rPr>
                <w:sz w:val="18"/>
                <w:szCs w:val="18"/>
                <w:rtl w:val="0"/>
              </w:rPr>
              <w:t xml:space="preserve">connect(db, user, password, 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6">
            <w:pPr>
              <w:rPr/>
            </w:pPr>
            <w:r w:rsidDel="00000000" w:rsidR="00000000" w:rsidRPr="00000000">
              <w:rPr>
                <w:sz w:val="18"/>
                <w:szCs w:val="18"/>
                <w:rtl w:val="0"/>
              </w:rPr>
              <w:t xml:space="preserve">Establece la conexión con el servidor MySQL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7">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8">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9">
            <w:pPr>
              <w:rPr/>
            </w:pPr>
            <w:r w:rsidDel="00000000" w:rsidR="00000000" w:rsidRPr="00000000">
              <w:rPr>
                <w:sz w:val="18"/>
                <w:szCs w:val="18"/>
                <w:rtl w:val="0"/>
              </w:rPr>
              <w:t xml:space="preserve">Override de BaseConnector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A">
            <w:pPr>
              <w:rPr/>
            </w:pPr>
            <w:r w:rsidDel="00000000" w:rsidR="00000000" w:rsidRPr="00000000">
              <w:rPr>
                <w:sz w:val="18"/>
                <w:szCs w:val="18"/>
                <w:rtl w:val="0"/>
              </w:rPr>
              <w:t xml:space="preserve">execute_query(query)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B">
            <w:pPr>
              <w:rPr/>
            </w:pPr>
            <w:r w:rsidDel="00000000" w:rsidR="00000000" w:rsidRPr="00000000">
              <w:rPr>
                <w:sz w:val="18"/>
                <w:szCs w:val="18"/>
                <w:rtl w:val="0"/>
              </w:rPr>
              <w:t xml:space="preserve">Ejecuta sentencias SQL sobre la conexión MySQL activa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C">
            <w:pPr>
              <w:rPr/>
            </w:pPr>
            <w:r w:rsidDel="00000000" w:rsidR="00000000" w:rsidRPr="00000000">
              <w:rPr>
                <w:sz w:val="18"/>
                <w:szCs w:val="18"/>
                <w:rtl w:val="0"/>
              </w:rPr>
              <w:t xml:space="preserve">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BE">
            <w:pPr>
              <w:rPr/>
            </w:pPr>
            <w:r w:rsidDel="00000000" w:rsidR="00000000" w:rsidRPr="00000000">
              <w:rPr>
                <w:sz w:val="18"/>
                <w:szCs w:val="18"/>
                <w:rtl w:val="0"/>
              </w:rPr>
              <w:t xml:space="preserve">Override</w:t>
            </w:r>
            <w:r w:rsidDel="00000000" w:rsidR="00000000" w:rsidRPr="00000000">
              <w:rPr>
                <w:rtl w:val="0"/>
              </w:rPr>
            </w:r>
          </w:p>
        </w:tc>
      </w:tr>
    </w:tbl>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pStyle w:val="Heading2"/>
        <w:spacing w:after="120" w:before="240" w:lineRule="auto"/>
        <w:rPr/>
      </w:pPr>
      <w:bookmarkStart w:colFirst="0" w:colLast="0" w:name="_heading=h.vh7mgyphvfxr" w:id="8"/>
      <w:bookmarkEnd w:id="8"/>
      <w:r w:rsidDel="00000000" w:rsidR="00000000" w:rsidRPr="00000000">
        <w:rPr>
          <w:rtl w:val="0"/>
        </w:rPr>
        <w:t xml:space="preserve">d. Clase PostgresConnector</w:t>
      </w:r>
    </w:p>
    <w:p w:rsidR="00000000" w:rsidDel="00000000" w:rsidP="00000000" w:rsidRDefault="00000000" w:rsidRPr="00000000" w14:paraId="000000C1">
      <w:pPr>
        <w:spacing w:after="160" w:lineRule="auto"/>
        <w:jc w:val="both"/>
        <w:rPr/>
      </w:pPr>
      <w:r w:rsidDel="00000000" w:rsidR="00000000" w:rsidRPr="00000000">
        <w:rPr>
          <w:rtl w:val="0"/>
        </w:rPr>
        <w:t xml:space="preserve">Hereda de BaseConnector. Gestiona la conexión a servidores PostgreSQL mediante la librería psycopg2.</w:t>
      </w:r>
    </w:p>
    <w:tbl>
      <w:tblPr>
        <w:tblStyle w:val="Table5"/>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C2">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C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C4">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C5">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C6">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7">
            <w:pPr>
              <w:rPr/>
            </w:pPr>
            <w:r w:rsidDel="00000000" w:rsidR="00000000" w:rsidRPr="00000000">
              <w:rPr>
                <w:sz w:val="18"/>
                <w:szCs w:val="18"/>
                <w:rtl w:val="0"/>
              </w:rPr>
              <w:t xml:space="preserve">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8">
            <w:pPr>
              <w:rPr/>
            </w:pPr>
            <w:r w:rsidDel="00000000" w:rsidR="00000000" w:rsidRPr="00000000">
              <w:rPr>
                <w:sz w:val="18"/>
                <w:szCs w:val="18"/>
                <w:rtl w:val="0"/>
              </w:rPr>
              <w:t xml:space="preserve">Nombre de la base de datos PostgreSQL a la que se desea conectar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9">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A">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B">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C">
            <w:pPr>
              <w:rPr/>
            </w:pPr>
            <w:r w:rsidDel="00000000" w:rsidR="00000000" w:rsidRPr="00000000">
              <w:rPr>
                <w:sz w:val="18"/>
                <w:szCs w:val="18"/>
                <w:rtl w:val="0"/>
              </w:rPr>
              <w:t xml:space="preserve">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Usuario de conexión al servidor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E">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CF">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Contraseña del usuario, ingresada en texto plano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3">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4">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5">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6">
            <w:pPr>
              <w:rPr/>
            </w:pPr>
            <w:r w:rsidDel="00000000" w:rsidR="00000000" w:rsidRPr="00000000">
              <w:rPr>
                <w:sz w:val="18"/>
                <w:szCs w:val="18"/>
                <w:rtl w:val="0"/>
              </w:rPr>
              <w:t xml:space="preserve">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7">
            <w:pPr>
              <w:rPr/>
            </w:pPr>
            <w:r w:rsidDel="00000000" w:rsidR="00000000" w:rsidRPr="00000000">
              <w:rPr>
                <w:sz w:val="18"/>
                <w:szCs w:val="18"/>
                <w:rtl w:val="0"/>
              </w:rPr>
              <w:t xml:space="preserve">Dirección del servidor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8">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9">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A">
            <w:pPr>
              <w:rPr/>
            </w:pPr>
            <w:r w:rsidDel="00000000" w:rsidR="00000000" w:rsidRPr="00000000">
              <w:rPr>
                <w:sz w:val="18"/>
                <w:szCs w:val="18"/>
                <w:rtl w:val="0"/>
              </w:rPr>
              <w:t xml:space="preserve">Opcional, por defecto localhost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B">
            <w:pPr>
              <w:rPr/>
            </w:pPr>
            <w:r w:rsidDel="00000000" w:rsidR="00000000" w:rsidRPr="00000000">
              <w:rPr>
                <w:sz w:val="18"/>
                <w:szCs w:val="18"/>
                <w:rtl w:val="0"/>
              </w:rPr>
              <w:t xml:space="preserve">connect(db, user, password, 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C">
            <w:pPr>
              <w:rPr/>
            </w:pPr>
            <w:r w:rsidDel="00000000" w:rsidR="00000000" w:rsidRPr="00000000">
              <w:rPr>
                <w:sz w:val="18"/>
                <w:szCs w:val="18"/>
                <w:rtl w:val="0"/>
              </w:rPr>
              <w:t xml:space="preserve">Establece la conexión con el servidor PostgreSQL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D">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E">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DF">
            <w:pPr>
              <w:rPr/>
            </w:pPr>
            <w:r w:rsidDel="00000000" w:rsidR="00000000" w:rsidRPr="00000000">
              <w:rPr>
                <w:sz w:val="18"/>
                <w:szCs w:val="18"/>
                <w:rtl w:val="0"/>
              </w:rPr>
              <w:t xml:space="preserve">Override de BaseConnector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0">
            <w:pPr>
              <w:rPr/>
            </w:pPr>
            <w:r w:rsidDel="00000000" w:rsidR="00000000" w:rsidRPr="00000000">
              <w:rPr>
                <w:sz w:val="18"/>
                <w:szCs w:val="18"/>
                <w:rtl w:val="0"/>
              </w:rPr>
              <w:t xml:space="preserve">execute_query(query)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1">
            <w:pPr>
              <w:rPr/>
            </w:pPr>
            <w:r w:rsidDel="00000000" w:rsidR="00000000" w:rsidRPr="00000000">
              <w:rPr>
                <w:sz w:val="18"/>
                <w:szCs w:val="18"/>
                <w:rtl w:val="0"/>
              </w:rPr>
              <w:t xml:space="preserve">Ejecuta sentencias SQL sobre la conexión PostgreSQL activa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2">
            <w:pPr>
              <w:rPr/>
            </w:pPr>
            <w:r w:rsidDel="00000000" w:rsidR="00000000" w:rsidRPr="00000000">
              <w:rPr>
                <w:sz w:val="18"/>
                <w:szCs w:val="18"/>
                <w:rtl w:val="0"/>
              </w:rPr>
              <w:t xml:space="preserve">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3">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4">
            <w:pPr>
              <w:rPr/>
            </w:pPr>
            <w:r w:rsidDel="00000000" w:rsidR="00000000" w:rsidRPr="00000000">
              <w:rPr>
                <w:sz w:val="18"/>
                <w:szCs w:val="18"/>
                <w:rtl w:val="0"/>
              </w:rPr>
              <w:t xml:space="preserve">Override</w:t>
            </w:r>
            <w:r w:rsidDel="00000000" w:rsidR="00000000" w:rsidRPr="00000000">
              <w:rPr>
                <w:rtl w:val="0"/>
              </w:rPr>
            </w:r>
          </w:p>
        </w:tc>
      </w:tr>
    </w:tbl>
    <w:p w:rsidR="00000000" w:rsidDel="00000000" w:rsidP="00000000" w:rsidRDefault="00000000" w:rsidRPr="00000000" w14:paraId="000000E5">
      <w:pPr>
        <w:spacing w:after="200" w:lineRule="auto"/>
        <w:rPr/>
      </w:pPr>
      <w:r w:rsidDel="00000000" w:rsidR="00000000" w:rsidRPr="00000000">
        <w:rPr>
          <w:rtl w:val="0"/>
        </w:rPr>
      </w:r>
    </w:p>
    <w:p w:rsidR="00000000" w:rsidDel="00000000" w:rsidP="00000000" w:rsidRDefault="00000000" w:rsidRPr="00000000" w14:paraId="000000E6">
      <w:pPr>
        <w:pStyle w:val="Heading2"/>
        <w:spacing w:after="120" w:before="240" w:lineRule="auto"/>
        <w:rPr/>
      </w:pPr>
      <w:bookmarkStart w:colFirst="0" w:colLast="0" w:name="_heading=h.5gg2nw3hrlqf" w:id="9"/>
      <w:bookmarkEnd w:id="9"/>
      <w:r w:rsidDel="00000000" w:rsidR="00000000" w:rsidRPr="00000000">
        <w:rPr>
          <w:rtl w:val="0"/>
        </w:rPr>
        <w:t xml:space="preserve">e. Clase BaseNoSQLConnector</w:t>
      </w:r>
    </w:p>
    <w:p w:rsidR="00000000" w:rsidDel="00000000" w:rsidP="00000000" w:rsidRDefault="00000000" w:rsidRPr="00000000" w14:paraId="000000E7">
      <w:pPr>
        <w:spacing w:after="160" w:lineRule="auto"/>
        <w:jc w:val="both"/>
        <w:rPr/>
      </w:pPr>
      <w:r w:rsidDel="00000000" w:rsidR="00000000" w:rsidRPr="00000000">
        <w:rPr>
          <w:rtl w:val="0"/>
        </w:rPr>
        <w:t xml:space="preserve">Clase abstracta que hereda de BaseConnector y extiende el contrato para motores no relacionales.</w:t>
      </w:r>
    </w:p>
    <w:tbl>
      <w:tblPr>
        <w:tblStyle w:val="Table6"/>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E8">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E9">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EA">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EB">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EC">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D">
            <w:pPr>
              <w:rPr/>
            </w:pPr>
            <w:r w:rsidDel="00000000" w:rsidR="00000000" w:rsidRPr="00000000">
              <w:rPr>
                <w:sz w:val="18"/>
                <w:szCs w:val="18"/>
                <w:rtl w:val="0"/>
              </w:rPr>
              <w:t xml:space="preserve">list_collections()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E">
            <w:pPr>
              <w:rPr/>
            </w:pPr>
            <w:r w:rsidDel="00000000" w:rsidR="00000000" w:rsidRPr="00000000">
              <w:rPr>
                <w:sz w:val="18"/>
                <w:szCs w:val="18"/>
                <w:rtl w:val="0"/>
              </w:rPr>
              <w:t xml:space="preserve">Retorna las colecciones, keyspaces o bases lógicas del motor NoSQL conectado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List[str]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1">
            <w:pPr>
              <w:rPr/>
            </w:pPr>
            <w:r w:rsidDel="00000000" w:rsidR="00000000" w:rsidRPr="00000000">
              <w:rPr>
                <w:sz w:val="18"/>
                <w:szCs w:val="18"/>
                <w:rtl w:val="0"/>
              </w:rPr>
              <w:t xml:space="preserve">Método abstracto</w:t>
            </w:r>
            <w:r w:rsidDel="00000000" w:rsidR="00000000" w:rsidRPr="00000000">
              <w:rPr>
                <w:rtl w:val="0"/>
              </w:rPr>
            </w:r>
          </w:p>
        </w:tc>
      </w:tr>
    </w:tbl>
    <w:p w:rsidR="00000000" w:rsidDel="00000000" w:rsidP="00000000" w:rsidRDefault="00000000" w:rsidRPr="00000000" w14:paraId="000000F2">
      <w:pPr>
        <w:spacing w:after="200" w:lineRule="auto"/>
        <w:rPr/>
      </w:pPr>
      <w:r w:rsidDel="00000000" w:rsidR="00000000" w:rsidRPr="00000000">
        <w:rPr>
          <w:rtl w:val="0"/>
        </w:rPr>
      </w:r>
    </w:p>
    <w:p w:rsidR="00000000" w:rsidDel="00000000" w:rsidP="00000000" w:rsidRDefault="00000000" w:rsidRPr="00000000" w14:paraId="000000F3">
      <w:pPr>
        <w:pStyle w:val="Heading2"/>
        <w:spacing w:after="120" w:before="240" w:lineRule="auto"/>
        <w:rPr/>
      </w:pPr>
      <w:bookmarkStart w:colFirst="0" w:colLast="0" w:name="_heading=h.siv2x1j2ygf9" w:id="10"/>
      <w:bookmarkEnd w:id="10"/>
      <w:r w:rsidDel="00000000" w:rsidR="00000000" w:rsidRPr="00000000">
        <w:rPr>
          <w:rtl w:val="0"/>
        </w:rPr>
        <w:t xml:space="preserve">f. Clase MongoDBConnector</w:t>
      </w:r>
    </w:p>
    <w:p w:rsidR="00000000" w:rsidDel="00000000" w:rsidP="00000000" w:rsidRDefault="00000000" w:rsidRPr="00000000" w14:paraId="000000F4">
      <w:pPr>
        <w:spacing w:after="160" w:lineRule="auto"/>
        <w:jc w:val="both"/>
        <w:rPr/>
      </w:pPr>
      <w:r w:rsidDel="00000000" w:rsidR="00000000" w:rsidRPr="00000000">
        <w:rPr>
          <w:rtl w:val="0"/>
        </w:rPr>
        <w:t xml:space="preserve">Hereda de BaseNoSQLConnector. Gestiona la conexión a MongoDB mediante la librería pymongo.</w:t>
      </w:r>
    </w:p>
    <w:tbl>
      <w:tblPr>
        <w:tblStyle w:val="Table7"/>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F5">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F6">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F7">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F8">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0F9">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A">
            <w:pPr>
              <w:rPr/>
            </w:pPr>
            <w:r w:rsidDel="00000000" w:rsidR="00000000" w:rsidRPr="00000000">
              <w:rPr>
                <w:sz w:val="18"/>
                <w:szCs w:val="18"/>
                <w:rtl w:val="0"/>
              </w:rPr>
              <w:t xml:space="preserve">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Nombre de la base de datos Mongo a la que se desea conectar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C">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E">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0FF">
            <w:pPr>
              <w:rPr/>
            </w:pPr>
            <w:r w:rsidDel="00000000" w:rsidR="00000000" w:rsidRPr="00000000">
              <w:rPr>
                <w:sz w:val="18"/>
                <w:szCs w:val="18"/>
                <w:rtl w:val="0"/>
              </w:rPr>
              <w:t xml:space="preserve">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0">
            <w:pPr>
              <w:rPr/>
            </w:pPr>
            <w:r w:rsidDel="00000000" w:rsidR="00000000" w:rsidRPr="00000000">
              <w:rPr>
                <w:sz w:val="18"/>
                <w:szCs w:val="18"/>
                <w:rtl w:val="0"/>
              </w:rPr>
              <w:t xml:space="preserve">Dirección del servidor MongoDB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1">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3">
            <w:pPr>
              <w:rPr/>
            </w:pPr>
            <w:r w:rsidDel="00000000" w:rsidR="00000000" w:rsidRPr="00000000">
              <w:rPr>
                <w:sz w:val="18"/>
                <w:szCs w:val="18"/>
                <w:rtl w:val="0"/>
              </w:rPr>
              <w:t xml:space="preserve">Opcional, por defecto localhost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4">
            <w:pPr>
              <w:rPr/>
            </w:pPr>
            <w:r w:rsidDel="00000000" w:rsidR="00000000" w:rsidRPr="00000000">
              <w:rPr>
                <w:sz w:val="18"/>
                <w:szCs w:val="18"/>
                <w:rtl w:val="0"/>
              </w:rPr>
              <w:t xml:space="preserve">puerto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5">
            <w:pPr>
              <w:rPr/>
            </w:pPr>
            <w:r w:rsidDel="00000000" w:rsidR="00000000" w:rsidRPr="00000000">
              <w:rPr>
                <w:sz w:val="18"/>
                <w:szCs w:val="18"/>
                <w:rtl w:val="0"/>
              </w:rPr>
              <w:t xml:space="preserve">Puerto de conexión al servidor MongoDB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6">
            <w:pPr>
              <w:rPr/>
            </w:pPr>
            <w:r w:rsidDel="00000000" w:rsidR="00000000" w:rsidRPr="00000000">
              <w:rPr>
                <w:sz w:val="18"/>
                <w:szCs w:val="18"/>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7">
            <w:pPr>
              <w:rPr/>
            </w:pPr>
            <w:r w:rsidDel="00000000" w:rsidR="00000000" w:rsidRPr="00000000">
              <w:rPr>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8">
            <w:pPr>
              <w:rPr/>
            </w:pPr>
            <w:r w:rsidDel="00000000" w:rsidR="00000000" w:rsidRPr="00000000">
              <w:rPr>
                <w:sz w:val="18"/>
                <w:szCs w:val="18"/>
                <w:rtl w:val="0"/>
              </w:rPr>
              <w:t xml:space="preserve">Opcional, por defecto 27017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9">
            <w:pPr>
              <w:rPr/>
            </w:pPr>
            <w:r w:rsidDel="00000000" w:rsidR="00000000" w:rsidRPr="00000000">
              <w:rPr>
                <w:sz w:val="18"/>
                <w:szCs w:val="18"/>
                <w:rtl w:val="0"/>
              </w:rPr>
              <w:t xml:space="preserve">find(coleccion, json_filtro)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A">
            <w:pPr>
              <w:rPr/>
            </w:pPr>
            <w:r w:rsidDel="00000000" w:rsidR="00000000" w:rsidRPr="00000000">
              <w:rPr>
                <w:sz w:val="18"/>
                <w:szCs w:val="18"/>
                <w:rtl w:val="0"/>
              </w:rPr>
              <w:t xml:space="preserve">Consulta documentos de una colección que cumplen el filtro JSON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B">
            <w:pPr>
              <w:rPr/>
            </w:pPr>
            <w:r w:rsidDel="00000000" w:rsidR="00000000" w:rsidRPr="00000000">
              <w:rPr>
                <w:sz w:val="18"/>
                <w:szCs w:val="18"/>
                <w:rtl w:val="0"/>
              </w:rPr>
              <w:t xml:space="preserve">List[dict]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Equivalente a SELECT; solo lectura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E">
            <w:pPr>
              <w:rPr/>
            </w:pPr>
            <w:r w:rsidDel="00000000" w:rsidR="00000000" w:rsidRPr="00000000">
              <w:rPr>
                <w:sz w:val="18"/>
                <w:szCs w:val="18"/>
                <w:rtl w:val="0"/>
              </w:rPr>
              <w:t xml:space="preserve">insert(coleccion, json_doc)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Inserta un nuevo documento en la colección indicada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0">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2">
            <w:pPr>
              <w:rPr/>
            </w:pPr>
            <w:r w:rsidDel="00000000" w:rsidR="00000000" w:rsidRPr="00000000">
              <w:rPr>
                <w:sz w:val="18"/>
                <w:szCs w:val="18"/>
                <w:rtl w:val="0"/>
              </w:rPr>
              <w:t xml:space="preserve">No disponible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3">
            <w:pPr>
              <w:rPr/>
            </w:pPr>
            <w:r w:rsidDel="00000000" w:rsidR="00000000" w:rsidRPr="00000000">
              <w:rPr>
                <w:sz w:val="18"/>
                <w:szCs w:val="18"/>
                <w:rtl w:val="0"/>
              </w:rPr>
              <w:t xml:space="preserve">update(coleccion, filtro, set)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4">
            <w:pPr>
              <w:rPr/>
            </w:pPr>
            <w:r w:rsidDel="00000000" w:rsidR="00000000" w:rsidRPr="00000000">
              <w:rPr>
                <w:sz w:val="18"/>
                <w:szCs w:val="18"/>
                <w:rtl w:val="0"/>
              </w:rPr>
              <w:t xml:space="preserve">Actualiza los documentos que cumplen el filtro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5">
            <w:pPr>
              <w:rPr/>
            </w:pPr>
            <w:r w:rsidDel="00000000" w:rsidR="00000000" w:rsidRPr="00000000">
              <w:rPr>
                <w:sz w:val="18"/>
                <w:szCs w:val="18"/>
                <w:rtl w:val="0"/>
              </w:rPr>
              <w:t xml:space="preserve">int (docs. afectados)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6">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7">
            <w:pPr>
              <w:rPr/>
            </w:pPr>
            <w:r w:rsidDel="00000000" w:rsidR="00000000" w:rsidRPr="00000000">
              <w:rPr>
                <w:sz w:val="18"/>
                <w:szCs w:val="18"/>
                <w:rtl w:val="0"/>
              </w:rPr>
              <w:t xml:space="preserve">No disponible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8">
            <w:pPr>
              <w:rPr/>
            </w:pPr>
            <w:r w:rsidDel="00000000" w:rsidR="00000000" w:rsidRPr="00000000">
              <w:rPr>
                <w:sz w:val="18"/>
                <w:szCs w:val="18"/>
                <w:rtl w:val="0"/>
              </w:rPr>
              <w:t xml:space="preserve">delete(coleccion, json_filtro)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9">
            <w:pPr>
              <w:rPr/>
            </w:pPr>
            <w:r w:rsidDel="00000000" w:rsidR="00000000" w:rsidRPr="00000000">
              <w:rPr>
                <w:sz w:val="18"/>
                <w:szCs w:val="18"/>
                <w:rtl w:val="0"/>
              </w:rPr>
              <w:t xml:space="preserve">Elimina los documentos que cumplen el filtro indicado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A">
            <w:pPr>
              <w:rPr/>
            </w:pPr>
            <w:r w:rsidDel="00000000" w:rsidR="00000000" w:rsidRPr="00000000">
              <w:rPr>
                <w:sz w:val="18"/>
                <w:szCs w:val="18"/>
                <w:rtl w:val="0"/>
              </w:rPr>
              <w:t xml:space="preserve">int (docs. afectados)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B">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1C">
            <w:pPr>
              <w:rPr/>
            </w:pPr>
            <w:r w:rsidDel="00000000" w:rsidR="00000000" w:rsidRPr="00000000">
              <w:rPr>
                <w:sz w:val="18"/>
                <w:szCs w:val="18"/>
                <w:rtl w:val="0"/>
              </w:rPr>
              <w:t xml:space="preserve">No disponible en MCP/Telegram</w:t>
            </w:r>
            <w:r w:rsidDel="00000000" w:rsidR="00000000" w:rsidRPr="00000000">
              <w:rPr>
                <w:rtl w:val="0"/>
              </w:rPr>
            </w:r>
          </w:p>
        </w:tc>
      </w:tr>
    </w:tbl>
    <w:p w:rsidR="00000000" w:rsidDel="00000000" w:rsidP="00000000" w:rsidRDefault="00000000" w:rsidRPr="00000000" w14:paraId="0000011D">
      <w:pPr>
        <w:spacing w:after="200" w:lineRule="auto"/>
        <w:rPr/>
      </w:pPr>
      <w:r w:rsidDel="00000000" w:rsidR="00000000" w:rsidRPr="00000000">
        <w:rPr>
          <w:rtl w:val="0"/>
        </w:rPr>
      </w:r>
    </w:p>
    <w:p w:rsidR="00000000" w:rsidDel="00000000" w:rsidP="00000000" w:rsidRDefault="00000000" w:rsidRPr="00000000" w14:paraId="0000011E">
      <w:pPr>
        <w:pStyle w:val="Heading2"/>
        <w:spacing w:after="120" w:before="240" w:lineRule="auto"/>
        <w:rPr/>
      </w:pPr>
      <w:bookmarkStart w:colFirst="0" w:colLast="0" w:name="_heading=h.y5no7d7h0532" w:id="11"/>
      <w:bookmarkEnd w:id="11"/>
      <w:r w:rsidDel="00000000" w:rsidR="00000000" w:rsidRPr="00000000">
        <w:rPr>
          <w:rtl w:val="0"/>
        </w:rPr>
        <w:t xml:space="preserve">g. Clase RedisConnector</w:t>
      </w:r>
    </w:p>
    <w:p w:rsidR="00000000" w:rsidDel="00000000" w:rsidP="00000000" w:rsidRDefault="00000000" w:rsidRPr="00000000" w14:paraId="0000011F">
      <w:pPr>
        <w:spacing w:after="160" w:lineRule="auto"/>
        <w:jc w:val="both"/>
        <w:rPr/>
      </w:pPr>
      <w:r w:rsidDel="00000000" w:rsidR="00000000" w:rsidRPr="00000000">
        <w:rPr>
          <w:rtl w:val="0"/>
        </w:rPr>
        <w:t xml:space="preserve">Hereda de BaseNoSQLConnector. Gestiona la conexión a Redis mediante la librería redis-py.</w:t>
      </w:r>
    </w:p>
    <w:tbl>
      <w:tblPr>
        <w:tblStyle w:val="Table8"/>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20">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21">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22">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23">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24">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db_index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6">
            <w:pPr>
              <w:rPr/>
            </w:pPr>
            <w:r w:rsidDel="00000000" w:rsidR="00000000" w:rsidRPr="00000000">
              <w:rPr>
                <w:sz w:val="18"/>
                <w:szCs w:val="18"/>
                <w:rtl w:val="0"/>
              </w:rPr>
              <w:t xml:space="preserve">Índice de base de datos lógica de Redis (0 a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7">
            <w:pPr>
              <w:rPr/>
            </w:pPr>
            <w:r w:rsidDel="00000000" w:rsidR="00000000" w:rsidRPr="00000000">
              <w:rPr>
                <w:sz w:val="18"/>
                <w:szCs w:val="18"/>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Opcional, por defecto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Dirección del servidor Redis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C">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E">
            <w:pPr>
              <w:rPr/>
            </w:pPr>
            <w:r w:rsidDel="00000000" w:rsidR="00000000" w:rsidRPr="00000000">
              <w:rPr>
                <w:sz w:val="18"/>
                <w:szCs w:val="18"/>
                <w:rtl w:val="0"/>
              </w:rPr>
              <w:t xml:space="preserve">Opcional, por defecto localhost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2F">
            <w:pPr>
              <w:rPr/>
            </w:pPr>
            <w:r w:rsidDel="00000000" w:rsidR="00000000" w:rsidRPr="00000000">
              <w:rPr>
                <w:sz w:val="18"/>
                <w:szCs w:val="18"/>
                <w:rtl w:val="0"/>
              </w:rPr>
              <w:t xml:space="preserve">puerto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0">
            <w:pPr>
              <w:rPr/>
            </w:pPr>
            <w:r w:rsidDel="00000000" w:rsidR="00000000" w:rsidRPr="00000000">
              <w:rPr>
                <w:sz w:val="18"/>
                <w:szCs w:val="18"/>
                <w:rtl w:val="0"/>
              </w:rPr>
              <w:t xml:space="preserve">Puerto de conexión al servidor Redis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1">
            <w:pPr>
              <w:rPr/>
            </w:pPr>
            <w:r w:rsidDel="00000000" w:rsidR="00000000" w:rsidRPr="00000000">
              <w:rPr>
                <w:sz w:val="18"/>
                <w:szCs w:val="18"/>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2">
            <w:pPr>
              <w:rPr/>
            </w:pPr>
            <w:r w:rsidDel="00000000" w:rsidR="00000000" w:rsidRPr="00000000">
              <w:rPr>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3">
            <w:pPr>
              <w:rPr/>
            </w:pPr>
            <w:r w:rsidDel="00000000" w:rsidR="00000000" w:rsidRPr="00000000">
              <w:rPr>
                <w:sz w:val="18"/>
                <w:szCs w:val="18"/>
                <w:rtl w:val="0"/>
              </w:rPr>
              <w:t xml:space="preserve">Opcional, por defecto 6379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set(clave, 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5">
            <w:pPr>
              <w:rPr/>
            </w:pPr>
            <w:r w:rsidDel="00000000" w:rsidR="00000000" w:rsidRPr="00000000">
              <w:rPr>
                <w:sz w:val="18"/>
                <w:szCs w:val="18"/>
                <w:rtl w:val="0"/>
              </w:rPr>
              <w:t xml:space="preserve">Asigna un valor de tipo cadena a una clave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6">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7">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8">
            <w:pPr>
              <w:rPr/>
            </w:pPr>
            <w:r w:rsidDel="00000000" w:rsidR="00000000" w:rsidRPr="00000000">
              <w:rPr>
                <w:sz w:val="18"/>
                <w:szCs w:val="18"/>
                <w:rtl w:val="0"/>
              </w:rPr>
              <w:t xml:space="preserve">No disponible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9">
            <w:pPr>
              <w:rPr/>
            </w:pPr>
            <w:r w:rsidDel="00000000" w:rsidR="00000000" w:rsidRPr="00000000">
              <w:rPr>
                <w:sz w:val="18"/>
                <w:szCs w:val="18"/>
                <w:rtl w:val="0"/>
              </w:rPr>
              <w:t xml:space="preserve">get(clave)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A">
            <w:pPr>
              <w:rPr/>
            </w:pPr>
            <w:r w:rsidDel="00000000" w:rsidR="00000000" w:rsidRPr="00000000">
              <w:rPr>
                <w:sz w:val="18"/>
                <w:szCs w:val="18"/>
                <w:rtl w:val="0"/>
              </w:rPr>
              <w:t xml:space="preserve">Obtiene el valor asociado a una clave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B">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C">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D">
            <w:pPr>
              <w:rPr/>
            </w:pPr>
            <w:r w:rsidDel="00000000" w:rsidR="00000000" w:rsidRPr="00000000">
              <w:rPr>
                <w:sz w:val="18"/>
                <w:szCs w:val="18"/>
                <w:rtl w:val="0"/>
              </w:rPr>
              <w:t xml:space="preserve">Equivalente a SELECT; solo lectura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E">
            <w:pPr>
              <w:rPr/>
            </w:pPr>
            <w:r w:rsidDel="00000000" w:rsidR="00000000" w:rsidRPr="00000000">
              <w:rPr>
                <w:sz w:val="18"/>
                <w:szCs w:val="18"/>
                <w:rtl w:val="0"/>
              </w:rPr>
              <w:t xml:space="preserve">del(clave)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3F">
            <w:pPr>
              <w:rPr/>
            </w:pPr>
            <w:r w:rsidDel="00000000" w:rsidR="00000000" w:rsidRPr="00000000">
              <w:rPr>
                <w:sz w:val="18"/>
                <w:szCs w:val="18"/>
                <w:rtl w:val="0"/>
              </w:rPr>
              <w:t xml:space="preserve">Elimina una clave del almacén Redis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0">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1">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2">
            <w:pPr>
              <w:rPr/>
            </w:pPr>
            <w:r w:rsidDel="00000000" w:rsidR="00000000" w:rsidRPr="00000000">
              <w:rPr>
                <w:sz w:val="18"/>
                <w:szCs w:val="18"/>
                <w:rtl w:val="0"/>
              </w:rPr>
              <w:t xml:space="preserve">No disponible en MCP/Telegram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3">
            <w:pPr>
              <w:rPr/>
            </w:pPr>
            <w:r w:rsidDel="00000000" w:rsidR="00000000" w:rsidRPr="00000000">
              <w:rPr>
                <w:sz w:val="18"/>
                <w:szCs w:val="18"/>
                <w:rtl w:val="0"/>
              </w:rPr>
              <w:t xml:space="preserve">keys(patron)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4">
            <w:pPr>
              <w:rPr/>
            </w:pPr>
            <w:r w:rsidDel="00000000" w:rsidR="00000000" w:rsidRPr="00000000">
              <w:rPr>
                <w:sz w:val="18"/>
                <w:szCs w:val="18"/>
                <w:rtl w:val="0"/>
              </w:rPr>
              <w:t xml:space="preserve">Lista las claves que cumplen un patrón de búsqueda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5">
            <w:pPr>
              <w:rPr/>
            </w:pPr>
            <w:r w:rsidDel="00000000" w:rsidR="00000000" w:rsidRPr="00000000">
              <w:rPr>
                <w:sz w:val="18"/>
                <w:szCs w:val="18"/>
                <w:rtl w:val="0"/>
              </w:rPr>
              <w:t xml:space="preserve">List[str]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6">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47">
            <w:pPr>
              <w:rPr/>
            </w:pPr>
            <w:r w:rsidDel="00000000" w:rsidR="00000000" w:rsidRPr="00000000">
              <w:rPr>
                <w:sz w:val="18"/>
                <w:szCs w:val="18"/>
                <w:rtl w:val="0"/>
              </w:rPr>
              <w:t xml:space="preserve">Solo lectura en MCP/Telegram</w:t>
            </w:r>
            <w:r w:rsidDel="00000000" w:rsidR="00000000" w:rsidRPr="00000000">
              <w:rPr>
                <w:rtl w:val="0"/>
              </w:rPr>
            </w:r>
          </w:p>
        </w:tc>
      </w:tr>
    </w:tbl>
    <w:p w:rsidR="00000000" w:rsidDel="00000000" w:rsidP="00000000" w:rsidRDefault="00000000" w:rsidRPr="00000000" w14:paraId="00000148">
      <w:pPr>
        <w:spacing w:after="20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pPr>
      <w:bookmarkStart w:colFirst="0" w:colLast="0" w:name="_heading=h.i3fmkv9if0yq" w:id="12"/>
      <w:bookmarkEnd w:id="12"/>
      <w:r w:rsidDel="00000000" w:rsidR="00000000" w:rsidRPr="00000000">
        <w:rPr>
          <w:rtl w:val="0"/>
        </w:rPr>
        <w:t xml:space="preserve">h. Clase CassandraConnector</w:t>
      </w:r>
    </w:p>
    <w:p w:rsidR="00000000" w:rsidDel="00000000" w:rsidP="00000000" w:rsidRDefault="00000000" w:rsidRPr="00000000" w14:paraId="0000014A">
      <w:pPr>
        <w:spacing w:after="160" w:lineRule="auto"/>
        <w:jc w:val="both"/>
        <w:rPr/>
      </w:pPr>
      <w:r w:rsidDel="00000000" w:rsidR="00000000" w:rsidRPr="00000000">
        <w:rPr>
          <w:rtl w:val="0"/>
        </w:rPr>
        <w:t xml:space="preserve">Hereda de BaseNoSQLConnector. Gestiona la conexión a Cassandra mediante la librería cassandra-driver.</w:t>
      </w:r>
    </w:p>
    <w:tbl>
      <w:tblPr>
        <w:tblStyle w:val="Table9"/>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4B">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4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4D">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4E">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4F">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0">
            <w:pPr>
              <w:rPr/>
            </w:pPr>
            <w:r w:rsidDel="00000000" w:rsidR="00000000" w:rsidRPr="00000000">
              <w:rPr>
                <w:sz w:val="18"/>
                <w:szCs w:val="18"/>
                <w:rtl w:val="0"/>
              </w:rPr>
              <w:t xml:space="preserve">keyspace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1">
            <w:pPr>
              <w:rPr/>
            </w:pPr>
            <w:r w:rsidDel="00000000" w:rsidR="00000000" w:rsidRPr="00000000">
              <w:rPr>
                <w:sz w:val="18"/>
                <w:szCs w:val="18"/>
                <w:rtl w:val="0"/>
              </w:rPr>
              <w:t xml:space="preserve">Espacio de claves (keyspace) de Cassandra al que se desea conectar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2">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3">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4">
            <w:pPr>
              <w:rPr/>
            </w:pPr>
            <w:r w:rsidDel="00000000" w:rsidR="00000000" w:rsidRPr="00000000">
              <w:rPr>
                <w:sz w:val="18"/>
                <w:szCs w:val="18"/>
                <w:rtl w:val="0"/>
              </w:rPr>
              <w:t xml:space="preserve">Obligatorio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5">
            <w:pPr>
              <w:rPr/>
            </w:pPr>
            <w:r w:rsidDel="00000000" w:rsidR="00000000" w:rsidRPr="00000000">
              <w:rPr>
                <w:sz w:val="18"/>
                <w:szCs w:val="18"/>
                <w:rtl w:val="0"/>
              </w:rPr>
              <w:t xml:space="preserve">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6">
            <w:pPr>
              <w:rPr/>
            </w:pPr>
            <w:r w:rsidDel="00000000" w:rsidR="00000000" w:rsidRPr="00000000">
              <w:rPr>
                <w:sz w:val="18"/>
                <w:szCs w:val="18"/>
                <w:rtl w:val="0"/>
              </w:rPr>
              <w:t xml:space="preserve">Nodo del clúster Cassandra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7">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8">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9">
            <w:pPr>
              <w:rPr/>
            </w:pPr>
            <w:r w:rsidDel="00000000" w:rsidR="00000000" w:rsidRPr="00000000">
              <w:rPr>
                <w:sz w:val="18"/>
                <w:szCs w:val="18"/>
                <w:rtl w:val="0"/>
              </w:rPr>
              <w:t xml:space="preserve">Opcional, por defecto localhost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A">
            <w:pPr>
              <w:rPr/>
            </w:pPr>
            <w:r w:rsidDel="00000000" w:rsidR="00000000" w:rsidRPr="00000000">
              <w:rPr>
                <w:sz w:val="18"/>
                <w:szCs w:val="18"/>
                <w:rtl w:val="0"/>
              </w:rPr>
              <w:t xml:space="preserve">execute_query(cql)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B">
            <w:pPr>
              <w:rPr/>
            </w:pPr>
            <w:r w:rsidDel="00000000" w:rsidR="00000000" w:rsidRPr="00000000">
              <w:rPr>
                <w:sz w:val="18"/>
                <w:szCs w:val="18"/>
                <w:rtl w:val="0"/>
              </w:rPr>
              <w:t xml:space="preserve">Ejecuta sentencias CQL (SELECT, INSERT, UPDATE, DELETE)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C">
            <w:pPr>
              <w:rPr/>
            </w:pPr>
            <w:r w:rsidDel="00000000" w:rsidR="00000000" w:rsidRPr="00000000">
              <w:rPr>
                <w:sz w:val="18"/>
                <w:szCs w:val="18"/>
                <w:rtl w:val="0"/>
              </w:rPr>
              <w:t xml:space="preserve">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E">
            <w:pPr>
              <w:rPr/>
            </w:pPr>
            <w:r w:rsidDel="00000000" w:rsidR="00000000" w:rsidRPr="00000000">
              <w:rPr>
                <w:sz w:val="18"/>
                <w:szCs w:val="18"/>
                <w:rtl w:val="0"/>
              </w:rPr>
              <w:t xml:space="preserve">Override de BaseConnector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5F">
            <w:pPr>
              <w:rPr/>
            </w:pPr>
            <w:r w:rsidDel="00000000" w:rsidR="00000000" w:rsidRPr="00000000">
              <w:rPr>
                <w:sz w:val="18"/>
                <w:szCs w:val="18"/>
                <w:rtl w:val="0"/>
              </w:rPr>
              <w:t xml:space="preserve">get_tables()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0">
            <w:pPr>
              <w:rPr/>
            </w:pPr>
            <w:r w:rsidDel="00000000" w:rsidR="00000000" w:rsidRPr="00000000">
              <w:rPr>
                <w:sz w:val="18"/>
                <w:szCs w:val="18"/>
                <w:rtl w:val="0"/>
              </w:rPr>
              <w:t xml:space="preserve">Lista las tablas definidas dentro del keyspace conectado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1">
            <w:pPr>
              <w:rPr/>
            </w:pPr>
            <w:r w:rsidDel="00000000" w:rsidR="00000000" w:rsidRPr="00000000">
              <w:rPr>
                <w:sz w:val="18"/>
                <w:szCs w:val="18"/>
                <w:rtl w:val="0"/>
              </w:rPr>
              <w:t xml:space="preserve">List[str]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3">
            <w:pPr>
              <w:rPr/>
            </w:pPr>
            <w:r w:rsidDel="00000000" w:rsidR="00000000" w:rsidRPr="00000000">
              <w:rPr>
                <w:sz w:val="18"/>
                <w:szCs w:val="18"/>
                <w:rtl w:val="0"/>
              </w:rPr>
              <w:t xml:space="preserve">Override</w:t>
            </w:r>
            <w:r w:rsidDel="00000000" w:rsidR="00000000" w:rsidRPr="00000000">
              <w:rPr>
                <w:rtl w:val="0"/>
              </w:rPr>
            </w:r>
          </w:p>
        </w:tc>
      </w:tr>
    </w:tbl>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pStyle w:val="Heading2"/>
        <w:spacing w:after="120" w:before="240" w:lineRule="auto"/>
        <w:rPr/>
      </w:pPr>
      <w:bookmarkStart w:colFirst="0" w:colLast="0" w:name="_heading=h.gqavzwcjrprq" w:id="13"/>
      <w:bookmarkEnd w:id="13"/>
      <w:r w:rsidDel="00000000" w:rsidR="00000000" w:rsidRPr="00000000">
        <w:rPr>
          <w:rtl w:val="0"/>
        </w:rPr>
        <w:t xml:space="preserve">i. Clase REPL</w:t>
      </w:r>
    </w:p>
    <w:p w:rsidR="00000000" w:rsidDel="00000000" w:rsidP="00000000" w:rsidRDefault="00000000" w:rsidRPr="00000000" w14:paraId="00000166">
      <w:pPr>
        <w:spacing w:after="160" w:lineRule="auto"/>
        <w:jc w:val="both"/>
        <w:rPr/>
      </w:pPr>
      <w:r w:rsidDel="00000000" w:rsidR="00000000" w:rsidRPr="00000000">
        <w:rPr>
          <w:rtl w:val="0"/>
        </w:rPr>
        <w:t xml:space="preserve">Clase principal del sistema. Implementa el bucle de lectura, interpretación y ejecución de comandos (Read-Eval-Print Loop).</w:t>
      </w:r>
    </w:p>
    <w:tbl>
      <w:tblPr>
        <w:tblStyle w:val="Table10"/>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67">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68">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69">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6A">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6B">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C">
            <w:pPr>
              <w:rPr/>
            </w:pPr>
            <w:r w:rsidDel="00000000" w:rsidR="00000000" w:rsidRPr="00000000">
              <w:rPr>
                <w:sz w:val="18"/>
                <w:szCs w:val="18"/>
                <w:rtl w:val="0"/>
              </w:rPr>
              <w:t xml:space="preserve">running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D">
            <w:pPr>
              <w:rPr/>
            </w:pPr>
            <w:r w:rsidDel="00000000" w:rsidR="00000000" w:rsidRPr="00000000">
              <w:rPr>
                <w:sz w:val="18"/>
                <w:szCs w:val="18"/>
                <w:rtl w:val="0"/>
              </w:rPr>
              <w:t xml:space="preserve">Indica si el bucle principal del REPL sigue activo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E">
            <w:pPr>
              <w:rPr/>
            </w:pPr>
            <w:r w:rsidDel="00000000" w:rsidR="00000000" w:rsidRPr="00000000">
              <w:rPr>
                <w:sz w:val="18"/>
                <w:szCs w:val="18"/>
                <w:rtl w:val="0"/>
              </w:rPr>
              <w:t xml:space="preserve">bool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6F">
            <w:pPr>
              <w:rPr/>
            </w:pPr>
            <w:r w:rsidDel="00000000" w:rsidR="00000000" w:rsidRPr="00000000">
              <w:rPr>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0">
            <w:pPr>
              <w:rPr/>
            </w:pPr>
            <w:r w:rsidDel="00000000" w:rsidR="00000000" w:rsidRPr="00000000">
              <w:rPr>
                <w:sz w:val="18"/>
                <w:szCs w:val="18"/>
                <w:rtl w:val="0"/>
              </w:rPr>
              <w:t xml:space="preserve">NOT NULL, valor inicial True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1">
            <w:pPr>
              <w:rPr/>
            </w:pPr>
            <w:r w:rsidDel="00000000" w:rsidR="00000000" w:rsidRPr="00000000">
              <w:rPr>
                <w:sz w:val="18"/>
                <w:szCs w:val="18"/>
                <w:rtl w:val="0"/>
              </w:rPr>
              <w:t xml:space="preserve">modo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2">
            <w:pPr>
              <w:rPr/>
            </w:pPr>
            <w:r w:rsidDel="00000000" w:rsidR="00000000" w:rsidRPr="00000000">
              <w:rPr>
                <w:sz w:val="18"/>
                <w:szCs w:val="18"/>
                <w:rtl w:val="0"/>
              </w:rPr>
              <w:t xml:space="preserve">Modo de operación seleccionado al inicio (Relacional o NoSQL)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3">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4">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5">
            <w:pPr>
              <w:rPr/>
            </w:pPr>
            <w:r w:rsidDel="00000000" w:rsidR="00000000" w:rsidRPr="00000000">
              <w:rPr>
                <w:sz w:val="18"/>
                <w:szCs w:val="18"/>
                <w:rtl w:val="0"/>
              </w:rPr>
              <w:t xml:space="preserve">NOT NULL, definido en CU001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6">
            <w:pPr>
              <w:rPr/>
            </w:pPr>
            <w:r w:rsidDel="00000000" w:rsidR="00000000" w:rsidRPr="00000000">
              <w:rPr>
                <w:sz w:val="18"/>
                <w:szCs w:val="18"/>
                <w:rtl w:val="0"/>
              </w:rPr>
              <w:t xml:space="preserve">conector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7">
            <w:pPr>
              <w:rPr/>
            </w:pPr>
            <w:r w:rsidDel="00000000" w:rsidR="00000000" w:rsidRPr="00000000">
              <w:rPr>
                <w:sz w:val="18"/>
                <w:szCs w:val="18"/>
                <w:rtl w:val="0"/>
              </w:rPr>
              <w:t xml:space="preserve">Instancia activa del conector actualmente conectado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8">
            <w:pPr>
              <w:rPr/>
            </w:pPr>
            <w:r w:rsidDel="00000000" w:rsidR="00000000" w:rsidRPr="00000000">
              <w:rPr>
                <w:sz w:val="18"/>
                <w:szCs w:val="18"/>
                <w:rtl w:val="0"/>
              </w:rPr>
              <w:t xml:space="preserve">BaseConnector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9">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A">
            <w:pPr>
              <w:rPr/>
            </w:pPr>
            <w:r w:rsidDel="00000000" w:rsidR="00000000" w:rsidRPr="00000000">
              <w:rPr>
                <w:sz w:val="18"/>
                <w:szCs w:val="18"/>
                <w:rtl w:val="0"/>
              </w:rPr>
              <w:t xml:space="preserve">Nulo si no existe conexión activa; una sola instancia a la vez</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B">
            <w:pPr>
              <w:rPr/>
            </w:pPr>
            <w:r w:rsidDel="00000000" w:rsidR="00000000" w:rsidRPr="00000000">
              <w:rPr>
                <w:sz w:val="18"/>
                <w:szCs w:val="18"/>
                <w:rtl w:val="0"/>
              </w:rPr>
              <w:t xml:space="preserve">formateador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C">
            <w:pPr>
              <w:rPr/>
            </w:pPr>
            <w:r w:rsidDel="00000000" w:rsidR="00000000" w:rsidRPr="00000000">
              <w:rPr>
                <w:sz w:val="18"/>
                <w:szCs w:val="18"/>
                <w:rtl w:val="0"/>
              </w:rPr>
              <w:t xml:space="preserve">Instancia de TableFormatter usada para mostrar resultados en consola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D">
            <w:pPr>
              <w:rPr/>
            </w:pPr>
            <w:r w:rsidDel="00000000" w:rsidR="00000000" w:rsidRPr="00000000">
              <w:rPr>
                <w:sz w:val="18"/>
                <w:szCs w:val="18"/>
                <w:rtl w:val="0"/>
              </w:rPr>
              <w:t xml:space="preserve">TableFormatter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E">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7F">
            <w:pPr>
              <w:rPr/>
            </w:pPr>
            <w:r w:rsidDel="00000000" w:rsidR="00000000" w:rsidRPr="00000000">
              <w:rPr>
                <w:sz w:val="18"/>
                <w:szCs w:val="18"/>
                <w:rtl w:val="0"/>
              </w:rPr>
              <w:t xml:space="preserve">NOT NULL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0">
            <w:pPr>
              <w:rPr/>
            </w:pPr>
            <w:r w:rsidDel="00000000" w:rsidR="00000000" w:rsidRPr="00000000">
              <w:rPr>
                <w:sz w:val="18"/>
                <w:szCs w:val="18"/>
                <w:rtl w:val="0"/>
              </w:rPr>
              <w:t xml:space="preserve">last_results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1">
            <w:pPr>
              <w:rPr/>
            </w:pPr>
            <w:r w:rsidDel="00000000" w:rsidR="00000000" w:rsidRPr="00000000">
              <w:rPr>
                <w:sz w:val="18"/>
                <w:szCs w:val="18"/>
                <w:rtl w:val="0"/>
              </w:rPr>
              <w:t xml:space="preserve">Resultado (filas y cabeceras) de la última consulta SELECT/find ejecutada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2">
            <w:pPr>
              <w:rPr/>
            </w:pPr>
            <w:r w:rsidDel="00000000" w:rsidR="00000000" w:rsidRPr="00000000">
              <w:rPr>
                <w:sz w:val="18"/>
                <w:szCs w:val="18"/>
                <w:rtl w:val="0"/>
              </w:rPr>
              <w:t xml:space="preserve">List[Tuple]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3">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4">
            <w:pPr>
              <w:rPr/>
            </w:pPr>
            <w:r w:rsidDel="00000000" w:rsidR="00000000" w:rsidRPr="00000000">
              <w:rPr>
                <w:sz w:val="18"/>
                <w:szCs w:val="18"/>
                <w:rtl w:val="0"/>
              </w:rPr>
              <w:t xml:space="preserve">Volátil; se descarta al ejecutar una nueva consulta o cerrar el programa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5">
            <w:pPr>
              <w:rPr/>
            </w:pPr>
            <w:r w:rsidDel="00000000" w:rsidR="00000000" w:rsidRPr="00000000">
              <w:rPr>
                <w:sz w:val="18"/>
                <w:szCs w:val="18"/>
                <w:rtl w:val="0"/>
              </w:rPr>
              <w:t xml:space="preserve">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6">
            <w:pPr>
              <w:rPr/>
            </w:pPr>
            <w:r w:rsidDel="00000000" w:rsidR="00000000" w:rsidRPr="00000000">
              <w:rPr>
                <w:sz w:val="18"/>
                <w:szCs w:val="18"/>
                <w:rtl w:val="0"/>
              </w:rPr>
              <w:t xml:space="preserve">Inicia el bucle principal de lectura de comandos del usuario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7">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8">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A">
            <w:pPr>
              <w:rPr/>
            </w:pPr>
            <w:r w:rsidDel="00000000" w:rsidR="00000000" w:rsidRPr="00000000">
              <w:rPr>
                <w:sz w:val="18"/>
                <w:szCs w:val="18"/>
                <w:rtl w:val="0"/>
              </w:rPr>
              <w:t xml:space="preserve">execute(comando)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B">
            <w:pPr>
              <w:rPr/>
            </w:pPr>
            <w:r w:rsidDel="00000000" w:rsidR="00000000" w:rsidRPr="00000000">
              <w:rPr>
                <w:sz w:val="18"/>
                <w:szCs w:val="18"/>
                <w:rtl w:val="0"/>
              </w:rPr>
              <w:t xml:space="preserve">Analiza el comando ingresado y lo despacha al manejador correspondiente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C">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D">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8F">
            <w:pPr>
              <w:rPr/>
            </w:pPr>
            <w:r w:rsidDel="00000000" w:rsidR="00000000" w:rsidRPr="00000000">
              <w:rPr>
                <w:sz w:val="18"/>
                <w:szCs w:val="18"/>
                <w:rtl w:val="0"/>
              </w:rPr>
              <w:t xml:space="preserve">_connect(parametros)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0">
            <w:pPr>
              <w:rPr/>
            </w:pPr>
            <w:r w:rsidDel="00000000" w:rsidR="00000000" w:rsidRPr="00000000">
              <w:rPr>
                <w:sz w:val="18"/>
                <w:szCs w:val="18"/>
                <w:rtl w:val="0"/>
              </w:rPr>
              <w:t xml:space="preserve">Maneja el comando 'connect' e instancia el conector adecuado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1">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3">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4">
            <w:pPr>
              <w:rPr/>
            </w:pPr>
            <w:r w:rsidDel="00000000" w:rsidR="00000000" w:rsidRPr="00000000">
              <w:rPr>
                <w:sz w:val="18"/>
                <w:szCs w:val="18"/>
                <w:rtl w:val="0"/>
              </w:rPr>
              <w:t xml:space="preserve">_select(parametros)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5">
            <w:pPr>
              <w:rPr/>
            </w:pPr>
            <w:r w:rsidDel="00000000" w:rsidR="00000000" w:rsidRPr="00000000">
              <w:rPr>
                <w:sz w:val="18"/>
                <w:szCs w:val="18"/>
                <w:rtl w:val="0"/>
              </w:rPr>
              <w:t xml:space="preserve">Maneja los comandos 'select'/'find' y almacena el resultado en last_results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6">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7">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8">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9">
            <w:pPr>
              <w:rPr/>
            </w:pPr>
            <w:r w:rsidDel="00000000" w:rsidR="00000000" w:rsidRPr="00000000">
              <w:rPr>
                <w:sz w:val="18"/>
                <w:szCs w:val="18"/>
                <w:rtl w:val="0"/>
              </w:rPr>
              <w:t xml:space="preserve">_insert(parametros)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A">
            <w:pPr>
              <w:rPr/>
            </w:pPr>
            <w:r w:rsidDel="00000000" w:rsidR="00000000" w:rsidRPr="00000000">
              <w:rPr>
                <w:sz w:val="18"/>
                <w:szCs w:val="18"/>
                <w:rtl w:val="0"/>
              </w:rPr>
              <w:t xml:space="preserve">Maneja los comandos 'insert into'/'insert'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B">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C">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D">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E">
            <w:pPr>
              <w:rPr/>
            </w:pPr>
            <w:r w:rsidDel="00000000" w:rsidR="00000000" w:rsidRPr="00000000">
              <w:rPr>
                <w:sz w:val="18"/>
                <w:szCs w:val="18"/>
                <w:rtl w:val="0"/>
              </w:rPr>
              <w:t xml:space="preserve">_update(parametros)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9F">
            <w:pPr>
              <w:rPr/>
            </w:pPr>
            <w:r w:rsidDel="00000000" w:rsidR="00000000" w:rsidRPr="00000000">
              <w:rPr>
                <w:sz w:val="18"/>
                <w:szCs w:val="18"/>
                <w:rtl w:val="0"/>
              </w:rPr>
              <w:t xml:space="preserve">Maneja los comandos 'update'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0">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1">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2">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3">
            <w:pPr>
              <w:rPr/>
            </w:pPr>
            <w:r w:rsidDel="00000000" w:rsidR="00000000" w:rsidRPr="00000000">
              <w:rPr>
                <w:sz w:val="18"/>
                <w:szCs w:val="18"/>
                <w:rtl w:val="0"/>
              </w:rPr>
              <w:t xml:space="preserve">_delete(parametros)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4">
            <w:pPr>
              <w:rPr/>
            </w:pPr>
            <w:r w:rsidDel="00000000" w:rsidR="00000000" w:rsidRPr="00000000">
              <w:rPr>
                <w:sz w:val="18"/>
                <w:szCs w:val="18"/>
                <w:rtl w:val="0"/>
              </w:rPr>
              <w:t xml:space="preserve">Maneja los comandos 'delete'/'del'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5">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6">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7">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8">
            <w:pPr>
              <w:rPr/>
            </w:pPr>
            <w:r w:rsidDel="00000000" w:rsidR="00000000" w:rsidRPr="00000000">
              <w:rPr>
                <w:sz w:val="18"/>
                <w:szCs w:val="18"/>
                <w:rtl w:val="0"/>
              </w:rPr>
              <w:t xml:space="preserve">_export(archivo)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9">
            <w:pPr>
              <w:rPr/>
            </w:pPr>
            <w:r w:rsidDel="00000000" w:rsidR="00000000" w:rsidRPr="00000000">
              <w:rPr>
                <w:sz w:val="18"/>
                <w:szCs w:val="18"/>
                <w:rtl w:val="0"/>
              </w:rPr>
              <w:t xml:space="preserve">Exporta el contenido de last_results a un archivo CSV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A">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B">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C">
            <w:pPr>
              <w:rPr/>
            </w:pPr>
            <w:r w:rsidDel="00000000" w:rsidR="00000000" w:rsidRPr="00000000">
              <w:rPr>
                <w:sz w:val="18"/>
                <w:szCs w:val="18"/>
                <w:rtl w:val="0"/>
              </w:rPr>
              <w:t xml:space="preserve">Requiere una consulta SELECT previa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D">
            <w:pPr>
              <w:rPr/>
            </w:pPr>
            <w:r w:rsidDel="00000000" w:rsidR="00000000" w:rsidRPr="00000000">
              <w:rPr>
                <w:sz w:val="18"/>
                <w:szCs w:val="18"/>
                <w:rtl w:val="0"/>
              </w:rPr>
              <w:t xml:space="preserve">_help()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E">
            <w:pPr>
              <w:rPr/>
            </w:pPr>
            <w:r w:rsidDel="00000000" w:rsidR="00000000" w:rsidRPr="00000000">
              <w:rPr>
                <w:sz w:val="18"/>
                <w:szCs w:val="18"/>
                <w:rtl w:val="0"/>
              </w:rPr>
              <w:t xml:space="preserve">Muestra los comandos disponibles según el modo activo (relacional o NoSQL)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AF">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0">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1">
            <w:pPr>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2">
            <w:pPr>
              <w:rPr/>
            </w:pPr>
            <w:r w:rsidDel="00000000" w:rsidR="00000000" w:rsidRPr="00000000">
              <w:rPr>
                <w:sz w:val="18"/>
                <w:szCs w:val="18"/>
                <w:rtl w:val="0"/>
              </w:rPr>
              <w:t xml:space="preserve">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3">
            <w:pPr>
              <w:rPr/>
            </w:pPr>
            <w:r w:rsidDel="00000000" w:rsidR="00000000" w:rsidRPr="00000000">
              <w:rPr>
                <w:sz w:val="18"/>
                <w:szCs w:val="18"/>
                <w:rtl w:val="0"/>
              </w:rPr>
              <w:t xml:space="preserve">Muestra el estado de la conexión activa (tipo de motor, host, 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4">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5">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spacing w:after="200" w:lineRule="auto"/>
        <w:rPr/>
      </w:pPr>
      <w:r w:rsidDel="00000000" w:rsidR="00000000" w:rsidRPr="00000000">
        <w:rPr>
          <w:rtl w:val="0"/>
        </w:rPr>
      </w:r>
    </w:p>
    <w:p w:rsidR="00000000" w:rsidDel="00000000" w:rsidP="00000000" w:rsidRDefault="00000000" w:rsidRPr="00000000" w14:paraId="000001B8">
      <w:pPr>
        <w:pStyle w:val="Heading2"/>
        <w:spacing w:after="120" w:before="240" w:lineRule="auto"/>
        <w:rPr/>
      </w:pPr>
      <w:bookmarkStart w:colFirst="0" w:colLast="0" w:name="_heading=h.98oz8jxgihqa" w:id="14"/>
      <w:bookmarkEnd w:id="14"/>
      <w:r w:rsidDel="00000000" w:rsidR="00000000" w:rsidRPr="00000000">
        <w:rPr>
          <w:rtl w:val="0"/>
        </w:rPr>
        <w:t xml:space="preserve">j. Clase TableFormatter</w:t>
      </w:r>
    </w:p>
    <w:p w:rsidR="00000000" w:rsidDel="00000000" w:rsidP="00000000" w:rsidRDefault="00000000" w:rsidRPr="00000000" w14:paraId="000001B9">
      <w:pPr>
        <w:spacing w:after="160" w:lineRule="auto"/>
        <w:jc w:val="both"/>
        <w:rPr/>
      </w:pPr>
      <w:r w:rsidDel="00000000" w:rsidR="00000000" w:rsidRPr="00000000">
        <w:rPr>
          <w:rtl w:val="0"/>
        </w:rPr>
        <w:t xml:space="preserve">Se encarga de dar formato tabular a los resultados de las consultas, utilizando la librería Rich.</w:t>
      </w:r>
    </w:p>
    <w:tbl>
      <w:tblPr>
        <w:tblStyle w:val="Table1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BA">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B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BC">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BD">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BE">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BF">
            <w:pPr>
              <w:rPr/>
            </w:pPr>
            <w:r w:rsidDel="00000000" w:rsidR="00000000" w:rsidRPr="00000000">
              <w:rPr>
                <w:sz w:val="18"/>
                <w:szCs w:val="18"/>
                <w:rtl w:val="0"/>
              </w:rPr>
              <w:t xml:space="preserve">print_table(datos, filas)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0">
            <w:pPr>
              <w:rPr/>
            </w:pPr>
            <w:r w:rsidDel="00000000" w:rsidR="00000000" w:rsidRPr="00000000">
              <w:rPr>
                <w:sz w:val="18"/>
                <w:szCs w:val="18"/>
                <w:rtl w:val="0"/>
              </w:rPr>
              <w:t xml:space="preserve">Formatea y muestra en consola los resultados recibidos, incluyendo el total de filas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1">
            <w:pPr>
              <w:rPr/>
            </w:pPr>
            <w:r w:rsidDel="00000000" w:rsidR="00000000" w:rsidRPr="00000000">
              <w:rPr>
                <w:sz w:val="18"/>
                <w:szCs w:val="18"/>
                <w:rtl w:val="0"/>
              </w:rPr>
              <w:t xml:space="preserve">void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2">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3">
            <w:pPr>
              <w:rPr/>
            </w:pPr>
            <w:r w:rsidDel="00000000" w:rsidR="00000000" w:rsidRPr="00000000">
              <w:rPr>
                <w:sz w:val="18"/>
                <w:szCs w:val="18"/>
                <w:rtl w:val="0"/>
              </w:rPr>
              <w:t xml:space="preserve">NOT NULL</w:t>
            </w:r>
            <w:r w:rsidDel="00000000" w:rsidR="00000000" w:rsidRPr="00000000">
              <w:rPr>
                <w:rtl w:val="0"/>
              </w:rPr>
            </w:r>
          </w:p>
        </w:tc>
      </w:tr>
    </w:tbl>
    <w:p w:rsidR="00000000" w:rsidDel="00000000" w:rsidP="00000000" w:rsidRDefault="00000000" w:rsidRPr="00000000" w14:paraId="000001C4">
      <w:pPr>
        <w:spacing w:after="200" w:lineRule="auto"/>
        <w:rPr/>
      </w:pPr>
      <w:r w:rsidDel="00000000" w:rsidR="00000000" w:rsidRPr="00000000">
        <w:rPr>
          <w:rtl w:val="0"/>
        </w:rPr>
      </w:r>
    </w:p>
    <w:p w:rsidR="00000000" w:rsidDel="00000000" w:rsidP="00000000" w:rsidRDefault="00000000" w:rsidRPr="00000000" w14:paraId="000001C5">
      <w:pPr>
        <w:pStyle w:val="Heading2"/>
        <w:spacing w:after="120" w:before="240" w:lineRule="auto"/>
        <w:rPr/>
      </w:pPr>
      <w:bookmarkStart w:colFirst="0" w:colLast="0" w:name="_heading=h.3koyh4wl7cp" w:id="15"/>
      <w:bookmarkEnd w:id="15"/>
      <w:r w:rsidDel="00000000" w:rsidR="00000000" w:rsidRPr="00000000">
        <w:rPr>
          <w:rtl w:val="0"/>
        </w:rPr>
        <w:t xml:space="preserve">k. Módulo exceptions</w:t>
      </w:r>
    </w:p>
    <w:p w:rsidR="00000000" w:rsidDel="00000000" w:rsidP="00000000" w:rsidRDefault="00000000" w:rsidRPr="00000000" w14:paraId="000001C6">
      <w:pPr>
        <w:spacing w:after="160" w:lineRule="auto"/>
        <w:jc w:val="both"/>
        <w:rPr/>
      </w:pPr>
      <w:r w:rsidDel="00000000" w:rsidR="00000000" w:rsidRPr="00000000">
        <w:rPr>
          <w:rtl w:val="0"/>
        </w:rPr>
        <w:t xml:space="preserve">Contiene las excepciones personalizadas utilizadas para el manejo estructurado de errores en toda la aplicación.</w:t>
      </w:r>
    </w:p>
    <w:tbl>
      <w:tblPr>
        <w:tblStyle w:val="Table1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C7">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C8">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C9">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CA">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CB">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C">
            <w:pPr>
              <w:rPr/>
            </w:pPr>
            <w:r w:rsidDel="00000000" w:rsidR="00000000" w:rsidRPr="00000000">
              <w:rPr>
                <w:sz w:val="18"/>
                <w:szCs w:val="18"/>
                <w:rtl w:val="0"/>
              </w:rPr>
              <w:t xml:space="preserve">ConnectionError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D">
            <w:pPr>
              <w:rPr/>
            </w:pPr>
            <w:r w:rsidDel="00000000" w:rsidR="00000000" w:rsidRPr="00000000">
              <w:rPr>
                <w:sz w:val="18"/>
                <w:szCs w:val="18"/>
                <w:rtl w:val="0"/>
              </w:rPr>
              <w:t xml:space="preserve">Excepción lanzada ante fallos al establecer o mantener la conexión con el motor de 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E">
            <w:pPr>
              <w:rPr/>
            </w:pPr>
            <w:r w:rsidDel="00000000" w:rsidR="00000000" w:rsidRPr="00000000">
              <w:rPr>
                <w:sz w:val="18"/>
                <w:szCs w:val="18"/>
                <w:rtl w:val="0"/>
              </w:rPr>
              <w:t xml:space="preserve">Exception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CF">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0">
            <w:pPr>
              <w:rPr/>
            </w:pPr>
            <w:r w:rsidDel="00000000" w:rsidR="00000000" w:rsidRPr="00000000">
              <w:rPr>
                <w:sz w:val="18"/>
                <w:szCs w:val="18"/>
                <w:rtl w:val="0"/>
              </w:rPr>
              <w:t xml:space="preserve">Hereda de Exception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1">
            <w:pPr>
              <w:rPr/>
            </w:pPr>
            <w:r w:rsidDel="00000000" w:rsidR="00000000" w:rsidRPr="00000000">
              <w:rPr>
                <w:sz w:val="18"/>
                <w:szCs w:val="18"/>
                <w:rtl w:val="0"/>
              </w:rPr>
              <w:t xml:space="preserve">SyntaxError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2">
            <w:pPr>
              <w:rPr/>
            </w:pPr>
            <w:r w:rsidDel="00000000" w:rsidR="00000000" w:rsidRPr="00000000">
              <w:rPr>
                <w:sz w:val="18"/>
                <w:szCs w:val="18"/>
                <w:rtl w:val="0"/>
              </w:rPr>
              <w:t xml:space="preserve">Excepción lanzada cuando un comando ingresado no respeta la sintaxis básica esperada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3">
            <w:pPr>
              <w:rPr/>
            </w:pPr>
            <w:r w:rsidDel="00000000" w:rsidR="00000000" w:rsidRPr="00000000">
              <w:rPr>
                <w:sz w:val="18"/>
                <w:szCs w:val="18"/>
                <w:rtl w:val="0"/>
              </w:rPr>
              <w:t xml:space="preserve">Exception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4">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5">
            <w:pPr>
              <w:rPr/>
            </w:pPr>
            <w:r w:rsidDel="00000000" w:rsidR="00000000" w:rsidRPr="00000000">
              <w:rPr>
                <w:sz w:val="18"/>
                <w:szCs w:val="18"/>
                <w:rtl w:val="0"/>
              </w:rPr>
              <w:t xml:space="preserve">Hereda de Exception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6">
            <w:pPr>
              <w:rPr/>
            </w:pPr>
            <w:r w:rsidDel="00000000" w:rsidR="00000000" w:rsidRPr="00000000">
              <w:rPr>
                <w:sz w:val="18"/>
                <w:szCs w:val="18"/>
                <w:rtl w:val="0"/>
              </w:rPr>
              <w:t xml:space="preserve">QueryError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7">
            <w:pPr>
              <w:rPr/>
            </w:pPr>
            <w:r w:rsidDel="00000000" w:rsidR="00000000" w:rsidRPr="00000000">
              <w:rPr>
                <w:sz w:val="18"/>
                <w:szCs w:val="18"/>
                <w:rtl w:val="0"/>
              </w:rPr>
              <w:t xml:space="preserve">Excepción lanzada cuando la ejecución de una consulta falla en el motor de base de datos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8">
            <w:pPr>
              <w:rPr/>
            </w:pPr>
            <w:r w:rsidDel="00000000" w:rsidR="00000000" w:rsidRPr="00000000">
              <w:rPr>
                <w:sz w:val="18"/>
                <w:szCs w:val="18"/>
                <w:rtl w:val="0"/>
              </w:rPr>
              <w:t xml:space="preserve">Exception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9">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DA">
            <w:pPr>
              <w:rPr/>
            </w:pPr>
            <w:r w:rsidDel="00000000" w:rsidR="00000000" w:rsidRPr="00000000">
              <w:rPr>
                <w:sz w:val="18"/>
                <w:szCs w:val="18"/>
                <w:rtl w:val="0"/>
              </w:rPr>
              <w:t xml:space="preserve">Hereda de Exception</w:t>
            </w:r>
            <w:r w:rsidDel="00000000" w:rsidR="00000000" w:rsidRPr="00000000">
              <w:rPr>
                <w:rtl w:val="0"/>
              </w:rPr>
            </w:r>
          </w:p>
        </w:tc>
      </w:tr>
    </w:tbl>
    <w:p w:rsidR="00000000" w:rsidDel="00000000" w:rsidP="00000000" w:rsidRDefault="00000000" w:rsidRPr="00000000" w14:paraId="000001DB">
      <w:pPr>
        <w:spacing w:after="200" w:lineRule="auto"/>
        <w:rPr/>
      </w:pPr>
      <w:r w:rsidDel="00000000" w:rsidR="00000000" w:rsidRPr="00000000">
        <w:rPr>
          <w:rtl w:val="0"/>
        </w:rPr>
      </w:r>
    </w:p>
    <w:p w:rsidR="00000000" w:rsidDel="00000000" w:rsidP="00000000" w:rsidRDefault="00000000" w:rsidRPr="00000000" w14:paraId="000001DC">
      <w:pPr>
        <w:pStyle w:val="Heading2"/>
        <w:spacing w:after="120" w:before="240" w:lineRule="auto"/>
        <w:rPr/>
      </w:pPr>
      <w:bookmarkStart w:colFirst="0" w:colLast="0" w:name="_heading=h.plr7d2b79zgh" w:id="16"/>
      <w:bookmarkEnd w:id="16"/>
      <w:r w:rsidDel="00000000" w:rsidR="00000000" w:rsidRPr="00000000">
        <w:rPr>
          <w:rtl w:val="0"/>
        </w:rPr>
        <w:t xml:space="preserve">l. Variables de Sesión y Configuración</w:t>
      </w:r>
    </w:p>
    <w:p w:rsidR="00000000" w:rsidDel="00000000" w:rsidP="00000000" w:rsidRDefault="00000000" w:rsidRPr="00000000" w14:paraId="000001DD">
      <w:pPr>
        <w:spacing w:after="160" w:lineRule="auto"/>
        <w:jc w:val="both"/>
        <w:rPr/>
      </w:pPr>
      <w:r w:rsidDel="00000000" w:rsidR="00000000" w:rsidRPr="00000000">
        <w:rPr>
          <w:rtl w:val="0"/>
        </w:rPr>
        <w:t xml:space="preserve">Datos que existen únicamente en memoria durante la ejecución del programa y que no se persisten entre sesiones.</w:t>
      </w:r>
    </w:p>
    <w:tbl>
      <w:tblPr>
        <w:tblStyle w:val="Table13"/>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100"/>
        <w:gridCol w:w="1600"/>
        <w:gridCol w:w="1200"/>
        <w:gridCol w:w="2039"/>
        <w:tblGridChange w:id="0">
          <w:tblGrid>
            <w:gridCol w:w="1700"/>
            <w:gridCol w:w="3100"/>
            <w:gridCol w:w="1600"/>
            <w:gridCol w:w="1200"/>
            <w:gridCol w:w="20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DE">
            <w:pPr>
              <w:rPr/>
            </w:pPr>
            <w:r w:rsidDel="00000000" w:rsidR="00000000" w:rsidRPr="00000000">
              <w:rPr>
                <w:b w:val="1"/>
                <w:bCs w:val="1"/>
                <w:sz w:val="18"/>
                <w:szCs w:val="18"/>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DF">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E0">
            <w:pPr>
              <w:rPr/>
            </w:pPr>
            <w:r w:rsidDel="00000000" w:rsidR="00000000" w:rsidRPr="00000000">
              <w:rPr>
                <w:b w:val="1"/>
                <w:bCs w:val="1"/>
                <w:sz w:val="18"/>
                <w:szCs w:val="18"/>
                <w:rtl w:val="0"/>
              </w:rPr>
              <w:t xml:space="preserve">Tipo de Dato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E1">
            <w:pPr>
              <w:rPr/>
            </w:pPr>
            <w:r w:rsidDel="00000000" w:rsidR="00000000" w:rsidRPr="00000000">
              <w:rPr>
                <w:b w:val="1"/>
                <w:bCs w:val="1"/>
                <w:sz w:val="18"/>
                <w:szCs w:val="18"/>
                <w:rtl w:val="0"/>
              </w:rPr>
              <w:t xml:space="preserve">Longitud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1E2">
            <w:pPr>
              <w:rPr/>
            </w:pPr>
            <w:r w:rsidDel="00000000" w:rsidR="00000000" w:rsidRPr="00000000">
              <w:rPr>
                <w:b w:val="1"/>
                <w:bCs w:val="1"/>
                <w:sz w:val="18"/>
                <w:szCs w:val="18"/>
                <w:rtl w:val="0"/>
              </w:rPr>
              <w:t xml:space="preserve">Restricciones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3">
            <w:pPr>
              <w:rPr/>
            </w:pPr>
            <w:r w:rsidDel="00000000" w:rsidR="00000000" w:rsidRPr="00000000">
              <w:rPr>
                <w:sz w:val="18"/>
                <w:szCs w:val="18"/>
                <w:rtl w:val="0"/>
              </w:rPr>
              <w:t xml:space="preserve">last_results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4">
            <w:pPr>
              <w:rPr/>
            </w:pPr>
            <w:r w:rsidDel="00000000" w:rsidR="00000000" w:rsidRPr="00000000">
              <w:rPr>
                <w:sz w:val="18"/>
                <w:szCs w:val="18"/>
                <w:rtl w:val="0"/>
              </w:rPr>
              <w:t xml:space="preserve">Resultado de la última consulta SELECT/find ejecutada, disponible para exportación a CSV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5">
            <w:pPr>
              <w:rPr/>
            </w:pPr>
            <w:r w:rsidDel="00000000" w:rsidR="00000000" w:rsidRPr="00000000">
              <w:rPr>
                <w:sz w:val="18"/>
                <w:szCs w:val="18"/>
                <w:rtl w:val="0"/>
              </w:rPr>
              <w:t xml:space="preserve">List[Tuple]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6">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7">
            <w:pPr>
              <w:rPr/>
            </w:pPr>
            <w:r w:rsidDel="00000000" w:rsidR="00000000" w:rsidRPr="00000000">
              <w:rPr>
                <w:sz w:val="18"/>
                <w:szCs w:val="18"/>
                <w:rtl w:val="0"/>
              </w:rPr>
              <w:t xml:space="preserve">Volátil; se descarta al cerrar el programa o ejecutar una nueva consulta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8">
            <w:pPr>
              <w:rPr/>
            </w:pPr>
            <w:r w:rsidDel="00000000" w:rsidR="00000000" w:rsidRPr="00000000">
              <w:rPr>
                <w:sz w:val="18"/>
                <w:szCs w:val="18"/>
                <w:rtl w:val="0"/>
              </w:rPr>
              <w:t xml:space="preserve">credenciales_conexion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9">
            <w:pPr>
              <w:rPr/>
            </w:pPr>
            <w:r w:rsidDel="00000000" w:rsidR="00000000" w:rsidRPr="00000000">
              <w:rPr>
                <w:sz w:val="18"/>
                <w:szCs w:val="18"/>
                <w:rtl w:val="0"/>
              </w:rPr>
              <w:t xml:space="preserve">Parámetros de conexión ingresados por el usuario en el comando connect (db, user, password, host)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A">
            <w:pPr>
              <w:rPr/>
            </w:pPr>
            <w:r w:rsidDel="00000000" w:rsidR="00000000" w:rsidRPr="00000000">
              <w:rPr>
                <w:sz w:val="18"/>
                <w:szCs w:val="18"/>
                <w:rtl w:val="0"/>
              </w:rPr>
              <w:t xml:space="preserve">dict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B">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C">
            <w:pPr>
              <w:rPr/>
            </w:pPr>
            <w:r w:rsidDel="00000000" w:rsidR="00000000" w:rsidRPr="00000000">
              <w:rPr>
                <w:sz w:val="18"/>
                <w:szCs w:val="18"/>
                <w:rtl w:val="0"/>
              </w:rPr>
              <w:t xml:space="preserve">No se almacena en disco ni en logs; se solicita en cada inicio de sesión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D">
            <w:pPr>
              <w:rPr/>
            </w:pPr>
            <w:r w:rsidDel="00000000" w:rsidR="00000000" w:rsidRPr="00000000">
              <w:rPr>
                <w:sz w:val="18"/>
                <w:szCs w:val="18"/>
                <w:rtl w:val="0"/>
              </w:rPr>
              <w:t xml:space="preserve">modo_operacion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E">
            <w:pPr>
              <w:rPr/>
            </w:pPr>
            <w:r w:rsidDel="00000000" w:rsidR="00000000" w:rsidRPr="00000000">
              <w:rPr>
                <w:sz w:val="18"/>
                <w:szCs w:val="18"/>
                <w:rtl w:val="0"/>
              </w:rPr>
              <w:t xml:space="preserve">Modo seleccionado al iniciar el programa (Relacional / NoSQL)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EF">
            <w:pPr>
              <w:rPr/>
            </w:pPr>
            <w:r w:rsidDel="00000000" w:rsidR="00000000" w:rsidRPr="00000000">
              <w:rPr>
                <w:sz w:val="18"/>
                <w:szCs w:val="18"/>
                <w:rtl w:val="0"/>
              </w:rPr>
              <w:t xml:space="preserve">str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F0">
            <w:pPr>
              <w:rPr/>
            </w:pPr>
            <w:r w:rsidDel="00000000" w:rsidR="00000000" w:rsidRPr="00000000">
              <w:rPr>
                <w:sz w:val="18"/>
                <w:szCs w:val="18"/>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1F1">
            <w:pPr>
              <w:rPr/>
            </w:pPr>
            <w:r w:rsidDel="00000000" w:rsidR="00000000" w:rsidRPr="00000000">
              <w:rPr>
                <w:sz w:val="18"/>
                <w:szCs w:val="18"/>
                <w:rtl w:val="0"/>
              </w:rPr>
              <w:t xml:space="preserve">Determina los comandos disponibles en help()</w:t>
            </w:r>
            <w:r w:rsidDel="00000000" w:rsidR="00000000" w:rsidRPr="00000000">
              <w:rPr>
                <w:rtl w:val="0"/>
              </w:rPr>
            </w:r>
          </w:p>
        </w:tc>
      </w:tr>
    </w:tbl>
    <w:p w:rsidR="00000000" w:rsidDel="00000000" w:rsidP="00000000" w:rsidRDefault="00000000" w:rsidRPr="00000000" w14:paraId="000001F2">
      <w:pPr>
        <w:spacing w:after="200" w:lineRule="auto"/>
        <w:rPr/>
      </w:pPr>
      <w:r w:rsidDel="00000000" w:rsidR="00000000" w:rsidRPr="00000000">
        <w:rPr>
          <w:rtl w:val="0"/>
        </w:rPr>
      </w:r>
    </w:p>
    <w:p w:rsidR="00000000" w:rsidDel="00000000" w:rsidP="00000000" w:rsidRDefault="00000000" w:rsidRPr="00000000" w14:paraId="000001F3">
      <w:pPr>
        <w:pStyle w:val="Heading1"/>
        <w:spacing w:after="150" w:before="300" w:lineRule="auto"/>
        <w:rPr/>
      </w:pPr>
      <w:bookmarkStart w:colFirst="0" w:colLast="0" w:name="_heading=h.w2e21z7ynh5i" w:id="17"/>
      <w:bookmarkEnd w:id="17"/>
      <w:r w:rsidDel="00000000" w:rsidR="00000000" w:rsidRPr="00000000">
        <w:rPr>
          <w:rtl w:val="0"/>
        </w:rPr>
        <w:t xml:space="preserve">Relaciones entre Clases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REPL mantiene una única instancia activa de un conector (BaseConnector) a la vez; para cambiar de motor, primero debe desconectarse.</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SQLiteConnector, MySQLConnector y PostgresConnector heredan de BaseConnector e implementan sus métodos abstractos según el motor relacional correspondiente.</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MongoDBConnector, RedisConnector y CassandraConnector heredan de BaseNoSQLConnector, que a su vez extiende BaseConnector.</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REPL utiliza una instancia de TableFormatter para dar formato a los resultados devueltos por cualquier conector antes de mostrarlos en consola.</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errores generados por los conectores (ConnectionError, SyntaxError, QueryError) son capturados por el REPL, que muestra el mensaje correspondiente sin detener la ejecución.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variable last_results se llena únicamente tras una consulta de lectura (select/find/get) y es consumida por el comando export.</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servidor MCP y el bot de Telegram reutilizan la misma capa de conectores que el REPL, pero restringen su uso a los métodos de solo lectura (execute_query de tipo SELECT, find, get, get_tables, list_collections).</w:t>
      </w:r>
    </w:p>
    <w:p w:rsidR="00000000" w:rsidDel="00000000" w:rsidP="00000000" w:rsidRDefault="00000000" w:rsidRPr="00000000" w14:paraId="000001FB">
      <w:pPr>
        <w:spacing w:after="200" w:lineRule="auto"/>
        <w:rPr/>
      </w:pPr>
      <w:r w:rsidDel="00000000" w:rsidR="00000000" w:rsidRPr="00000000">
        <w:rPr>
          <w:rtl w:val="0"/>
        </w:rPr>
      </w:r>
    </w:p>
    <w:p w:rsidR="00000000" w:rsidDel="00000000" w:rsidP="00000000" w:rsidRDefault="00000000" w:rsidRPr="00000000" w14:paraId="000001FC">
      <w:pPr>
        <w:pStyle w:val="Heading1"/>
        <w:spacing w:after="150" w:before="300" w:lineRule="auto"/>
        <w:rPr/>
      </w:pPr>
      <w:bookmarkStart w:colFirst="0" w:colLast="0" w:name="_heading=h.ojvf2x64eyqq" w:id="18"/>
      <w:bookmarkEnd w:id="18"/>
      <w:r w:rsidDel="00000000" w:rsidR="00000000" w:rsidRPr="00000000">
        <w:rPr>
          <w:rtl w:val="0"/>
        </w:rPr>
        <w:t xml:space="preserve">Reglas de Negocio</w:t>
      </w:r>
    </w:p>
    <w:p w:rsidR="00000000" w:rsidDel="00000000" w:rsidP="00000000" w:rsidRDefault="00000000" w:rsidRPr="00000000" w14:paraId="000001FD">
      <w:pPr>
        <w:pStyle w:val="Heading2"/>
        <w:spacing w:after="120" w:before="240" w:lineRule="auto"/>
        <w:rPr/>
      </w:pPr>
      <w:bookmarkStart w:colFirst="0" w:colLast="0" w:name="_heading=h.kfy8ppuccx5u" w:id="19"/>
      <w:bookmarkEnd w:id="19"/>
      <w:r w:rsidDel="00000000" w:rsidR="00000000" w:rsidRPr="00000000">
        <w:rPr>
          <w:rtl w:val="0"/>
        </w:rPr>
        <w:t xml:space="preserve">a. Gestión de Conexiones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no incluye ningún motor de base de datos propio; el usuario debe tener instalado y accesible al menos un motor compatible.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Solo puede existir una instancia de conector activa a la vez; para conectarse a un nuevo motor, el usuario debe desconectarse primero (regla reflejada en el atributo 'conector' de la clase REPL).</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credenciales de conexión no se almacenan ni se recuerdan entre sesiones; deben ingresarse manualmente en cada ejecución mediante el comando connect.</w:t>
      </w:r>
    </w:p>
    <w:p w:rsidR="00000000" w:rsidDel="00000000" w:rsidP="00000000" w:rsidRDefault="00000000" w:rsidRPr="00000000" w14:paraId="00000201">
      <w:pPr>
        <w:pStyle w:val="Heading2"/>
        <w:spacing w:after="120" w:before="240" w:lineRule="auto"/>
        <w:rPr/>
      </w:pPr>
      <w:bookmarkStart w:colFirst="0" w:colLast="0" w:name="_heading=h.i256p71y0zqm" w:id="20"/>
      <w:bookmarkEnd w:id="20"/>
      <w:r w:rsidDel="00000000" w:rsidR="00000000" w:rsidRPr="00000000">
        <w:rPr>
          <w:rtl w:val="0"/>
        </w:rPr>
        <w:t xml:space="preserve">b. Gestión de Resultados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variable last_results solo se actualiza tras ejecutar una consulta de lectura (select/find/get) y es volátil: se descarta al cerrar el programa o al ejecutar una nueva consulta.</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comando export solo tiene efecto si existe un valor previo en last_results; de lo contrario, no genera ningún archivo.</w:t>
      </w:r>
    </w:p>
    <w:p w:rsidR="00000000" w:rsidDel="00000000" w:rsidP="00000000" w:rsidRDefault="00000000" w:rsidRPr="00000000" w14:paraId="00000204">
      <w:pPr>
        <w:pStyle w:val="Heading2"/>
        <w:spacing w:after="120" w:before="240" w:lineRule="auto"/>
        <w:rPr/>
      </w:pPr>
      <w:bookmarkStart w:colFirst="0" w:colLast="0" w:name="_heading=h.wn7cf4w38zjr" w:id="21"/>
      <w:bookmarkEnd w:id="21"/>
      <w:r w:rsidDel="00000000" w:rsidR="00000000" w:rsidRPr="00000000">
        <w:rPr>
          <w:rtl w:val="0"/>
        </w:rPr>
        <w:t xml:space="preserve">c. Restricciones de las Integraciones Externas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herramientas expuestas al servidor MCP y al bot de Telegram están restringidas a operaciones de solo lectura (execute_query SELECT, find, get, get_tables, list_collections).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intento de ejecutar un comando de escritura desde el servidor MCP o el bot de Telegram es rechazado automáticamente, independientemente del cliente que lo origine.</w:t>
      </w:r>
    </w:p>
    <w:p w:rsidR="00000000" w:rsidDel="00000000" w:rsidP="00000000" w:rsidRDefault="00000000" w:rsidRPr="00000000" w14:paraId="00000207">
      <w:pPr>
        <w:pStyle w:val="Heading2"/>
        <w:spacing w:after="120" w:before="240" w:lineRule="auto"/>
        <w:rPr/>
      </w:pPr>
      <w:bookmarkStart w:colFirst="0" w:colLast="0" w:name="_heading=h.959tfbsdjk0a" w:id="22"/>
      <w:bookmarkEnd w:id="22"/>
      <w:r w:rsidDel="00000000" w:rsidR="00000000" w:rsidRPr="00000000">
        <w:rPr>
          <w:rtl w:val="0"/>
        </w:rPr>
        <w:t xml:space="preserve">d. Manejo de Errores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error de sintaxis, conexión o ejecución de consulta es capturado mediante las excepciones ConnectionError, SyntaxError y QueryError, y mostrado al usuario sin finalizar el programa.</w:t>
      </w:r>
    </w:p>
    <w:p w:rsidR="00000000" w:rsidDel="00000000" w:rsidP="00000000" w:rsidRDefault="00000000" w:rsidRPr="00000000" w14:paraId="00000209">
      <w:pPr>
        <w:spacing w:after="200" w:lineRule="auto"/>
        <w:rPr/>
      </w:pPr>
      <w:r w:rsidDel="00000000" w:rsidR="00000000" w:rsidRPr="00000000">
        <w:rPr>
          <w:rtl w:val="0"/>
        </w:rPr>
      </w:r>
    </w:p>
    <w:p w:rsidR="00000000" w:rsidDel="00000000" w:rsidP="00000000" w:rsidRDefault="00000000" w:rsidRPr="00000000" w14:paraId="0000020A">
      <w:pPr>
        <w:pStyle w:val="Heading1"/>
        <w:spacing w:after="150" w:before="300" w:lineRule="auto"/>
        <w:rPr/>
      </w:pPr>
      <w:bookmarkStart w:colFirst="0" w:colLast="0" w:name="_heading=h.raremuywvmcd" w:id="23"/>
      <w:bookmarkEnd w:id="23"/>
      <w:r w:rsidDel="00000000" w:rsidR="00000000" w:rsidRPr="00000000">
        <w:rPr>
          <w:rtl w:val="0"/>
        </w:rPr>
        <w:t xml:space="preserve">Módulos y Componentes del Sistema</w:t>
      </w:r>
    </w:p>
    <w:p w:rsidR="00000000" w:rsidDel="00000000" w:rsidP="00000000" w:rsidRDefault="00000000" w:rsidRPr="00000000" w14:paraId="0000020B">
      <w:pPr>
        <w:spacing w:after="160" w:lineRule="auto"/>
        <w:jc w:val="both"/>
        <w:rPr/>
      </w:pPr>
      <w:r w:rsidDel="00000000" w:rsidR="00000000" w:rsidRPr="00000000">
        <w:rPr>
          <w:rtl w:val="0"/>
        </w:rPr>
        <w:t xml:space="preserve">Dado que el sistema no posee objetos de base de datos propios (triggers, procedimientos almacenados o eventos), esta sección documenta los módulos internos de la aplicación que cumplen un rol equivalente en la organización de la lógica y los datos.</w:t>
      </w:r>
    </w:p>
    <w:tbl>
      <w:tblPr>
        <w:tblStyle w:val="Table14"/>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2200"/>
        <w:gridCol w:w="3539"/>
        <w:tblGridChange w:id="0">
          <w:tblGrid>
            <w:gridCol w:w="2400"/>
            <w:gridCol w:w="1500"/>
            <w:gridCol w:w="2200"/>
            <w:gridCol w:w="3539"/>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20C">
            <w:pPr>
              <w:rPr/>
            </w:pPr>
            <w:r w:rsidDel="00000000" w:rsidR="00000000" w:rsidRPr="00000000">
              <w:rPr>
                <w:b w:val="1"/>
                <w:bCs w:val="1"/>
                <w:sz w:val="18"/>
                <w:szCs w:val="18"/>
                <w:rtl w:val="0"/>
              </w:rPr>
              <w:t xml:space="preserve">Nombre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20D">
            <w:pPr>
              <w:rPr/>
            </w:pPr>
            <w:r w:rsidDel="00000000" w:rsidR="00000000" w:rsidRPr="00000000">
              <w:rPr>
                <w:b w:val="1"/>
                <w:bCs w:val="1"/>
                <w:sz w:val="18"/>
                <w:szCs w:val="18"/>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20E">
            <w:pPr>
              <w:rPr/>
            </w:pPr>
            <w:r w:rsidDel="00000000" w:rsidR="00000000" w:rsidRPr="00000000">
              <w:rPr>
                <w:b w:val="1"/>
                <w:bCs w:val="1"/>
                <w:sz w:val="18"/>
                <w:szCs w:val="18"/>
                <w:rtl w:val="0"/>
              </w:rPr>
              <w:t xml:space="preserve">Módulo Relacionado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0.0" w:type="dxa"/>
              <w:bottom w:w="0.0" w:type="dxa"/>
            </w:tcMar>
            <w:vAlign w:val="center"/>
          </w:tcPr>
          <w:p w:rsidR="00000000" w:rsidDel="00000000" w:rsidP="00000000" w:rsidRDefault="00000000" w:rsidRPr="00000000" w14:paraId="0000020F">
            <w:pPr>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0">
            <w:pPr>
              <w:rPr/>
            </w:pPr>
            <w:r w:rsidDel="00000000" w:rsidR="00000000" w:rsidRPr="00000000">
              <w:rPr>
                <w:sz w:val="18"/>
                <w:szCs w:val="18"/>
                <w:rtl w:val="0"/>
              </w:rPr>
              <w:t xml:space="preserve">main.py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1">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2">
            <w:pPr>
              <w:rPr/>
            </w:pPr>
            <w:r w:rsidDel="00000000" w:rsidR="00000000" w:rsidRPr="00000000">
              <w:rPr>
                <w:sz w:val="18"/>
                <w:szCs w:val="18"/>
                <w:rtl w:val="0"/>
              </w:rPr>
              <w:t xml:space="preserve">Aplicación dbcli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3">
            <w:pPr>
              <w:rPr/>
            </w:pPr>
            <w:r w:rsidDel="00000000" w:rsidR="00000000" w:rsidRPr="00000000">
              <w:rPr>
                <w:sz w:val="18"/>
                <w:szCs w:val="18"/>
                <w:rtl w:val="0"/>
              </w:rPr>
              <w:t xml:space="preserve">Punto de entrada de la aplicación; inicializa el REPL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4">
            <w:pPr>
              <w:rPr/>
            </w:pPr>
            <w:r w:rsidDel="00000000" w:rsidR="00000000" w:rsidRPr="00000000">
              <w:rPr>
                <w:sz w:val="18"/>
                <w:szCs w:val="18"/>
                <w:rtl w:val="0"/>
              </w:rPr>
              <w:t xml:space="preserve">repl.py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5">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6">
            <w:pPr>
              <w:rPr/>
            </w:pPr>
            <w:r w:rsidDel="00000000" w:rsidR="00000000" w:rsidRPr="00000000">
              <w:rPr>
                <w:sz w:val="18"/>
                <w:szCs w:val="18"/>
                <w:rtl w:val="0"/>
              </w:rPr>
              <w:t xml:space="preserve">REPL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7">
            <w:pPr>
              <w:rPr/>
            </w:pPr>
            <w:r w:rsidDel="00000000" w:rsidR="00000000" w:rsidRPr="00000000">
              <w:rPr>
                <w:sz w:val="18"/>
                <w:szCs w:val="18"/>
                <w:rtl w:val="0"/>
              </w:rPr>
              <w:t xml:space="preserve">Contiene la clase REPL y el bucle principal de comandos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8">
            <w:pPr>
              <w:rPr/>
            </w:pPr>
            <w:r w:rsidDel="00000000" w:rsidR="00000000" w:rsidRPr="00000000">
              <w:rPr>
                <w:sz w:val="18"/>
                <w:szCs w:val="18"/>
                <w:rtl w:val="0"/>
              </w:rPr>
              <w:t xml:space="preserve">help.py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9">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A">
            <w:pPr>
              <w:rPr/>
            </w:pPr>
            <w:r w:rsidDel="00000000" w:rsidR="00000000" w:rsidRPr="00000000">
              <w:rPr>
                <w:sz w:val="18"/>
                <w:szCs w:val="18"/>
                <w:rtl w:val="0"/>
              </w:rPr>
              <w:t xml:space="preserve">REPL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B">
            <w:pPr>
              <w:rPr/>
            </w:pPr>
            <w:r w:rsidDel="00000000" w:rsidR="00000000" w:rsidRPr="00000000">
              <w:rPr>
                <w:sz w:val="18"/>
                <w:szCs w:val="18"/>
                <w:rtl w:val="0"/>
              </w:rPr>
              <w:t xml:space="preserve">Genera el panel de ayuda según el modo de operación activo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C">
            <w:pPr>
              <w:rPr/>
            </w:pPr>
            <w:r w:rsidDel="00000000" w:rsidR="00000000" w:rsidRPr="00000000">
              <w:rPr>
                <w:sz w:val="18"/>
                <w:szCs w:val="18"/>
                <w:rtl w:val="0"/>
              </w:rPr>
              <w:t xml:space="preserve">export.py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D">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E">
            <w:pPr>
              <w:rPr/>
            </w:pPr>
            <w:r w:rsidDel="00000000" w:rsidR="00000000" w:rsidRPr="00000000">
              <w:rPr>
                <w:sz w:val="18"/>
                <w:szCs w:val="18"/>
                <w:rtl w:val="0"/>
              </w:rPr>
              <w:t xml:space="preserve">REPL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1F">
            <w:pPr>
              <w:rPr/>
            </w:pPr>
            <w:r w:rsidDel="00000000" w:rsidR="00000000" w:rsidRPr="00000000">
              <w:rPr>
                <w:sz w:val="18"/>
                <w:szCs w:val="18"/>
                <w:rtl w:val="0"/>
              </w:rPr>
              <w:t xml:space="preserve">Exporta el contenido de last_results a un archivo CSV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0">
            <w:pPr>
              <w:rPr/>
            </w:pPr>
            <w:r w:rsidDel="00000000" w:rsidR="00000000" w:rsidRPr="00000000">
              <w:rPr>
                <w:sz w:val="18"/>
                <w:szCs w:val="18"/>
                <w:rtl w:val="0"/>
              </w:rPr>
              <w:t xml:space="preserve">table_formatter.py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1">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2">
            <w:pPr>
              <w:rPr/>
            </w:pPr>
            <w:r w:rsidDel="00000000" w:rsidR="00000000" w:rsidRPr="00000000">
              <w:rPr>
                <w:sz w:val="18"/>
                <w:szCs w:val="18"/>
                <w:rtl w:val="0"/>
              </w:rPr>
              <w:t xml:space="preserve">TableFormatter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3">
            <w:pPr>
              <w:rPr/>
            </w:pPr>
            <w:r w:rsidDel="00000000" w:rsidR="00000000" w:rsidRPr="00000000">
              <w:rPr>
                <w:sz w:val="18"/>
                <w:szCs w:val="18"/>
                <w:rtl w:val="0"/>
              </w:rPr>
              <w:t xml:space="preserve">Formatea los resultados de las consultas para su presentación en consola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4">
            <w:pPr>
              <w:rPr/>
            </w:pPr>
            <w:r w:rsidDel="00000000" w:rsidR="00000000" w:rsidRPr="00000000">
              <w:rPr>
                <w:sz w:val="18"/>
                <w:szCs w:val="18"/>
                <w:rtl w:val="0"/>
              </w:rPr>
              <w:t xml:space="preserve">exceptions.py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5">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6">
            <w:pPr>
              <w:rPr/>
            </w:pPr>
            <w:r w:rsidDel="00000000" w:rsidR="00000000" w:rsidRPr="00000000">
              <w:rPr>
                <w:sz w:val="18"/>
                <w:szCs w:val="18"/>
                <w:rtl w:val="0"/>
              </w:rPr>
              <w:t xml:space="preserve">Manejo de Errores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7">
            <w:pPr>
              <w:rPr/>
            </w:pPr>
            <w:r w:rsidDel="00000000" w:rsidR="00000000" w:rsidRPr="00000000">
              <w:rPr>
                <w:sz w:val="18"/>
                <w:szCs w:val="18"/>
                <w:rtl w:val="0"/>
              </w:rPr>
              <w:t xml:space="preserve">Define las excepciones personalizadas ConnectionError, SyntaxError y QueryError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8">
            <w:pPr>
              <w:rPr/>
            </w:pPr>
            <w:r w:rsidDel="00000000" w:rsidR="00000000" w:rsidRPr="00000000">
              <w:rPr>
                <w:sz w:val="18"/>
                <w:szCs w:val="18"/>
                <w:rtl w:val="0"/>
              </w:rPr>
              <w:t xml:space="preserve">connectors/base.py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9">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A">
            <w:pPr>
              <w:rPr/>
            </w:pPr>
            <w:r w:rsidDel="00000000" w:rsidR="00000000" w:rsidRPr="00000000">
              <w:rPr>
                <w:sz w:val="18"/>
                <w:szCs w:val="18"/>
                <w:rtl w:val="0"/>
              </w:rPr>
              <w:t xml:space="preserve">BaseConnector / BaseNoSQLConnector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B">
            <w:pPr>
              <w:rPr/>
            </w:pPr>
            <w:r w:rsidDel="00000000" w:rsidR="00000000" w:rsidRPr="00000000">
              <w:rPr>
                <w:sz w:val="18"/>
                <w:szCs w:val="18"/>
                <w:rtl w:val="0"/>
              </w:rPr>
              <w:t xml:space="preserve">Define las clases base abstractas para todos los conectores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C">
            <w:pPr>
              <w:rPr/>
            </w:pPr>
            <w:r w:rsidDel="00000000" w:rsidR="00000000" w:rsidRPr="00000000">
              <w:rPr>
                <w:sz w:val="18"/>
                <w:szCs w:val="18"/>
                <w:rtl w:val="0"/>
              </w:rPr>
              <w:t xml:space="preserve">connectors/relacionales/*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D">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E">
            <w:pPr>
              <w:rPr/>
            </w:pPr>
            <w:r w:rsidDel="00000000" w:rsidR="00000000" w:rsidRPr="00000000">
              <w:rPr>
                <w:sz w:val="18"/>
                <w:szCs w:val="18"/>
                <w:rtl w:val="0"/>
              </w:rPr>
              <w:t xml:space="preserve">SQLiteConnector, MySQLConnector, PostgresConnector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2F">
            <w:pPr>
              <w:rPr/>
            </w:pPr>
            <w:r w:rsidDel="00000000" w:rsidR="00000000" w:rsidRPr="00000000">
              <w:rPr>
                <w:sz w:val="18"/>
                <w:szCs w:val="18"/>
                <w:rtl w:val="0"/>
              </w:rPr>
              <w:t xml:space="preserve">Implementaciones concretas de conectores relacionales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30">
            <w:pPr>
              <w:rPr/>
            </w:pPr>
            <w:r w:rsidDel="00000000" w:rsidR="00000000" w:rsidRPr="00000000">
              <w:rPr>
                <w:sz w:val="18"/>
                <w:szCs w:val="18"/>
                <w:rtl w:val="0"/>
              </w:rPr>
              <w:t xml:space="preserve">connectors/nosql/*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31">
            <w:pPr>
              <w:rPr/>
            </w:pPr>
            <w:r w:rsidDel="00000000" w:rsidR="00000000" w:rsidRPr="00000000">
              <w:rPr>
                <w:sz w:val="18"/>
                <w:szCs w:val="18"/>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32">
            <w:pPr>
              <w:rPr/>
            </w:pPr>
            <w:r w:rsidDel="00000000" w:rsidR="00000000" w:rsidRPr="00000000">
              <w:rPr>
                <w:sz w:val="18"/>
                <w:szCs w:val="18"/>
                <w:rtl w:val="0"/>
              </w:rPr>
              <w:t xml:space="preserve">MongoDBConnector, RedisConnector, CassandraConnector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bottom w:w="0.0" w:type="dxa"/>
            </w:tcMar>
            <w:vAlign w:val="center"/>
          </w:tcPr>
          <w:p w:rsidR="00000000" w:rsidDel="00000000" w:rsidP="00000000" w:rsidRDefault="00000000" w:rsidRPr="00000000" w14:paraId="00000233">
            <w:pPr>
              <w:rPr/>
            </w:pPr>
            <w:r w:rsidDel="00000000" w:rsidR="00000000" w:rsidRPr="00000000">
              <w:rPr>
                <w:sz w:val="18"/>
                <w:szCs w:val="18"/>
                <w:rtl w:val="0"/>
              </w:rPr>
              <w:t xml:space="preserve">Implementaciones concretas de conectores NoSQL</w:t>
            </w:r>
            <w:r w:rsidDel="00000000" w:rsidR="00000000" w:rsidRPr="00000000">
              <w:rPr>
                <w:rtl w:val="0"/>
              </w:rPr>
            </w:r>
          </w:p>
        </w:tc>
      </w:tr>
    </w:tbl>
    <w:p w:rsidR="00000000" w:rsidDel="00000000" w:rsidP="00000000" w:rsidRDefault="00000000" w:rsidRPr="00000000" w14:paraId="00000234">
      <w:pPr>
        <w:spacing w:after="200" w:lineRule="auto"/>
        <w:rPr/>
      </w:pPr>
      <w:r w:rsidDel="00000000" w:rsidR="00000000" w:rsidRPr="00000000">
        <w:rPr>
          <w:rtl w:val="0"/>
        </w:rPr>
      </w:r>
    </w:p>
    <w:p w:rsidR="00000000" w:rsidDel="00000000" w:rsidP="00000000" w:rsidRDefault="00000000" w:rsidRPr="00000000" w14:paraId="00000235">
      <w:pPr>
        <w:pStyle w:val="Heading1"/>
        <w:spacing w:after="150" w:before="300" w:lineRule="auto"/>
        <w:rPr/>
      </w:pPr>
      <w:bookmarkStart w:colFirst="0" w:colLast="0" w:name="_heading=h.wdce7nddicd7" w:id="24"/>
      <w:bookmarkEnd w:id="24"/>
      <w:r w:rsidDel="00000000" w:rsidR="00000000" w:rsidRPr="00000000">
        <w:rPr>
          <w:rtl w:val="0"/>
        </w:rPr>
        <w:t xml:space="preserve">Conclusiones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diccionario de datos permitió documentar la estructura interna de una aplicación que, al no poseer una base de datos propia, organiza su información en clases conectoras, variables de sesión volátiles y un módulo de excepciones.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herencia común entre los conectores (BaseConnector y BaseNoSQLConnector) garantiza que el REPL y las integraciones externas (VS Code, MCP, Telegram) trabajen con una interfaz uniforme, independientemente del motor de base de datos conectado.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variable last_results concentra el único dato persistente durante la sesión, evidenciando el carácter de intermediario —y no de almacén— que tiene el sistema.</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restricciones de solo lectura aplicadas al servidor MCP y al bot de Telegram quedan reflejadas directamente en las restricciones documentadas para los métodos de cada conector.</w:t>
      </w:r>
    </w:p>
    <w:p w:rsidR="00000000" w:rsidDel="00000000" w:rsidP="00000000" w:rsidRDefault="00000000" w:rsidRPr="00000000" w14:paraId="0000023A">
      <w:pPr>
        <w:pStyle w:val="Heading1"/>
        <w:spacing w:after="150" w:before="300" w:lineRule="auto"/>
        <w:rPr/>
      </w:pPr>
      <w:bookmarkStart w:colFirst="0" w:colLast="0" w:name="_heading=h.n58h47cj6bgm" w:id="25"/>
      <w:bookmarkEnd w:id="25"/>
      <w:r w:rsidDel="00000000" w:rsidR="00000000" w:rsidRPr="00000000">
        <w:rPr>
          <w:rtl w:val="0"/>
        </w:rPr>
        <w:t xml:space="preserve">Recomendaciones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Mantener actualizado este diccionario cada vez que se agregue un nuevo conector, heredando obligatoriamente de BaseConnector o BaseNoSQLConnector.</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Documentar explícitamente en el código los tipos de retorno de los métodos abstractos, para facilitar la extensión del sistema por nuevos desarrolladores.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Evaluar la incorporación de un esquema de configuración (archivo .env o similar) para credenciales, sin comprometer la regla de negocio de no almacenarlas en disco en texto plano.</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versiones futuras, considerar el registro (logging) de las operaciones de solo lectura realizadas desde el servidor MCP y el bot de Telegram, sin almacenar credenciales.</w:t>
      </w:r>
    </w:p>
    <w:p w:rsidR="00000000" w:rsidDel="00000000" w:rsidP="00000000" w:rsidRDefault="00000000" w:rsidRPr="00000000" w14:paraId="0000023F">
      <w:pPr>
        <w:pStyle w:val="Heading1"/>
        <w:spacing w:after="150" w:before="300" w:lineRule="auto"/>
        <w:rPr/>
      </w:pPr>
      <w:bookmarkStart w:colFirst="0" w:colLast="0" w:name="_heading=h.6bfyu080qg84" w:id="26"/>
      <w:bookmarkEnd w:id="26"/>
      <w:r w:rsidDel="00000000" w:rsidR="00000000" w:rsidRPr="00000000">
        <w:rPr>
          <w:rtl w:val="0"/>
        </w:rPr>
        <w:t xml:space="preserve">Bibliografía</w:t>
      </w:r>
    </w:p>
    <w:p w:rsidR="00000000" w:rsidDel="00000000" w:rsidP="00000000" w:rsidRDefault="00000000" w:rsidRPr="00000000" w14:paraId="00000240">
      <w:pPr>
        <w:spacing w:after="160" w:lineRule="auto"/>
        <w:jc w:val="both"/>
        <w:rPr/>
      </w:pPr>
      <w:r w:rsidDel="00000000" w:rsidR="00000000" w:rsidRPr="00000000">
        <w:rPr>
          <w:rtl w:val="0"/>
        </w:rPr>
        <w:t xml:space="preserve">Gamma, E., Helm, R., Johnson, R., &amp; Vlissides, J. (1994). Design Patterns: Elements of Reusable Object-Oriented Software. Addison-Wesley.</w:t>
      </w:r>
    </w:p>
    <w:p w:rsidR="00000000" w:rsidDel="00000000" w:rsidP="00000000" w:rsidRDefault="00000000" w:rsidRPr="00000000" w14:paraId="00000241">
      <w:pPr>
        <w:spacing w:after="160" w:lineRule="auto"/>
        <w:jc w:val="both"/>
        <w:rPr/>
      </w:pPr>
      <w:r w:rsidDel="00000000" w:rsidR="00000000" w:rsidRPr="00000000">
        <w:rPr>
          <w:rtl w:val="0"/>
        </w:rPr>
        <w:t xml:space="preserve">Silberschatz, A., Korth, H. F., &amp; Sudarshan, S. (2019). Database System Concepts (7ª ed.). McGraw-Hill Education.</w:t>
      </w:r>
    </w:p>
    <w:p w:rsidR="00000000" w:rsidDel="00000000" w:rsidP="00000000" w:rsidRDefault="00000000" w:rsidRPr="00000000" w14:paraId="00000242">
      <w:pPr>
        <w:spacing w:after="160" w:lineRule="auto"/>
        <w:jc w:val="both"/>
        <w:rPr/>
      </w:pPr>
      <w:r w:rsidDel="00000000" w:rsidR="00000000" w:rsidRPr="00000000">
        <w:rPr>
          <w:rtl w:val="0"/>
        </w:rPr>
        <w:t xml:space="preserve">Python Software Foundation. (2026). The Python Standard Library. Recuperado de https://docs.python.org/3/</w:t>
      </w:r>
    </w:p>
    <w:p w:rsidR="00000000" w:rsidDel="00000000" w:rsidP="00000000" w:rsidRDefault="00000000" w:rsidRPr="00000000" w14:paraId="00000243">
      <w:pPr>
        <w:spacing w:after="160" w:lineRule="auto"/>
        <w:jc w:val="both"/>
        <w:rPr/>
      </w:pPr>
      <w:r w:rsidDel="00000000" w:rsidR="00000000" w:rsidRPr="00000000">
        <w:rPr>
          <w:rtl w:val="0"/>
        </w:rPr>
        <w:t xml:space="preserve">Pallets/Rich Project. (2026). Rich Documentation. Recuperado de https://rich.readthedocs.io/</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2Dwr4ukm+PiJW3Oz5O8yjAR1Fg==">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