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color w:val="000000"/>
          <w:sz w:val="24"/>
          <w:szCs w:val="24"/>
        </w:rPr>
        <w:drawing>
          <wp:inline distB="0" distT="0" distL="114300" distR="114300">
            <wp:extent cx="1234440" cy="15758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4440" cy="15758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276" w:lineRule="auto"/>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UNIVERSIDAD PRIVADA DE TACNA</w:t>
      </w:r>
      <w:r w:rsidDel="00000000" w:rsidR="00000000" w:rsidRPr="00000000">
        <w:rPr>
          <w:rtl w:val="0"/>
        </w:rPr>
      </w:r>
    </w:p>
    <w:p w:rsidR="00000000" w:rsidDel="00000000" w:rsidP="00000000" w:rsidRDefault="00000000" w:rsidRPr="00000000" w14:paraId="00000003">
      <w:pPr>
        <w:spacing w:after="80" w:line="276" w:lineRule="auto"/>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INGENIERIA</w:t>
      </w:r>
      <w:r w:rsidDel="00000000" w:rsidR="00000000" w:rsidRPr="00000000">
        <w:rPr>
          <w:rtl w:val="0"/>
        </w:rPr>
      </w:r>
    </w:p>
    <w:p w:rsidR="00000000" w:rsidDel="00000000" w:rsidP="00000000" w:rsidRDefault="00000000" w:rsidRPr="00000000" w14:paraId="00000004">
      <w:pPr>
        <w:spacing w:after="20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Escuela Profesional de Ingenieria de Sistemas</w:t>
      </w:r>
      <w:r w:rsidDel="00000000" w:rsidR="00000000" w:rsidRPr="00000000">
        <w:rPr>
          <w:rtl w:val="0"/>
        </w:rPr>
      </w:r>
    </w:p>
    <w:p w:rsidR="00000000" w:rsidDel="00000000" w:rsidP="00000000" w:rsidRDefault="00000000" w:rsidRPr="00000000" w14:paraId="00000005">
      <w:pPr>
        <w:spacing w:after="160" w:line="276" w:lineRule="auto"/>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Sistema Inteligente Generador de Datos Sinteticos</w:t>
      </w:r>
      <w:r w:rsidDel="00000000" w:rsidR="00000000" w:rsidRPr="00000000">
        <w:rPr>
          <w:rtl w:val="0"/>
        </w:rPr>
      </w:r>
    </w:p>
    <w:p w:rsidR="00000000" w:rsidDel="00000000" w:rsidP="00000000" w:rsidRDefault="00000000" w:rsidRPr="00000000" w14:paraId="00000006">
      <w:pPr>
        <w:spacing w:after="8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Curso: Base de Datos II</w:t>
      </w:r>
      <w:r w:rsidDel="00000000" w:rsidR="00000000" w:rsidRPr="00000000">
        <w:rPr>
          <w:rtl w:val="0"/>
        </w:rPr>
      </w:r>
    </w:p>
    <w:p w:rsidR="00000000" w:rsidDel="00000000" w:rsidP="00000000" w:rsidRDefault="00000000" w:rsidRPr="00000000" w14:paraId="00000007">
      <w:pPr>
        <w:spacing w:after="20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Docente: Patrick Cuadros</w:t>
      </w:r>
      <w:r w:rsidDel="00000000" w:rsidR="00000000" w:rsidRPr="00000000">
        <w:rPr>
          <w:rtl w:val="0"/>
        </w:rPr>
      </w:r>
    </w:p>
    <w:p w:rsidR="00000000" w:rsidDel="00000000" w:rsidP="00000000" w:rsidRDefault="00000000" w:rsidRPr="00000000" w14:paraId="00000008">
      <w:pPr>
        <w:spacing w:after="80" w:line="276" w:lineRule="auto"/>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Integrantes:</w:t>
      </w:r>
      <w:r w:rsidDel="00000000" w:rsidR="00000000" w:rsidRPr="00000000">
        <w:rPr>
          <w:rtl w:val="0"/>
        </w:rPr>
      </w:r>
    </w:p>
    <w:p w:rsidR="00000000" w:rsidDel="00000000" w:rsidP="00000000" w:rsidRDefault="00000000" w:rsidRPr="00000000" w14:paraId="00000009">
      <w:pPr>
        <w:spacing w:after="4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Mariela Ramos Loza</w:t>
        <w:tab/>
      </w:r>
      <w:r w:rsidDel="00000000" w:rsidR="00000000" w:rsidRPr="00000000">
        <w:rPr>
          <w:rtl w:val="0"/>
        </w:rPr>
      </w:r>
    </w:p>
    <w:p w:rsidR="00000000" w:rsidDel="00000000" w:rsidP="00000000" w:rsidRDefault="00000000" w:rsidRPr="00000000" w14:paraId="0000000A">
      <w:pPr>
        <w:spacing w:after="4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Marymar Calloticona</w:t>
        <w:tab/>
      </w:r>
      <w:r w:rsidDel="00000000" w:rsidR="00000000" w:rsidRPr="00000000">
        <w:rPr>
          <w:rtl w:val="0"/>
        </w:rPr>
      </w:r>
    </w:p>
    <w:p w:rsidR="00000000" w:rsidDel="00000000" w:rsidP="00000000" w:rsidRDefault="00000000" w:rsidRPr="00000000" w14:paraId="0000000B">
      <w:pPr>
        <w:spacing w:after="200" w:line="276" w:lineRule="auto"/>
        <w:rPr>
          <w:sz w:val="32"/>
          <w:szCs w:val="32"/>
        </w:rPr>
      </w:pPr>
      <w:r w:rsidDel="00000000" w:rsidR="00000000" w:rsidRPr="00000000">
        <w:rPr>
          <w:rtl w:val="0"/>
        </w:rPr>
      </w:r>
    </w:p>
    <w:p w:rsidR="00000000" w:rsidDel="00000000" w:rsidP="00000000" w:rsidRDefault="00000000" w:rsidRPr="00000000" w14:paraId="0000000C">
      <w:pPr>
        <w:spacing w:after="200" w:line="276" w:lineRule="auto"/>
        <w:rPr>
          <w:sz w:val="32"/>
          <w:szCs w:val="32"/>
        </w:rPr>
      </w:pPr>
      <w:r w:rsidDel="00000000" w:rsidR="00000000" w:rsidRPr="00000000">
        <w:rPr>
          <w:rtl w:val="0"/>
        </w:rPr>
      </w:r>
    </w:p>
    <w:p w:rsidR="00000000" w:rsidDel="00000000" w:rsidP="00000000" w:rsidRDefault="00000000" w:rsidRPr="00000000" w14:paraId="0000000D">
      <w:pPr>
        <w:spacing w:after="200" w:line="276" w:lineRule="auto"/>
        <w:rPr>
          <w:sz w:val="32"/>
          <w:szCs w:val="32"/>
        </w:rPr>
      </w:pPr>
      <w:r w:rsidDel="00000000" w:rsidR="00000000" w:rsidRPr="00000000">
        <w:rPr>
          <w:rtl w:val="0"/>
        </w:rPr>
      </w:r>
    </w:p>
    <w:p w:rsidR="00000000" w:rsidDel="00000000" w:rsidP="00000000" w:rsidRDefault="00000000" w:rsidRPr="00000000" w14:paraId="0000000E">
      <w:pPr>
        <w:spacing w:after="200" w:line="276" w:lineRule="auto"/>
        <w:rPr>
          <w:sz w:val="32"/>
          <w:szCs w:val="32"/>
        </w:rPr>
      </w:pPr>
      <w:r w:rsidDel="00000000" w:rsidR="00000000" w:rsidRPr="00000000">
        <w:rPr>
          <w:rtl w:val="0"/>
        </w:rPr>
      </w:r>
    </w:p>
    <w:p w:rsidR="00000000" w:rsidDel="00000000" w:rsidP="00000000" w:rsidRDefault="00000000" w:rsidRPr="00000000" w14:paraId="0000000F">
      <w:pPr>
        <w:spacing w:after="200" w:line="276" w:lineRule="auto"/>
        <w:rPr>
          <w:sz w:val="32"/>
          <w:szCs w:val="32"/>
        </w:rPr>
      </w:pPr>
      <w:r w:rsidDel="00000000" w:rsidR="00000000" w:rsidRPr="00000000">
        <w:rPr>
          <w:rtl w:val="0"/>
        </w:rPr>
      </w:r>
    </w:p>
    <w:p w:rsidR="00000000" w:rsidDel="00000000" w:rsidP="00000000" w:rsidRDefault="00000000" w:rsidRPr="00000000" w14:paraId="00000010">
      <w:pPr>
        <w:spacing w:after="6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Tacna - Peru</w:t>
      </w:r>
      <w:r w:rsidDel="00000000" w:rsidR="00000000" w:rsidRPr="00000000">
        <w:rPr>
          <w:rtl w:val="0"/>
        </w:rPr>
      </w:r>
    </w:p>
    <w:p w:rsidR="00000000" w:rsidDel="00000000" w:rsidP="00000000" w:rsidRDefault="00000000" w:rsidRPr="00000000" w14:paraId="00000011">
      <w:pPr>
        <w:spacing w:after="60" w:line="276" w:lineRule="auto"/>
        <w:jc w:val="center"/>
        <w:rPr>
          <w:sz w:val="32"/>
          <w:szCs w:val="32"/>
        </w:rPr>
      </w:pPr>
      <w:r w:rsidDel="00000000" w:rsidR="00000000" w:rsidRPr="00000000">
        <w:rPr>
          <w:rFonts w:ascii="Times New Roman" w:cs="Times New Roman" w:eastAsia="Times New Roman" w:hAnsi="Times New Roman"/>
          <w:b w:val="0"/>
          <w:bCs w:val="0"/>
          <w:color w:val="000000"/>
          <w:sz w:val="32"/>
          <w:szCs w:val="32"/>
          <w:rtl w:val="0"/>
        </w:rPr>
        <w:t xml:space="preserve">2026</w:t>
      </w: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160" w:line="276" w:lineRule="auto"/>
        <w:jc w:val="right"/>
        <w:rPr>
          <w:b w:val="1"/>
          <w:bCs w:val="1"/>
          <w:sz w:val="24"/>
          <w:szCs w:val="24"/>
        </w:rPr>
      </w:pPr>
      <w:r w:rsidDel="00000000" w:rsidR="00000000" w:rsidRPr="00000000">
        <w:rPr>
          <w:rtl w:val="0"/>
        </w:rPr>
      </w:r>
    </w:p>
    <w:p w:rsidR="00000000" w:rsidDel="00000000" w:rsidP="00000000" w:rsidRDefault="00000000" w:rsidRPr="00000000" w14:paraId="00000014">
      <w:pPr>
        <w:spacing w:after="160" w:line="276" w:lineRule="auto"/>
        <w:jc w:val="right"/>
        <w:rPr>
          <w:b w:val="1"/>
          <w:bCs w:val="1"/>
          <w:sz w:val="24"/>
          <w:szCs w:val="24"/>
        </w:rPr>
      </w:pPr>
      <w:r w:rsidDel="00000000" w:rsidR="00000000" w:rsidRPr="00000000">
        <w:rPr>
          <w:rtl w:val="0"/>
        </w:rPr>
      </w:r>
    </w:p>
    <w:p w:rsidR="00000000" w:rsidDel="00000000" w:rsidP="00000000" w:rsidRDefault="00000000" w:rsidRPr="00000000" w14:paraId="00000015">
      <w:pPr>
        <w:spacing w:after="160" w:line="276" w:lineRule="auto"/>
        <w:jc w:val="right"/>
        <w:rPr>
          <w:b w:val="1"/>
          <w:bCs w:val="1"/>
          <w:sz w:val="24"/>
          <w:szCs w:val="24"/>
        </w:rPr>
      </w:pPr>
      <w:r w:rsidDel="00000000" w:rsidR="00000000" w:rsidRPr="00000000">
        <w:rPr>
          <w:rtl w:val="0"/>
        </w:rPr>
      </w:r>
    </w:p>
    <w:p w:rsidR="00000000" w:rsidDel="00000000" w:rsidP="00000000" w:rsidRDefault="00000000" w:rsidRPr="00000000" w14:paraId="00000016">
      <w:pPr>
        <w:spacing w:after="160" w:line="276" w:lineRule="auto"/>
        <w:jc w:val="right"/>
        <w:rPr>
          <w:b w:val="1"/>
          <w:bCs w:val="1"/>
          <w:sz w:val="24"/>
          <w:szCs w:val="24"/>
        </w:rPr>
      </w:pPr>
      <w:r w:rsidDel="00000000" w:rsidR="00000000" w:rsidRPr="00000000">
        <w:rPr>
          <w:rtl w:val="0"/>
        </w:rPr>
      </w:r>
    </w:p>
    <w:p w:rsidR="00000000" w:rsidDel="00000000" w:rsidP="00000000" w:rsidRDefault="00000000" w:rsidRPr="00000000" w14:paraId="00000017">
      <w:pPr>
        <w:spacing w:after="160" w:line="276" w:lineRule="auto"/>
        <w:jc w:val="righ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Sistema Inteligente Generador de Datos Sinteticos</w:t>
      </w:r>
      <w:r w:rsidDel="00000000" w:rsidR="00000000" w:rsidRPr="00000000">
        <w:rPr>
          <w:rtl w:val="0"/>
        </w:rPr>
      </w:r>
    </w:p>
    <w:p w:rsidR="00000000" w:rsidDel="00000000" w:rsidP="00000000" w:rsidRDefault="00000000" w:rsidRPr="00000000" w14:paraId="00000018">
      <w:pPr>
        <w:spacing w:after="80" w:line="276" w:lineRule="auto"/>
        <w:jc w:val="righ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Documento de Arquitectura de Software</w:t>
      </w:r>
      <w:r w:rsidDel="00000000" w:rsidR="00000000" w:rsidRPr="00000000">
        <w:rPr>
          <w:rtl w:val="0"/>
        </w:rPr>
      </w:r>
    </w:p>
    <w:p w:rsidR="00000000" w:rsidDel="00000000" w:rsidP="00000000" w:rsidRDefault="00000000" w:rsidRPr="00000000" w14:paraId="00000019">
      <w:pPr>
        <w:spacing w:after="200" w:line="276" w:lineRule="auto"/>
        <w:jc w:val="righ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Version 1.0</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200" w:line="276" w:lineRule="auto"/>
        <w:jc w:val="right"/>
        <w:rPr>
          <w:sz w:val="24"/>
          <w:szCs w:val="24"/>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rHeight w:val="160" w:hRule="atLeast"/>
          <w:tblHeader w:val="0"/>
        </w:trPr>
        <w:tc>
          <w:tcPr>
            <w:gridSpan w:val="6"/>
            <w:shd w:fill="d9eaf7" w:val="clear"/>
          </w:tcPr>
          <w:p w:rsidR="00000000" w:rsidDel="00000000" w:rsidP="00000000" w:rsidRDefault="00000000" w:rsidRPr="00000000" w14:paraId="0000001B">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CONTROL DE VERSIONES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Version</w:t>
            </w:r>
            <w:r w:rsidDel="00000000" w:rsidR="00000000" w:rsidRPr="00000000">
              <w:rPr>
                <w:rtl w:val="0"/>
              </w:rPr>
            </w:r>
          </w:p>
        </w:tc>
        <w:tc>
          <w:tcPr>
            <w:vAlign w:val="center"/>
          </w:tcPr>
          <w:p w:rsidR="00000000" w:rsidDel="00000000" w:rsidP="00000000" w:rsidRDefault="00000000" w:rsidRPr="00000000" w14:paraId="00000022">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Hecha por</w:t>
            </w:r>
            <w:r w:rsidDel="00000000" w:rsidR="00000000" w:rsidRPr="00000000">
              <w:rPr>
                <w:rtl w:val="0"/>
              </w:rPr>
            </w:r>
          </w:p>
        </w:tc>
        <w:tc>
          <w:tcPr>
            <w:vAlign w:val="center"/>
          </w:tcPr>
          <w:p w:rsidR="00000000" w:rsidDel="00000000" w:rsidP="00000000" w:rsidRDefault="00000000" w:rsidRPr="00000000" w14:paraId="00000023">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Revisada por</w:t>
            </w:r>
            <w:r w:rsidDel="00000000" w:rsidR="00000000" w:rsidRPr="00000000">
              <w:rPr>
                <w:rtl w:val="0"/>
              </w:rPr>
            </w:r>
          </w:p>
        </w:tc>
        <w:tc>
          <w:tcPr>
            <w:vAlign w:val="center"/>
          </w:tcPr>
          <w:p w:rsidR="00000000" w:rsidDel="00000000" w:rsidP="00000000" w:rsidRDefault="00000000" w:rsidRPr="00000000" w14:paraId="00000024">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Aprobada por</w:t>
            </w:r>
            <w:r w:rsidDel="00000000" w:rsidR="00000000" w:rsidRPr="00000000">
              <w:rPr>
                <w:rtl w:val="0"/>
              </w:rPr>
            </w:r>
          </w:p>
        </w:tc>
        <w:tc>
          <w:tcPr>
            <w:vAlign w:val="center"/>
          </w:tcPr>
          <w:p w:rsidR="00000000" w:rsidDel="00000000" w:rsidP="00000000" w:rsidRDefault="00000000" w:rsidRPr="00000000" w14:paraId="00000025">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Fecha</w:t>
            </w:r>
            <w:r w:rsidDel="00000000" w:rsidR="00000000" w:rsidRPr="00000000">
              <w:rPr>
                <w:rtl w:val="0"/>
              </w:rPr>
            </w:r>
          </w:p>
        </w:tc>
        <w:tc>
          <w:tcPr>
            <w:vAlign w:val="center"/>
          </w:tcPr>
          <w:p w:rsidR="00000000" w:rsidDel="00000000" w:rsidP="00000000" w:rsidRDefault="00000000" w:rsidRPr="00000000" w14:paraId="00000026">
            <w:pPr>
              <w:jc w:val="center"/>
              <w:rPr>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Motivo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left"/>
              <w:rPr>
                <w:sz w:val="16"/>
                <w:szCs w:val="16"/>
              </w:rPr>
            </w:pPr>
            <w:r w:rsidDel="00000000" w:rsidR="00000000" w:rsidRPr="00000000">
              <w:rPr>
                <w:rFonts w:ascii="Times New Roman" w:cs="Times New Roman" w:eastAsia="Times New Roman" w:hAnsi="Times New Roman"/>
                <w:b w:val="0"/>
                <w:bCs w:val="0"/>
                <w:color w:val="000000"/>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028">
            <w:pPr>
              <w:jc w:val="left"/>
              <w:rPr>
                <w:sz w:val="16"/>
                <w:szCs w:val="16"/>
              </w:rPr>
            </w:pPr>
            <w:r w:rsidDel="00000000" w:rsidR="00000000" w:rsidRPr="00000000">
              <w:rPr>
                <w:rFonts w:ascii="Times New Roman" w:cs="Times New Roman" w:eastAsia="Times New Roman" w:hAnsi="Times New Roman"/>
                <w:b w:val="0"/>
                <w:bCs w:val="0"/>
                <w:color w:val="000000"/>
                <w:sz w:val="16"/>
                <w:szCs w:val="16"/>
                <w:rtl w:val="0"/>
              </w:rPr>
              <w:t xml:space="preserve">MRL / MCC</w:t>
            </w:r>
            <w:r w:rsidDel="00000000" w:rsidR="00000000" w:rsidRPr="00000000">
              <w:rPr>
                <w:rtl w:val="0"/>
              </w:rPr>
            </w:r>
          </w:p>
        </w:tc>
        <w:tc>
          <w:tcPr>
            <w:vAlign w:val="center"/>
          </w:tcPr>
          <w:p w:rsidR="00000000" w:rsidDel="00000000" w:rsidP="00000000" w:rsidRDefault="00000000" w:rsidRPr="00000000" w14:paraId="00000029">
            <w:pPr>
              <w:jc w:val="left"/>
              <w:rPr>
                <w:sz w:val="16"/>
                <w:szCs w:val="16"/>
              </w:rPr>
            </w:pPr>
            <w:r w:rsidDel="00000000" w:rsidR="00000000" w:rsidRPr="00000000">
              <w:rPr>
                <w:rFonts w:ascii="Times New Roman" w:cs="Times New Roman" w:eastAsia="Times New Roman" w:hAnsi="Times New Roman"/>
                <w:b w:val="0"/>
                <w:bCs w:val="0"/>
                <w:color w:val="000000"/>
                <w:sz w:val="16"/>
                <w:szCs w:val="16"/>
                <w:rtl w:val="0"/>
              </w:rPr>
              <w:t xml:space="preserve">MRL / MCC</w:t>
            </w:r>
            <w:r w:rsidDel="00000000" w:rsidR="00000000" w:rsidRPr="00000000">
              <w:rPr>
                <w:rtl w:val="0"/>
              </w:rPr>
            </w:r>
          </w:p>
        </w:tc>
        <w:tc>
          <w:tcPr>
            <w:vAlign w:val="center"/>
          </w:tcPr>
          <w:p w:rsidR="00000000" w:rsidDel="00000000" w:rsidP="00000000" w:rsidRDefault="00000000" w:rsidRPr="00000000" w14:paraId="0000002A">
            <w:pPr>
              <w:jc w:val="left"/>
              <w:rPr>
                <w:sz w:val="16"/>
                <w:szCs w:val="16"/>
              </w:rPr>
            </w:pPr>
            <w:r w:rsidDel="00000000" w:rsidR="00000000" w:rsidRPr="00000000">
              <w:rPr>
                <w:rFonts w:ascii="Times New Roman" w:cs="Times New Roman" w:eastAsia="Times New Roman" w:hAnsi="Times New Roman"/>
                <w:b w:val="0"/>
                <w:bCs w:val="0"/>
                <w:color w:val="000000"/>
                <w:sz w:val="16"/>
                <w:szCs w:val="16"/>
                <w:rtl w:val="0"/>
              </w:rPr>
              <w:t xml:space="preserve">Equipo del proyecto</w:t>
            </w:r>
            <w:r w:rsidDel="00000000" w:rsidR="00000000" w:rsidRPr="00000000">
              <w:rPr>
                <w:rtl w:val="0"/>
              </w:rPr>
            </w:r>
          </w:p>
        </w:tc>
        <w:tc>
          <w:tcPr>
            <w:vAlign w:val="center"/>
          </w:tcPr>
          <w:p w:rsidR="00000000" w:rsidDel="00000000" w:rsidP="00000000" w:rsidRDefault="00000000" w:rsidRPr="00000000" w14:paraId="0000002B">
            <w:pPr>
              <w:jc w:val="left"/>
              <w:rPr>
                <w:sz w:val="16"/>
                <w:szCs w:val="16"/>
              </w:rPr>
            </w:pPr>
            <w:r w:rsidDel="00000000" w:rsidR="00000000" w:rsidRPr="00000000">
              <w:rPr>
                <w:rFonts w:ascii="Times New Roman" w:cs="Times New Roman" w:eastAsia="Times New Roman" w:hAnsi="Times New Roman"/>
                <w:b w:val="0"/>
                <w:bCs w:val="0"/>
                <w:color w:val="000000"/>
                <w:sz w:val="16"/>
                <w:szCs w:val="16"/>
                <w:rtl w:val="0"/>
              </w:rPr>
              <w:t xml:space="preserve">04/07/2026</w:t>
            </w:r>
            <w:r w:rsidDel="00000000" w:rsidR="00000000" w:rsidRPr="00000000">
              <w:rPr>
                <w:rtl w:val="0"/>
              </w:rPr>
            </w:r>
          </w:p>
        </w:tc>
        <w:tc>
          <w:tcPr>
            <w:vAlign w:val="center"/>
          </w:tcPr>
          <w:p w:rsidR="00000000" w:rsidDel="00000000" w:rsidP="00000000" w:rsidRDefault="00000000" w:rsidRPr="00000000" w14:paraId="0000002C">
            <w:pPr>
              <w:jc w:val="left"/>
              <w:rPr>
                <w:sz w:val="16"/>
                <w:szCs w:val="16"/>
              </w:rPr>
            </w:pPr>
            <w:r w:rsidDel="00000000" w:rsidR="00000000" w:rsidRPr="00000000">
              <w:rPr>
                <w:rFonts w:ascii="Times New Roman" w:cs="Times New Roman" w:eastAsia="Times New Roman" w:hAnsi="Times New Roman"/>
                <w:b w:val="0"/>
                <w:bCs w:val="0"/>
                <w:color w:val="000000"/>
                <w:sz w:val="16"/>
                <w:szCs w:val="16"/>
                <w:rtl w:val="0"/>
              </w:rPr>
              <w:t xml:space="preserve">Version inicial del FD04 basada en repositorio, FD01, FD02 y FD03 aprobados</w:t>
            </w:r>
            <w:r w:rsidDel="00000000" w:rsidR="00000000" w:rsidRPr="00000000">
              <w:rPr>
                <w:rtl w:val="0"/>
              </w:rPr>
            </w:r>
          </w:p>
        </w:tc>
      </w:tr>
    </w:tbl>
    <w:p w:rsidR="00000000" w:rsidDel="00000000" w:rsidP="00000000" w:rsidRDefault="00000000" w:rsidRPr="00000000" w14:paraId="0000002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60" w:line="276"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INDICE GENERAL</w:t>
      </w:r>
      <w:r w:rsidDel="00000000" w:rsidR="00000000" w:rsidRPr="00000000">
        <w:rPr>
          <w:rtl w:val="0"/>
        </w:rPr>
      </w:r>
    </w:p>
    <w:p w:rsidR="00000000" w:rsidDel="00000000" w:rsidP="00000000" w:rsidRDefault="00000000" w:rsidRPr="00000000" w14:paraId="0000002F">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1. INTRODUCCION</w:t>
      </w:r>
      <w:r w:rsidDel="00000000" w:rsidR="00000000" w:rsidRPr="00000000">
        <w:rPr>
          <w:rtl w:val="0"/>
        </w:rPr>
      </w:r>
    </w:p>
    <w:p w:rsidR="00000000" w:rsidDel="00000000" w:rsidP="00000000" w:rsidRDefault="00000000" w:rsidRPr="00000000" w14:paraId="00000030">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1.1 Proposito (Diagrama 4+1)</w:t>
      </w:r>
      <w:r w:rsidDel="00000000" w:rsidR="00000000" w:rsidRPr="00000000">
        <w:rPr>
          <w:rtl w:val="0"/>
        </w:rPr>
      </w:r>
    </w:p>
    <w:p w:rsidR="00000000" w:rsidDel="00000000" w:rsidP="00000000" w:rsidRDefault="00000000" w:rsidRPr="00000000" w14:paraId="00000031">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1.2 Alcance</w:t>
      </w:r>
      <w:r w:rsidDel="00000000" w:rsidR="00000000" w:rsidRPr="00000000">
        <w:rPr>
          <w:rtl w:val="0"/>
        </w:rPr>
      </w:r>
    </w:p>
    <w:p w:rsidR="00000000" w:rsidDel="00000000" w:rsidP="00000000" w:rsidRDefault="00000000" w:rsidRPr="00000000" w14:paraId="00000032">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1.3 Definicion, siglas y abreviaturas</w:t>
      </w:r>
      <w:r w:rsidDel="00000000" w:rsidR="00000000" w:rsidRPr="00000000">
        <w:rPr>
          <w:rtl w:val="0"/>
        </w:rPr>
      </w:r>
    </w:p>
    <w:p w:rsidR="00000000" w:rsidDel="00000000" w:rsidP="00000000" w:rsidRDefault="00000000" w:rsidRPr="00000000" w14:paraId="00000033">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1.4 Organizacion del documento</w:t>
      </w:r>
      <w:r w:rsidDel="00000000" w:rsidR="00000000" w:rsidRPr="00000000">
        <w:rPr>
          <w:rtl w:val="0"/>
        </w:rPr>
      </w:r>
    </w:p>
    <w:p w:rsidR="00000000" w:rsidDel="00000000" w:rsidP="00000000" w:rsidRDefault="00000000" w:rsidRPr="00000000" w14:paraId="00000034">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 OBJETIVOS Y RESTRICCIONES ARQUITECTONICAS</w:t>
      </w:r>
      <w:r w:rsidDel="00000000" w:rsidR="00000000" w:rsidRPr="00000000">
        <w:rPr>
          <w:rtl w:val="0"/>
        </w:rPr>
      </w:r>
    </w:p>
    <w:p w:rsidR="00000000" w:rsidDel="00000000" w:rsidP="00000000" w:rsidRDefault="00000000" w:rsidRPr="00000000" w14:paraId="00000035">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2.1 Priorizacion de requerimientos</w:t>
      </w:r>
      <w:r w:rsidDel="00000000" w:rsidR="00000000" w:rsidRPr="00000000">
        <w:rPr>
          <w:rtl w:val="0"/>
        </w:rPr>
      </w:r>
    </w:p>
    <w:p w:rsidR="00000000" w:rsidDel="00000000" w:rsidP="00000000" w:rsidRDefault="00000000" w:rsidRPr="00000000" w14:paraId="00000036">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2.2 Requerimientos funcionales</w:t>
      </w:r>
      <w:r w:rsidDel="00000000" w:rsidR="00000000" w:rsidRPr="00000000">
        <w:rPr>
          <w:rtl w:val="0"/>
        </w:rPr>
      </w:r>
    </w:p>
    <w:p w:rsidR="00000000" w:rsidDel="00000000" w:rsidP="00000000" w:rsidRDefault="00000000" w:rsidRPr="00000000" w14:paraId="00000037">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2.3 Requerimientos no funcionales - Atributos de calidad</w:t>
      </w:r>
      <w:r w:rsidDel="00000000" w:rsidR="00000000" w:rsidRPr="00000000">
        <w:rPr>
          <w:rtl w:val="0"/>
        </w:rPr>
      </w:r>
    </w:p>
    <w:p w:rsidR="00000000" w:rsidDel="00000000" w:rsidP="00000000" w:rsidRDefault="00000000" w:rsidRPr="00000000" w14:paraId="00000038">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2.4 Restricciones</w:t>
      </w:r>
      <w:r w:rsidDel="00000000" w:rsidR="00000000" w:rsidRPr="00000000">
        <w:rPr>
          <w:rtl w:val="0"/>
        </w:rPr>
      </w:r>
    </w:p>
    <w:p w:rsidR="00000000" w:rsidDel="00000000" w:rsidP="00000000" w:rsidRDefault="00000000" w:rsidRPr="00000000" w14:paraId="00000039">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3. REPRESENTACION DE LA ARQUITECTURA DEL SISTEMA</w:t>
      </w:r>
      <w:r w:rsidDel="00000000" w:rsidR="00000000" w:rsidRPr="00000000">
        <w:rPr>
          <w:rtl w:val="0"/>
        </w:rPr>
      </w:r>
    </w:p>
    <w:p w:rsidR="00000000" w:rsidDel="00000000" w:rsidP="00000000" w:rsidRDefault="00000000" w:rsidRPr="00000000" w14:paraId="0000003A">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3.1 Vista de caso de uso</w:t>
      </w:r>
      <w:r w:rsidDel="00000000" w:rsidR="00000000" w:rsidRPr="00000000">
        <w:rPr>
          <w:rtl w:val="0"/>
        </w:rPr>
      </w:r>
    </w:p>
    <w:p w:rsidR="00000000" w:rsidDel="00000000" w:rsidP="00000000" w:rsidRDefault="00000000" w:rsidRPr="00000000" w14:paraId="0000003B">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3.2 Vista logica</w:t>
      </w:r>
      <w:r w:rsidDel="00000000" w:rsidR="00000000" w:rsidRPr="00000000">
        <w:rPr>
          <w:rtl w:val="0"/>
        </w:rPr>
      </w:r>
    </w:p>
    <w:p w:rsidR="00000000" w:rsidDel="00000000" w:rsidP="00000000" w:rsidRDefault="00000000" w:rsidRPr="00000000" w14:paraId="0000003C">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3.3 Vista de implementacion</w:t>
      </w:r>
      <w:r w:rsidDel="00000000" w:rsidR="00000000" w:rsidRPr="00000000">
        <w:rPr>
          <w:rtl w:val="0"/>
        </w:rPr>
      </w:r>
    </w:p>
    <w:p w:rsidR="00000000" w:rsidDel="00000000" w:rsidP="00000000" w:rsidRDefault="00000000" w:rsidRPr="00000000" w14:paraId="0000003D">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3.4 Vista de procesos</w:t>
      </w:r>
      <w:r w:rsidDel="00000000" w:rsidR="00000000" w:rsidRPr="00000000">
        <w:rPr>
          <w:rtl w:val="0"/>
        </w:rPr>
      </w:r>
    </w:p>
    <w:p w:rsidR="00000000" w:rsidDel="00000000" w:rsidP="00000000" w:rsidRDefault="00000000" w:rsidRPr="00000000" w14:paraId="0000003E">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3.5 Vista de despliegue</w:t>
      </w:r>
      <w:r w:rsidDel="00000000" w:rsidR="00000000" w:rsidRPr="00000000">
        <w:rPr>
          <w:rtl w:val="0"/>
        </w:rPr>
      </w:r>
    </w:p>
    <w:p w:rsidR="00000000" w:rsidDel="00000000" w:rsidP="00000000" w:rsidRDefault="00000000" w:rsidRPr="00000000" w14:paraId="0000003F">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3.6 Diagramas C4</w:t>
      </w:r>
      <w:r w:rsidDel="00000000" w:rsidR="00000000" w:rsidRPr="00000000">
        <w:rPr>
          <w:rtl w:val="0"/>
        </w:rPr>
      </w:r>
    </w:p>
    <w:p w:rsidR="00000000" w:rsidDel="00000000" w:rsidP="00000000" w:rsidRDefault="00000000" w:rsidRPr="00000000" w14:paraId="00000040">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4. ATRIBUTOS DE CALIDAD DEL SOFTWARE</w:t>
      </w:r>
      <w:r w:rsidDel="00000000" w:rsidR="00000000" w:rsidRPr="00000000">
        <w:rPr>
          <w:rtl w:val="0"/>
        </w:rPr>
      </w:r>
    </w:p>
    <w:p w:rsidR="00000000" w:rsidDel="00000000" w:rsidP="00000000" w:rsidRDefault="00000000" w:rsidRPr="00000000" w14:paraId="00000041">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4.1 Escenario de funcionalidad</w:t>
      </w:r>
      <w:r w:rsidDel="00000000" w:rsidR="00000000" w:rsidRPr="00000000">
        <w:rPr>
          <w:rtl w:val="0"/>
        </w:rPr>
      </w:r>
    </w:p>
    <w:p w:rsidR="00000000" w:rsidDel="00000000" w:rsidP="00000000" w:rsidRDefault="00000000" w:rsidRPr="00000000" w14:paraId="00000042">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4.2 Escenario de usabilidad</w:t>
      </w:r>
      <w:r w:rsidDel="00000000" w:rsidR="00000000" w:rsidRPr="00000000">
        <w:rPr>
          <w:rtl w:val="0"/>
        </w:rPr>
      </w:r>
    </w:p>
    <w:p w:rsidR="00000000" w:rsidDel="00000000" w:rsidP="00000000" w:rsidRDefault="00000000" w:rsidRPr="00000000" w14:paraId="00000043">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4.3 Escenario de confiabilidad</w:t>
      </w:r>
      <w:r w:rsidDel="00000000" w:rsidR="00000000" w:rsidRPr="00000000">
        <w:rPr>
          <w:rtl w:val="0"/>
        </w:rPr>
      </w:r>
    </w:p>
    <w:p w:rsidR="00000000" w:rsidDel="00000000" w:rsidP="00000000" w:rsidRDefault="00000000" w:rsidRPr="00000000" w14:paraId="00000044">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4.4 Escenario de rendimiento</w:t>
      </w:r>
      <w:r w:rsidDel="00000000" w:rsidR="00000000" w:rsidRPr="00000000">
        <w:rPr>
          <w:rtl w:val="0"/>
        </w:rPr>
      </w:r>
    </w:p>
    <w:p w:rsidR="00000000" w:rsidDel="00000000" w:rsidP="00000000" w:rsidRDefault="00000000" w:rsidRPr="00000000" w14:paraId="00000045">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4.5 Escenario de mantenibilidad</w:t>
      </w:r>
      <w:r w:rsidDel="00000000" w:rsidR="00000000" w:rsidRPr="00000000">
        <w:rPr>
          <w:rtl w:val="0"/>
        </w:rPr>
      </w:r>
    </w:p>
    <w:p w:rsidR="00000000" w:rsidDel="00000000" w:rsidP="00000000" w:rsidRDefault="00000000" w:rsidRPr="00000000" w14:paraId="00000046">
      <w:pPr>
        <w:spacing w:after="20" w:line="276" w:lineRule="auto"/>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4.6 Otros escenarios</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120" w:before="200" w:lineRule="auto"/>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INTRODUCCION</w:t>
      </w:r>
      <w:r w:rsidDel="00000000" w:rsidR="00000000" w:rsidRPr="00000000">
        <w:rPr>
          <w:rtl w:val="0"/>
        </w:rPr>
      </w:r>
    </w:p>
    <w:p w:rsidR="00000000" w:rsidDel="00000000" w:rsidP="00000000" w:rsidRDefault="00000000" w:rsidRPr="00000000" w14:paraId="00000049">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Proposito (Diagrama 4+1)</w:t>
      </w:r>
      <w:r w:rsidDel="00000000" w:rsidR="00000000" w:rsidRPr="00000000">
        <w:rPr>
          <w:rtl w:val="0"/>
        </w:rPr>
      </w:r>
    </w:p>
    <w:p w:rsidR="00000000" w:rsidDel="00000000" w:rsidP="00000000" w:rsidRDefault="00000000" w:rsidRPr="00000000" w14:paraId="0000004A">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proposito de este Documento de Arquitectura de Software (SAD) es describir la arquitectura del Sistema Inteligente Generador de Datos Sinteticos, tomando como fuente principal el repositorio entregado, los documentos FD01, FD02 y FD03 aprobados, y las decisiones tecnicas observadas en el codigo fuente. El documento organiza la arquitectura mediante vistas complementarias: vista de casos de uso, vista logica, vista de implementacion, vista de procesos y vista fisica o de despliegue.</w:t>
      </w:r>
      <w:r w:rsidDel="00000000" w:rsidR="00000000" w:rsidRPr="00000000">
        <w:rPr>
          <w:rtl w:val="0"/>
        </w:rPr>
      </w:r>
    </w:p>
    <w:p w:rsidR="00000000" w:rsidDel="00000000" w:rsidP="00000000" w:rsidRDefault="00000000" w:rsidRPr="00000000" w14:paraId="0000004B">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arquitectura esta orientada a una aplicacion web con backend FastAPI, frontend Next.js, base interna SQLite, conectores hacia motores de bases de datos externas, generacion de datos mediante Faker y Gemini, exportacion de resultados y componentes complementarios como bot de Telegram, extension de Visual Studio Code y paquete Python reutilizable.</w:t>
      </w:r>
      <w:r w:rsidDel="00000000" w:rsidR="00000000" w:rsidRPr="00000000">
        <w:rPr>
          <w:rtl w:val="0"/>
        </w:rPr>
      </w:r>
    </w:p>
    <w:p w:rsidR="00000000" w:rsidDel="00000000" w:rsidP="00000000" w:rsidRDefault="00000000" w:rsidRPr="00000000" w14:paraId="0000004C">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Alcance</w:t>
      </w:r>
      <w:r w:rsidDel="00000000" w:rsidR="00000000" w:rsidRPr="00000000">
        <w:rPr>
          <w:rtl w:val="0"/>
        </w:rPr>
      </w:r>
    </w:p>
    <w:p w:rsidR="00000000" w:rsidDel="00000000" w:rsidP="00000000" w:rsidRDefault="00000000" w:rsidRPr="00000000" w14:paraId="0000004D">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alcance del presente documento comprende la descripcion arquitectonica de los componentes implementados o evidenciados en el repositorio: autenticacion, administracion, gestion de conexiones, analisis de esquemas, parser de scripts SQL, generacion de datos sinteticos, exportacion, insercion directa, comentarios, logs, bot de Telegram, extension VS Code y despliegue en VPS.</w:t>
      </w:r>
      <w:r w:rsidDel="00000000" w:rsidR="00000000" w:rsidRPr="00000000">
        <w:rPr>
          <w:rtl w:val="0"/>
        </w:rPr>
      </w:r>
    </w:p>
    <w:p w:rsidR="00000000" w:rsidDel="00000000" w:rsidP="00000000" w:rsidRDefault="00000000" w:rsidRPr="00000000" w14:paraId="0000004E">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No se consideran dentro del alcance funcionalidades no implementadas en el codigo fuente, como facturacion, pasarelas de pago, aplicaciones moviles nativas o integraciones OAuth completas con proveedores distintos a Google. Las variables de configuracion de GitHub y Microsoft existen, pero el frontend analizado evidencia principalmente Google OAuth y credenciales tradicionales.</w:t>
      </w:r>
      <w:r w:rsidDel="00000000" w:rsidR="00000000" w:rsidRPr="00000000">
        <w:rPr>
          <w:rtl w:val="0"/>
        </w:rPr>
      </w:r>
    </w:p>
    <w:p w:rsidR="00000000" w:rsidDel="00000000" w:rsidP="00000000" w:rsidRDefault="00000000" w:rsidRPr="00000000" w14:paraId="0000004F">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Definicion, siglas y abreviaturas</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050">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Termino</w:t>
            </w:r>
            <w:r w:rsidDel="00000000" w:rsidR="00000000" w:rsidRPr="00000000">
              <w:rPr>
                <w:rtl w:val="0"/>
              </w:rPr>
            </w:r>
          </w:p>
        </w:tc>
        <w:tc>
          <w:tcPr>
            <w:shd w:fill="d9eaf7" w:val="clear"/>
            <w:vAlign w:val="center"/>
          </w:tcPr>
          <w:p w:rsidR="00000000" w:rsidDel="00000000" w:rsidP="00000000" w:rsidRDefault="00000000" w:rsidRPr="00000000" w14:paraId="00000051">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Definicion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API</w:t>
            </w:r>
            <w:r w:rsidDel="00000000" w:rsidR="00000000" w:rsidRPr="00000000">
              <w:rPr>
                <w:rtl w:val="0"/>
              </w:rPr>
            </w:r>
          </w:p>
        </w:tc>
        <w:tc>
          <w:tcPr>
            <w:vAlign w:val="center"/>
          </w:tcPr>
          <w:p w:rsidR="00000000" w:rsidDel="00000000" w:rsidP="00000000" w:rsidRDefault="00000000" w:rsidRPr="00000000" w14:paraId="0000005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Interfaz de programacion de aplicaciones usada para exponer servicios HTTP desde FastAPI.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CORS</w:t>
            </w:r>
            <w:r w:rsidDel="00000000" w:rsidR="00000000" w:rsidRPr="00000000">
              <w:rPr>
                <w:rtl w:val="0"/>
              </w:rPr>
            </w:r>
          </w:p>
        </w:tc>
        <w:tc>
          <w:tcPr>
            <w:vAlign w:val="center"/>
          </w:tcPr>
          <w:p w:rsidR="00000000" w:rsidDel="00000000" w:rsidP="00000000" w:rsidRDefault="00000000" w:rsidRPr="00000000" w14:paraId="0000005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Mecanismo configurado en FastAPI para permitir solicitudes desde el frontend autorizado.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FastAPI</w:t>
            </w:r>
            <w:r w:rsidDel="00000000" w:rsidR="00000000" w:rsidRPr="00000000">
              <w:rPr>
                <w:rtl w:val="0"/>
              </w:rPr>
            </w:r>
          </w:p>
        </w:tc>
        <w:tc>
          <w:tcPr>
            <w:vAlign w:val="center"/>
          </w:tcPr>
          <w:p w:rsidR="00000000" w:rsidDel="00000000" w:rsidP="00000000" w:rsidRDefault="00000000" w:rsidRPr="00000000" w14:paraId="0000005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Framework Python utilizado para construir la API REST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Next.js</w:t>
            </w:r>
            <w:r w:rsidDel="00000000" w:rsidR="00000000" w:rsidRPr="00000000">
              <w:rPr>
                <w:rtl w:val="0"/>
              </w:rPr>
            </w:r>
          </w:p>
        </w:tc>
        <w:tc>
          <w:tcPr>
            <w:vAlign w:val="center"/>
          </w:tcPr>
          <w:p w:rsidR="00000000" w:rsidDel="00000000" w:rsidP="00000000" w:rsidRDefault="00000000" w:rsidRPr="00000000" w14:paraId="0000005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Framework React utilizado para el frontend web y la gestion de rutas de la aplicacion.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JWT</w:t>
            </w:r>
            <w:r w:rsidDel="00000000" w:rsidR="00000000" w:rsidRPr="00000000">
              <w:rPr>
                <w:rtl w:val="0"/>
              </w:rPr>
            </w:r>
          </w:p>
        </w:tc>
        <w:tc>
          <w:tcPr>
            <w:vAlign w:val="center"/>
          </w:tcPr>
          <w:p w:rsidR="00000000" w:rsidDel="00000000" w:rsidP="00000000" w:rsidRDefault="00000000" w:rsidRPr="00000000" w14:paraId="0000005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Token utilizado para autenticar solicitudes protegidas entre frontend y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Faker</w:t>
            </w:r>
            <w:r w:rsidDel="00000000" w:rsidR="00000000" w:rsidRPr="00000000">
              <w:rPr>
                <w:rtl w:val="0"/>
              </w:rPr>
            </w:r>
          </w:p>
        </w:tc>
        <w:tc>
          <w:tcPr>
            <w:vAlign w:val="center"/>
          </w:tcPr>
          <w:p w:rsidR="00000000" w:rsidDel="00000000" w:rsidP="00000000" w:rsidRDefault="00000000" w:rsidRPr="00000000" w14:paraId="0000005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Libreria usada para producir datos sinteticos locales segun tipos de columna y nombres de campo.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Gemini</w:t>
            </w:r>
            <w:r w:rsidDel="00000000" w:rsidR="00000000" w:rsidRPr="00000000">
              <w:rPr>
                <w:rtl w:val="0"/>
              </w:rPr>
            </w:r>
          </w:p>
        </w:tc>
        <w:tc>
          <w:tcPr>
            <w:vAlign w:val="center"/>
          </w:tcPr>
          <w:p w:rsidR="00000000" w:rsidDel="00000000" w:rsidP="00000000" w:rsidRDefault="00000000" w:rsidRPr="00000000" w14:paraId="0000005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Servicio externo de IA usado de forma opcional para generar semillas de datos mas contextualizadas.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SQLite</w:t>
            </w:r>
            <w:r w:rsidDel="00000000" w:rsidR="00000000" w:rsidRPr="00000000">
              <w:rPr>
                <w:rtl w:val="0"/>
              </w:rPr>
            </w:r>
          </w:p>
        </w:tc>
        <w:tc>
          <w:tcPr>
            <w:vAlign w:val="center"/>
          </w:tcPr>
          <w:p w:rsidR="00000000" w:rsidDel="00000000" w:rsidP="00000000" w:rsidRDefault="00000000" w:rsidRPr="00000000" w14:paraId="0000006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Motor de base de datos embebido utilizado como base interna en la configuracion actual.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SAD</w:t>
            </w:r>
            <w:r w:rsidDel="00000000" w:rsidR="00000000" w:rsidRPr="00000000">
              <w:rPr>
                <w:rtl w:val="0"/>
              </w:rPr>
            </w:r>
          </w:p>
        </w:tc>
        <w:tc>
          <w:tcPr>
            <w:vAlign w:val="center"/>
          </w:tcPr>
          <w:p w:rsidR="00000000" w:rsidDel="00000000" w:rsidP="00000000" w:rsidRDefault="00000000" w:rsidRPr="00000000" w14:paraId="0000006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Software Architecture Document o Documento de Arquitectura de Software.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VPS</w:t>
            </w:r>
            <w:r w:rsidDel="00000000" w:rsidR="00000000" w:rsidRPr="00000000">
              <w:rPr>
                <w:rtl w:val="0"/>
              </w:rPr>
            </w:r>
          </w:p>
        </w:tc>
        <w:tc>
          <w:tcPr>
            <w:vAlign w:val="center"/>
          </w:tcPr>
          <w:p w:rsidR="00000000" w:rsidDel="00000000" w:rsidP="00000000" w:rsidRDefault="00000000" w:rsidRPr="00000000" w14:paraId="0000006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Servidor privado virtual utilizado como ambiente previsto de despliegue.</w:t>
            </w:r>
            <w:r w:rsidDel="00000000" w:rsidR="00000000" w:rsidRPr="00000000">
              <w:rPr>
                <w:rtl w:val="0"/>
              </w:rPr>
            </w:r>
          </w:p>
        </w:tc>
      </w:tr>
    </w:tbl>
    <w:p w:rsidR="00000000" w:rsidDel="00000000" w:rsidP="00000000" w:rsidRDefault="00000000" w:rsidRPr="00000000" w14:paraId="00000066">
      <w:pPr>
        <w:spacing w:after="80" w:line="276" w:lineRule="auto"/>
        <w:rPr>
          <w:sz w:val="24"/>
          <w:szCs w:val="24"/>
        </w:rPr>
      </w:pPr>
      <w:r w:rsidDel="00000000" w:rsidR="00000000" w:rsidRPr="00000000">
        <w:rPr>
          <w:rtl w:val="0"/>
        </w:rPr>
      </w:r>
    </w:p>
    <w:p w:rsidR="00000000" w:rsidDel="00000000" w:rsidP="00000000" w:rsidRDefault="00000000" w:rsidRPr="00000000" w14:paraId="00000067">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Organizacion del documento</w:t>
      </w:r>
      <w:r w:rsidDel="00000000" w:rsidR="00000000" w:rsidRPr="00000000">
        <w:rPr>
          <w:rtl w:val="0"/>
        </w:rPr>
      </w:r>
    </w:p>
    <w:p w:rsidR="00000000" w:rsidDel="00000000" w:rsidP="00000000" w:rsidRDefault="00000000" w:rsidRPr="00000000" w14:paraId="00000068">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documento se organiza en cuatro bloques principales. La primera seccion presenta proposito, alcance y terminos tecnicos. La segunda seccion prioriza requerimientos y restricciones arquitectonicas. La tercera seccion representa la arquitectura mediante vistas y diagramas. La cuarta seccion evalua atributos de calidad relevantes para el sistema.</w:t>
      </w:r>
      <w:r w:rsidDel="00000000" w:rsidR="00000000" w:rsidRPr="00000000">
        <w:rPr>
          <w:rtl w:val="0"/>
        </w:rPr>
      </w:r>
    </w:p>
    <w:p w:rsidR="00000000" w:rsidDel="00000000" w:rsidP="00000000" w:rsidRDefault="00000000" w:rsidRPr="00000000" w14:paraId="00000069">
      <w:pPr>
        <w:spacing w:after="120" w:before="200" w:lineRule="auto"/>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OBJETIVOS Y RESTRICCIONES ARQUITECTONICAS</w:t>
      </w:r>
      <w:r w:rsidDel="00000000" w:rsidR="00000000" w:rsidRPr="00000000">
        <w:rPr>
          <w:rtl w:val="0"/>
        </w:rPr>
      </w:r>
    </w:p>
    <w:p w:rsidR="00000000" w:rsidDel="00000000" w:rsidP="00000000" w:rsidRDefault="00000000" w:rsidRPr="00000000" w14:paraId="0000006A">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objetivo arquitectonico principal es sustentar una plataforma modular, extensible y verificable para generar datos sinteticos a partir de esquemas de bases de datos. La arquitectura debe separar responsabilidades entre interfaz, API, logica de generacion, conectores, persistencia interna y servicios externos, evitando acoplamientos innecesarios que dificulten la evolucion del sistema.</w:t>
      </w:r>
      <w:r w:rsidDel="00000000" w:rsidR="00000000" w:rsidRPr="00000000">
        <w:rPr>
          <w:rtl w:val="0"/>
        </w:rPr>
      </w:r>
    </w:p>
    <w:p w:rsidR="00000000" w:rsidDel="00000000" w:rsidP="00000000" w:rsidRDefault="00000000" w:rsidRPr="00000000" w14:paraId="0000006B">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Priorizacion de requerimientos</w:t>
      </w:r>
      <w:r w:rsidDel="00000000" w:rsidR="00000000" w:rsidRPr="00000000">
        <w:rPr>
          <w:rtl w:val="0"/>
        </w:rPr>
      </w:r>
    </w:p>
    <w:p w:rsidR="00000000" w:rsidDel="00000000" w:rsidP="00000000" w:rsidRDefault="00000000" w:rsidRPr="00000000" w14:paraId="0000006C">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priorizacion se alinea con el FD03 aprobado. Se considera alta prioridad para los componentes necesarios en el flujo principal de generacion; prioridad media para administracion, comentarios y extensiones; y prioridad baja para capacidades complementarias que no bloquean la operacion base.</w:t>
      </w:r>
      <w:r w:rsidDel="00000000" w:rsidR="00000000" w:rsidRPr="00000000">
        <w:rPr>
          <w:rtl w:val="0"/>
        </w:rPr>
      </w:r>
    </w:p>
    <w:p w:rsidR="00000000" w:rsidDel="00000000" w:rsidP="00000000" w:rsidRDefault="00000000" w:rsidRPr="00000000" w14:paraId="0000006D">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Requerimientos funcionales</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d9eaf7" w:val="clear"/>
            <w:vAlign w:val="center"/>
          </w:tcPr>
          <w:p w:rsidR="00000000" w:rsidDel="00000000" w:rsidP="00000000" w:rsidRDefault="00000000" w:rsidRPr="00000000" w14:paraId="0000006E">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6F">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Requerimiento</w:t>
            </w:r>
            <w:r w:rsidDel="00000000" w:rsidR="00000000" w:rsidRPr="00000000">
              <w:rPr>
                <w:rtl w:val="0"/>
              </w:rPr>
            </w:r>
          </w:p>
        </w:tc>
        <w:tc>
          <w:tcPr>
            <w:shd w:fill="d9eaf7" w:val="clear"/>
            <w:vAlign w:val="center"/>
          </w:tcPr>
          <w:p w:rsidR="00000000" w:rsidDel="00000000" w:rsidP="00000000" w:rsidRDefault="00000000" w:rsidRPr="00000000" w14:paraId="00000070">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Modulo</w:t>
            </w:r>
            <w:r w:rsidDel="00000000" w:rsidR="00000000" w:rsidRPr="00000000">
              <w:rPr>
                <w:rtl w:val="0"/>
              </w:rPr>
            </w:r>
          </w:p>
        </w:tc>
        <w:tc>
          <w:tcPr>
            <w:shd w:fill="d9eaf7" w:val="clear"/>
            <w:vAlign w:val="center"/>
          </w:tcPr>
          <w:p w:rsidR="00000000" w:rsidDel="00000000" w:rsidP="00000000" w:rsidRDefault="00000000" w:rsidRPr="00000000" w14:paraId="00000071">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shd w:fill="d9eaf7" w:val="clear"/>
            <w:vAlign w:val="center"/>
          </w:tcPr>
          <w:p w:rsidR="00000000" w:rsidDel="00000000" w:rsidP="00000000" w:rsidRDefault="00000000" w:rsidRPr="00000000" w14:paraId="00000072">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 arquitectonica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RF-01</w:t>
            </w:r>
            <w:r w:rsidDel="00000000" w:rsidR="00000000" w:rsidRPr="00000000">
              <w:rPr>
                <w:rtl w:val="0"/>
              </w:rPr>
            </w:r>
          </w:p>
        </w:tc>
        <w:tc>
          <w:tcPr>
            <w:vAlign w:val="center"/>
          </w:tcPr>
          <w:p w:rsidR="00000000" w:rsidDel="00000000" w:rsidP="00000000" w:rsidRDefault="00000000" w:rsidRPr="00000000" w14:paraId="0000007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Gestionar autenticacion y sesion</w:t>
            </w:r>
            <w:r w:rsidDel="00000000" w:rsidR="00000000" w:rsidRPr="00000000">
              <w:rPr>
                <w:rtl w:val="0"/>
              </w:rPr>
            </w:r>
          </w:p>
        </w:tc>
        <w:tc>
          <w:tcPr>
            <w:vAlign w:val="center"/>
          </w:tcPr>
          <w:p w:rsidR="00000000" w:rsidDel="00000000" w:rsidP="00000000" w:rsidRDefault="00000000" w:rsidRPr="00000000" w14:paraId="0000007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Seguridad</w:t>
            </w:r>
            <w:r w:rsidDel="00000000" w:rsidR="00000000" w:rsidRPr="00000000">
              <w:rPr>
                <w:rtl w:val="0"/>
              </w:rPr>
            </w:r>
          </w:p>
        </w:tc>
        <w:tc>
          <w:tcPr>
            <w:vAlign w:val="center"/>
          </w:tcPr>
          <w:p w:rsidR="00000000" w:rsidDel="00000000" w:rsidP="00000000" w:rsidRDefault="00000000" w:rsidRPr="00000000" w14:paraId="0000007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7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debe registrar usuarios, iniciar sesion con credenciales y soportar Google OAuth mediante NextAuth y backend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RF-02</w:t>
            </w:r>
            <w:r w:rsidDel="00000000" w:rsidR="00000000" w:rsidRPr="00000000">
              <w:rPr>
                <w:rtl w:val="0"/>
              </w:rPr>
            </w:r>
          </w:p>
        </w:tc>
        <w:tc>
          <w:tcPr>
            <w:vAlign w:val="center"/>
          </w:tcPr>
          <w:p w:rsidR="00000000" w:rsidDel="00000000" w:rsidP="00000000" w:rsidRDefault="00000000" w:rsidRPr="00000000" w14:paraId="0000007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Administrar usuarios y sesiones</w:t>
            </w:r>
            <w:r w:rsidDel="00000000" w:rsidR="00000000" w:rsidRPr="00000000">
              <w:rPr>
                <w:rtl w:val="0"/>
              </w:rPr>
            </w:r>
          </w:p>
        </w:tc>
        <w:tc>
          <w:tcPr>
            <w:vAlign w:val="center"/>
          </w:tcPr>
          <w:p w:rsidR="00000000" w:rsidDel="00000000" w:rsidP="00000000" w:rsidRDefault="00000000" w:rsidRPr="00000000" w14:paraId="0000007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Administracion</w:t>
            </w:r>
            <w:r w:rsidDel="00000000" w:rsidR="00000000" w:rsidRPr="00000000">
              <w:rPr>
                <w:rtl w:val="0"/>
              </w:rPr>
            </w:r>
          </w:p>
        </w:tc>
        <w:tc>
          <w:tcPr>
            <w:vAlign w:val="center"/>
          </w:tcPr>
          <w:p w:rsidR="00000000" w:rsidDel="00000000" w:rsidP="00000000" w:rsidRDefault="00000000" w:rsidRPr="00000000" w14:paraId="0000007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7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superadmin debe consultar usuarios, sesiones, logs, estadisticas y comentarios desde rutas administrativas.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RF-03</w:t>
            </w:r>
            <w:r w:rsidDel="00000000" w:rsidR="00000000" w:rsidRPr="00000000">
              <w:rPr>
                <w:rtl w:val="0"/>
              </w:rPr>
            </w:r>
          </w:p>
        </w:tc>
        <w:tc>
          <w:tcPr>
            <w:vAlign w:val="center"/>
          </w:tcPr>
          <w:p w:rsidR="00000000" w:rsidDel="00000000" w:rsidP="00000000" w:rsidRDefault="00000000" w:rsidRPr="00000000" w14:paraId="0000007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Gestionar conexiones externas</w:t>
            </w:r>
            <w:r w:rsidDel="00000000" w:rsidR="00000000" w:rsidRPr="00000000">
              <w:rPr>
                <w:rtl w:val="0"/>
              </w:rPr>
            </w:r>
          </w:p>
        </w:tc>
        <w:tc>
          <w:tcPr>
            <w:vAlign w:val="center"/>
          </w:tcPr>
          <w:p w:rsidR="00000000" w:rsidDel="00000000" w:rsidP="00000000" w:rsidRDefault="00000000" w:rsidRPr="00000000" w14:paraId="0000007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Conexiones</w:t>
            </w:r>
            <w:r w:rsidDel="00000000" w:rsidR="00000000" w:rsidRPr="00000000">
              <w:rPr>
                <w:rtl w:val="0"/>
              </w:rPr>
            </w:r>
          </w:p>
        </w:tc>
        <w:tc>
          <w:tcPr>
            <w:vAlign w:val="center"/>
          </w:tcPr>
          <w:p w:rsidR="00000000" w:rsidDel="00000000" w:rsidP="00000000" w:rsidRDefault="00000000" w:rsidRPr="00000000" w14:paraId="0000008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8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usuario debe conectar motores MySQL, PostgreSQL, SQL Server, MongoDB, Cassandra o Neo4j mediante ConnectorFactory.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RF-04</w:t>
            </w:r>
            <w:r w:rsidDel="00000000" w:rsidR="00000000" w:rsidRPr="00000000">
              <w:rPr>
                <w:rtl w:val="0"/>
              </w:rPr>
            </w:r>
          </w:p>
        </w:tc>
        <w:tc>
          <w:tcPr>
            <w:vAlign w:val="center"/>
          </w:tcPr>
          <w:p w:rsidR="00000000" w:rsidDel="00000000" w:rsidP="00000000" w:rsidRDefault="00000000" w:rsidRPr="00000000" w14:paraId="0000008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Analizar esquemas</w:t>
            </w:r>
            <w:r w:rsidDel="00000000" w:rsidR="00000000" w:rsidRPr="00000000">
              <w:rPr>
                <w:rtl w:val="0"/>
              </w:rPr>
            </w:r>
          </w:p>
        </w:tc>
        <w:tc>
          <w:tcPr>
            <w:vAlign w:val="center"/>
          </w:tcPr>
          <w:p w:rsidR="00000000" w:rsidDel="00000000" w:rsidP="00000000" w:rsidRDefault="00000000" w:rsidRPr="00000000" w14:paraId="0000008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Conexiones</w:t>
            </w:r>
            <w:r w:rsidDel="00000000" w:rsidR="00000000" w:rsidRPr="00000000">
              <w:rPr>
                <w:rtl w:val="0"/>
              </w:rPr>
            </w:r>
          </w:p>
        </w:tc>
        <w:tc>
          <w:tcPr>
            <w:vAlign w:val="center"/>
          </w:tcPr>
          <w:p w:rsidR="00000000" w:rsidDel="00000000" w:rsidP="00000000" w:rsidRDefault="00000000" w:rsidRPr="00000000" w14:paraId="0000008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8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backend debe extraer tablas, columnas, llaves primarias, llaves foraneas y metadatos utiles para generar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RF-05</w:t>
            </w:r>
            <w:r w:rsidDel="00000000" w:rsidR="00000000" w:rsidRPr="00000000">
              <w:rPr>
                <w:rtl w:val="0"/>
              </w:rPr>
            </w:r>
          </w:p>
        </w:tc>
        <w:tc>
          <w:tcPr>
            <w:vAlign w:val="center"/>
          </w:tcPr>
          <w:p w:rsidR="00000000" w:rsidDel="00000000" w:rsidP="00000000" w:rsidRDefault="00000000" w:rsidRPr="00000000" w14:paraId="0000008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Analizar scripts SQL</w:t>
            </w:r>
            <w:r w:rsidDel="00000000" w:rsidR="00000000" w:rsidRPr="00000000">
              <w:rPr>
                <w:rtl w:val="0"/>
              </w:rPr>
            </w:r>
          </w:p>
        </w:tc>
        <w:tc>
          <w:tcPr>
            <w:vAlign w:val="center"/>
          </w:tcPr>
          <w:p w:rsidR="00000000" w:rsidDel="00000000" w:rsidP="00000000" w:rsidRDefault="00000000" w:rsidRPr="00000000" w14:paraId="0000008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Parser SQL</w:t>
            </w:r>
            <w:r w:rsidDel="00000000" w:rsidR="00000000" w:rsidRPr="00000000">
              <w:rPr>
                <w:rtl w:val="0"/>
              </w:rPr>
            </w:r>
          </w:p>
        </w:tc>
        <w:tc>
          <w:tcPr>
            <w:vAlign w:val="center"/>
          </w:tcPr>
          <w:p w:rsidR="00000000" w:rsidDel="00000000" w:rsidP="00000000" w:rsidRDefault="00000000" w:rsidRPr="00000000" w14:paraId="0000008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8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debe aceptar scripts CREATE TABLE para construir un esquema cuando no se use conexion directa.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RF-06</w:t>
            </w:r>
            <w:r w:rsidDel="00000000" w:rsidR="00000000" w:rsidRPr="00000000">
              <w:rPr>
                <w:rtl w:val="0"/>
              </w:rPr>
            </w:r>
          </w:p>
        </w:tc>
        <w:tc>
          <w:tcPr>
            <w:vAlign w:val="center"/>
          </w:tcPr>
          <w:p w:rsidR="00000000" w:rsidDel="00000000" w:rsidP="00000000" w:rsidRDefault="00000000" w:rsidRPr="00000000" w14:paraId="0000008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Configurar generacion</w:t>
            </w:r>
            <w:r w:rsidDel="00000000" w:rsidR="00000000" w:rsidRPr="00000000">
              <w:rPr>
                <w:rtl w:val="0"/>
              </w:rPr>
            </w:r>
          </w:p>
        </w:tc>
        <w:tc>
          <w:tcPr>
            <w:vAlign w:val="center"/>
          </w:tcPr>
          <w:p w:rsidR="00000000" w:rsidDel="00000000" w:rsidP="00000000" w:rsidRDefault="00000000" w:rsidRPr="00000000" w14:paraId="0000008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Generador</w:t>
            </w:r>
            <w:r w:rsidDel="00000000" w:rsidR="00000000" w:rsidRPr="00000000">
              <w:rPr>
                <w:rtl w:val="0"/>
              </w:rPr>
            </w:r>
          </w:p>
        </w:tc>
        <w:tc>
          <w:tcPr>
            <w:vAlign w:val="center"/>
          </w:tcPr>
          <w:p w:rsidR="00000000" w:rsidDel="00000000" w:rsidP="00000000" w:rsidRDefault="00000000" w:rsidRPr="00000000" w14:paraId="0000008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9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usuario debe seleccionar tablas, cantidad de registros, offsets de PK y prompt opcional.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RF-07</w:t>
            </w:r>
            <w:r w:rsidDel="00000000" w:rsidR="00000000" w:rsidRPr="00000000">
              <w:rPr>
                <w:rtl w:val="0"/>
              </w:rPr>
            </w:r>
          </w:p>
        </w:tc>
        <w:tc>
          <w:tcPr>
            <w:vAlign w:val="center"/>
          </w:tcPr>
          <w:p w:rsidR="00000000" w:rsidDel="00000000" w:rsidP="00000000" w:rsidRDefault="00000000" w:rsidRPr="00000000" w14:paraId="0000009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Generar datos sinteticos</w:t>
            </w:r>
            <w:r w:rsidDel="00000000" w:rsidR="00000000" w:rsidRPr="00000000">
              <w:rPr>
                <w:rtl w:val="0"/>
              </w:rPr>
            </w:r>
          </w:p>
        </w:tc>
        <w:tc>
          <w:tcPr>
            <w:vAlign w:val="center"/>
          </w:tcPr>
          <w:p w:rsidR="00000000" w:rsidDel="00000000" w:rsidP="00000000" w:rsidRDefault="00000000" w:rsidRPr="00000000" w14:paraId="0000009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Generador</w:t>
            </w:r>
            <w:r w:rsidDel="00000000" w:rsidR="00000000" w:rsidRPr="00000000">
              <w:rPr>
                <w:rtl w:val="0"/>
              </w:rPr>
            </w:r>
          </w:p>
        </w:tc>
        <w:tc>
          <w:tcPr>
            <w:vAlign w:val="center"/>
          </w:tcPr>
          <w:p w:rsidR="00000000" w:rsidDel="00000000" w:rsidP="00000000" w:rsidRDefault="00000000" w:rsidRPr="00000000" w14:paraId="0000009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9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debe generar registros por tabla usando Gemini si esta configurado y Faker como fallback.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RF-08</w:t>
            </w:r>
            <w:r w:rsidDel="00000000" w:rsidR="00000000" w:rsidRPr="00000000">
              <w:rPr>
                <w:rtl w:val="0"/>
              </w:rPr>
            </w:r>
          </w:p>
        </w:tc>
        <w:tc>
          <w:tcPr>
            <w:vAlign w:val="center"/>
          </w:tcPr>
          <w:p w:rsidR="00000000" w:rsidDel="00000000" w:rsidP="00000000" w:rsidRDefault="00000000" w:rsidRPr="00000000" w14:paraId="0000009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Exportar resultados</w:t>
            </w:r>
            <w:r w:rsidDel="00000000" w:rsidR="00000000" w:rsidRPr="00000000">
              <w:rPr>
                <w:rtl w:val="0"/>
              </w:rPr>
            </w:r>
          </w:p>
        </w:tc>
        <w:tc>
          <w:tcPr>
            <w:vAlign w:val="center"/>
          </w:tcPr>
          <w:p w:rsidR="00000000" w:rsidDel="00000000" w:rsidP="00000000" w:rsidRDefault="00000000" w:rsidRPr="00000000" w14:paraId="0000009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Exportacion</w:t>
            </w:r>
            <w:r w:rsidDel="00000000" w:rsidR="00000000" w:rsidRPr="00000000">
              <w:rPr>
                <w:rtl w:val="0"/>
              </w:rPr>
            </w:r>
          </w:p>
        </w:tc>
        <w:tc>
          <w:tcPr>
            <w:vAlign w:val="center"/>
          </w:tcPr>
          <w:p w:rsidR="00000000" w:rsidDel="00000000" w:rsidP="00000000" w:rsidRDefault="00000000" w:rsidRPr="00000000" w14:paraId="0000009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9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debe exportar datos en SQL, CSV o JSON y almacenar archivos temporales descargables.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RF-09</w:t>
            </w:r>
            <w:r w:rsidDel="00000000" w:rsidR="00000000" w:rsidRPr="00000000">
              <w:rPr>
                <w:rtl w:val="0"/>
              </w:rPr>
            </w:r>
          </w:p>
        </w:tc>
        <w:tc>
          <w:tcPr>
            <w:vAlign w:val="center"/>
          </w:tcPr>
          <w:p w:rsidR="00000000" w:rsidDel="00000000" w:rsidP="00000000" w:rsidRDefault="00000000" w:rsidRPr="00000000" w14:paraId="0000009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Insertar datos generados</w:t>
            </w:r>
            <w:r w:rsidDel="00000000" w:rsidR="00000000" w:rsidRPr="00000000">
              <w:rPr>
                <w:rtl w:val="0"/>
              </w:rPr>
            </w:r>
          </w:p>
        </w:tc>
        <w:tc>
          <w:tcPr>
            <w:vAlign w:val="center"/>
          </w:tcPr>
          <w:p w:rsidR="00000000" w:rsidDel="00000000" w:rsidP="00000000" w:rsidRDefault="00000000" w:rsidRPr="00000000" w14:paraId="0000009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Insercion</w:t>
            </w:r>
            <w:r w:rsidDel="00000000" w:rsidR="00000000" w:rsidRPr="00000000">
              <w:rPr>
                <w:rtl w:val="0"/>
              </w:rPr>
            </w:r>
          </w:p>
        </w:tc>
        <w:tc>
          <w:tcPr>
            <w:vAlign w:val="center"/>
          </w:tcPr>
          <w:p w:rsidR="00000000" w:rsidDel="00000000" w:rsidP="00000000" w:rsidRDefault="00000000" w:rsidRPr="00000000" w14:paraId="0000009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9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debe insertar datos en la base externa cuando el usuario lo solicite.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RF-10</w:t>
            </w:r>
            <w:r w:rsidDel="00000000" w:rsidR="00000000" w:rsidRPr="00000000">
              <w:rPr>
                <w:rtl w:val="0"/>
              </w:rPr>
            </w:r>
          </w:p>
        </w:tc>
        <w:tc>
          <w:tcPr>
            <w:vAlign w:val="center"/>
          </w:tcPr>
          <w:p w:rsidR="00000000" w:rsidDel="00000000" w:rsidP="00000000" w:rsidRDefault="00000000" w:rsidRPr="00000000" w14:paraId="000000A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Registrar comentarios</w:t>
            </w:r>
            <w:r w:rsidDel="00000000" w:rsidR="00000000" w:rsidRPr="00000000">
              <w:rPr>
                <w:rtl w:val="0"/>
              </w:rPr>
            </w:r>
          </w:p>
        </w:tc>
        <w:tc>
          <w:tcPr>
            <w:vAlign w:val="center"/>
          </w:tcPr>
          <w:p w:rsidR="00000000" w:rsidDel="00000000" w:rsidP="00000000" w:rsidRDefault="00000000" w:rsidRPr="00000000" w14:paraId="000000A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Interaccion</w:t>
            </w:r>
            <w:r w:rsidDel="00000000" w:rsidR="00000000" w:rsidRPr="00000000">
              <w:rPr>
                <w:rtl w:val="0"/>
              </w:rPr>
            </w:r>
          </w:p>
        </w:tc>
        <w:tc>
          <w:tcPr>
            <w:vAlign w:val="center"/>
          </w:tcPr>
          <w:p w:rsidR="00000000" w:rsidDel="00000000" w:rsidP="00000000" w:rsidRDefault="00000000" w:rsidRPr="00000000" w14:paraId="000000A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A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Los usuarios autenticados deben poder enviar comentarios con calificacion opcional.</w:t>
            </w:r>
            <w:r w:rsidDel="00000000" w:rsidR="00000000" w:rsidRPr="00000000">
              <w:rPr>
                <w:rtl w:val="0"/>
              </w:rPr>
            </w:r>
          </w:p>
        </w:tc>
      </w:tr>
    </w:tbl>
    <w:p w:rsidR="00000000" w:rsidDel="00000000" w:rsidP="00000000" w:rsidRDefault="00000000" w:rsidRPr="00000000" w14:paraId="000000A5">
      <w:pPr>
        <w:spacing w:after="80" w:line="276" w:lineRule="auto"/>
        <w:rPr>
          <w:sz w:val="24"/>
          <w:szCs w:val="24"/>
        </w:rPr>
      </w:pPr>
      <w:r w:rsidDel="00000000" w:rsidR="00000000" w:rsidRPr="00000000">
        <w:rPr>
          <w:rtl w:val="0"/>
        </w:rPr>
      </w:r>
    </w:p>
    <w:p w:rsidR="00000000" w:rsidDel="00000000" w:rsidP="00000000" w:rsidRDefault="00000000" w:rsidRPr="00000000" w14:paraId="000000A6">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 Requerimientos no funcionales - Atributos de calidad</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d9eaf7" w:val="clear"/>
            <w:vAlign w:val="center"/>
          </w:tcPr>
          <w:p w:rsidR="00000000" w:rsidDel="00000000" w:rsidP="00000000" w:rsidRDefault="00000000" w:rsidRPr="00000000" w14:paraId="000000A7">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A8">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Atributo</w:t>
            </w:r>
            <w:r w:rsidDel="00000000" w:rsidR="00000000" w:rsidRPr="00000000">
              <w:rPr>
                <w:rtl w:val="0"/>
              </w:rPr>
            </w:r>
          </w:p>
        </w:tc>
        <w:tc>
          <w:tcPr>
            <w:shd w:fill="d9eaf7" w:val="clear"/>
            <w:vAlign w:val="center"/>
          </w:tcPr>
          <w:p w:rsidR="00000000" w:rsidDel="00000000" w:rsidP="00000000" w:rsidRDefault="00000000" w:rsidRPr="00000000" w14:paraId="000000A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shd w:fill="d9eaf7" w:val="clear"/>
            <w:vAlign w:val="center"/>
          </w:tcPr>
          <w:p w:rsidR="00000000" w:rsidDel="00000000" w:rsidP="00000000" w:rsidRDefault="00000000" w:rsidRPr="00000000" w14:paraId="000000A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Sustento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RNF-01</w:t>
            </w:r>
            <w:r w:rsidDel="00000000" w:rsidR="00000000" w:rsidRPr="00000000">
              <w:rPr>
                <w:rtl w:val="0"/>
              </w:rPr>
            </w:r>
          </w:p>
        </w:tc>
        <w:tc>
          <w:tcPr>
            <w:vAlign w:val="center"/>
          </w:tcPr>
          <w:p w:rsidR="00000000" w:rsidDel="00000000" w:rsidP="00000000" w:rsidRDefault="00000000" w:rsidRPr="00000000" w14:paraId="000000A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Seguridad</w:t>
            </w:r>
            <w:r w:rsidDel="00000000" w:rsidR="00000000" w:rsidRPr="00000000">
              <w:rPr>
                <w:rtl w:val="0"/>
              </w:rPr>
            </w:r>
          </w:p>
        </w:tc>
        <w:tc>
          <w:tcPr>
            <w:vAlign w:val="center"/>
          </w:tcPr>
          <w:p w:rsidR="00000000" w:rsidDel="00000000" w:rsidP="00000000" w:rsidRDefault="00000000" w:rsidRPr="00000000" w14:paraId="000000A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A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Uso de JWT, hashing de contrasenas, CORS configurado y cifrado Fernet para contrasenas de conexiones guardadas.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RNF-02</w:t>
            </w:r>
            <w:r w:rsidDel="00000000" w:rsidR="00000000" w:rsidRPr="00000000">
              <w:rPr>
                <w:rtl w:val="0"/>
              </w:rPr>
            </w:r>
          </w:p>
        </w:tc>
        <w:tc>
          <w:tcPr>
            <w:vAlign w:val="center"/>
          </w:tcPr>
          <w:p w:rsidR="00000000" w:rsidDel="00000000" w:rsidP="00000000" w:rsidRDefault="00000000" w:rsidRPr="00000000" w14:paraId="000000B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Mantenibilidad</w:t>
            </w:r>
            <w:r w:rsidDel="00000000" w:rsidR="00000000" w:rsidRPr="00000000">
              <w:rPr>
                <w:rtl w:val="0"/>
              </w:rPr>
            </w:r>
          </w:p>
        </w:tc>
        <w:tc>
          <w:tcPr>
            <w:vAlign w:val="center"/>
          </w:tcPr>
          <w:p w:rsidR="00000000" w:rsidDel="00000000" w:rsidP="00000000" w:rsidRDefault="00000000" w:rsidRPr="00000000" w14:paraId="000000B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B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Separacion en routers, modelos, conectores, generadores, parsers y configuracion centralizada.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RNF-03</w:t>
            </w:r>
            <w:r w:rsidDel="00000000" w:rsidR="00000000" w:rsidRPr="00000000">
              <w:rPr>
                <w:rtl w:val="0"/>
              </w:rPr>
            </w:r>
          </w:p>
        </w:tc>
        <w:tc>
          <w:tcPr>
            <w:vAlign w:val="center"/>
          </w:tcPr>
          <w:p w:rsidR="00000000" w:rsidDel="00000000" w:rsidP="00000000" w:rsidRDefault="00000000" w:rsidRPr="00000000" w14:paraId="000000B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Interoperabilidad</w:t>
            </w:r>
            <w:r w:rsidDel="00000000" w:rsidR="00000000" w:rsidRPr="00000000">
              <w:rPr>
                <w:rtl w:val="0"/>
              </w:rPr>
            </w:r>
          </w:p>
        </w:tc>
        <w:tc>
          <w:tcPr>
            <w:vAlign w:val="center"/>
          </w:tcPr>
          <w:p w:rsidR="00000000" w:rsidDel="00000000" w:rsidP="00000000" w:rsidRDefault="00000000" w:rsidRPr="00000000" w14:paraId="000000B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Alta</w:t>
            </w:r>
            <w:r w:rsidDel="00000000" w:rsidR="00000000" w:rsidRPr="00000000">
              <w:rPr>
                <w:rtl w:val="0"/>
              </w:rPr>
            </w:r>
          </w:p>
        </w:tc>
        <w:tc>
          <w:tcPr>
            <w:vAlign w:val="center"/>
          </w:tcPr>
          <w:p w:rsidR="00000000" w:rsidDel="00000000" w:rsidP="00000000" w:rsidRDefault="00000000" w:rsidRPr="00000000" w14:paraId="000000B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Soporte de multiples motores de bases de datos mediante clases conectoras por motor.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RNF-04</w:t>
            </w:r>
            <w:r w:rsidDel="00000000" w:rsidR="00000000" w:rsidRPr="00000000">
              <w:rPr>
                <w:rtl w:val="0"/>
              </w:rPr>
            </w:r>
          </w:p>
        </w:tc>
        <w:tc>
          <w:tcPr>
            <w:vAlign w:val="center"/>
          </w:tcPr>
          <w:p w:rsidR="00000000" w:rsidDel="00000000" w:rsidP="00000000" w:rsidRDefault="00000000" w:rsidRPr="00000000" w14:paraId="000000B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Disponibilidad academica</w:t>
            </w:r>
            <w:r w:rsidDel="00000000" w:rsidR="00000000" w:rsidRPr="00000000">
              <w:rPr>
                <w:rtl w:val="0"/>
              </w:rPr>
            </w:r>
          </w:p>
        </w:tc>
        <w:tc>
          <w:tcPr>
            <w:vAlign w:val="center"/>
          </w:tcPr>
          <w:p w:rsidR="00000000" w:rsidDel="00000000" w:rsidP="00000000" w:rsidRDefault="00000000" w:rsidRPr="00000000" w14:paraId="000000B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B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Despliegue previsto en VPS con Nginx, PM2 y Uvicorn; requiere ajuste de configuracion para produccion.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RNF-05</w:t>
            </w:r>
            <w:r w:rsidDel="00000000" w:rsidR="00000000" w:rsidRPr="00000000">
              <w:rPr>
                <w:rtl w:val="0"/>
              </w:rPr>
            </w:r>
          </w:p>
        </w:tc>
        <w:tc>
          <w:tcPr>
            <w:vAlign w:val="center"/>
          </w:tcPr>
          <w:p w:rsidR="00000000" w:rsidDel="00000000" w:rsidP="00000000" w:rsidRDefault="00000000" w:rsidRPr="00000000" w14:paraId="000000B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Rendimiento</w:t>
            </w:r>
            <w:r w:rsidDel="00000000" w:rsidR="00000000" w:rsidRPr="00000000">
              <w:rPr>
                <w:rtl w:val="0"/>
              </w:rPr>
            </w:r>
          </w:p>
        </w:tc>
        <w:tc>
          <w:tcPr>
            <w:vAlign w:val="center"/>
          </w:tcPr>
          <w:p w:rsidR="00000000" w:rsidDel="00000000" w:rsidP="00000000" w:rsidRDefault="00000000" w:rsidRPr="00000000" w14:paraId="000000B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B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Generacion hibrida con semillas pequenas de IA y multiplicacion local para reducir consumo externo.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RNF-06</w:t>
            </w:r>
            <w:r w:rsidDel="00000000" w:rsidR="00000000" w:rsidRPr="00000000">
              <w:rPr>
                <w:rtl w:val="0"/>
              </w:rPr>
            </w:r>
          </w:p>
        </w:tc>
        <w:tc>
          <w:tcPr>
            <w:vAlign w:val="center"/>
          </w:tcPr>
          <w:p w:rsidR="00000000" w:rsidDel="00000000" w:rsidP="00000000" w:rsidRDefault="00000000" w:rsidRPr="00000000" w14:paraId="000000C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Usabilidad</w:t>
            </w:r>
            <w:r w:rsidDel="00000000" w:rsidR="00000000" w:rsidRPr="00000000">
              <w:rPr>
                <w:rtl w:val="0"/>
              </w:rPr>
            </w:r>
          </w:p>
        </w:tc>
        <w:tc>
          <w:tcPr>
            <w:vAlign w:val="center"/>
          </w:tcPr>
          <w:p w:rsidR="00000000" w:rsidDel="00000000" w:rsidP="00000000" w:rsidRDefault="00000000" w:rsidRPr="00000000" w14:paraId="000000C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C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Interfaz web con formularios, panel de configuracion y vista previa de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RNF-07</w:t>
            </w:r>
            <w:r w:rsidDel="00000000" w:rsidR="00000000" w:rsidRPr="00000000">
              <w:rPr>
                <w:rtl w:val="0"/>
              </w:rPr>
            </w:r>
          </w:p>
        </w:tc>
        <w:tc>
          <w:tcPr>
            <w:vAlign w:val="center"/>
          </w:tcPr>
          <w:p w:rsidR="00000000" w:rsidDel="00000000" w:rsidP="00000000" w:rsidRDefault="00000000" w:rsidRPr="00000000" w14:paraId="000000C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Auditabilidad</w:t>
            </w:r>
            <w:r w:rsidDel="00000000" w:rsidR="00000000" w:rsidRPr="00000000">
              <w:rPr>
                <w:rtl w:val="0"/>
              </w:rPr>
            </w:r>
          </w:p>
        </w:tc>
        <w:tc>
          <w:tcPr>
            <w:vAlign w:val="center"/>
          </w:tcPr>
          <w:p w:rsidR="00000000" w:rsidDel="00000000" w:rsidP="00000000" w:rsidRDefault="00000000" w:rsidRPr="00000000" w14:paraId="000000C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C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Registro de sesiones, logs, conexiones y estadisticas administrativas en la base interna.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RNF-08</w:t>
            </w:r>
            <w:r w:rsidDel="00000000" w:rsidR="00000000" w:rsidRPr="00000000">
              <w:rPr>
                <w:rtl w:val="0"/>
              </w:rPr>
            </w:r>
          </w:p>
        </w:tc>
        <w:tc>
          <w:tcPr>
            <w:vAlign w:val="center"/>
          </w:tcPr>
          <w:p w:rsidR="00000000" w:rsidDel="00000000" w:rsidP="00000000" w:rsidRDefault="00000000" w:rsidRPr="00000000" w14:paraId="000000C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Portabilidad</w:t>
            </w:r>
            <w:r w:rsidDel="00000000" w:rsidR="00000000" w:rsidRPr="00000000">
              <w:rPr>
                <w:rtl w:val="0"/>
              </w:rPr>
            </w:r>
          </w:p>
        </w:tc>
        <w:tc>
          <w:tcPr>
            <w:vAlign w:val="center"/>
          </w:tcPr>
          <w:p w:rsidR="00000000" w:rsidDel="00000000" w:rsidP="00000000" w:rsidRDefault="00000000" w:rsidRPr="00000000" w14:paraId="000000C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Media</w:t>
            </w:r>
            <w:r w:rsidDel="00000000" w:rsidR="00000000" w:rsidRPr="00000000">
              <w:rPr>
                <w:rtl w:val="0"/>
              </w:rPr>
            </w:r>
          </w:p>
        </w:tc>
        <w:tc>
          <w:tcPr>
            <w:vAlign w:val="center"/>
          </w:tcPr>
          <w:p w:rsidR="00000000" w:rsidDel="00000000" w:rsidP="00000000" w:rsidRDefault="00000000" w:rsidRPr="00000000" w14:paraId="000000C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Componentes complementarios en bot, extension VS Code y paquete Python reutilizable.</w:t>
            </w:r>
            <w:r w:rsidDel="00000000" w:rsidR="00000000" w:rsidRPr="00000000">
              <w:rPr>
                <w:rtl w:val="0"/>
              </w:rPr>
            </w:r>
          </w:p>
        </w:tc>
      </w:tr>
    </w:tbl>
    <w:p w:rsidR="00000000" w:rsidDel="00000000" w:rsidP="00000000" w:rsidRDefault="00000000" w:rsidRPr="00000000" w14:paraId="000000CB">
      <w:pPr>
        <w:spacing w:after="80" w:line="276" w:lineRule="auto"/>
        <w:rPr>
          <w:sz w:val="24"/>
          <w:szCs w:val="24"/>
        </w:rPr>
      </w:pPr>
      <w:r w:rsidDel="00000000" w:rsidR="00000000" w:rsidRPr="00000000">
        <w:rPr>
          <w:rtl w:val="0"/>
        </w:rPr>
      </w:r>
    </w:p>
    <w:p w:rsidR="00000000" w:rsidDel="00000000" w:rsidP="00000000" w:rsidRDefault="00000000" w:rsidRPr="00000000" w14:paraId="000000CC">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2.4 Restricciones</w:t>
      </w:r>
      <w:r w:rsidDel="00000000" w:rsidR="00000000" w:rsidRPr="00000000">
        <w:rPr>
          <w:rtl w:val="0"/>
        </w:rPr>
      </w:r>
    </w:p>
    <w:p w:rsidR="00000000" w:rsidDel="00000000" w:rsidP="00000000" w:rsidRDefault="00000000" w:rsidRPr="00000000" w14:paraId="000000CD">
      <w:pPr>
        <w:spacing w:after="60" w:lineRule="auto"/>
        <w:ind w:left="360" w:hanging="216"/>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La configuracion actual del repositorio utiliza SQLite para la base interna mediante la propiedad DATABASE_URL, aunque la guia de despliegue menciona MySQL para VPS.</w:t>
      </w:r>
      <w:r w:rsidDel="00000000" w:rsidR="00000000" w:rsidRPr="00000000">
        <w:rPr>
          <w:rtl w:val="0"/>
        </w:rPr>
      </w:r>
    </w:p>
    <w:p w:rsidR="00000000" w:rsidDel="00000000" w:rsidP="00000000" w:rsidRDefault="00000000" w:rsidRPr="00000000" w14:paraId="000000CE">
      <w:pPr>
        <w:spacing w:after="60" w:lineRule="auto"/>
        <w:ind w:left="360" w:hanging="216"/>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Gemini es un servicio externo opcional: si no existe GEMINI_API_KEY o falla la llamada, el generador debe operar mediante Faker.</w:t>
      </w:r>
      <w:r w:rsidDel="00000000" w:rsidR="00000000" w:rsidRPr="00000000">
        <w:rPr>
          <w:rtl w:val="0"/>
        </w:rPr>
      </w:r>
    </w:p>
    <w:p w:rsidR="00000000" w:rsidDel="00000000" w:rsidP="00000000" w:rsidRDefault="00000000" w:rsidRPr="00000000" w14:paraId="000000CF">
      <w:pPr>
        <w:spacing w:after="60" w:lineRule="auto"/>
        <w:ind w:left="360" w:hanging="216"/>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El despliegue en VPS requiere configurar correctamente variables de entorno, CORS, Nginx, PM2, frontend y backend.</w:t>
      </w:r>
      <w:r w:rsidDel="00000000" w:rsidR="00000000" w:rsidRPr="00000000">
        <w:rPr>
          <w:rtl w:val="0"/>
        </w:rPr>
      </w:r>
    </w:p>
    <w:p w:rsidR="00000000" w:rsidDel="00000000" w:rsidP="00000000" w:rsidRDefault="00000000" w:rsidRPr="00000000" w14:paraId="000000D0">
      <w:pPr>
        <w:spacing w:after="60" w:lineRule="auto"/>
        <w:ind w:left="360" w:hanging="216"/>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Las descargas de archivos generados deben reforzarse si el sistema pasa de prototipo academico a entorno productivo.</w:t>
      </w:r>
      <w:r w:rsidDel="00000000" w:rsidR="00000000" w:rsidRPr="00000000">
        <w:rPr>
          <w:rtl w:val="0"/>
        </w:rPr>
      </w:r>
    </w:p>
    <w:p w:rsidR="00000000" w:rsidDel="00000000" w:rsidP="00000000" w:rsidRDefault="00000000" w:rsidRPr="00000000" w14:paraId="000000D1">
      <w:pPr>
        <w:spacing w:after="60" w:lineRule="auto"/>
        <w:ind w:left="360" w:hanging="216"/>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Los conectores dependen de drivers, permisos, puertos y versiones de cada motor externo.</w:t>
      </w:r>
      <w:r w:rsidDel="00000000" w:rsidR="00000000" w:rsidRPr="00000000">
        <w:rPr>
          <w:rtl w:val="0"/>
        </w:rPr>
      </w:r>
    </w:p>
    <w:p w:rsidR="00000000" w:rsidDel="00000000" w:rsidP="00000000" w:rsidRDefault="00000000" w:rsidRPr="00000000" w14:paraId="000000D2">
      <w:pPr>
        <w:spacing w:after="60" w:lineRule="auto"/>
        <w:ind w:left="360" w:hanging="216"/>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No se debe documentar soporte productivo completo para GitHub o Microsoft OAuth porque el frontend analizado implementa Google y credenciales tradicionales.</w:t>
      </w:r>
      <w:r w:rsidDel="00000000" w:rsidR="00000000" w:rsidRPr="00000000">
        <w:rPr>
          <w:rtl w:val="0"/>
        </w:rPr>
      </w:r>
    </w:p>
    <w:p w:rsidR="00000000" w:rsidDel="00000000" w:rsidP="00000000" w:rsidRDefault="00000000" w:rsidRPr="00000000" w14:paraId="000000D3">
      <w:pPr>
        <w:spacing w:after="120" w:before="200" w:lineRule="auto"/>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REPRESENTACION DE LA ARQUITECTURA DEL SISTEMA</w:t>
      </w:r>
      <w:r w:rsidDel="00000000" w:rsidR="00000000" w:rsidRPr="00000000">
        <w:rPr>
          <w:rtl w:val="0"/>
        </w:rPr>
      </w:r>
    </w:p>
    <w:p w:rsidR="00000000" w:rsidDel="00000000" w:rsidP="00000000" w:rsidRDefault="00000000" w:rsidRPr="00000000" w14:paraId="000000D4">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arquitectura se representa mediante vistas complementarias. Cada vista enfoca un aspecto distinto del sistema: interaccion de usuarios, organizacion logica, componentes de implementacion, flujo de procesos, despliegue fisico y vistas C4 de contexto y contenedores.</w:t>
      </w:r>
      <w:r w:rsidDel="00000000" w:rsidR="00000000" w:rsidRPr="00000000">
        <w:rPr>
          <w:rtl w:val="0"/>
        </w:rPr>
      </w:r>
    </w:p>
    <w:p w:rsidR="00000000" w:rsidDel="00000000" w:rsidP="00000000" w:rsidRDefault="00000000" w:rsidRPr="00000000" w14:paraId="000000D5">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Vista de caso de uso</w:t>
      </w:r>
      <w:r w:rsidDel="00000000" w:rsidR="00000000" w:rsidRPr="00000000">
        <w:rPr>
          <w:rtl w:val="0"/>
        </w:rPr>
      </w:r>
    </w:p>
    <w:p w:rsidR="00000000" w:rsidDel="00000000" w:rsidP="00000000" w:rsidRDefault="00000000" w:rsidRPr="00000000" w14:paraId="000000D6">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vista de caso de uso resume las funcionalidades arquitectonicamente significativas y los actores que interactuan con ellas. El actor principal es el usuario tecnico, estudiante, desarrollador o tester que conecta una base de datos y genera datos. El superadmin participa en la gestion de usuarios, sesiones y logs.</w:t>
      </w:r>
      <w:r w:rsidDel="00000000" w:rsidR="00000000" w:rsidRPr="00000000">
        <w:rPr>
          <w:rtl w:val="0"/>
        </w:rPr>
      </w:r>
    </w:p>
    <w:p w:rsidR="00000000" w:rsidDel="00000000" w:rsidP="00000000" w:rsidRDefault="00000000" w:rsidRPr="00000000" w14:paraId="000000D7">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1. Diagrama de casos de uso arquitectonicos.</w:t>
      </w:r>
      <w:r w:rsidDel="00000000" w:rsidR="00000000" w:rsidRPr="00000000">
        <w:rPr>
          <w:rtl w:val="0"/>
        </w:rPr>
      </w:r>
    </w:p>
    <w:p w:rsidR="00000000" w:rsidDel="00000000" w:rsidP="00000000" w:rsidRDefault="00000000" w:rsidRPr="00000000" w14:paraId="000000D8">
      <w:pPr>
        <w:spacing w:after="120" w:lineRule="auto"/>
        <w:jc w:val="center"/>
        <w:rPr>
          <w:sz w:val="24"/>
          <w:szCs w:val="24"/>
        </w:rPr>
      </w:pPr>
      <w:r w:rsidDel="00000000" w:rsidR="00000000" w:rsidRPr="00000000">
        <w:rPr>
          <w:color w:val="000000"/>
          <w:sz w:val="24"/>
          <w:szCs w:val="24"/>
        </w:rPr>
        <w:drawing>
          <wp:inline distB="0" distT="0" distL="114300" distR="114300">
            <wp:extent cx="5669280" cy="5138539"/>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69280" cy="513853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Vista logica</w:t>
      </w:r>
      <w:r w:rsidDel="00000000" w:rsidR="00000000" w:rsidRPr="00000000">
        <w:rPr>
          <w:rtl w:val="0"/>
        </w:rPr>
      </w:r>
    </w:p>
    <w:p w:rsidR="00000000" w:rsidDel="00000000" w:rsidP="00000000" w:rsidRDefault="00000000" w:rsidRPr="00000000" w14:paraId="000000DA">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vista logica agrupa las responsabilidades internas del sistema. El frontend se encarga de experiencia de usuario, autenticacion visual y consumo de API. El backend organiza reglas de negocio en routers, autenticacion, modelos, conectores, parser, generador y exportadores. La persistencia interna se centraliza en modelos SQLAlchemy y la conexion a motores externos se delega a conectores especializados.</w:t>
      </w:r>
      <w:r w:rsidDel="00000000" w:rsidR="00000000" w:rsidRPr="00000000">
        <w:rPr>
          <w:rtl w:val="0"/>
        </w:rPr>
      </w:r>
    </w:p>
    <w:p w:rsidR="00000000" w:rsidDel="00000000" w:rsidP="00000000" w:rsidRDefault="00000000" w:rsidRPr="00000000" w14:paraId="000000DB">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3.2.1 Diagrama de subsistemas (paquetes)</w:t>
      </w:r>
      <w:r w:rsidDel="00000000" w:rsidR="00000000" w:rsidRPr="00000000">
        <w:rPr>
          <w:rtl w:val="0"/>
        </w:rPr>
      </w:r>
    </w:p>
    <w:p w:rsidR="00000000" w:rsidDel="00000000" w:rsidP="00000000" w:rsidRDefault="00000000" w:rsidRPr="00000000" w14:paraId="000000DC">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2. Diagrama de subsistemas y paquetes principales.</w:t>
      </w:r>
      <w:r w:rsidDel="00000000" w:rsidR="00000000" w:rsidRPr="00000000">
        <w:rPr>
          <w:rtl w:val="0"/>
        </w:rPr>
      </w:r>
    </w:p>
    <w:p w:rsidR="00000000" w:rsidDel="00000000" w:rsidP="00000000" w:rsidRDefault="00000000" w:rsidRPr="00000000" w14:paraId="000000DD">
      <w:pPr>
        <w:spacing w:after="120" w:lineRule="auto"/>
        <w:jc w:val="center"/>
        <w:rPr>
          <w:sz w:val="24"/>
          <w:szCs w:val="24"/>
        </w:rPr>
      </w:pPr>
      <w:r w:rsidDel="00000000" w:rsidR="00000000" w:rsidRPr="00000000">
        <w:rPr>
          <w:color w:val="000000"/>
          <w:sz w:val="24"/>
          <w:szCs w:val="24"/>
        </w:rPr>
        <w:drawing>
          <wp:inline distB="0" distT="0" distL="114300" distR="114300">
            <wp:extent cx="5486400" cy="2062003"/>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86400" cy="206200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3.2.2 Diagrama de secuencia (vista de diseno)</w:t>
      </w:r>
      <w:r w:rsidDel="00000000" w:rsidR="00000000" w:rsidRPr="00000000">
        <w:rPr>
          <w:rtl w:val="0"/>
        </w:rPr>
      </w:r>
    </w:p>
    <w:p w:rsidR="00000000" w:rsidDel="00000000" w:rsidP="00000000" w:rsidRDefault="00000000" w:rsidRPr="00000000" w14:paraId="000000DF">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flujo critico de generacion inicia cuando el usuario selecciona una conexion o script. La API analiza el esquema, construye la configuracion, intenta generar semillas con Gemini y cae a Faker si no hay cliente IA. Luego produce vista previa y permite exportar o insertar los registros.</w:t>
      </w:r>
      <w:r w:rsidDel="00000000" w:rsidR="00000000" w:rsidRPr="00000000">
        <w:rPr>
          <w:rtl w:val="0"/>
        </w:rPr>
      </w:r>
    </w:p>
    <w:p w:rsidR="00000000" w:rsidDel="00000000" w:rsidP="00000000" w:rsidRDefault="00000000" w:rsidRPr="00000000" w14:paraId="000000E0">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3. Diagrama de secuencia del flujo de generacion.</w:t>
      </w:r>
      <w:r w:rsidDel="00000000" w:rsidR="00000000" w:rsidRPr="00000000">
        <w:rPr>
          <w:rtl w:val="0"/>
        </w:rPr>
      </w:r>
    </w:p>
    <w:p w:rsidR="00000000" w:rsidDel="00000000" w:rsidP="00000000" w:rsidRDefault="00000000" w:rsidRPr="00000000" w14:paraId="000000E1">
      <w:pPr>
        <w:spacing w:after="120" w:lineRule="auto"/>
        <w:jc w:val="center"/>
        <w:rPr>
          <w:sz w:val="24"/>
          <w:szCs w:val="24"/>
        </w:rPr>
      </w:pPr>
      <w:r w:rsidDel="00000000" w:rsidR="00000000" w:rsidRPr="00000000">
        <w:rPr>
          <w:color w:val="000000"/>
          <w:sz w:val="24"/>
          <w:szCs w:val="24"/>
        </w:rPr>
        <w:drawing>
          <wp:inline distB="0" distT="0" distL="114300" distR="114300">
            <wp:extent cx="5669280" cy="1380861"/>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69280" cy="138086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3.2.3 Diagrama de clases</w:t>
      </w:r>
      <w:r w:rsidDel="00000000" w:rsidR="00000000" w:rsidRPr="00000000">
        <w:rPr>
          <w:rtl w:val="0"/>
        </w:rPr>
      </w:r>
    </w:p>
    <w:p w:rsidR="00000000" w:rsidDel="00000000" w:rsidP="00000000" w:rsidRDefault="00000000" w:rsidRPr="00000000" w14:paraId="000000E3">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modelo de clases combina entidades persistentes de la base interna con clases de servicio del backend. Usuario, Sesion, Conexion, Log y Comentario representan la persistencia principal. DataGenerator, ConnectorFactory, BaseConnector y Exporter representan componentes funcionales del flujo de generacion.</w:t>
      </w:r>
      <w:r w:rsidDel="00000000" w:rsidR="00000000" w:rsidRPr="00000000">
        <w:rPr>
          <w:rtl w:val="0"/>
        </w:rPr>
      </w:r>
    </w:p>
    <w:p w:rsidR="00000000" w:rsidDel="00000000" w:rsidP="00000000" w:rsidRDefault="00000000" w:rsidRPr="00000000" w14:paraId="000000E4">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4. Diagrama de clases arquitectonicas.</w:t>
      </w:r>
      <w:r w:rsidDel="00000000" w:rsidR="00000000" w:rsidRPr="00000000">
        <w:rPr>
          <w:rtl w:val="0"/>
        </w:rPr>
      </w:r>
    </w:p>
    <w:p w:rsidR="00000000" w:rsidDel="00000000" w:rsidP="00000000" w:rsidRDefault="00000000" w:rsidRPr="00000000" w14:paraId="000000E5">
      <w:pPr>
        <w:spacing w:after="120" w:lineRule="auto"/>
        <w:jc w:val="center"/>
        <w:rPr>
          <w:sz w:val="24"/>
          <w:szCs w:val="24"/>
        </w:rPr>
      </w:pPr>
      <w:r w:rsidDel="00000000" w:rsidR="00000000" w:rsidRPr="00000000">
        <w:rPr>
          <w:color w:val="000000"/>
          <w:sz w:val="24"/>
          <w:szCs w:val="24"/>
        </w:rPr>
        <w:drawing>
          <wp:inline distB="0" distT="0" distL="114300" distR="114300">
            <wp:extent cx="5669280" cy="1805207"/>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69280" cy="180520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3.2.4 Diagrama de base de datos</w:t>
      </w:r>
      <w:r w:rsidDel="00000000" w:rsidR="00000000" w:rsidRPr="00000000">
        <w:rPr>
          <w:rtl w:val="0"/>
        </w:rPr>
      </w:r>
    </w:p>
    <w:p w:rsidR="00000000" w:rsidDel="00000000" w:rsidP="00000000" w:rsidRDefault="00000000" w:rsidRPr="00000000" w14:paraId="000000E7">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base interna identificada en el repositorio almacena usuarios, sesiones, logs, conexiones guardadas y comentarios. Esta base no almacena los datos sinteticos generados como entidades permanentes, sino que registra informacion operativa, trazabilidad y configuraciones de conexion.</w:t>
      </w:r>
      <w:r w:rsidDel="00000000" w:rsidR="00000000" w:rsidRPr="00000000">
        <w:rPr>
          <w:rtl w:val="0"/>
        </w:rPr>
      </w:r>
    </w:p>
    <w:p w:rsidR="00000000" w:rsidDel="00000000" w:rsidP="00000000" w:rsidRDefault="00000000" w:rsidRPr="00000000" w14:paraId="000000E8">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5. Modelo de base de datos interna.</w:t>
      </w:r>
      <w:r w:rsidDel="00000000" w:rsidR="00000000" w:rsidRPr="00000000">
        <w:rPr>
          <w:rtl w:val="0"/>
        </w:rPr>
      </w:r>
    </w:p>
    <w:p w:rsidR="00000000" w:rsidDel="00000000" w:rsidP="00000000" w:rsidRDefault="00000000" w:rsidRPr="00000000" w14:paraId="000000E9">
      <w:pPr>
        <w:spacing w:after="120" w:lineRule="auto"/>
        <w:jc w:val="center"/>
        <w:rPr>
          <w:sz w:val="24"/>
          <w:szCs w:val="24"/>
        </w:rPr>
      </w:pPr>
      <w:r w:rsidDel="00000000" w:rsidR="00000000" w:rsidRPr="00000000">
        <w:rPr>
          <w:color w:val="000000"/>
          <w:sz w:val="24"/>
          <w:szCs w:val="24"/>
        </w:rPr>
        <w:drawing>
          <wp:inline distB="0" distT="0" distL="114300" distR="114300">
            <wp:extent cx="5486400" cy="160020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Vista de implementacion (vista de desarrollo)</w:t>
      </w:r>
      <w:r w:rsidDel="00000000" w:rsidR="00000000" w:rsidRPr="00000000">
        <w:rPr>
          <w:rtl w:val="0"/>
        </w:rPr>
      </w:r>
    </w:p>
    <w:p w:rsidR="00000000" w:rsidDel="00000000" w:rsidP="00000000" w:rsidRDefault="00000000" w:rsidRPr="00000000" w14:paraId="000000EB">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vista de implementacion muestra como el diseno se materializa en carpetas, paquetes y componentes del repositorio. El backend se ubica en DATA-GENERATOR/backend, el frontend en DATA-GENERATOR/frontend, los conectores y generadores como modulos independientes, y los componentes complementarios en telegram-bot, data-generator-vscode y skill-generador-datos.</w:t>
      </w:r>
      <w:r w:rsidDel="00000000" w:rsidR="00000000" w:rsidRPr="00000000">
        <w:rPr>
          <w:rtl w:val="0"/>
        </w:rPr>
      </w:r>
    </w:p>
    <w:p w:rsidR="00000000" w:rsidDel="00000000" w:rsidP="00000000" w:rsidRDefault="00000000" w:rsidRPr="00000000" w14:paraId="000000EC">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3.3.1 Diagrama de arquitectura del sistema (componentes)</w:t>
      </w:r>
      <w:r w:rsidDel="00000000" w:rsidR="00000000" w:rsidRPr="00000000">
        <w:rPr>
          <w:rtl w:val="0"/>
        </w:rPr>
      </w:r>
    </w:p>
    <w:p w:rsidR="00000000" w:rsidDel="00000000" w:rsidP="00000000" w:rsidRDefault="00000000" w:rsidRPr="00000000" w14:paraId="000000ED">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6. Diagrama de componentes del sistema.</w:t>
      </w:r>
      <w:r w:rsidDel="00000000" w:rsidR="00000000" w:rsidRPr="00000000">
        <w:rPr>
          <w:rtl w:val="0"/>
        </w:rPr>
      </w:r>
    </w:p>
    <w:p w:rsidR="00000000" w:rsidDel="00000000" w:rsidP="00000000" w:rsidRDefault="00000000" w:rsidRPr="00000000" w14:paraId="000000EE">
      <w:pPr>
        <w:spacing w:after="120" w:lineRule="auto"/>
        <w:jc w:val="center"/>
        <w:rPr>
          <w:sz w:val="24"/>
          <w:szCs w:val="24"/>
        </w:rPr>
      </w:pPr>
      <w:r w:rsidDel="00000000" w:rsidR="00000000" w:rsidRPr="00000000">
        <w:rPr>
          <w:color w:val="000000"/>
          <w:sz w:val="24"/>
          <w:szCs w:val="24"/>
        </w:rPr>
        <w:drawing>
          <wp:inline distB="0" distT="0" distL="114300" distR="114300">
            <wp:extent cx="5669280" cy="2723912"/>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69280" cy="2723912"/>
                    </a:xfrm>
                    <a:prstGeom prst="rect"/>
                    <a:ln/>
                  </pic:spPr>
                </pic:pic>
              </a:graphicData>
            </a:graphic>
          </wp:inline>
        </w:drawing>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d9eaf7" w:val="clear"/>
            <w:vAlign w:val="center"/>
          </w:tcPr>
          <w:p w:rsidR="00000000" w:rsidDel="00000000" w:rsidP="00000000" w:rsidRDefault="00000000" w:rsidRPr="00000000" w14:paraId="000000EF">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w:t>
            </w:r>
            <w:r w:rsidDel="00000000" w:rsidR="00000000" w:rsidRPr="00000000">
              <w:rPr>
                <w:rtl w:val="0"/>
              </w:rPr>
            </w:r>
          </w:p>
        </w:tc>
        <w:tc>
          <w:tcPr>
            <w:shd w:fill="d9eaf7" w:val="clear"/>
            <w:vAlign w:val="center"/>
          </w:tcPr>
          <w:p w:rsidR="00000000" w:rsidDel="00000000" w:rsidP="00000000" w:rsidRDefault="00000000" w:rsidRPr="00000000" w14:paraId="000000F0">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Implementacion en repositorio</w:t>
            </w:r>
            <w:r w:rsidDel="00000000" w:rsidR="00000000" w:rsidRPr="00000000">
              <w:rPr>
                <w:rtl w:val="0"/>
              </w:rPr>
            </w:r>
          </w:p>
        </w:tc>
        <w:tc>
          <w:tcPr>
            <w:shd w:fill="d9eaf7" w:val="clear"/>
            <w:vAlign w:val="center"/>
          </w:tcPr>
          <w:p w:rsidR="00000000" w:rsidDel="00000000" w:rsidP="00000000" w:rsidRDefault="00000000" w:rsidRPr="00000000" w14:paraId="000000F1">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Responsabilidad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Presentacion</w:t>
            </w:r>
            <w:r w:rsidDel="00000000" w:rsidR="00000000" w:rsidRPr="00000000">
              <w:rPr>
                <w:rtl w:val="0"/>
              </w:rPr>
            </w:r>
          </w:p>
        </w:tc>
        <w:tc>
          <w:tcPr>
            <w:vAlign w:val="center"/>
          </w:tcPr>
          <w:p w:rsidR="00000000" w:rsidDel="00000000" w:rsidP="00000000" w:rsidRDefault="00000000" w:rsidRPr="00000000" w14:paraId="000000F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frontend/src/app, frontend/src/components</w:t>
            </w:r>
            <w:r w:rsidDel="00000000" w:rsidR="00000000" w:rsidRPr="00000000">
              <w:rPr>
                <w:rtl w:val="0"/>
              </w:rPr>
            </w:r>
          </w:p>
        </w:tc>
        <w:tc>
          <w:tcPr>
            <w:vAlign w:val="center"/>
          </w:tcPr>
          <w:p w:rsidR="00000000" w:rsidDel="00000000" w:rsidP="00000000" w:rsidRDefault="00000000" w:rsidRPr="00000000" w14:paraId="000000F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Gestionar vistas de login, dashboard, conexion, editor, administracion y consumo de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API REST</w:t>
            </w:r>
            <w:r w:rsidDel="00000000" w:rsidR="00000000" w:rsidRPr="00000000">
              <w:rPr>
                <w:rtl w:val="0"/>
              </w:rPr>
            </w:r>
          </w:p>
        </w:tc>
        <w:tc>
          <w:tcPr>
            <w:vAlign w:val="center"/>
          </w:tcPr>
          <w:p w:rsidR="00000000" w:rsidDel="00000000" w:rsidP="00000000" w:rsidRDefault="00000000" w:rsidRPr="00000000" w14:paraId="000000F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main.py, backend/api</w:t>
            </w:r>
            <w:r w:rsidDel="00000000" w:rsidR="00000000" w:rsidRPr="00000000">
              <w:rPr>
                <w:rtl w:val="0"/>
              </w:rPr>
            </w:r>
          </w:p>
        </w:tc>
        <w:tc>
          <w:tcPr>
            <w:vAlign w:val="center"/>
          </w:tcPr>
          <w:p w:rsidR="00000000" w:rsidDel="00000000" w:rsidP="00000000" w:rsidRDefault="00000000" w:rsidRPr="00000000" w14:paraId="000000F7">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Exponer endpoints /api/v1 para autenticacion, administracion, conexiones, parser, generacion y comentarios.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Dominio / servicios</w:t>
            </w:r>
            <w:r w:rsidDel="00000000" w:rsidR="00000000" w:rsidRPr="00000000">
              <w:rPr>
                <w:rtl w:val="0"/>
              </w:rPr>
            </w:r>
          </w:p>
        </w:tc>
        <w:tc>
          <w:tcPr>
            <w:vAlign w:val="center"/>
          </w:tcPr>
          <w:p w:rsidR="00000000" w:rsidDel="00000000" w:rsidP="00000000" w:rsidRDefault="00000000" w:rsidRPr="00000000" w14:paraId="000000F9">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backend/generators, backend/connectors, backend/parsers</w:t>
            </w:r>
            <w:r w:rsidDel="00000000" w:rsidR="00000000" w:rsidRPr="00000000">
              <w:rPr>
                <w:rtl w:val="0"/>
              </w:rPr>
            </w:r>
          </w:p>
        </w:tc>
        <w:tc>
          <w:tcPr>
            <w:vAlign w:val="center"/>
          </w:tcPr>
          <w:p w:rsidR="00000000" w:rsidDel="00000000" w:rsidP="00000000" w:rsidRDefault="00000000" w:rsidRPr="00000000" w14:paraId="000000FA">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Ejecutar reglas de generacion, conexion a motores externos, analisis SQL y exportacion.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Persistencia interna</w:t>
            </w:r>
            <w:r w:rsidDel="00000000" w:rsidR="00000000" w:rsidRPr="00000000">
              <w:rPr>
                <w:rtl w:val="0"/>
              </w:rPr>
            </w:r>
          </w:p>
        </w:tc>
        <w:tc>
          <w:tcPr>
            <w:vAlign w:val="center"/>
          </w:tcPr>
          <w:p w:rsidR="00000000" w:rsidDel="00000000" w:rsidP="00000000" w:rsidRDefault="00000000" w:rsidRPr="00000000" w14:paraId="000000F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backend/models, backend/core/database.py</w:t>
            </w:r>
            <w:r w:rsidDel="00000000" w:rsidR="00000000" w:rsidRPr="00000000">
              <w:rPr>
                <w:rtl w:val="0"/>
              </w:rPr>
            </w:r>
          </w:p>
        </w:tc>
        <w:tc>
          <w:tcPr>
            <w:vAlign w:val="center"/>
          </w:tcPr>
          <w:p w:rsidR="00000000" w:rsidDel="00000000" w:rsidP="00000000" w:rsidRDefault="00000000" w:rsidRPr="00000000" w14:paraId="000000F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Guardar usuarios, sesiones, logs, conexiones y comentarios mediante SQLAlchemy.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Integraciones externas</w:t>
            </w:r>
            <w:r w:rsidDel="00000000" w:rsidR="00000000" w:rsidRPr="00000000">
              <w:rPr>
                <w:rtl w:val="0"/>
              </w:rPr>
            </w:r>
          </w:p>
        </w:tc>
        <w:tc>
          <w:tcPr>
            <w:vAlign w:val="center"/>
          </w:tcPr>
          <w:p w:rsidR="00000000" w:rsidDel="00000000" w:rsidP="00000000" w:rsidRDefault="00000000" w:rsidRPr="00000000" w14:paraId="000000F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Gemini API, Google OAuth, motores BD</w:t>
            </w:r>
            <w:r w:rsidDel="00000000" w:rsidR="00000000" w:rsidRPr="00000000">
              <w:rPr>
                <w:rtl w:val="0"/>
              </w:rPr>
            </w:r>
          </w:p>
        </w:tc>
        <w:tc>
          <w:tcPr>
            <w:vAlign w:val="center"/>
          </w:tcPr>
          <w:p w:rsidR="00000000" w:rsidDel="00000000" w:rsidP="00000000" w:rsidRDefault="00000000" w:rsidRPr="00000000" w14:paraId="0000010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Proveer autenticacion externa, semillas IA y conexion con bases de datos de usuario.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Canales complementarios</w:t>
            </w:r>
            <w:r w:rsidDel="00000000" w:rsidR="00000000" w:rsidRPr="00000000">
              <w:rPr>
                <w:rtl w:val="0"/>
              </w:rPr>
            </w:r>
          </w:p>
        </w:tc>
        <w:tc>
          <w:tcPr>
            <w:vAlign w:val="center"/>
          </w:tcPr>
          <w:p w:rsidR="00000000" w:rsidDel="00000000" w:rsidP="00000000" w:rsidRDefault="00000000" w:rsidRPr="00000000" w14:paraId="0000010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telegram-bot, data-generator-vscode, skill-generador-datos</w:t>
            </w:r>
            <w:r w:rsidDel="00000000" w:rsidR="00000000" w:rsidRPr="00000000">
              <w:rPr>
                <w:rtl w:val="0"/>
              </w:rPr>
            </w:r>
          </w:p>
        </w:tc>
        <w:tc>
          <w:tcPr>
            <w:vAlign w:val="center"/>
          </w:tcPr>
          <w:p w:rsidR="00000000" w:rsidDel="00000000" w:rsidP="00000000" w:rsidRDefault="00000000" w:rsidRPr="00000000" w14:paraId="0000010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Permitir uso complementario de la logica de generacion fuera del frontend web principal.</w:t>
            </w:r>
            <w:r w:rsidDel="00000000" w:rsidR="00000000" w:rsidRPr="00000000">
              <w:rPr>
                <w:rtl w:val="0"/>
              </w:rPr>
            </w:r>
          </w:p>
        </w:tc>
      </w:tr>
    </w:tbl>
    <w:p w:rsidR="00000000" w:rsidDel="00000000" w:rsidP="00000000" w:rsidRDefault="00000000" w:rsidRPr="00000000" w14:paraId="00000104">
      <w:pPr>
        <w:spacing w:after="80" w:line="276" w:lineRule="auto"/>
        <w:rPr>
          <w:sz w:val="24"/>
          <w:szCs w:val="24"/>
        </w:rPr>
      </w:pPr>
      <w:r w:rsidDel="00000000" w:rsidR="00000000" w:rsidRPr="00000000">
        <w:rPr>
          <w:rtl w:val="0"/>
        </w:rPr>
      </w:r>
    </w:p>
    <w:p w:rsidR="00000000" w:rsidDel="00000000" w:rsidP="00000000" w:rsidRDefault="00000000" w:rsidRPr="00000000" w14:paraId="00000105">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3.4 Vista de procesos</w:t>
      </w:r>
      <w:r w:rsidDel="00000000" w:rsidR="00000000" w:rsidRPr="00000000">
        <w:rPr>
          <w:rtl w:val="0"/>
        </w:rPr>
      </w:r>
    </w:p>
    <w:p w:rsidR="00000000" w:rsidDel="00000000" w:rsidP="00000000" w:rsidRDefault="00000000" w:rsidRPr="00000000" w14:paraId="00000106">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vista de procesos describe las actividades que ocurren durante el uso principal del sistema. El proceso inicia con autenticacion, continua con la construccion del esquema a partir de conexion o script, configura la generacion y finaliza con exportacion o insercion en la base externa.</w:t>
      </w:r>
      <w:r w:rsidDel="00000000" w:rsidR="00000000" w:rsidRPr="00000000">
        <w:rPr>
          <w:rtl w:val="0"/>
        </w:rPr>
      </w:r>
    </w:p>
    <w:p w:rsidR="00000000" w:rsidDel="00000000" w:rsidP="00000000" w:rsidRDefault="00000000" w:rsidRPr="00000000" w14:paraId="00000107">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7. Diagrama de procesos del sistema.</w:t>
      </w:r>
      <w:r w:rsidDel="00000000" w:rsidR="00000000" w:rsidRPr="00000000">
        <w:rPr>
          <w:rtl w:val="0"/>
        </w:rPr>
      </w:r>
    </w:p>
    <w:p w:rsidR="00000000" w:rsidDel="00000000" w:rsidP="00000000" w:rsidRDefault="00000000" w:rsidRPr="00000000" w14:paraId="00000108">
      <w:pPr>
        <w:spacing w:after="120" w:lineRule="auto"/>
        <w:jc w:val="center"/>
        <w:rPr>
          <w:sz w:val="24"/>
          <w:szCs w:val="24"/>
        </w:rPr>
      </w:pPr>
      <w:r w:rsidDel="00000000" w:rsidR="00000000" w:rsidRPr="00000000">
        <w:rPr>
          <w:color w:val="000000"/>
          <w:sz w:val="24"/>
          <w:szCs w:val="24"/>
        </w:rPr>
        <w:drawing>
          <wp:inline distB="0" distT="0" distL="114300" distR="114300">
            <wp:extent cx="5486400" cy="366816"/>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36681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3.5 Vista de despliegue (vista fisica)</w:t>
      </w:r>
      <w:r w:rsidDel="00000000" w:rsidR="00000000" w:rsidRPr="00000000">
        <w:rPr>
          <w:rtl w:val="0"/>
        </w:rPr>
      </w:r>
    </w:p>
    <w:p w:rsidR="00000000" w:rsidDel="00000000" w:rsidP="00000000" w:rsidRDefault="00000000" w:rsidRPr="00000000" w14:paraId="0000010A">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despliegue previsto se realiza sobre un VPS con Nginx como proxy inverso. La guia del repositorio plantea Node.js, PM2, Python, Uvicorn y configuracion de variables de entorno. En el codigo actual, la base interna se resuelve como SQLite, por lo que el diagrama representa esta configuracion efectiva y deja MySQL como alternativa documental que requiere ajuste de codigo.</w:t>
      </w:r>
      <w:r w:rsidDel="00000000" w:rsidR="00000000" w:rsidRPr="00000000">
        <w:rPr>
          <w:rtl w:val="0"/>
        </w:rPr>
      </w:r>
    </w:p>
    <w:p w:rsidR="00000000" w:rsidDel="00000000" w:rsidP="00000000" w:rsidRDefault="00000000" w:rsidRPr="00000000" w14:paraId="0000010B">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8. Diagrama de despliegue en VPS.</w:t>
      </w:r>
      <w:r w:rsidDel="00000000" w:rsidR="00000000" w:rsidRPr="00000000">
        <w:rPr>
          <w:rtl w:val="0"/>
        </w:rPr>
      </w:r>
    </w:p>
    <w:p w:rsidR="00000000" w:rsidDel="00000000" w:rsidP="00000000" w:rsidRDefault="00000000" w:rsidRPr="00000000" w14:paraId="0000010C">
      <w:pPr>
        <w:spacing w:after="120" w:lineRule="auto"/>
        <w:jc w:val="center"/>
        <w:rPr>
          <w:sz w:val="24"/>
          <w:szCs w:val="24"/>
        </w:rPr>
      </w:pPr>
      <w:r w:rsidDel="00000000" w:rsidR="00000000" w:rsidRPr="00000000">
        <w:rPr>
          <w:color w:val="000000"/>
          <w:sz w:val="24"/>
          <w:szCs w:val="24"/>
        </w:rPr>
        <w:drawing>
          <wp:inline distB="0" distT="0" distL="114300" distR="114300">
            <wp:extent cx="5486400" cy="3361438"/>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336143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 Diagramas C4</w:t>
      </w:r>
      <w:r w:rsidDel="00000000" w:rsidR="00000000" w:rsidRPr="00000000">
        <w:rPr>
          <w:rtl w:val="0"/>
        </w:rPr>
      </w:r>
    </w:p>
    <w:p w:rsidR="00000000" w:rsidDel="00000000" w:rsidP="00000000" w:rsidRDefault="00000000" w:rsidRPr="00000000" w14:paraId="0000010E">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Los diagramas C4 permiten representar la arquitectura en niveles progresivos. El contexto muestra actores y sistemas externos; el contenedor muestra aplicaciones, API, base interna, archivos, motores externos y servicios complementarios.</w:t>
      </w:r>
      <w:r w:rsidDel="00000000" w:rsidR="00000000" w:rsidRPr="00000000">
        <w:rPr>
          <w:rtl w:val="0"/>
        </w:rPr>
      </w:r>
    </w:p>
    <w:p w:rsidR="00000000" w:rsidDel="00000000" w:rsidP="00000000" w:rsidRDefault="00000000" w:rsidRPr="00000000" w14:paraId="0000010F">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3.6.1 Diagrama de contexto</w:t>
      </w:r>
      <w:r w:rsidDel="00000000" w:rsidR="00000000" w:rsidRPr="00000000">
        <w:rPr>
          <w:rtl w:val="0"/>
        </w:rPr>
      </w:r>
    </w:p>
    <w:p w:rsidR="00000000" w:rsidDel="00000000" w:rsidP="00000000" w:rsidRDefault="00000000" w:rsidRPr="00000000" w14:paraId="00000110">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9. Diagrama C4 de contexto.</w:t>
      </w:r>
      <w:r w:rsidDel="00000000" w:rsidR="00000000" w:rsidRPr="00000000">
        <w:rPr>
          <w:rtl w:val="0"/>
        </w:rPr>
      </w:r>
    </w:p>
    <w:p w:rsidR="00000000" w:rsidDel="00000000" w:rsidP="00000000" w:rsidRDefault="00000000" w:rsidRPr="00000000" w14:paraId="00000111">
      <w:pPr>
        <w:spacing w:after="120" w:lineRule="auto"/>
        <w:jc w:val="center"/>
        <w:rPr>
          <w:sz w:val="24"/>
          <w:szCs w:val="24"/>
        </w:rPr>
      </w:pPr>
      <w:r w:rsidDel="00000000" w:rsidR="00000000" w:rsidRPr="00000000">
        <w:rPr>
          <w:color w:val="000000"/>
          <w:sz w:val="24"/>
          <w:szCs w:val="24"/>
        </w:rPr>
        <w:drawing>
          <wp:inline distB="0" distT="0" distL="114300" distR="114300">
            <wp:extent cx="5486400" cy="1054677"/>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86400" cy="105467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3.6.2 Diagrama de contenedores</w:t>
      </w:r>
      <w:r w:rsidDel="00000000" w:rsidR="00000000" w:rsidRPr="00000000">
        <w:rPr>
          <w:rtl w:val="0"/>
        </w:rPr>
      </w:r>
    </w:p>
    <w:p w:rsidR="00000000" w:rsidDel="00000000" w:rsidP="00000000" w:rsidRDefault="00000000" w:rsidRPr="00000000" w14:paraId="00000114">
      <w:pPr>
        <w:spacing w:after="60" w:lineRule="auto"/>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Figura 10. Diagrama C4 de contenedores.</w:t>
      </w:r>
      <w:r w:rsidDel="00000000" w:rsidR="00000000" w:rsidRPr="00000000">
        <w:rPr>
          <w:rtl w:val="0"/>
        </w:rPr>
      </w:r>
    </w:p>
    <w:p w:rsidR="00000000" w:rsidDel="00000000" w:rsidP="00000000" w:rsidRDefault="00000000" w:rsidRPr="00000000" w14:paraId="00000115">
      <w:pPr>
        <w:spacing w:after="120" w:lineRule="auto"/>
        <w:jc w:val="center"/>
        <w:rPr>
          <w:sz w:val="24"/>
          <w:szCs w:val="24"/>
        </w:rPr>
      </w:pPr>
      <w:r w:rsidDel="00000000" w:rsidR="00000000" w:rsidRPr="00000000">
        <w:rPr>
          <w:color w:val="000000"/>
          <w:sz w:val="24"/>
          <w:szCs w:val="24"/>
        </w:rPr>
        <w:drawing>
          <wp:inline distB="0" distT="0" distL="114300" distR="114300">
            <wp:extent cx="5303520" cy="2750244"/>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03520" cy="275024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20" w:before="200" w:lineRule="auto"/>
        <w:jc w:val="left"/>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ATRIBUTOS DE CALIDAD DEL SOFTWARE</w:t>
      </w:r>
      <w:r w:rsidDel="00000000" w:rsidR="00000000" w:rsidRPr="00000000">
        <w:rPr>
          <w:rtl w:val="0"/>
        </w:rPr>
      </w:r>
    </w:p>
    <w:p w:rsidR="00000000" w:rsidDel="00000000" w:rsidP="00000000" w:rsidRDefault="00000000" w:rsidRPr="00000000" w14:paraId="00000117">
      <w:pPr>
        <w:spacing w:after="120" w:line="276" w:lineRule="auto"/>
        <w:ind w:firstLine="360"/>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Los atributos de calidad se evalúan como escenarios arquitectonicos verificables. Cada escenario indica fuente del estimulo, respuesta esperada y elementos arquitectonicos que permiten satisfacerlo.</w:t>
      </w:r>
      <w:r w:rsidDel="00000000" w:rsidR="00000000" w:rsidRPr="00000000">
        <w:rPr>
          <w:rtl w:val="0"/>
        </w:rPr>
      </w:r>
    </w:p>
    <w:p w:rsidR="00000000" w:rsidDel="00000000" w:rsidP="00000000" w:rsidRDefault="00000000" w:rsidRPr="00000000" w14:paraId="00000118">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Escenario de funcionalidad</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11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11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Fuente del estimulo</w:t>
            </w:r>
            <w:r w:rsidDel="00000000" w:rsidR="00000000" w:rsidRPr="00000000">
              <w:rPr>
                <w:rtl w:val="0"/>
              </w:rPr>
            </w:r>
          </w:p>
        </w:tc>
        <w:tc>
          <w:tcPr>
            <w:vAlign w:val="center"/>
          </w:tcPr>
          <w:p w:rsidR="00000000" w:rsidDel="00000000" w:rsidP="00000000" w:rsidRDefault="00000000" w:rsidRPr="00000000" w14:paraId="0000011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Usuario tecnico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Estimulo</w:t>
            </w:r>
            <w:r w:rsidDel="00000000" w:rsidR="00000000" w:rsidRPr="00000000">
              <w:rPr>
                <w:rtl w:val="0"/>
              </w:rPr>
            </w:r>
          </w:p>
        </w:tc>
        <w:tc>
          <w:tcPr>
            <w:vAlign w:val="center"/>
          </w:tcPr>
          <w:p w:rsidR="00000000" w:rsidDel="00000000" w:rsidP="00000000" w:rsidRDefault="00000000" w:rsidRPr="00000000" w14:paraId="0000011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Solicita generar datos para tablas seleccionadas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Entorno</w:t>
            </w:r>
            <w:r w:rsidDel="00000000" w:rsidR="00000000" w:rsidRPr="00000000">
              <w:rPr>
                <w:rtl w:val="0"/>
              </w:rPr>
            </w:r>
          </w:p>
        </w:tc>
        <w:tc>
          <w:tcPr>
            <w:vAlign w:val="center"/>
          </w:tcPr>
          <w:p w:rsidR="00000000" w:rsidDel="00000000" w:rsidP="00000000" w:rsidRDefault="00000000" w:rsidRPr="00000000" w14:paraId="0000012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Uso normal desde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Respuesta esperada</w:t>
            </w:r>
            <w:r w:rsidDel="00000000" w:rsidR="00000000" w:rsidRPr="00000000">
              <w:rPr>
                <w:rtl w:val="0"/>
              </w:rPr>
            </w:r>
          </w:p>
        </w:tc>
        <w:tc>
          <w:tcPr>
            <w:vAlign w:val="center"/>
          </w:tcPr>
          <w:p w:rsidR="00000000" w:rsidDel="00000000" w:rsidP="00000000" w:rsidRDefault="00000000" w:rsidRPr="00000000" w14:paraId="0000012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analiza esquema, respeta configuraciones, genera vista previa y permite exportar o insertar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Elemento arquitectonico relacionado</w:t>
            </w:r>
            <w:r w:rsidDel="00000000" w:rsidR="00000000" w:rsidRPr="00000000">
              <w:rPr>
                <w:rtl w:val="0"/>
              </w:rPr>
            </w:r>
          </w:p>
        </w:tc>
        <w:tc>
          <w:tcPr>
            <w:vAlign w:val="center"/>
          </w:tcPr>
          <w:p w:rsidR="00000000" w:rsidDel="00000000" w:rsidP="00000000" w:rsidRDefault="00000000" w:rsidRPr="00000000" w14:paraId="0000012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Routers FastAPI, DataGenerator, ConnectorFactory, Exporters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Criterio de aceptacion</w:t>
            </w:r>
            <w:r w:rsidDel="00000000" w:rsidR="00000000" w:rsidRPr="00000000">
              <w:rPr>
                <w:rtl w:val="0"/>
              </w:rPr>
            </w:r>
          </w:p>
        </w:tc>
        <w:tc>
          <w:tcPr>
            <w:vAlign w:val="center"/>
          </w:tcPr>
          <w:p w:rsidR="00000000" w:rsidDel="00000000" w:rsidP="00000000" w:rsidRDefault="00000000" w:rsidRPr="00000000" w14:paraId="0000012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comportamiento descrito debe poder verificarse mediante ejecucion del flujo correspondiente en el sistema.</w:t>
            </w:r>
            <w:r w:rsidDel="00000000" w:rsidR="00000000" w:rsidRPr="00000000">
              <w:rPr>
                <w:rtl w:val="0"/>
              </w:rPr>
            </w:r>
          </w:p>
        </w:tc>
      </w:tr>
    </w:tbl>
    <w:p w:rsidR="00000000" w:rsidDel="00000000" w:rsidP="00000000" w:rsidRDefault="00000000" w:rsidRPr="00000000" w14:paraId="00000127">
      <w:pPr>
        <w:spacing w:after="80" w:line="276" w:lineRule="auto"/>
        <w:rPr>
          <w:sz w:val="24"/>
          <w:szCs w:val="24"/>
        </w:rPr>
      </w:pPr>
      <w:r w:rsidDel="00000000" w:rsidR="00000000" w:rsidRPr="00000000">
        <w:rPr>
          <w:rtl w:val="0"/>
        </w:rPr>
      </w:r>
    </w:p>
    <w:p w:rsidR="00000000" w:rsidDel="00000000" w:rsidP="00000000" w:rsidRDefault="00000000" w:rsidRPr="00000000" w14:paraId="00000128">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Escenario de usabilidad</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12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12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Fuente del estimulo</w:t>
            </w:r>
            <w:r w:rsidDel="00000000" w:rsidR="00000000" w:rsidRPr="00000000">
              <w:rPr>
                <w:rtl w:val="0"/>
              </w:rPr>
            </w:r>
          </w:p>
        </w:tc>
        <w:tc>
          <w:tcPr>
            <w:vAlign w:val="center"/>
          </w:tcPr>
          <w:p w:rsidR="00000000" w:rsidDel="00000000" w:rsidP="00000000" w:rsidRDefault="00000000" w:rsidRPr="00000000" w14:paraId="0000012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Estudiante o desarrollador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Estimulo</w:t>
            </w:r>
            <w:r w:rsidDel="00000000" w:rsidR="00000000" w:rsidRPr="00000000">
              <w:rPr>
                <w:rtl w:val="0"/>
              </w:rPr>
            </w:r>
          </w:p>
        </w:tc>
        <w:tc>
          <w:tcPr>
            <w:vAlign w:val="center"/>
          </w:tcPr>
          <w:p w:rsidR="00000000" w:rsidDel="00000000" w:rsidP="00000000" w:rsidRDefault="00000000" w:rsidRPr="00000000" w14:paraId="0000012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Necesita poblar una base sin escribir INSERT manuales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Entorno</w:t>
            </w:r>
            <w:r w:rsidDel="00000000" w:rsidR="00000000" w:rsidRPr="00000000">
              <w:rPr>
                <w:rtl w:val="0"/>
              </w:rPr>
            </w:r>
          </w:p>
        </w:tc>
        <w:tc>
          <w:tcPr>
            <w:vAlign w:val="center"/>
          </w:tcPr>
          <w:p w:rsidR="00000000" w:rsidDel="00000000" w:rsidP="00000000" w:rsidRDefault="00000000" w:rsidRPr="00000000" w14:paraId="0000013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Uso academico o de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Respuesta esperada</w:t>
            </w:r>
            <w:r w:rsidDel="00000000" w:rsidR="00000000" w:rsidRPr="00000000">
              <w:rPr>
                <w:rtl w:val="0"/>
              </w:rPr>
            </w:r>
          </w:p>
        </w:tc>
        <w:tc>
          <w:tcPr>
            <w:vAlign w:val="center"/>
          </w:tcPr>
          <w:p w:rsidR="00000000" w:rsidDel="00000000" w:rsidP="00000000" w:rsidRDefault="00000000" w:rsidRPr="00000000" w14:paraId="0000013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interfaz guia conexion, configuracion y descarga mediante formularios y paneles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Elemento arquitectonico relacionado</w:t>
            </w:r>
            <w:r w:rsidDel="00000000" w:rsidR="00000000" w:rsidRPr="00000000">
              <w:rPr>
                <w:rtl w:val="0"/>
              </w:rPr>
            </w:r>
          </w:p>
        </w:tc>
        <w:tc>
          <w:tcPr>
            <w:vAlign w:val="center"/>
          </w:tcPr>
          <w:p w:rsidR="00000000" w:rsidDel="00000000" w:rsidP="00000000" w:rsidRDefault="00000000" w:rsidRPr="00000000" w14:paraId="0000013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Next.js, componentes UI, GeneratorConfigPanel,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Criterio de aceptacion</w:t>
            </w:r>
            <w:r w:rsidDel="00000000" w:rsidR="00000000" w:rsidRPr="00000000">
              <w:rPr>
                <w:rtl w:val="0"/>
              </w:rPr>
            </w:r>
          </w:p>
        </w:tc>
        <w:tc>
          <w:tcPr>
            <w:vAlign w:val="center"/>
          </w:tcPr>
          <w:p w:rsidR="00000000" w:rsidDel="00000000" w:rsidP="00000000" w:rsidRDefault="00000000" w:rsidRPr="00000000" w14:paraId="0000013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comportamiento descrito debe poder verificarse mediante ejecucion del flujo correspondiente en el sistema.</w:t>
            </w:r>
            <w:r w:rsidDel="00000000" w:rsidR="00000000" w:rsidRPr="00000000">
              <w:rPr>
                <w:rtl w:val="0"/>
              </w:rPr>
            </w:r>
          </w:p>
        </w:tc>
      </w:tr>
    </w:tbl>
    <w:p w:rsidR="00000000" w:rsidDel="00000000" w:rsidP="00000000" w:rsidRDefault="00000000" w:rsidRPr="00000000" w14:paraId="00000137">
      <w:pPr>
        <w:spacing w:after="80" w:line="276" w:lineRule="auto"/>
        <w:rPr>
          <w:sz w:val="24"/>
          <w:szCs w:val="24"/>
        </w:rPr>
      </w:pPr>
      <w:r w:rsidDel="00000000" w:rsidR="00000000" w:rsidRPr="00000000">
        <w:rPr>
          <w:rtl w:val="0"/>
        </w:rPr>
      </w:r>
    </w:p>
    <w:p w:rsidR="00000000" w:rsidDel="00000000" w:rsidP="00000000" w:rsidRDefault="00000000" w:rsidRPr="00000000" w14:paraId="00000138">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4.3 Escenario de confiabilidad</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13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13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Fuente del estimulo</w:t>
            </w:r>
            <w:r w:rsidDel="00000000" w:rsidR="00000000" w:rsidRPr="00000000">
              <w:rPr>
                <w:rtl w:val="0"/>
              </w:rPr>
            </w:r>
          </w:p>
        </w:tc>
        <w:tc>
          <w:tcPr>
            <w:vAlign w:val="center"/>
          </w:tcPr>
          <w:p w:rsidR="00000000" w:rsidDel="00000000" w:rsidP="00000000" w:rsidRDefault="00000000" w:rsidRPr="00000000" w14:paraId="0000013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Sistema externo o usuario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Estimulo</w:t>
            </w:r>
            <w:r w:rsidDel="00000000" w:rsidR="00000000" w:rsidRPr="00000000">
              <w:rPr>
                <w:rtl w:val="0"/>
              </w:rPr>
            </w:r>
          </w:p>
        </w:tc>
        <w:tc>
          <w:tcPr>
            <w:vAlign w:val="center"/>
          </w:tcPr>
          <w:p w:rsidR="00000000" w:rsidDel="00000000" w:rsidP="00000000" w:rsidRDefault="00000000" w:rsidRPr="00000000" w14:paraId="0000013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Falla Gemini o no existe API Key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Entorno</w:t>
            </w:r>
            <w:r w:rsidDel="00000000" w:rsidR="00000000" w:rsidRPr="00000000">
              <w:rPr>
                <w:rtl w:val="0"/>
              </w:rPr>
            </w:r>
          </w:p>
        </w:tc>
        <w:tc>
          <w:tcPr>
            <w:vAlign w:val="center"/>
          </w:tcPr>
          <w:p w:rsidR="00000000" w:rsidDel="00000000" w:rsidP="00000000" w:rsidRDefault="00000000" w:rsidRPr="00000000" w14:paraId="0000014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Generacion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Respuesta esperada</w:t>
            </w:r>
            <w:r w:rsidDel="00000000" w:rsidR="00000000" w:rsidRPr="00000000">
              <w:rPr>
                <w:rtl w:val="0"/>
              </w:rPr>
            </w:r>
          </w:p>
        </w:tc>
        <w:tc>
          <w:tcPr>
            <w:vAlign w:val="center"/>
          </w:tcPr>
          <w:p w:rsidR="00000000" w:rsidDel="00000000" w:rsidP="00000000" w:rsidRDefault="00000000" w:rsidRPr="00000000" w14:paraId="0000014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no detiene la operacion critica y aplica fallback con Faker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Elemento arquitectonico relacionado</w:t>
            </w:r>
            <w:r w:rsidDel="00000000" w:rsidR="00000000" w:rsidRPr="00000000">
              <w:rPr>
                <w:rtl w:val="0"/>
              </w:rPr>
            </w:r>
          </w:p>
        </w:tc>
        <w:tc>
          <w:tcPr>
            <w:vAlign w:val="center"/>
          </w:tcPr>
          <w:p w:rsidR="00000000" w:rsidDel="00000000" w:rsidP="00000000" w:rsidRDefault="00000000" w:rsidRPr="00000000" w14:paraId="0000014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ai_generator, DataGenerator, Faker mappings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Criterio de aceptacion</w:t>
            </w:r>
            <w:r w:rsidDel="00000000" w:rsidR="00000000" w:rsidRPr="00000000">
              <w:rPr>
                <w:rtl w:val="0"/>
              </w:rPr>
            </w:r>
          </w:p>
        </w:tc>
        <w:tc>
          <w:tcPr>
            <w:vAlign w:val="center"/>
          </w:tcPr>
          <w:p w:rsidR="00000000" w:rsidDel="00000000" w:rsidP="00000000" w:rsidRDefault="00000000" w:rsidRPr="00000000" w14:paraId="0000014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comportamiento descrito debe poder verificarse mediante ejecucion del flujo correspondiente en el sistema.</w:t>
            </w:r>
            <w:r w:rsidDel="00000000" w:rsidR="00000000" w:rsidRPr="00000000">
              <w:rPr>
                <w:rtl w:val="0"/>
              </w:rPr>
            </w:r>
          </w:p>
        </w:tc>
      </w:tr>
    </w:tbl>
    <w:p w:rsidR="00000000" w:rsidDel="00000000" w:rsidP="00000000" w:rsidRDefault="00000000" w:rsidRPr="00000000" w14:paraId="00000147">
      <w:pPr>
        <w:spacing w:after="80" w:line="276" w:lineRule="auto"/>
        <w:rPr>
          <w:sz w:val="24"/>
          <w:szCs w:val="24"/>
        </w:rPr>
      </w:pPr>
      <w:r w:rsidDel="00000000" w:rsidR="00000000" w:rsidRPr="00000000">
        <w:rPr>
          <w:rtl w:val="0"/>
        </w:rPr>
      </w:r>
    </w:p>
    <w:p w:rsidR="00000000" w:rsidDel="00000000" w:rsidP="00000000" w:rsidRDefault="00000000" w:rsidRPr="00000000" w14:paraId="00000148">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 Escenario de rendimiento</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14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14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Fuente del estimulo</w:t>
            </w:r>
            <w:r w:rsidDel="00000000" w:rsidR="00000000" w:rsidRPr="00000000">
              <w:rPr>
                <w:rtl w:val="0"/>
              </w:rPr>
            </w:r>
          </w:p>
        </w:tc>
        <w:tc>
          <w:tcPr>
            <w:vAlign w:val="center"/>
          </w:tcPr>
          <w:p w:rsidR="00000000" w:rsidDel="00000000" w:rsidP="00000000" w:rsidRDefault="00000000" w:rsidRPr="00000000" w14:paraId="0000014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Usuario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Estimulo</w:t>
            </w:r>
            <w:r w:rsidDel="00000000" w:rsidR="00000000" w:rsidRPr="00000000">
              <w:rPr>
                <w:rtl w:val="0"/>
              </w:rPr>
            </w:r>
          </w:p>
        </w:tc>
        <w:tc>
          <w:tcPr>
            <w:vAlign w:val="center"/>
          </w:tcPr>
          <w:p w:rsidR="00000000" w:rsidDel="00000000" w:rsidP="00000000" w:rsidRDefault="00000000" w:rsidRPr="00000000" w14:paraId="0000014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Solicita generar varias tablas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Entorno</w:t>
            </w:r>
            <w:r w:rsidDel="00000000" w:rsidR="00000000" w:rsidRPr="00000000">
              <w:rPr>
                <w:rtl w:val="0"/>
              </w:rPr>
            </w:r>
          </w:p>
        </w:tc>
        <w:tc>
          <w:tcPr>
            <w:vAlign w:val="center"/>
          </w:tcPr>
          <w:p w:rsidR="00000000" w:rsidDel="00000000" w:rsidP="00000000" w:rsidRDefault="00000000" w:rsidRPr="00000000" w14:paraId="0000015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Proceso de generacion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Respuesta esperada</w:t>
            </w:r>
            <w:r w:rsidDel="00000000" w:rsidR="00000000" w:rsidRPr="00000000">
              <w:rPr>
                <w:rtl w:val="0"/>
              </w:rPr>
            </w:r>
          </w:p>
        </w:tc>
        <w:tc>
          <w:tcPr>
            <w:vAlign w:val="center"/>
          </w:tcPr>
          <w:p w:rsidR="00000000" w:rsidDel="00000000" w:rsidP="00000000" w:rsidRDefault="00000000" w:rsidRPr="00000000" w14:paraId="0000015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Se usan semillas pequenas de IA y multiplicacion local para reducir consumo externo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Elemento arquitectonico relacionado</w:t>
            </w:r>
            <w:r w:rsidDel="00000000" w:rsidR="00000000" w:rsidRPr="00000000">
              <w:rPr>
                <w:rtl w:val="0"/>
              </w:rPr>
            </w:r>
          </w:p>
        </w:tc>
        <w:tc>
          <w:tcPr>
            <w:vAlign w:val="center"/>
          </w:tcPr>
          <w:p w:rsidR="00000000" w:rsidDel="00000000" w:rsidP="00000000" w:rsidRDefault="00000000" w:rsidRPr="00000000" w14:paraId="0000015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hybrid_multiplier, Faker, generacion por orden topologico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Criterio de aceptacion</w:t>
            </w:r>
            <w:r w:rsidDel="00000000" w:rsidR="00000000" w:rsidRPr="00000000">
              <w:rPr>
                <w:rtl w:val="0"/>
              </w:rPr>
            </w:r>
          </w:p>
        </w:tc>
        <w:tc>
          <w:tcPr>
            <w:vAlign w:val="center"/>
          </w:tcPr>
          <w:p w:rsidR="00000000" w:rsidDel="00000000" w:rsidP="00000000" w:rsidRDefault="00000000" w:rsidRPr="00000000" w14:paraId="0000015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comportamiento descrito debe poder verificarse mediante ejecucion del flujo correspondiente en el sistema.</w:t>
            </w:r>
            <w:r w:rsidDel="00000000" w:rsidR="00000000" w:rsidRPr="00000000">
              <w:rPr>
                <w:rtl w:val="0"/>
              </w:rPr>
            </w:r>
          </w:p>
        </w:tc>
      </w:tr>
    </w:tbl>
    <w:p w:rsidR="00000000" w:rsidDel="00000000" w:rsidP="00000000" w:rsidRDefault="00000000" w:rsidRPr="00000000" w14:paraId="00000157">
      <w:pPr>
        <w:spacing w:after="80" w:line="276" w:lineRule="auto"/>
        <w:rPr>
          <w:sz w:val="24"/>
          <w:szCs w:val="24"/>
        </w:rPr>
      </w:pPr>
      <w:r w:rsidDel="00000000" w:rsidR="00000000" w:rsidRPr="00000000">
        <w:rPr>
          <w:rtl w:val="0"/>
        </w:rPr>
      </w:r>
    </w:p>
    <w:p w:rsidR="00000000" w:rsidDel="00000000" w:rsidP="00000000" w:rsidRDefault="00000000" w:rsidRPr="00000000" w14:paraId="00000158">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4.5 Escenario de mantenibilidad</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15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15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Fuente del estimulo</w:t>
            </w:r>
            <w:r w:rsidDel="00000000" w:rsidR="00000000" w:rsidRPr="00000000">
              <w:rPr>
                <w:rtl w:val="0"/>
              </w:rPr>
            </w:r>
          </w:p>
        </w:tc>
        <w:tc>
          <w:tcPr>
            <w:vAlign w:val="center"/>
          </w:tcPr>
          <w:p w:rsidR="00000000" w:rsidDel="00000000" w:rsidP="00000000" w:rsidRDefault="00000000" w:rsidRPr="00000000" w14:paraId="0000015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Equipo desarrollador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Estimulo</w:t>
            </w:r>
            <w:r w:rsidDel="00000000" w:rsidR="00000000" w:rsidRPr="00000000">
              <w:rPr>
                <w:rtl w:val="0"/>
              </w:rPr>
            </w:r>
          </w:p>
        </w:tc>
        <w:tc>
          <w:tcPr>
            <w:vAlign w:val="center"/>
          </w:tcPr>
          <w:p w:rsidR="00000000" w:rsidDel="00000000" w:rsidP="00000000" w:rsidRDefault="00000000" w:rsidRPr="00000000" w14:paraId="0000015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Necesita agregar un nuevo motor o exportador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Entorno</w:t>
            </w:r>
            <w:r w:rsidDel="00000000" w:rsidR="00000000" w:rsidRPr="00000000">
              <w:rPr>
                <w:rtl w:val="0"/>
              </w:rPr>
            </w:r>
          </w:p>
        </w:tc>
        <w:tc>
          <w:tcPr>
            <w:vAlign w:val="center"/>
          </w:tcPr>
          <w:p w:rsidR="00000000" w:rsidDel="00000000" w:rsidP="00000000" w:rsidRDefault="00000000" w:rsidRPr="00000000" w14:paraId="0000016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Evolucion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Respuesta esperada</w:t>
            </w:r>
            <w:r w:rsidDel="00000000" w:rsidR="00000000" w:rsidRPr="00000000">
              <w:rPr>
                <w:rtl w:val="0"/>
              </w:rPr>
            </w:r>
          </w:p>
        </w:tc>
        <w:tc>
          <w:tcPr>
            <w:vAlign w:val="center"/>
          </w:tcPr>
          <w:p w:rsidR="00000000" w:rsidDel="00000000" w:rsidP="00000000" w:rsidRDefault="00000000" w:rsidRPr="00000000" w14:paraId="0000016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cambio se limita a un conector o servicio especifico si respeta interfaces existentes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Elemento arquitectonico relacionado</w:t>
            </w:r>
            <w:r w:rsidDel="00000000" w:rsidR="00000000" w:rsidRPr="00000000">
              <w:rPr>
                <w:rtl w:val="0"/>
              </w:rPr>
            </w:r>
          </w:p>
        </w:tc>
        <w:tc>
          <w:tcPr>
            <w:vAlign w:val="center"/>
          </w:tcPr>
          <w:p w:rsidR="00000000" w:rsidDel="00000000" w:rsidP="00000000" w:rsidRDefault="00000000" w:rsidRPr="00000000" w14:paraId="0000016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ConnectorFactory, BaseConnector, estructura modular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Criterio de aceptacion</w:t>
            </w:r>
            <w:r w:rsidDel="00000000" w:rsidR="00000000" w:rsidRPr="00000000">
              <w:rPr>
                <w:rtl w:val="0"/>
              </w:rPr>
            </w:r>
          </w:p>
        </w:tc>
        <w:tc>
          <w:tcPr>
            <w:vAlign w:val="center"/>
          </w:tcPr>
          <w:p w:rsidR="00000000" w:rsidDel="00000000" w:rsidP="00000000" w:rsidRDefault="00000000" w:rsidRPr="00000000" w14:paraId="0000016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comportamiento descrito debe poder verificarse mediante ejecucion del flujo correspondiente en el sistema.</w:t>
            </w:r>
            <w:r w:rsidDel="00000000" w:rsidR="00000000" w:rsidRPr="00000000">
              <w:rPr>
                <w:rtl w:val="0"/>
              </w:rPr>
            </w:r>
          </w:p>
        </w:tc>
      </w:tr>
    </w:tbl>
    <w:p w:rsidR="00000000" w:rsidDel="00000000" w:rsidP="00000000" w:rsidRDefault="00000000" w:rsidRPr="00000000" w14:paraId="00000167">
      <w:pPr>
        <w:spacing w:after="80" w:line="276" w:lineRule="auto"/>
        <w:rPr>
          <w:sz w:val="24"/>
          <w:szCs w:val="24"/>
        </w:rPr>
      </w:pPr>
      <w:r w:rsidDel="00000000" w:rsidR="00000000" w:rsidRPr="00000000">
        <w:rPr>
          <w:rtl w:val="0"/>
        </w:rPr>
      </w:r>
    </w:p>
    <w:p w:rsidR="00000000" w:rsidDel="00000000" w:rsidP="00000000" w:rsidRDefault="00000000" w:rsidRPr="00000000" w14:paraId="00000168">
      <w:pPr>
        <w:spacing w:after="120" w:before="120" w:lineRule="auto"/>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4.6 Otros escenarios</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169">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Elemento</w:t>
            </w:r>
            <w:r w:rsidDel="00000000" w:rsidR="00000000" w:rsidRPr="00000000">
              <w:rPr>
                <w:rtl w:val="0"/>
              </w:rPr>
            </w:r>
          </w:p>
        </w:tc>
        <w:tc>
          <w:tcPr>
            <w:shd w:fill="d9eaf7" w:val="clear"/>
            <w:vAlign w:val="center"/>
          </w:tcPr>
          <w:p w:rsidR="00000000" w:rsidDel="00000000" w:rsidP="00000000" w:rsidRDefault="00000000" w:rsidRPr="00000000" w14:paraId="0000016A">
            <w:pPr>
              <w:jc w:val="center"/>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Fuente del estimulo</w:t>
            </w:r>
            <w:r w:rsidDel="00000000" w:rsidR="00000000" w:rsidRPr="00000000">
              <w:rPr>
                <w:rtl w:val="0"/>
              </w:rPr>
            </w:r>
          </w:p>
        </w:tc>
        <w:tc>
          <w:tcPr>
            <w:vAlign w:val="center"/>
          </w:tcPr>
          <w:p w:rsidR="00000000" w:rsidDel="00000000" w:rsidP="00000000" w:rsidRDefault="00000000" w:rsidRPr="00000000" w14:paraId="0000016C">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Administrador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Estimulo</w:t>
            </w:r>
            <w:r w:rsidDel="00000000" w:rsidR="00000000" w:rsidRPr="00000000">
              <w:rPr>
                <w:rtl w:val="0"/>
              </w:rPr>
            </w:r>
          </w:p>
        </w:tc>
        <w:tc>
          <w:tcPr>
            <w:vAlign w:val="center"/>
          </w:tcPr>
          <w:p w:rsidR="00000000" w:rsidDel="00000000" w:rsidP="00000000" w:rsidRDefault="00000000" w:rsidRPr="00000000" w14:paraId="0000016E">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Requiere trazabilidad de actividad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Entorno</w:t>
            </w:r>
            <w:r w:rsidDel="00000000" w:rsidR="00000000" w:rsidRPr="00000000">
              <w:rPr>
                <w:rtl w:val="0"/>
              </w:rPr>
            </w:r>
          </w:p>
        </w:tc>
        <w:tc>
          <w:tcPr>
            <w:vAlign w:val="center"/>
          </w:tcPr>
          <w:p w:rsidR="00000000" w:rsidDel="00000000" w:rsidP="00000000" w:rsidRDefault="00000000" w:rsidRPr="00000000" w14:paraId="00000170">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Operacion administrativa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Respuesta esperada</w:t>
            </w:r>
            <w:r w:rsidDel="00000000" w:rsidR="00000000" w:rsidRPr="00000000">
              <w:rPr>
                <w:rtl w:val="0"/>
              </w:rPr>
            </w:r>
          </w:p>
        </w:tc>
        <w:tc>
          <w:tcPr>
            <w:vAlign w:val="center"/>
          </w:tcPr>
          <w:p w:rsidR="00000000" w:rsidDel="00000000" w:rsidP="00000000" w:rsidRDefault="00000000" w:rsidRPr="00000000" w14:paraId="00000172">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sistema registra sesiones, logs, conexiones y comentarios consultables desde panel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Elemento arquitectonico relacionado</w:t>
            </w:r>
            <w:r w:rsidDel="00000000" w:rsidR="00000000" w:rsidRPr="00000000">
              <w:rPr>
                <w:rtl w:val="0"/>
              </w:rPr>
            </w:r>
          </w:p>
        </w:tc>
        <w:tc>
          <w:tcPr>
            <w:vAlign w:val="center"/>
          </w:tcPr>
          <w:p w:rsidR="00000000" w:rsidDel="00000000" w:rsidP="00000000" w:rsidRDefault="00000000" w:rsidRPr="00000000" w14:paraId="00000174">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Modelos SQLAlchemy, admin_router, comments_router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Criterio de aceptacion</w:t>
            </w:r>
            <w:r w:rsidDel="00000000" w:rsidR="00000000" w:rsidRPr="00000000">
              <w:rPr>
                <w:rtl w:val="0"/>
              </w:rPr>
            </w:r>
          </w:p>
        </w:tc>
        <w:tc>
          <w:tcPr>
            <w:vAlign w:val="center"/>
          </w:tcPr>
          <w:p w:rsidR="00000000" w:rsidDel="00000000" w:rsidP="00000000" w:rsidRDefault="00000000" w:rsidRPr="00000000" w14:paraId="00000176">
            <w:pPr>
              <w:jc w:val="left"/>
              <w:rPr>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comportamiento descrito debe poder verificarse mediante ejecucion del flujo correspondiente en el sistema.</w:t>
            </w:r>
            <w:r w:rsidDel="00000000" w:rsidR="00000000" w:rsidRPr="00000000">
              <w:rPr>
                <w:rtl w:val="0"/>
              </w:rPr>
            </w:r>
          </w:p>
        </w:tc>
      </w:tr>
    </w:tbl>
    <w:p w:rsidR="00000000" w:rsidDel="00000000" w:rsidP="00000000" w:rsidRDefault="00000000" w:rsidRPr="00000000" w14:paraId="00000177">
      <w:pPr>
        <w:spacing w:after="80" w:line="276" w:lineRule="auto"/>
        <w:rPr>
          <w:sz w:val="24"/>
          <w:szCs w:val="24"/>
        </w:rPr>
      </w:pPr>
      <w:r w:rsidDel="00000000" w:rsidR="00000000" w:rsidRPr="00000000">
        <w:rPr>
          <w:rtl w:val="0"/>
        </w:rPr>
      </w:r>
    </w:p>
    <w:sectPr>
      <w:footerReference r:id="rId1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Base de Datos II - FD04 Arquitectura de Software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F7tVQJVohQJemefHVSHVWU04NQ==">CgMxLjA4AHIhMWw2OFR2Z1M2OU9yTTRYdGhVMEEtZ0NwTjE2Zm5sd3NS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