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INGENIERIA</w:t>
      </w:r>
    </w:p>
    <w:p>
      <w:pPr>
        <w:jc w:val="center"/>
      </w:pPr>
      <w:r>
        <w:rPr>
          <w:b/>
        </w:rPr>
        <w:t>Escuela Profesional de Ingenieria de Sistemas</w:t>
      </w:r>
    </w:p>
    <w:p>
      <w:pPr>
        <w:jc w:val="center"/>
      </w:pPr>
      <w:r>
        <w:t>**Proyecto *Plataforma de Modelado y Sincronizacion de Diagramas (FluxSQL)***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- Peru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Sistema *FluxSQL - Database Diagram Generator &amp; Cloud Sync*</w:t>
      </w:r>
    </w:p>
    <w:p>
      <w:r>
        <w:t>Diccionario de Datos</w:t>
      </w:r>
    </w:p>
    <w:p>
      <w:r>
        <w:t>Version *1.0*</w:t>
      </w:r>
    </w:p>
    <w:p>
      <w:r>
        <w:t>| CONTROL DE VERSIONES | | | | | |</w:t>
      </w:r>
    </w:p>
    <w:p>
      <w:r>
        <w:t>| :-: | :- | :- | :- | :- | :- |</w:t>
      </w:r>
    </w:p>
    <w:p>
      <w:r>
        <w:t>| Version | Hecha por | Revisada por | Aprobada por | Fecha | Motivo |</w:t>
      </w:r>
    </w:p>
    <w:p>
      <w:r>
        <w:t>| 1.0 | KHZM / JAVE | KHZM / JAVE | P. Cuadros Q. | Julio 2026 | Diccionario completo de datos Cloud/Web y Desktop/Local |</w:t>
      </w:r>
    </w:p>
    <w:p>
      <w:pPr>
        <w:pStyle w:val="Heading2"/>
      </w:pPr>
      <w:r>
        <w:t>INDICE GENERAL</w:t>
      </w:r>
    </w:p>
    <w:p>
      <w:pPr>
        <w:pStyle w:val="ListNumber"/>
      </w:pPr>
      <w:r>
        <w:t>[Introduccion](#1-introduccion)</w:t>
      </w:r>
    </w:p>
    <w:p>
      <w:pPr>
        <w:pStyle w:val="ListNumber"/>
      </w:pPr>
      <w:r>
        <w:t>[Convenciones](#2-convenciones)</w:t>
      </w:r>
    </w:p>
    <w:p>
      <w:pPr>
        <w:pStyle w:val="ListNumber"/>
      </w:pPr>
      <w:r>
        <w:t>[Mapa General de Datos](#3-mapa-general-de-datos)</w:t>
      </w:r>
    </w:p>
    <w:p>
      <w:pPr>
        <w:pStyle w:val="ListNumber"/>
      </w:pPr>
      <w:r>
        <w:t>[Diccionario Cloud/Web](#4-diccionario-cloudweb)</w:t>
      </w:r>
    </w:p>
    <w:p>
      <w:pPr>
        <w:pStyle w:val="ListNumber"/>
      </w:pPr>
      <w:r>
        <w:t>[Diccionario Desktop/Local](#5-diccionario-desktoplocal)</w:t>
      </w:r>
    </w:p>
    <w:p>
      <w:pPr>
        <w:pStyle w:val="ListNumber"/>
      </w:pPr>
      <w:r>
        <w:t>[Contratos de Intercambio](#6-contratos-de-intercambio)</w:t>
      </w:r>
    </w:p>
    <w:p>
      <w:pPr>
        <w:pStyle w:val="ListNumber"/>
      </w:pPr>
      <w:r>
        <w:t>[Endpoints Principales](#7-endpoints-principales)</w:t>
      </w:r>
    </w:p>
    <w:p>
      <w:pPr>
        <w:pStyle w:val="ListNumber"/>
      </w:pPr>
      <w:r>
        <w:t>[Reglas de Integridad y Seguridad](#8-reglas-de-integridad-y-seguridad)</w:t>
      </w:r>
    </w:p>
    <w:p>
      <w:pPr>
        <w:pStyle w:val="ListNumber"/>
      </w:pPr>
      <w:r>
        <w:t>[Trazabilidad con el Codigo](#9-trazabilidad-con-el-codigo)</w:t>
      </w:r>
    </w:p>
    <w:p>
      <w:r>
        <w:br w:type="page"/>
      </w:r>
    </w:p>
    <w:p>
      <w:pPr>
        <w:pStyle w:val="Heading1"/>
      </w:pPr>
      <w:r>
        <w:t>Diccionario de Datos</w:t>
      </w:r>
    </w:p>
    <w:p>
      <w:pPr>
        <w:pStyle w:val="Heading2"/>
      </w:pPr>
      <w:r>
        <w:t>1. Introduccion</w:t>
      </w:r>
    </w:p>
    <w:p>
      <w:r>
        <w:t xml:space="preserve">El presente documento define las estructuras de datos utilizadas por </w:t>
      </w:r>
      <w:r>
        <w:rPr>
          <w:b/>
        </w:rPr>
        <w:t>FluxSQL</w:t>
      </w:r>
      <w:r>
        <w:t>, plataforma hibrida para modelado, generacion, versionado y sincronizacion de diagramas de bases de datos.</w:t>
      </w:r>
    </w:p>
    <w:p>
      <w:r>
        <w:t>FluxSQL se divide en dos entornos:</w:t>
      </w:r>
    </w:p>
    <w:p>
      <w:pPr>
        <w:pStyle w:val="ListBullet"/>
      </w:pPr>
      <w:r>
        <w:rPr>
          <w:b/>
        </w:rPr>
        <w:t>Cloud/Web:</w:t>
      </w:r>
      <w:r>
        <w:t xml:space="preserve"> aplicacion web Next.js y API Cloud NestJS con persistencia PostgreSQL mediante Drizzle ORM.</w:t>
      </w:r>
    </w:p>
    <w:p>
      <w:pPr>
        <w:pStyle w:val="ListBullet"/>
      </w:pPr>
      <w:r>
        <w:rPr>
          <w:b/>
        </w:rPr>
        <w:t>Desktop/Local:</w:t>
      </w:r>
      <w:r>
        <w:t xml:space="preserve"> aplicacion Tauri/Next.js con sidecar FastAPI en Python y base local SQLite mediante SQLAlchemy.</w:t>
      </w:r>
    </w:p>
    <w:p>
      <w:r>
        <w:t>El objetivo del diccionario es describir tablas, campos, contratos JSON, reglas de validacion, relaciones y restricciones de seguridad. No se documentan datos internos de las bases de datos del usuario final, porque FluxSQL solamente extrae metadatos seguros y no debe almacenar dumps, backups, contrasenas ni resultados privados de consultas en la nube.</w:t>
      </w:r>
    </w:p>
    <w:p>
      <w:pPr>
        <w:pStyle w:val="Heading2"/>
      </w:pPr>
      <w:r>
        <w:t>2. Convenciones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Simbolo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Significado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Campo obligatorio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Campo opcional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Cond.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Obligatorio segun motor, modulo o contexto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Llave primaria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Llave foranea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Objeto serializable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Dato permitido solo en Desktop/Sidecar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Cloud-safe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Dato permitido para sincronizacion hacia la nube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Dato sensible que no debe exponerse ni registrarse en texto plano</w:t>
            </w:r>
          </w:p>
        </w:tc>
      </w:tr>
    </w:tbl>
    <w:p/>
    <w:p>
      <w:pPr>
        <w:pStyle w:val="Heading2"/>
      </w:pPr>
      <w:r>
        <w:t>3. Mapa General de Datos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erDiagram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CLOUD_USERS ||--o{ CLOUD_PROJECTS : owns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CLOUD_USERS ||--o{ CLOUD_COLLABORATORS : participates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CLOUD_PROJECTS ||--o{ CLOUD_DIAGRAMS : contains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CLOUD_DIAGRAMS ||--o{ CLOUD_DIAGRAM_VERSIONS : versions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CLOUD_USERS ||--o{ CLOUD_DIAGRAM_VERSIONS : creates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CLOUD_USERS ||--o{ CLOUD_TELEMETRY_EVENTS : emits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LOCAL_PROJECTS ||--o{ LOCAL_DIAGRAMS : contains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LOCAL_DIAGRAMS ||--o{ LOCAL_DIAGRAM_VERSIONS : versions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LOCAL_CONNECTIONS ||--o{ LOCAL_AUDIT_LOGS : audits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LOCAL_SYNC_QUEUE ||--o{ CLOUD_PROJECTS : syncs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LOCAL_SKILL_INSTALLATIONS ||--o{ LOCAL_SKILL_PERMISSIONS : controls</w:t>
      </w:r>
    </w:p>
    <w:p/>
    <w:p>
      <w:pPr>
        <w:pStyle w:val="Heading2"/>
      </w:pPr>
      <w:r>
        <w:t>4. Diccionario Cloud/Web</w:t>
      </w:r>
    </w:p>
    <w:p>
      <w:r>
        <w:t xml:space="preserve">El dominio Cloud/Web se implementa en </w:t>
      </w:r>
      <w:r>
        <w:rPr>
          <w:rFonts w:ascii="Consolas" w:hAnsi="Consolas"/>
          <w:sz w:val="20"/>
        </w:rPr>
        <w:t>apps/web/backend-api</w:t>
      </w:r>
      <w:r>
        <w:t>. Su funcion es almacenar artefactos compartibles: usuarios, proyectos, diagramas, versiones, colaboracion y telemetria. Por diseno, no almacena contrasenas de bases de datos ni cadenas de conexion.</w:t>
      </w:r>
    </w:p>
    <w:p>
      <w:pPr>
        <w:pStyle w:val="Heading3"/>
      </w:pPr>
      <w:r>
        <w:t>4.1. Tabla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interno del usuario.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auth_id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UQ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del proveedor de autenticacion externo.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email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UQ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Correo del usuario.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visible.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avatar_url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URL de imagen de perfil.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 del registro.</w:t>
            </w:r>
          </w:p>
        </w:tc>
      </w:tr>
    </w:tbl>
    <w:p/>
    <w:p>
      <w:pPr>
        <w:pStyle w:val="Heading3"/>
      </w:pPr>
      <w:r>
        <w:t>4.2. Tabla projects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del proyecto en la nube.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del proyecto.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description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Descripcion funcional o tecnica.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owner_id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propietario.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tags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text[]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Etiquetas para clasificacion.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</w:tbl>
    <w:p/>
    <w:p>
      <w:r>
        <w:t xml:space="preserve">Relacion: </w:t>
      </w:r>
      <w:r>
        <w:rPr>
          <w:rFonts w:ascii="Consolas" w:hAnsi="Consolas"/>
          <w:sz w:val="20"/>
        </w:rPr>
        <w:t>owner_id</w:t>
      </w:r>
      <w:r>
        <w:t xml:space="preserve"> referencia </w:t>
      </w:r>
      <w:r>
        <w:rPr>
          <w:rFonts w:ascii="Consolas" w:hAnsi="Consolas"/>
          <w:sz w:val="20"/>
        </w:rPr>
        <w:t>users.id</w:t>
      </w:r>
      <w:r>
        <w:t xml:space="preserve"> con eliminacion en cascada.</w:t>
      </w:r>
    </w:p>
    <w:p>
      <w:pPr>
        <w:pStyle w:val="Heading3"/>
      </w:pPr>
      <w:r>
        <w:t>4.3. Tabla collaborators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del colaborador.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Proyecto compartido.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user_id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invitado o miembro.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role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Rol: </w:t>
            </w:r>
            <w:r>
              <w:rPr>
                <w:rFonts w:ascii="Consolas" w:hAnsi="Consolas"/>
                <w:sz w:val="20"/>
              </w:rPr>
              <w:t>owner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editor</w:t>
            </w:r>
            <w:r>
              <w:t xml:space="preserve"> o </w:t>
            </w:r>
            <w:r>
              <w:rPr>
                <w:rFonts w:ascii="Consolas" w:hAnsi="Consolas"/>
                <w:sz w:val="20"/>
              </w:rPr>
              <w:t>viewer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joined_at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incorporacion.</w:t>
            </w:r>
          </w:p>
        </w:tc>
      </w:tr>
    </w:tbl>
    <w:p/>
    <w:p>
      <w:r>
        <w:t>Reglas:</w:t>
      </w:r>
    </w:p>
    <w:p>
      <w:pPr>
        <w:pStyle w:val="ListBullet"/>
      </w:pPr>
      <w:r>
        <w:t xml:space="preserve">La combinacion </w:t>
      </w:r>
      <w:r>
        <w:rPr>
          <w:rFonts w:ascii="Consolas" w:hAnsi="Consolas"/>
          <w:sz w:val="20"/>
        </w:rPr>
        <w:t>project_id</w:t>
      </w:r>
      <w:r>
        <w:t xml:space="preserve"> + </w:t>
      </w:r>
      <w:r>
        <w:rPr>
          <w:rFonts w:ascii="Consolas" w:hAnsi="Consolas"/>
          <w:sz w:val="20"/>
        </w:rPr>
        <w:t>user_id</w:t>
      </w:r>
      <w:r>
        <w:t xml:space="preserve"> debe ser unica.</w:t>
      </w:r>
    </w:p>
    <w:p>
      <w:pPr>
        <w:pStyle w:val="ListBullet"/>
      </w:pPr>
      <w:r>
        <w:t xml:space="preserve">El campo </w:t>
      </w:r>
      <w:r>
        <w:rPr>
          <w:rFonts w:ascii="Consolas" w:hAnsi="Consolas"/>
          <w:sz w:val="20"/>
        </w:rPr>
        <w:t>role</w:t>
      </w:r>
      <w:r>
        <w:t xml:space="preserve"> solo acepta </w:t>
      </w:r>
      <w:r>
        <w:rPr>
          <w:rFonts w:ascii="Consolas" w:hAnsi="Consolas"/>
          <w:sz w:val="20"/>
        </w:rPr>
        <w:t>owner</w:t>
      </w:r>
      <w:r>
        <w:t xml:space="preserve">, </w:t>
      </w:r>
      <w:r>
        <w:rPr>
          <w:rFonts w:ascii="Consolas" w:hAnsi="Consolas"/>
          <w:sz w:val="20"/>
        </w:rPr>
        <w:t>editor</w:t>
      </w:r>
      <w:r>
        <w:t xml:space="preserve"> o </w:t>
      </w:r>
      <w:r>
        <w:rPr>
          <w:rFonts w:ascii="Consolas" w:hAnsi="Consolas"/>
          <w:sz w:val="20"/>
        </w:rPr>
        <w:t>viewer</w:t>
      </w:r>
      <w:r>
        <w:t>.</w:t>
      </w:r>
    </w:p>
    <w:p>
      <w:pPr>
        <w:pStyle w:val="Heading3"/>
      </w:pPr>
      <w:r>
        <w:t>4.4. Tabla diagrams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del diagrama.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Proyecto contenedor.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del diagrama.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source_code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SQL, DDL o fuente textual usada para generar el diagrama.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dialect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Dialecto activo: PostgreSQL, MySQL, SQL Server, JSON, MongoDB o Neo4j.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flow_json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jsonb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visual del lienzo React Flow.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mermaid_string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Representacion exportable Mermaid.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is_public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Indica si el diagrama puede publicarse por enlace.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share_access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Nivel de acceso compartido, por defecto </w:t>
            </w:r>
            <w:r>
              <w:rPr>
                <w:rFonts w:ascii="Consolas" w:hAnsi="Consolas"/>
                <w:sz w:val="20"/>
              </w:rPr>
              <w:t>view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</w:tbl>
    <w:p/>
    <w:p>
      <w:r>
        <w:t xml:space="preserve">Relacion: </w:t>
      </w:r>
      <w:r>
        <w:rPr>
          <w:rFonts w:ascii="Consolas" w:hAnsi="Consolas"/>
          <w:sz w:val="20"/>
        </w:rPr>
        <w:t>project_id</w:t>
      </w:r>
      <w:r>
        <w:t xml:space="preserve"> referencia </w:t>
      </w:r>
      <w:r>
        <w:rPr>
          <w:rFonts w:ascii="Consolas" w:hAnsi="Consolas"/>
          <w:sz w:val="20"/>
        </w:rPr>
        <w:t>projects.id</w:t>
      </w:r>
      <w:r>
        <w:t xml:space="preserve"> con eliminacion en cascada.</w:t>
      </w:r>
    </w:p>
    <w:p>
      <w:pPr>
        <w:pStyle w:val="Heading3"/>
      </w:pPr>
      <w:r>
        <w:t>4.5. Tabla diagram_versions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diagram_id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versionado.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version_number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Numero incremental de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flow_json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jsonb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visual completo en el momento del guardado.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sql_content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asociado a la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active_dialect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Dialecto activo al crear la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snapshots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jsonb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Exportaciones por dialecto: </w:t>
            </w:r>
            <w:r>
              <w:rPr>
                <w:rFonts w:ascii="Consolas" w:hAnsi="Consolas"/>
                <w:sz w:val="20"/>
              </w:rPr>
              <w:t>postgresql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mysql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sqlserver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json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message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Descripcion del cambio.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user_id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que crea la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versionamiento.</w:t>
            </w:r>
          </w:p>
        </w:tc>
      </w:tr>
    </w:tbl>
    <w:p/>
    <w:p>
      <w:pPr>
        <w:pStyle w:val="Heading3"/>
      </w:pPr>
      <w:r>
        <w:t>4.6. Tabla telemetry_events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del evento.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user_id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uuid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autenticado; nulo para sesiones anonimas.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platform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Plataforma emisora: </w:t>
            </w:r>
            <w:r>
              <w:rPr>
                <w:rFonts w:ascii="Consolas" w:hAnsi="Consolas"/>
                <w:sz w:val="20"/>
              </w:rPr>
              <w:t>web</w:t>
            </w:r>
            <w:r>
              <w:t xml:space="preserve"> o </w:t>
            </w:r>
            <w:r>
              <w:rPr>
                <w:rFonts w:ascii="Consolas" w:hAnsi="Consolas"/>
                <w:sz w:val="20"/>
              </w:rPr>
              <w:t>desktop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event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Evento: </w:t>
            </w:r>
            <w:r>
              <w:rPr>
                <w:rFonts w:ascii="Consolas" w:hAnsi="Consolas"/>
                <w:sz w:val="20"/>
              </w:rPr>
              <w:t>session_start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page_view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session_end</w:t>
            </w:r>
            <w:r>
              <w:t xml:space="preserve"> u otro evento controlado.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metadata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jsonb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Datos tecnicos no sensibles.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timestamp with timezone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registro.</w:t>
            </w:r>
          </w:p>
        </w:tc>
      </w:tr>
    </w:tbl>
    <w:p/>
    <w:p>
      <w:pPr>
        <w:pStyle w:val="Heading2"/>
      </w:pPr>
      <w:r>
        <w:t>5. Diccionario Desktop/Local</w:t>
      </w:r>
    </w:p>
    <w:p>
      <w:r>
        <w:t xml:space="preserve">El dominio Desktop/Local se implementa en </w:t>
      </w:r>
      <w:r>
        <w:rPr>
          <w:rFonts w:ascii="Consolas" w:hAnsi="Consolas"/>
          <w:sz w:val="20"/>
        </w:rPr>
        <w:t>apps/desktop/backend-python</w:t>
      </w:r>
      <w:r>
        <w:t>. Su base SQLite interna guarda conexiones locales cifradas, proyectos, diagramas, versiones, cola de sincronizacion, auditoria y permisos de agentes. Este dominio si puede manejar credenciales, pero deben permanecer en el equipo del usuario.</w:t>
      </w:r>
    </w:p>
    <w:p>
      <w:pPr>
        <w:pStyle w:val="Heading3"/>
      </w:pPr>
      <w:r>
        <w:t>5.1. Tabla conexiones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local autoincremental.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nombre_alias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string(100)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amigable de la conexion.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motor_bd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Motor: MySQL, PostgreSQL, SQL Server, MongoDB, Cassandra o Neo4j.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host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string(255)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Host o IP local/remoto.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puerto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Puerto entre 1 y 65535.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nombre_bd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string(255)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base de datos.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usuario_db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string(255)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de conexion.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password_db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Contrasena cifrada con Fernet.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registros_generados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Total generado para pruebas.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registros_insertados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Total insertado en BD externa.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</w:tbl>
    <w:p/>
    <w:p>
      <w:pPr>
        <w:pStyle w:val="Heading3"/>
      </w:pPr>
      <w:r>
        <w:t>5.2. Tabla local projects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local del proyecto.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del proyecto.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description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Descripcion.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deleted_at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borrado logico.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is_public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de publicacion.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share_access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Acceso compartido: </w:t>
            </w:r>
            <w:r>
              <w:rPr>
                <w:rFonts w:ascii="Consolas" w:hAnsi="Consolas"/>
                <w:sz w:val="20"/>
              </w:rPr>
              <w:t>view</w:t>
            </w:r>
            <w:r>
              <w:t xml:space="preserve"> o </w:t>
            </w:r>
            <w:r>
              <w:rPr>
                <w:rFonts w:ascii="Consolas" w:hAnsi="Consolas"/>
                <w:sz w:val="20"/>
              </w:rPr>
              <w:t>edit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members_json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Lista serializada de miembros.</w:t>
            </w:r>
          </w:p>
        </w:tc>
      </w:tr>
    </w:tbl>
    <w:p/>
    <w:p>
      <w:pPr>
        <w:pStyle w:val="Heading3"/>
      </w:pPr>
      <w:r>
        <w:t>5.3. Tabla local diagrams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local del diagrama.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Proyecto local.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del diagrama.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schema_json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visual serializado.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sql_content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generado o ingresado.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active_dialect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Dialecto activo, por defecto </w:t>
            </w:r>
            <w:r>
              <w:rPr>
                <w:rFonts w:ascii="Consolas" w:hAnsi="Consolas"/>
                <w:sz w:val="20"/>
              </w:rPr>
              <w:t>postgresql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source_database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 de datos origen usada para introspeccion.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selected_tables_json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Lista de tablas seleccionadas.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last_synced_at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sincronizacion con Cloud.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</w:tbl>
    <w:p/>
    <w:p>
      <w:pPr>
        <w:pStyle w:val="Heading3"/>
      </w:pPr>
      <w:r>
        <w:t>5.4. Tabla local diagram_versions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 version local.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diagram_id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asociado.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version_number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Numero incremental.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message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Motivo o resumen de cambio.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flow_json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visual completo.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sql_content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SQL de la version.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active_dialect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Dialecto activo.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snapshots_json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Exportaciones por dialecto.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versionamiento.</w:t>
            </w:r>
          </w:p>
        </w:tc>
      </w:tr>
    </w:tbl>
    <w:p/>
    <w:p>
      <w:pPr>
        <w:pStyle w:val="Heading3"/>
      </w:pPr>
      <w:r>
        <w:t>5.5. Tabla sync_queue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de cola.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artifact_type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Tipo de artefacto: proyecto, diagrama, skill u otro.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local_id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string(100)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local del artefacto.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operation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Operacion: </w:t>
            </w:r>
            <w:r>
              <w:rPr>
                <w:rFonts w:ascii="Consolas" w:hAnsi="Consolas"/>
                <w:sz w:val="20"/>
              </w:rPr>
              <w:t>upsert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delete</w:t>
            </w:r>
            <w:r>
              <w:t>, etc.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payload_json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Payload cloud-safe serializado.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Estado: </w:t>
            </w:r>
            <w:r>
              <w:rPr>
                <w:rFonts w:ascii="Consolas" w:hAnsi="Consolas"/>
                <w:sz w:val="20"/>
              </w:rPr>
              <w:t>pending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synced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failed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attempts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Numero de intentos.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last_error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Ultimo error seguro.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creacion.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</w:tbl>
    <w:p/>
    <w:p>
      <w:pPr>
        <w:pStyle w:val="Heading3"/>
      </w:pPr>
      <w:r>
        <w:t>5.6. Tabla cloud_account_session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Clave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Registro unico de sesion local.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user_email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string(255)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Correo enlazado.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access_token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Token de acceso local.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refresh_token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Token de refresco.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provider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Proveedor, por defecto </w:t>
            </w:r>
            <w:r>
              <w:rPr>
                <w:rFonts w:ascii="Consolas" w:hAnsi="Consolas"/>
                <w:sz w:val="20"/>
              </w:rPr>
              <w:t>fluxy_web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string(50)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Estado: </w:t>
            </w:r>
            <w:r>
              <w:rPr>
                <w:rFonts w:ascii="Consolas" w:hAnsi="Consolas"/>
                <w:sz w:val="20"/>
              </w:rPr>
              <w:t>linked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expired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unlinked</w:t>
            </w:r>
            <w:r>
              <w:t>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linked_at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enlace.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updated_at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Ultima actualizacion.</w:t>
            </w:r>
          </w:p>
        </w:tc>
      </w:tr>
    </w:tbl>
    <w:p/>
    <w:p>
      <w:pPr>
        <w:pStyle w:val="Heading3"/>
      </w:pPr>
      <w:r>
        <w:t>5.7. Tablas de agentes, auditoria y habilidades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Proposito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Campos principales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local_skill_installations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Instalaciones de habilidades locales.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skill_id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version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enabled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source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installed_at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updated_at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audit_logs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Trazabilidad de operaciones de agentes o acciones sensibles.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agent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skill_id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connection_id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result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backup_id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sandbox_id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human_approved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details_json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report_artifacts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Reportes generados en Markdown u otros formatos.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artifact_type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audit_log_id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created_at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agent_memories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Memoria local de agentes por alcance.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scope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subject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tags_json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created_at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updated_at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skill_permissions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Permisos de habilidades por entorno.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skill_id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can_read_schema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can_generate_sql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can_execute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requires_approval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environment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approval_requests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Solicitudes de aprobacion humana.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risk_level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requested_by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details_json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schema_decisions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Decisiones de arquitectura de esquema.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decision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rationale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environment_guards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Guardas por ambiente.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environment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require_backup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require_sandbox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require_approval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allow_direct_write</w:t>
            </w:r>
            <w:r>
              <w:t>.</w:t>
            </w:r>
          </w:p>
        </w:tc>
      </w:tr>
    </w:tbl>
    <w:p/>
    <w:p>
      <w:pPr>
        <w:pStyle w:val="Heading2"/>
      </w:pPr>
      <w:r>
        <w:t>6. Contratos de Intercambio</w:t>
      </w:r>
    </w:p>
    <w:p>
      <w:pPr>
        <w:pStyle w:val="Heading3"/>
      </w:pPr>
      <w:r>
        <w:t>6.1. FlowJson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nodes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Node[]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Nodos del diagrama React Flow.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edges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Edge[]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Relaciones visuales entre nodos.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viewport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object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Posicion y zoom del lienzo.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viewport.x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Posicion horizontal.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viewport.y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Posicion vertical.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viewport.zoom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Nivel de acercamiento.</w:t>
            </w:r>
          </w:p>
        </w:tc>
      </w:tr>
    </w:tbl>
    <w:p/>
    <w:p>
      <w:pPr>
        <w:pStyle w:val="Heading3"/>
      </w:pPr>
      <w:r>
        <w:t>6.2. EditorColumn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columna o atributo.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Tipo logico o nativo.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isPrimaryKey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Marca llave primaria.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isForeignKey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Marca llave foranea.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nullable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Permite nulos.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defaultValue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Valor por defecto.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references.table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Tabla referenciada.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references.column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Columna referenciada.</w:t>
            </w:r>
          </w:p>
        </w:tc>
      </w:tr>
    </w:tbl>
    <w:p/>
    <w:p>
      <w:pPr>
        <w:pStyle w:val="Heading3"/>
      </w:pPr>
      <w:r>
        <w:t>6.3. EditorTableData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tableName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tabla, coleccion o etiqueta.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columns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EditorColumn[]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Columnas o propiedades.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comment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Comentario documental.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color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Color de visualizacion.</w:t>
            </w:r>
          </w:p>
        </w:tc>
      </w:tr>
    </w:tbl>
    <w:p/>
    <w:p>
      <w:pPr>
        <w:pStyle w:val="Heading3"/>
      </w:pPr>
      <w:r>
        <w:t>6.4. ConexionRequest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Regla / 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alias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amigable.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host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debe estar vacio.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puerto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Entre 1 y 65535.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usuario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de motor externo.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Secreto de uso local.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nombre_bd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 objetivo.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motor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MotorBDEnum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mysql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postgresql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sqlserver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mongodb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cassandra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neo4j</w:t>
            </w:r>
            <w:r>
              <w:t>.</w:t>
            </w:r>
          </w:p>
        </w:tc>
      </w:tr>
    </w:tbl>
    <w:p/>
    <w:p>
      <w:pPr>
        <w:pStyle w:val="Heading3"/>
      </w:pPr>
      <w:r>
        <w:t>6.5. DatabaseSchema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motor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Motor origen.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database_name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base.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tables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TableSchema[]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Tablas detectadas.</w:t>
            </w:r>
          </w:p>
        </w:tc>
      </w:tr>
    </w:tbl>
    <w:p/>
    <w:p>
      <w:pPr>
        <w:pStyle w:val="Heading3"/>
      </w:pPr>
      <w:r>
        <w:t>6.6. TableSchema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tabla.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columns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ColumnSchema[]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Columnas de la tabla.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primary_keys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Llaves primarias.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foreign_keys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dict[]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Relaciones externas.</w:t>
            </w:r>
          </w:p>
        </w:tc>
      </w:tr>
    </w:tbl>
    <w:p/>
    <w:p>
      <w:pPr>
        <w:pStyle w:val="Heading3"/>
      </w:pPr>
      <w:r>
        <w:t>6.7. ColumnSchema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 de columna.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data_type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Tipo detectado.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is_nullable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Permite nulos.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is_primary_key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 llave primaria.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is_unique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Tiene restriccion unica.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default_value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Valor por defecto.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foreign_key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Tabla/columna referenciada.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max_length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Longitud maxima.</w:t>
            </w:r>
          </w:p>
        </w:tc>
      </w:tr>
    </w:tbl>
    <w:p/>
    <w:p>
      <w:pPr>
        <w:pStyle w:val="Heading3"/>
      </w:pPr>
      <w:r>
        <w:t>6.8. CloudConnectionProfileDto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Obligatorio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connectionProfileId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Identificador local o sincronizado.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engine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Motor de base de datos.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version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Version del motor.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environment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DatabaseEnvironment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development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staging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production</w:t>
            </w:r>
            <w:r>
              <w:t xml:space="preserve"> o </w:t>
            </w:r>
            <w:r>
              <w:rPr>
                <w:rFonts w:ascii="Consolas" w:hAnsi="Consolas"/>
                <w:sz w:val="20"/>
              </w:rPr>
              <w:t>unknown</w:t>
            </w:r>
            <w:r>
              <w:t>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localOnly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true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Garantiza que el perfil real vive solo en Desktop.</w:t>
            </w:r>
          </w:p>
        </w:tc>
      </w:tr>
    </w:tbl>
    <w:p/>
    <w:p>
      <w:pPr>
        <w:pStyle w:val="Heading3"/>
      </w:pPr>
      <w:r>
        <w:t>6.9. CloudSafeArtifactPolicyDto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Tipo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Valor esperado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allowsCredentials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nube no acepta credenciales.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allowsBackups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nube no acepta backups.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allowsDumps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nube no acepta dumps.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allowsPrivateQueryResults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nube no acepta resultados privados.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allowsDiagramMetadata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true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 acepta metadatos de diagramas.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allowsGeneratedSql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true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 acepta SQL generado/documental.</w:t>
            </w:r>
          </w:p>
        </w:tc>
      </w:tr>
    </w:tbl>
    <w:p/>
    <w:p>
      <w:pPr>
        <w:pStyle w:val="Heading2"/>
      </w:pPr>
      <w:r>
        <w:t>7. Endpoints Principales</w:t>
      </w:r>
    </w:p>
    <w:p>
      <w:pPr>
        <w:pStyle w:val="Heading3"/>
      </w:pPr>
      <w:r>
        <w:t>7.1. Cloud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Metodo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Entrada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Salida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de API.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/policy/cloud-safe-artifacts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Politica cloud-safe.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/projects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Lista de proyectos.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/projects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CreateProjectDto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ProjectDto</w:t>
            </w:r>
            <w:r>
              <w:t>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/projects/:projectId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Parametro de ruta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ProjectDto</w:t>
            </w:r>
            <w:r>
              <w:t>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/diagrams/project/:projectId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Parametro de ruta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Lista de diagramas.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/diagrams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SaveDiagramDto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DiagramDto</w:t>
            </w:r>
            <w:r>
              <w:t>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/versions/diagram/:diagramId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Parametro de ruta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Versiones del diagrama.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/versions/diagram/:diagramId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Version creada.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/public-links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Configuracion de enlace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Token publico.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/public-links/:token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Token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publico.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/telemetry/event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Evento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Resultado de registro.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/telemetry/summary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Resumen de telemetria.</w:t>
            </w:r>
          </w:p>
        </w:tc>
      </w:tr>
    </w:tbl>
    <w:p/>
    <w:p>
      <w:pPr>
        <w:pStyle w:val="Heading3"/>
      </w:pPr>
      <w:r>
        <w:t>7.2. Desktop Sidecar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Metodo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Ruta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Entrada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Salida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del sidecar.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/api/v1/connect/test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ConexionRequest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Resultado de conexion.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/api/v1/connect/schema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ConexionRequest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DatabaseSchema</w:t>
            </w:r>
            <w:r>
              <w:t>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/api/v1/connect/table-rows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TableRowsRequest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Filas paginadas.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/api/v1/connect/saved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Conexiones guardadas sin password.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/api/v1/connect/saved/{id}/schema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ID local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Esquema seguro.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/api/v1/diagrams/generate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Conexion + tablas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generado.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/api/v1/generate/preview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GeneratePreviewRequest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Vista previa de datos.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/api/v1/generate/export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ExportRequest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Archivo exportable.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/api/v1/connect/insert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InsertRequest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Resultado de insercion.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/api/v1/mcp/health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Estado MCP.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/api/v1/mcp/config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Configuracion del puente MCP.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/api/v1/sync/cloud/sync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Sesion local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Resultado de sincronizacion.</w:t>
            </w:r>
          </w:p>
        </w:tc>
      </w:tr>
    </w:tbl>
    <w:p/>
    <w:p>
      <w:pPr>
        <w:pStyle w:val="Heading2"/>
      </w:pPr>
      <w:r>
        <w:t>8. Reglas de Integridad y Seguridad</w:t>
      </w:r>
    </w:p>
    <w:p>
      <w:pPr>
        <w:pStyle w:val="ListNumber"/>
      </w:pPr>
      <w:r>
        <w:t>La nube no debe recibir contrasenas, cadenas de conexion, dumps, backups ni resultados privados.</w:t>
      </w:r>
    </w:p>
    <w:p>
      <w:pPr>
        <w:pStyle w:val="ListNumber"/>
      </w:pPr>
      <w:r>
        <w:t>Las contrasenas locales se almacenan cifradas y nunca se devuelven en respuestas publicas.</w:t>
      </w:r>
    </w:p>
    <w:p>
      <w:pPr>
        <w:pStyle w:val="ListNumber"/>
      </w:pPr>
      <w:r>
        <w:t>Los proyectos eliminan diagramas asociados por cascada en Cloud y Desktop.</w:t>
      </w:r>
    </w:p>
    <w:p>
      <w:pPr>
        <w:pStyle w:val="ListNumber"/>
      </w:pPr>
      <w:r>
        <w:t xml:space="preserve">Los roles de colaborador solo pueden ser </w:t>
      </w:r>
      <w:r>
        <w:rPr>
          <w:rFonts w:ascii="Consolas" w:hAnsi="Consolas"/>
          <w:sz w:val="20"/>
        </w:rPr>
        <w:t>owner</w:t>
      </w:r>
      <w:r>
        <w:t xml:space="preserve">, </w:t>
      </w:r>
      <w:r>
        <w:rPr>
          <w:rFonts w:ascii="Consolas" w:hAnsi="Consolas"/>
          <w:sz w:val="20"/>
        </w:rPr>
        <w:t>editor</w:t>
      </w:r>
      <w:r>
        <w:t xml:space="preserve"> o </w:t>
      </w:r>
      <w:r>
        <w:rPr>
          <w:rFonts w:ascii="Consolas" w:hAnsi="Consolas"/>
          <w:sz w:val="20"/>
        </w:rPr>
        <w:t>viewer</w:t>
      </w:r>
      <w:r>
        <w:t>.</w:t>
      </w:r>
    </w:p>
    <w:p>
      <w:pPr>
        <w:pStyle w:val="ListNumber"/>
      </w:pPr>
      <w:r>
        <w:t>El puerto de conexion debe estar entre 1 y 65535.</w:t>
      </w:r>
    </w:p>
    <w:p>
      <w:pPr>
        <w:pStyle w:val="ListNumber"/>
      </w:pPr>
      <w:r>
        <w:t xml:space="preserve">El JSON de diagrama debe mantenerse como </w:t>
      </w:r>
      <w:r>
        <w:rPr>
          <w:rFonts w:ascii="Consolas" w:hAnsi="Consolas"/>
          <w:sz w:val="20"/>
        </w:rPr>
        <w:t>nodes</w:t>
      </w:r>
      <w:r>
        <w:t xml:space="preserve">, </w:t>
      </w:r>
      <w:r>
        <w:rPr>
          <w:rFonts w:ascii="Consolas" w:hAnsi="Consolas"/>
          <w:sz w:val="20"/>
        </w:rPr>
        <w:t>edges</w:t>
      </w:r>
      <w:r>
        <w:t xml:space="preserve"> y </w:t>
      </w:r>
      <w:r>
        <w:rPr>
          <w:rFonts w:ascii="Consolas" w:hAnsi="Consolas"/>
          <w:sz w:val="20"/>
        </w:rPr>
        <w:t>viewport</w:t>
      </w:r>
      <w:r>
        <w:t xml:space="preserve"> para compatibilidad con React Flow.</w:t>
      </w:r>
    </w:p>
    <w:p>
      <w:pPr>
        <w:pStyle w:val="ListNumber"/>
      </w:pPr>
      <w:r>
        <w:t>Las exportaciones SQL deben generarse desde el modelo visual, no desde resultados privados.</w:t>
      </w:r>
    </w:p>
    <w:p>
      <w:pPr>
        <w:pStyle w:val="ListNumber"/>
      </w:pPr>
      <w:r>
        <w:t>Las operaciones de escritura directa en bases externas requieren politica, ambiente y aprobacion cuando corresponda.</w:t>
      </w:r>
    </w:p>
    <w:p>
      <w:pPr>
        <w:pStyle w:val="ListNumber"/>
      </w:pPr>
      <w:r>
        <w:t>La cola de sincronizacion debe transportar solamente artefactos cloud-safe.</w:t>
      </w:r>
    </w:p>
    <w:p>
      <w:pPr>
        <w:pStyle w:val="ListNumber"/>
      </w:pPr>
      <w:r>
        <w:t>Los logs de auditoria deben ocultar credenciales, tokens y datos sensibles.</w:t>
      </w:r>
    </w:p>
    <w:p>
      <w:pPr>
        <w:pStyle w:val="Heading2"/>
      </w:pPr>
      <w:r>
        <w:t>9. Trazabilidad con el Codigo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Estructura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Esquema Cloud Drizzle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apps/web/backend-api/src/db/schema.ts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DTO de proyectos Cloud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apps/web/backend-api/src/projects/dto.ts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DTO de diagramas Cloud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apps/web/backend-api/src/diagrams/dto.ts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Politica cloud-safe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apps/web/backend-api/src/common/cloud-safe.dto.ts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Modelos ORM locales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apps/desktop/backend-python/backend/models/models.py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Modelos ORM de diagramas locales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apps/desktop/backend-python/diagrams/models.py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Esquemas Pydantic Desktop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apps/desktop/backend-python/backend/models/schemas.py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Esquemas Pydantic de diagramas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apps/desktop/backend-python/diagrams/schemas.py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Tipos de editor y serializacion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apps/desktop/frontend-app/lib/editor-schema.ts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Tipo </w:t>
            </w:r>
            <w:r>
              <w:rPr>
                <w:rFonts w:ascii="Consolas" w:hAnsi="Consolas"/>
                <w:sz w:val="20"/>
              </w:rPr>
              <w:t>FlowJson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apps/desktop/frontend-app/lib/flow-types.ts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Cliente API Desktop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apps/desktop/frontend-app/lib/api/client.ts</w:t>
            </w:r>
          </w:p>
        </w:tc>
      </w:tr>
    </w:tbl>
    <w:p/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FD07 Diccionario de Datos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