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0120" cy="12256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1225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4"/>
        </w:rPr>
        <w:t>UNIVERSIDAD PRIVADA DE TACNA</w:t>
        <w:br/>
        <w:t>FACULTAD DE INGENIERÍA</w:t>
        <w:br/>
        <w:t>Escuela Profesional de Ingeniería de Sistemas</w:t>
      </w:r>
    </w:p>
    <w:p>
      <w:pPr>
        <w:jc w:val="center"/>
      </w:pPr>
      <w:r>
        <w:rPr>
          <w:b/>
          <w:sz w:val="32"/>
        </w:rPr>
        <w:t>FD02</w:t>
      </w:r>
    </w:p>
    <w:p>
      <w:pPr>
        <w:jc w:val="center"/>
      </w:pPr>
      <w:r>
        <w:rPr>
          <w:b/>
          <w:sz w:val="36"/>
        </w:rPr>
        <w:t>Informe Visión</w:t>
      </w:r>
    </w:p>
    <w:p>
      <w:pPr>
        <w:jc w:val="center"/>
      </w:pPr>
      <w:r>
        <w:rPr>
          <w:b w:val="0"/>
          <w:sz w:val="22"/>
        </w:rPr>
        <w:t>Visión de producto, posicionamiento, usuarios y alcance</w:t>
      </w:r>
    </w:p>
    <w:p>
      <w:pPr>
        <w:jc w:val="center"/>
      </w:pPr>
      <w:r>
        <w:t>Proyecto: Drop Nexus - Replicador de Datos entre Bases de Datos</w:t>
      </w:r>
    </w:p>
    <w:p>
      <w:pPr>
        <w:jc w:val="center"/>
      </w:pPr>
      <w:r>
        <w:t>Equipo: CARBAJAL - LLANOS - YUPA - ZAPANA</w:t>
      </w:r>
    </w:p>
    <w:p>
      <w:pPr>
        <w:jc w:val="center"/>
      </w:pPr>
      <w:r>
        <w:t>Versión: 2.0</w:t>
      </w:r>
    </w:p>
    <w:p>
      <w:pPr>
        <w:jc w:val="center"/>
      </w:pPr>
      <w:r>
        <w:t>Julio 2026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r/>
            <w:r>
              <w:rPr>
                <w:b/>
                <w:sz w:val="18"/>
              </w:rPr>
              <w:t>Versión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/>
                <w:sz w:val="18"/>
              </w:rPr>
              <w:t>Fecha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Julio 2026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CARBAJAL - LLANOS - YUPA - ZAPANA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Documento base del proyecto.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Julio 2026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CARBAJAL - LLANOS - YUPA - ZAPANA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Ampliación y alineamiento con la implementación real de la carpeta web.</w:t>
            </w:r>
          </w:p>
        </w:tc>
      </w:tr>
    </w:tbl>
    <w:p/>
    <w:p>
      <w:pPr>
        <w:pStyle w:val="Heading1"/>
      </w:pPr>
      <w:r>
        <w:t>Índice general</w:t>
      </w:r>
    </w:p>
    <w:p>
      <w:pPr>
        <w:pStyle w:val="ListNumber"/>
      </w:pPr>
      <w:r>
        <w:t>Introducción</w:t>
      </w:r>
    </w:p>
    <w:p>
      <w:pPr>
        <w:pStyle w:val="ListNumber"/>
      </w:pPr>
      <w:r>
        <w:t>Contexto y alcance</w:t>
      </w:r>
    </w:p>
    <w:p>
      <w:pPr>
        <w:pStyle w:val="ListNumber"/>
      </w:pPr>
      <w:r>
        <w:t>Desarrollo del documento</w:t>
      </w:r>
    </w:p>
    <w:p>
      <w:pPr>
        <w:pStyle w:val="ListNumber"/>
      </w:pPr>
      <w:r>
        <w:t>Diagramas y evidencias</w:t>
      </w:r>
    </w:p>
    <w:p>
      <w:pPr>
        <w:pStyle w:val="ListNumber"/>
      </w:pPr>
      <w:r>
        <w:t>Conclusiones y recomendaciones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Este documento define la visión de Drop Nexus a partir de la implementación existente. El sistema convierte la replicación entre motores y archivos en una experiencia guiada, observable y descargable desde navegador.</w:t>
      </w:r>
    </w:p>
    <w:p>
      <w:pPr>
        <w:pStyle w:val="Heading1"/>
      </w:pPr>
      <w:r>
        <w:t>2. Posicionamiento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Aspecto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Definición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Problema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Replicar datos heterogéneos suele requerir scripts manuales.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Solución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Importación, normalización, mapeo, ejecución, monitoreo y descarga.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Usuarios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Estudiantes, docentes, analistas y desarrolladores.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Diferenciador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Catálogos importados, diagnósticos, asistente, reportes JSON, skill y extensión VS Code.</w:t>
            </w:r>
          </w:p>
        </w:tc>
      </w:tr>
    </w:tbl>
    <w:p/>
    <w:p/>
    <w:p>
      <w:r>
        <w:drawing>
          <wp:inline xmlns:a="http://schemas.openxmlformats.org/drawingml/2006/main" xmlns:pic="http://schemas.openxmlformats.org/drawingml/2006/picture">
            <wp:extent cx="6126480" cy="37196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19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Recorrido esperado del usuario final.</w:t>
      </w:r>
    </w:p>
    <w:p>
      <w:pPr>
        <w:pStyle w:val="Heading1"/>
      </w:pPr>
      <w:r>
        <w:t>3. Interesados y usuarios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/>
            <w:r>
              <w:rPr>
                <w:b/>
                <w:sz w:val="18"/>
              </w:rPr>
              <w:t>Interesado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18"/>
              </w:rPr>
              <w:t>Necesidad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18"/>
              </w:rPr>
              <w:t>Respuesta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Usuario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Replicar sin scripts complejos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Formulario de bases y wizard de replicación.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Administrador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Controlar usuarios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Roles y panel administrativo.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Docente/evaluador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Evidencia técnica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FD01-FD06, README y release.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Equipo técnico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Mantener y desplegar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Backend modular y Render.</w:t>
            </w:r>
          </w:p>
        </w:tc>
      </w:tr>
    </w:tbl>
    <w:p/>
    <w:p>
      <w:pPr>
        <w:pStyle w:val="Heading1"/>
      </w:pPr>
      <w:r>
        <w:t>4. Vista general del producto</w:t>
      </w:r>
    </w:p>
    <w:p>
      <w:pPr>
        <w:pStyle w:val="ListBullet"/>
      </w:pPr>
      <w:r>
        <w:t>Importación de PostgreSQL, MySQL, MariaDB, SQL Server, Oracle por script SQL, SQLite, MongoDB JSON/NDJSON y Excel/CSV.</w:t>
      </w:r>
    </w:p>
    <w:p>
      <w:pPr>
        <w:pStyle w:val="ListBullet"/>
      </w:pPr>
      <w:r>
        <w:t>Flujo principal basado en archivos importados como catálogos normalizados.</w:t>
      </w:r>
    </w:p>
    <w:p>
      <w:pPr>
        <w:pStyle w:val="ListBullet"/>
      </w:pPr>
      <w:r>
        <w:t>Replicación por lotes con insertar, upsert, reemplazar y vaciar/recargar.</w:t>
      </w:r>
    </w:p>
    <w:p>
      <w:pPr>
        <w:pStyle w:val="ListBullet"/>
      </w:pPr>
      <w:r>
        <w:t>Programación entre 5 y 43200 minutos con avance incremental por offset.</w:t>
      </w:r>
    </w:p>
    <w:p>
      <w:pPr>
        <w:pStyle w:val="ListBullet"/>
      </w:pPr>
      <w:r>
        <w:t>Descarga de JSON, XLSX o SQLite y reportes JSON.</w:t>
      </w:r>
    </w:p>
    <w:p>
      <w:pPr>
        <w:pStyle w:val="ListBullet"/>
      </w:pPr>
      <w:r>
        <w:t>Asistente local, OpenAI opcional, skill Codex y extensión VS Code.</w:t>
      </w:r>
    </w:p>
    <w:p>
      <w:pPr>
        <w:pStyle w:val="Heading1"/>
      </w:pPr>
      <w:r>
        <w:t>5. Restricciones y supuestos</w:t>
      </w:r>
    </w:p>
    <w:p>
      <w:pPr>
        <w:pStyle w:val="ListBullet"/>
      </w:pPr>
      <w:r>
        <w:t>El runtime real es Node.js 22.14.0.</w:t>
      </w:r>
    </w:p>
    <w:p>
      <w:pPr>
        <w:pStyle w:val="ListBullet"/>
      </w:pPr>
      <w:r>
        <w:t>Los respaldos .bak requieren SQL Server externo.</w:t>
      </w:r>
    </w:p>
    <w:p>
      <w:pPr>
        <w:pStyle w:val="ListBullet"/>
      </w:pPr>
      <w:r>
        <w:t>OpenAI es opcional.</w:t>
      </w:r>
    </w:p>
    <w:p>
      <w:pPr>
        <w:pStyle w:val="ListBullet"/>
      </w:pPr>
      <w:r>
        <w:t>No se implementa CDC exact-once en esta versión.</w:t>
      </w:r>
    </w:p>
    <w:p>
      <w:pPr>
        <w:pStyle w:val="ListBullet"/>
      </w:pPr>
      <w:r>
        <w:t>La UI actual trabaja principalmente con archivos importados desde la computadora.</w:t>
      </w:r>
    </w:p>
    <w:p>
      <w:pPr>
        <w:pStyle w:val="Heading1"/>
      </w:pPr>
      <w:r>
        <w:t>6. Rangos de calidad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Atributo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Meta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Usabilidad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Flujo guiado y mensajes claros.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Seguridad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JWT, Helmet, CORS, rate limit y AES-256-GCM.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Portabilidad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npm scripts, Node 22.14.0 y Render.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Mantenibilidad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Rutas, servicios, adaptadores y componentes separados.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Observabilidad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Historial, reportes, diagnósticos y /api/status.</w:t>
            </w:r>
          </w:p>
        </w:tc>
      </w:tr>
    </w:tbl>
    <w:p/>
    <w:p>
      <w:pPr>
        <w:pStyle w:val="Heading1"/>
      </w:pPr>
      <w:r>
        <w:t>7. Conclusión</w:t>
      </w:r>
    </w:p>
    <w:p>
      <w:r>
        <w:t>La visión es coherente con el producto real cuando mantiene el foco en bases importadas, replicación guiada y ejecución observable. Las capacidades condicionadas se documentan como dependientes de infraestructura o evolución.</w:t>
      </w:r>
    </w:p>
    <w:p>
      <w:r>
        <w:br w:type="page"/>
      </w:r>
    </w:p>
    <w:p>
      <w:pPr>
        <w:pStyle w:val="Heading1"/>
      </w:pPr>
      <w:r>
        <w:t>8. Necesidades del usuario</w:t>
      </w:r>
    </w:p>
    <w:p>
      <w:r>
        <w:t>La visión de Drop Nexus parte de usuarios que necesitan demostrar, validar o ejecutar movimientos de datos sin convertirse en especialistas de cada motor. Por ello, el producto prioriza acciones guiadas, validación temprana y mensajes de diagnóstico.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Necesidad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Problema actual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Respuesta de Drop Nexus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Importar datos heterogéneos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Cada motor usa herramientas distintas.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Carga archivos y normaliza a catálogo.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Comparar estructuras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Los esquemas no siempre coinciden.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Extrae tablas y columnas para mapear.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Ejecutar con control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Los scripts manuales son difíciles de detener o retomar.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Jobs persistidos con detener, reanudar y reintentar.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Presentar evidencia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Los resultados quedan dispersos.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Reportes JSON y descargas de base modificada.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Recibir orientación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El usuario no siempre sabe qué modo usar.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Chatbox, skill y extensión de VS Code.</w:t>
            </w:r>
          </w:p>
        </w:tc>
      </w:tr>
    </w:tbl>
    <w:p/>
    <w:p>
      <w:pPr>
        <w:pStyle w:val="Heading1"/>
      </w:pPr>
      <w:r>
        <w:t>9. Perfiles de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Perfil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Objetivos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Uso principal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Estudiante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Aprender replicación, mapeo y formatos.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Carga archivos de práctica y ejecuta flujos.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Docente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Evaluar arquitectura, requisitos y evidencia.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Revisa documentación, reportes y despliegue.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Analista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Transformar datos entre formatos.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Previsualiza, replica y exporta resultados.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Desarrollador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Mantener o ampliar capacidades.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Usa código, extensión, skill y rutas API.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Controlar usuarios.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Gestiona cuentas y revisa actividad.</w:t>
            </w:r>
          </w:p>
        </w:tc>
      </w:tr>
    </w:tbl>
    <w:p/>
    <w:p>
      <w:pPr>
        <w:pStyle w:val="Heading1"/>
      </w:pPr>
      <w:r>
        <w:t>10. Roadmap de producto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Versión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Capacidad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Notas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Actual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Importación por archivo, catálogos, replicación por lotes, exportación y asistente.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Implementado en web.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Corta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Pruebas automatizadas por motor y ejemplos de datasets.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Recomendado para reforzar entrega.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Monitoreo externo, cola persistente y panel de métricas de jobs.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Aumenta robustez.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Futura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CDC real con WAL, binlog o change streams.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Requiere arquitectura adicional.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Futura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Conexiones directas controladas desde UI.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Debe incluir gestión segura de credenciales y permisos.</w:t>
            </w:r>
          </w:p>
        </w:tc>
      </w:tr>
    </w:tbl>
    <w:p/>
    <w:p>
      <w:pPr>
        <w:pStyle w:val="Heading1"/>
      </w:pPr>
      <w:r>
        <w:t>11. Glosario ampliado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Término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Definición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Catálogo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Representación normalizada y comprimida de tablas, columnas y filas importadas.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FileDatabaseAdapter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Adaptador que permite tratar un catálogo como origen o destino replicable.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Upsert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Modo que actualiza si existe clave y crea si no existe.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Truncate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Modo que vacía y recarga el destino.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Incremental por offset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Estrategia que continúa desde el último desplazamiento procesado; no equivale a CDC.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D4ED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478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