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50044" w14:textId="77777777" w:rsidR="001F4177" w:rsidRPr="00F33A5F" w:rsidRDefault="00000000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36"/>
          <w:szCs w:val="36"/>
        </w:rPr>
      </w:pPr>
      <w:r w:rsidRPr="00F33A5F">
        <w:rPr>
          <w:noProof/>
          <w:color w:val="000000" w:themeColor="text1"/>
        </w:rPr>
        <w:drawing>
          <wp:anchor distT="0" distB="0" distL="0" distR="0" simplePos="0" relativeHeight="251658240" behindDoc="0" locked="0" layoutInCell="1" hidden="0" allowOverlap="1" wp14:anchorId="357D5579" wp14:editId="2444C379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10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78169B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UNIVERSIDAD PRIVADA DE TACNA</w:t>
      </w:r>
    </w:p>
    <w:p w14:paraId="6E081358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6DB0B68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FACULTAD DE INGENIERÍA</w:t>
      </w:r>
    </w:p>
    <w:p w14:paraId="5C51791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  <w:br/>
      </w:r>
    </w:p>
    <w:p w14:paraId="3CA00954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Escuela Profesional de Ingeniería de Sistemas</w:t>
      </w:r>
    </w:p>
    <w:p w14:paraId="6292B368" w14:textId="77777777" w:rsidR="001F4177" w:rsidRPr="00F33A5F" w:rsidRDefault="00000000">
      <w:pPr>
        <w:spacing w:after="0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30F97918" w14:textId="7777777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 xml:space="preserve">Proyecto </w:t>
      </w:r>
    </w:p>
    <w:p w14:paraId="5A888D89" w14:textId="77777777" w:rsidR="00915B9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“</w:t>
      </w: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 xml:space="preserve">Generador de documentación impulsado por IA </w:t>
      </w:r>
    </w:p>
    <w:p w14:paraId="6DA75F2A" w14:textId="106A569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>(GDI-IA)”</w:t>
      </w:r>
    </w:p>
    <w:p w14:paraId="48FAB91B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</w:p>
    <w:p w14:paraId="559C1B8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8"/>
          <w:szCs w:val="1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Curso: </w:t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60D9A26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Calidad y Pruebas de Software</w:t>
      </w:r>
    </w:p>
    <w:p w14:paraId="1838FDE7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D713346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AC8F2A6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Docente: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6A11AB8F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Mag. Patrick Cuadros Quiroga</w:t>
      </w:r>
    </w:p>
    <w:p w14:paraId="42EF844F" w14:textId="77777777" w:rsidR="001F4177" w:rsidRPr="00F33A5F" w:rsidRDefault="001F4177">
      <w:pPr>
        <w:spacing w:after="0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</w:p>
    <w:p w14:paraId="79B3B219" w14:textId="77777777" w:rsidR="001F4177" w:rsidRPr="00F33A5F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Integrantes: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7DC45C65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Akhtar Oviedo, Ahmed Hasan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(2022074261)</w:t>
      </w:r>
    </w:p>
    <w:p w14:paraId="71197D82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Ayala Ramos, Carlos Daniel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(2022074266)</w:t>
      </w:r>
    </w:p>
    <w:p w14:paraId="79F0D6F0" w14:textId="77777777" w:rsidR="001F4177" w:rsidRPr="00F33A5F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Salas Jiménez, Walter Emmanuel 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(2022073896)</w:t>
      </w:r>
    </w:p>
    <w:p w14:paraId="577D99B9" w14:textId="292D1910" w:rsidR="009C208A" w:rsidRPr="00F33A5F" w:rsidRDefault="009C208A" w:rsidP="009C208A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Ancco Suaña, Bruno Enrique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(2023077472)</w:t>
      </w:r>
    </w:p>
    <w:p w14:paraId="087F353D" w14:textId="77777777" w:rsidR="009C208A" w:rsidRPr="00F33A5F" w:rsidRDefault="009C208A" w:rsidP="009C208A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Tacna – Perú</w:t>
      </w:r>
    </w:p>
    <w:p w14:paraId="77225A53" w14:textId="132A0F46" w:rsidR="001F4177" w:rsidRPr="00F33A5F" w:rsidRDefault="009C208A" w:rsidP="009C208A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2025</w:t>
      </w:r>
    </w:p>
    <w:p w14:paraId="7BF01311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4186930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77883392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2F5FC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177A12F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1362DA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68221A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952EB0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D0F24B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29004AA9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0B3D087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7B8E1C" w14:textId="77777777" w:rsidR="001F4177" w:rsidRPr="00F33A5F" w:rsidRDefault="00000000">
      <w:pPr>
        <w:pStyle w:val="Ttulo"/>
        <w:jc w:val="right"/>
        <w:rPr>
          <w:rFonts w:ascii="Times New Roman" w:hAnsi="Times New Roman"/>
          <w:i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F33A5F">
        <w:rPr>
          <w:rFonts w:ascii="Times New Roman" w:hAnsi="Times New Roman"/>
          <w:i/>
          <w:color w:val="000000" w:themeColor="text1"/>
          <w:lang w:val="es-PE"/>
        </w:rPr>
        <w:t xml:space="preserve">Generador de documentación </w:t>
      </w:r>
    </w:p>
    <w:p w14:paraId="020794D4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bookmarkStart w:id="0" w:name="_heading=h.rjvhaw72ynm3" w:colFirst="0" w:colLast="0"/>
      <w:bookmarkEnd w:id="0"/>
      <w:r w:rsidRPr="00F33A5F">
        <w:rPr>
          <w:rFonts w:ascii="Times New Roman" w:hAnsi="Times New Roman"/>
          <w:i/>
          <w:color w:val="000000" w:themeColor="text1"/>
          <w:lang w:val="es-PE"/>
        </w:rPr>
        <w:t>impulsado por IA (GDI-IA)</w:t>
      </w:r>
    </w:p>
    <w:p w14:paraId="77E53585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>Documento de Especificación de Requerimientos de Software</w:t>
      </w:r>
    </w:p>
    <w:p w14:paraId="2F432B7A" w14:textId="77777777" w:rsidR="001F4177" w:rsidRPr="00F33A5F" w:rsidRDefault="001F4177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3EE7B0FA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sz w:val="28"/>
          <w:szCs w:val="28"/>
        </w:rPr>
      </w:pPr>
      <w:r w:rsidRPr="00F33A5F">
        <w:rPr>
          <w:rFonts w:ascii="Times New Roman" w:hAnsi="Times New Roman"/>
          <w:color w:val="000000" w:themeColor="text1"/>
          <w:sz w:val="28"/>
          <w:szCs w:val="28"/>
        </w:rPr>
        <w:t xml:space="preserve">Versión </w:t>
      </w:r>
      <w:r w:rsidRPr="00F33A5F">
        <w:rPr>
          <w:rFonts w:ascii="Times New Roman" w:hAnsi="Times New Roman"/>
          <w:i/>
          <w:color w:val="000000" w:themeColor="text1"/>
          <w:sz w:val="28"/>
          <w:szCs w:val="28"/>
        </w:rPr>
        <w:t>1.0</w:t>
      </w:r>
    </w:p>
    <w:p w14:paraId="597D2F80" w14:textId="77777777" w:rsidR="001F4177" w:rsidRPr="00F33A5F" w:rsidRDefault="00000000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29422AF" w14:textId="77777777" w:rsidR="001F4177" w:rsidRPr="00F33A5F" w:rsidRDefault="001F4177">
      <w:pPr>
        <w:rPr>
          <w:b/>
          <w:color w:val="000000" w:themeColor="text1"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F33A5F" w:rsidRPr="00F33A5F" w14:paraId="342AC878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8035D9A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CONTROL DE VERSIONES</w:t>
            </w:r>
          </w:p>
        </w:tc>
      </w:tr>
      <w:tr w:rsidR="00F33A5F" w:rsidRPr="00F33A5F" w14:paraId="12E15CE7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6859703E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4A33F3C2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461B2F4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1BF1431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11A74E61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5A76993B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Motivo</w:t>
            </w:r>
          </w:p>
        </w:tc>
      </w:tr>
      <w:tr w:rsidR="001F4177" w:rsidRPr="00F33A5F" w14:paraId="509889ED" w14:textId="77777777">
        <w:trPr>
          <w:trHeight w:val="227"/>
          <w:jc w:val="center"/>
        </w:trPr>
        <w:tc>
          <w:tcPr>
            <w:tcW w:w="930" w:type="dxa"/>
          </w:tcPr>
          <w:p w14:paraId="6AB5D60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5CE152D0" w14:textId="78648BE1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AHAO, CDAR, </w:t>
            </w:r>
            <w:r w:rsidR="00F61301"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WESJ, BEAS</w:t>
            </w:r>
          </w:p>
        </w:tc>
        <w:tc>
          <w:tcPr>
            <w:tcW w:w="1110" w:type="dxa"/>
          </w:tcPr>
          <w:p w14:paraId="4B32E834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7B02E948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39BC598E" w14:textId="6FEA7034" w:rsidR="001F4177" w:rsidRPr="00F33A5F" w:rsidRDefault="00F61301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09C473B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Versión 1.0</w:t>
            </w:r>
          </w:p>
        </w:tc>
      </w:tr>
      <w:tr w:rsidR="00F33A5F" w:rsidRPr="00F33A5F" w14:paraId="559A604C" w14:textId="77777777">
        <w:trPr>
          <w:trHeight w:val="227"/>
          <w:jc w:val="center"/>
        </w:trPr>
        <w:tc>
          <w:tcPr>
            <w:tcW w:w="930" w:type="dxa"/>
          </w:tcPr>
          <w:p w14:paraId="0762D607" w14:textId="5786C422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  <w:tc>
          <w:tcPr>
            <w:tcW w:w="2580" w:type="dxa"/>
          </w:tcPr>
          <w:p w14:paraId="75B98103" w14:textId="21107BD5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AHAO, CDAR, WESJ, BEAS</w:t>
            </w:r>
          </w:p>
        </w:tc>
        <w:tc>
          <w:tcPr>
            <w:tcW w:w="1110" w:type="dxa"/>
          </w:tcPr>
          <w:p w14:paraId="68975250" w14:textId="106B6C94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103DBB94" w14:textId="04312736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2B51E18D" w14:textId="6CB9F3FE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7F46AE51" w14:textId="0DF7CF41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Versión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</w:tr>
    </w:tbl>
    <w:p w14:paraId="06F01D65" w14:textId="77777777" w:rsidR="001F4177" w:rsidRPr="00F33A5F" w:rsidRDefault="001F4177">
      <w:pPr>
        <w:pStyle w:val="Ttulo1"/>
        <w:spacing w:line="360" w:lineRule="auto"/>
        <w:ind w:left="36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1" w:name="_heading=h.pqrpujzq4bt" w:colFirst="0" w:colLast="0"/>
      <w:bookmarkEnd w:id="1"/>
    </w:p>
    <w:p w14:paraId="643E9731" w14:textId="77777777" w:rsidR="00F33A5F" w:rsidRDefault="00F33A5F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br w:type="page"/>
      </w:r>
    </w:p>
    <w:p w14:paraId="44A46C6E" w14:textId="5BDDBA3D" w:rsidR="001F4177" w:rsidRPr="00F33A5F" w:rsidRDefault="00000000">
      <w:pPr>
        <w:spacing w:after="0" w:line="360" w:lineRule="auto"/>
        <w:jc w:val="center"/>
        <w:rPr>
          <w:b/>
          <w:color w:val="000000" w:themeColor="text1"/>
          <w:sz w:val="28"/>
          <w:szCs w:val="28"/>
        </w:rPr>
      </w:pPr>
      <w:r w:rsidRPr="00F33A5F"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>Índice General</w:t>
      </w:r>
    </w:p>
    <w:sdt>
      <w:sdtPr>
        <w:rPr>
          <w:color w:val="000000" w:themeColor="text1"/>
        </w:rPr>
        <w:id w:val="432397221"/>
        <w:docPartObj>
          <w:docPartGallery w:val="Table of Contents"/>
          <w:docPartUnique/>
        </w:docPartObj>
      </w:sdtPr>
      <w:sdtContent>
        <w:p w14:paraId="72E08F66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TOC \h \u \z \t "Heading 1,1,Heading 2,2,Heading 3,3,"</w:instrText>
          </w:r>
          <w:r w:rsidRPr="00F33A5F">
            <w:rPr>
              <w:color w:val="000000" w:themeColor="text1"/>
            </w:rPr>
            <w:fldChar w:fldCharType="separate"/>
          </w:r>
          <w:hyperlink w:anchor="_heading=h.o6cp465v4vh"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INTRODUCCION</w:t>
            </w:r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</w:t>
          </w:r>
        </w:p>
        <w:p w14:paraId="2BEA3B49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I. Generalidades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53F123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Nombre de la Empresa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EAF5D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Vision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4E6BA0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Mision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427BBF3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Organigrama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0627F1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II. Visionamiento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7DB14E7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Descripcion del Problema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161D352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Objetivos de Negocios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798C087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Objetivos de Diseño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0C2E3A3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Alcance del proyecto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7B25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5. Viabilidad del Sistema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360EFF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6. Informacion obtenida del Levantamiento de Informacion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18E3486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III.  Análisis de Procesos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625C5CB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del Proceso Actual – Diagrama de actividades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0C5CFFF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del Proceso Propuesto – Diagrama de actividades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6D57941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IV Especificacion de Requerimientos de Software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2699A5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Cuadro de Requerimientos funcionales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6E249D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Cuadro de Requerimientos No funcionales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7F9F6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Cuadro de Requerimientos funcionales Final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8</w:t>
          </w:r>
        </w:p>
        <w:p w14:paraId="0E143D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Reglas de Negocio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9</w:t>
          </w:r>
        </w:p>
        <w:p w14:paraId="398E8298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 Fase de Desarrollo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B34C0E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Perfiles de Usuario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1D96D4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Modelo Conceptual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D4142D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 Paquetes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3BACE42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Casos de Uso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72B8932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Escenarios de Caso de Uso (narrativa)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14</w:t>
          </w:r>
        </w:p>
        <w:p w14:paraId="2DF28F8C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   3. Modelo Logico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D79A6E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Analisis de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F03E858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Actividades con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32</w:t>
          </w:r>
        </w:p>
        <w:p w14:paraId="63F5534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bookmarkStart w:id="2" w:name="_heading=h.o0utyx8gfc22" w:colFirst="0" w:colLast="0"/>
          <w:bookmarkEnd w:id="2"/>
          <w:r w:rsidRPr="00F33A5F">
            <w:rPr>
              <w:color w:val="000000" w:themeColor="text1"/>
            </w:rPr>
            <w:lastRenderedPageBreak/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Diagrama de Secuencia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37</w:t>
          </w:r>
        </w:p>
        <w:p w14:paraId="5589C14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Diagrama de Clases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42</w:t>
          </w:r>
        </w:p>
        <w:p w14:paraId="20C8E137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3rxuq1ypkcyb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CONCLUSIONES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574D0B3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nqeig0bkdfal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RECOMENDACIONES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7D773512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ln6y9k8k2skz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BIBLIOGRAFIA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613BEFC5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bx8a3pnzugta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WEBGRAFIA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36A38B3" w14:textId="77777777" w:rsidR="001F4177" w:rsidRPr="00F33A5F" w:rsidRDefault="00000000">
          <w:pPr>
            <w:spacing w:line="360" w:lineRule="auto"/>
            <w:rPr>
              <w:color w:val="000000" w:themeColor="text1"/>
            </w:rPr>
          </w:pPr>
          <w:r w:rsidRPr="00F33A5F">
            <w:rPr>
              <w:color w:val="000000" w:themeColor="text1"/>
            </w:rPr>
            <w:fldChar w:fldCharType="end"/>
          </w:r>
        </w:p>
      </w:sdtContent>
    </w:sdt>
    <w:p w14:paraId="2D0E0697" w14:textId="77777777" w:rsidR="001F4177" w:rsidRPr="00F33A5F" w:rsidRDefault="001F4177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E1FA759" w14:textId="77777777" w:rsidR="001F4177" w:rsidRPr="00F33A5F" w:rsidRDefault="00000000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6F63C8A9" w14:textId="77777777" w:rsidR="001F4177" w:rsidRPr="00F33A5F" w:rsidRDefault="00000000">
      <w:pPr>
        <w:pStyle w:val="Ttulo1"/>
        <w:jc w:val="center"/>
        <w:rPr>
          <w:color w:val="000000" w:themeColor="text1"/>
        </w:rPr>
      </w:pPr>
      <w:bookmarkStart w:id="3" w:name="_heading=h.u918r48oo548" w:colFirst="0" w:colLast="0"/>
      <w:bookmarkEnd w:id="3"/>
      <w:r w:rsidRPr="00F33A5F">
        <w:rPr>
          <w:color w:val="000000" w:themeColor="text1"/>
        </w:rPr>
        <w:lastRenderedPageBreak/>
        <w:t>INTRODUCCIÓN</w:t>
      </w:r>
    </w:p>
    <w:p w14:paraId="6215F899" w14:textId="77777777" w:rsidR="001F4177" w:rsidRPr="00F33A5F" w:rsidRDefault="001F4177">
      <w:pPr>
        <w:rPr>
          <w:color w:val="000000" w:themeColor="text1"/>
        </w:rPr>
      </w:pPr>
    </w:p>
    <w:p w14:paraId="7FEEF380" w14:textId="77777777" w:rsidR="001F4177" w:rsidRPr="00F33A5F" w:rsidRDefault="00000000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presente documento de Especificación de Requerimientos de Software (ERS) describe de manera detallada las funcionalidades, restricciones y características necesarias para el desarrollo del proyecto Generador de Documentación Impulsado por IA (GDI-IA), propuesto para DevStar Solutions.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  <w:t xml:space="preserve"> Este proyecto tiene como objetivo principal diseñar e implementar una plataforma web inteligente que asista en la generación automatizada de documentos formales, utilizando tecnologías de inteligencia artificial especializadas en redacción, análisis de contenido y formateo estructurado.</w:t>
      </w:r>
    </w:p>
    <w:p w14:paraId="0D006140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sistema está dirigido a usuarios que requieren crear documentación técnica de manera eficiente y estandarizada, como estudiantes, desarrolladores independientes y organizaciones académicas o empresariales. La plataforma permitirá a los usuarios ingresar datos clave a través de un módulo de captura y, mediante la integración de múltiples servicios de IA, generará documentos en formatos como PDF y DOCX, garantizando calidad, coherencia y cumplimiento de estándares predefinidos.</w:t>
      </w:r>
    </w:p>
    <w:p w14:paraId="629F8F84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Este informe establece la base para la comunicación entre los stakeholders y el equipo de desarrollo, asegurando que todos los requerimientos funcionales, no funcionales, restricciones, supuestos y dependencias estén claramente documentados y comprendidos, para guiar correctamente el diseño, construcción e implementación del sistema.</w:t>
      </w:r>
    </w:p>
    <w:p w14:paraId="1E51AECB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EAB748B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" w:name="_heading=h.e8edct2qoi" w:colFirst="0" w:colLast="0"/>
      <w:bookmarkEnd w:id="4"/>
      <w:r w:rsidRPr="00F33A5F">
        <w:rPr>
          <w:color w:val="000000" w:themeColor="text1"/>
        </w:rPr>
        <w:lastRenderedPageBreak/>
        <w:t>Generalidades de la Empresa</w:t>
      </w:r>
    </w:p>
    <w:p w14:paraId="52A2C752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5" w:name="_heading=h.dmbatwtqkfpo" w:colFirst="0" w:colLast="0"/>
      <w:bookmarkEnd w:id="5"/>
      <w:r w:rsidRPr="00F33A5F">
        <w:rPr>
          <w:color w:val="000000" w:themeColor="text1"/>
        </w:rPr>
        <w:t>Nombre de la Empresa</w:t>
      </w:r>
      <w:r w:rsidRPr="00F33A5F">
        <w:rPr>
          <w:color w:val="000000" w:themeColor="text1"/>
        </w:rPr>
        <w:tab/>
      </w:r>
    </w:p>
    <w:p w14:paraId="49C571E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 Solutions</w:t>
      </w:r>
    </w:p>
    <w:p w14:paraId="36B0627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6" w:name="_heading=h.6ngtahp0vu7o" w:colFirst="0" w:colLast="0"/>
      <w:bookmarkEnd w:id="6"/>
      <w:r w:rsidRPr="00F33A5F">
        <w:rPr>
          <w:color w:val="000000" w:themeColor="text1"/>
        </w:rPr>
        <w:t>Visión</w:t>
      </w:r>
    </w:p>
    <w:p w14:paraId="27BE797A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 reconocidos como la empresa líder (Top 1) en la creación de soluciones de software innovadoras y de alta calidad a nivel nacional e internacional.</w:t>
      </w:r>
    </w:p>
    <w:p w14:paraId="5146F5A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7" w:name="_heading=h.sydj8rfx8879" w:colFirst="0" w:colLast="0"/>
      <w:bookmarkEnd w:id="7"/>
      <w:r w:rsidRPr="00F33A5F">
        <w:rPr>
          <w:color w:val="000000" w:themeColor="text1"/>
        </w:rPr>
        <w:t>Misión</w:t>
      </w:r>
    </w:p>
    <w:p w14:paraId="2A4B6B60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Ofrecer productos y servicios de software que integren tecnologías emergentes, como la inteligencia artificial, para resolver de manera eficiente las necesidades de nuestros clientes, mejorando su productividad y competitividad en el mercado.</w:t>
      </w:r>
    </w:p>
    <w:p w14:paraId="2A631BF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8" w:name="_heading=h.vifem8e7qepf" w:colFirst="0" w:colLast="0"/>
      <w:bookmarkEnd w:id="8"/>
      <w:r w:rsidRPr="00F33A5F">
        <w:rPr>
          <w:color w:val="000000" w:themeColor="text1"/>
        </w:rPr>
        <w:t>Organigrama</w:t>
      </w:r>
      <w:r w:rsidRPr="00F33A5F">
        <w:rPr>
          <w:noProof/>
          <w:color w:val="000000" w:themeColor="text1"/>
        </w:rPr>
        <w:drawing>
          <wp:anchor distT="114300" distB="114300" distL="114300" distR="114300" simplePos="0" relativeHeight="251659264" behindDoc="0" locked="0" layoutInCell="1" hidden="0" allowOverlap="1" wp14:anchorId="7D0BBB7D" wp14:editId="4624B600">
            <wp:simplePos x="0" y="0"/>
            <wp:positionH relativeFrom="column">
              <wp:posOffset>1794990</wp:posOffset>
            </wp:positionH>
            <wp:positionV relativeFrom="paragraph">
              <wp:posOffset>304800</wp:posOffset>
            </wp:positionV>
            <wp:extent cx="1812721" cy="3034003"/>
            <wp:effectExtent l="0" t="0" r="0" b="0"/>
            <wp:wrapTopAndBottom distT="114300" distB="11430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l="15436" t="9286" r="16825" b="15138"/>
                    <a:stretch>
                      <a:fillRect/>
                    </a:stretch>
                  </pic:blipFill>
                  <pic:spPr>
                    <a:xfrm>
                      <a:off x="0" y="0"/>
                      <a:ext cx="1812721" cy="3034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33ACC4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77A83A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0D7DAEC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9" w:name="_heading=h.wigmwjnv2cx4" w:colFirst="0" w:colLast="0"/>
      <w:bookmarkEnd w:id="9"/>
      <w:r w:rsidRPr="00F33A5F">
        <w:rPr>
          <w:color w:val="000000" w:themeColor="text1"/>
        </w:rPr>
        <w:lastRenderedPageBreak/>
        <w:t>Visionamiento de la Empresa</w:t>
      </w:r>
    </w:p>
    <w:p w14:paraId="29A71635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0" w:name="_heading=h.l1nnbhm927le" w:colFirst="0" w:colLast="0"/>
      <w:bookmarkEnd w:id="10"/>
      <w:r w:rsidRPr="00F33A5F">
        <w:rPr>
          <w:color w:val="000000" w:themeColor="text1"/>
        </w:rPr>
        <w:t>Descripción del Problema</w:t>
      </w:r>
    </w:p>
    <w:p w14:paraId="0A0BCA25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Actualmente, muchas organizaciones y profesionales pierden tiempo valioso en la elaboración manual de documentos formales. Esta falta de automatización genera costos innecesarios, retrasa la entrega de proyectos y afecta la eficiencia operativa. DevStar Solutions identificó la necesidad de una plataforma que permita automatizar la generación de documentos estructurados utilizando tecnologías de inteligencia artificial, optimizando tiempos y asegurando la calidad del contenido entregado.</w:t>
      </w:r>
    </w:p>
    <w:p w14:paraId="0156AD96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1" w:name="_heading=h.ardu4u6p2qi1" w:colFirst="0" w:colLast="0"/>
      <w:bookmarkEnd w:id="11"/>
      <w:r w:rsidRPr="00F33A5F">
        <w:rPr>
          <w:color w:val="000000" w:themeColor="text1"/>
        </w:rPr>
        <w:t>Objetivos de Negocios</w:t>
      </w:r>
    </w:p>
    <w:p w14:paraId="754DF32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Incrementar el portafolio de soluciones innovadoras de DevStar Solutions.</w:t>
      </w:r>
    </w:p>
    <w:p w14:paraId="4A774BE9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Mejorar la eficiencia interna y la de nuestros clientes mediante la automatización documental.</w:t>
      </w:r>
    </w:p>
    <w:p w14:paraId="5DA7F5F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Posicionar a DevStar Solutions como referente en soluciones de inteligencia artificial aplicadas a la productividad empresarial.</w:t>
      </w:r>
    </w:p>
    <w:p w14:paraId="0F951500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nuevas fuentes de ingresos a través de un modelo SaaS escalable.</w:t>
      </w:r>
    </w:p>
    <w:p w14:paraId="655360E9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2" w:name="_heading=h.2clo1e940vl3" w:colFirst="0" w:colLast="0"/>
      <w:bookmarkEnd w:id="12"/>
      <w:r w:rsidRPr="00F33A5F">
        <w:rPr>
          <w:color w:val="000000" w:themeColor="text1"/>
        </w:rPr>
        <w:t>Objetivos de Diseño</w:t>
      </w:r>
    </w:p>
    <w:p w14:paraId="4AB9C886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Desarrollar una plataforma web intuitiva, segura y de fácil acceso.</w:t>
      </w:r>
    </w:p>
    <w:p w14:paraId="544E9C83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Integrar múltiples motores de IA para la generación eficiente de contenido.</w:t>
      </w:r>
    </w:p>
    <w:p w14:paraId="66D733A4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Asegurar altos niveles de disponibilidad, confiabilidad y rendimiento de la plataforma.</w:t>
      </w:r>
    </w:p>
    <w:p w14:paraId="68E5038D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Permitir una personalización sencilla de los formatos documentales a futuro.</w:t>
      </w:r>
    </w:p>
    <w:p w14:paraId="34C6246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3" w:name="_heading=h.m19izj442yam" w:colFirst="0" w:colLast="0"/>
      <w:bookmarkEnd w:id="13"/>
      <w:r w:rsidRPr="00F33A5F">
        <w:rPr>
          <w:color w:val="000000" w:themeColor="text1"/>
        </w:rPr>
        <w:t>Alcance del proyecto</w:t>
      </w:r>
    </w:p>
    <w:p w14:paraId="307001C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proyecto “Generador de Documentación Impulsado por IA (GDI-IA)” contempla el desarrollo de una plataforma web que permita:</w:t>
      </w:r>
    </w:p>
    <w:p w14:paraId="5401E2A6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Capturar información guiada de usuarios.</w:t>
      </w:r>
    </w:p>
    <w:p w14:paraId="6760D79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Procesar dicha información utilizando modelos de IA.</w:t>
      </w:r>
    </w:p>
    <w:p w14:paraId="093B9B2B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documentos en formatos PDF y DOCX.</w:t>
      </w:r>
    </w:p>
    <w:p w14:paraId="4EBC75E5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Gestionar el historial de documentos creados.</w:t>
      </w:r>
    </w:p>
    <w:p w14:paraId="2F03B1A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Brindar acceso vía suscripción a funcionalidades premium.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BC316E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4" w:name="_heading=h.vw0bygcxxdho" w:colFirst="0" w:colLast="0"/>
      <w:bookmarkEnd w:id="14"/>
      <w:r w:rsidRPr="00F33A5F">
        <w:rPr>
          <w:color w:val="000000" w:themeColor="text1"/>
        </w:rPr>
        <w:t>Viabilidad del Sistema</w:t>
      </w:r>
    </w:p>
    <w:p w14:paraId="46518CF4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 acuerdo al análisis técnico, operativo, legal y financiero realizado, el proyecto es viable:</w:t>
      </w:r>
    </w:p>
    <w:p w14:paraId="419956F7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Existe infraestructura tecnológica adecuada para su desarrollo y despliegue.</w:t>
      </w:r>
    </w:p>
    <w:p w14:paraId="32AA11E8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cuenta con personal calificado para la implementación y mantenimiento del sistema.</w:t>
      </w:r>
    </w:p>
    <w:p w14:paraId="417DB265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tendencia del mercado favorece la adopción de soluciones basadas en IA.</w:t>
      </w:r>
    </w:p>
    <w:p w14:paraId="0E31A09D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análisis de factibilidad financiera muestra un VAN positivo y una relación B/C favorable.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0EB6B4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5" w:name="_heading=h.d7sxnp3gio9" w:colFirst="0" w:colLast="0"/>
      <w:bookmarkEnd w:id="15"/>
      <w:r w:rsidRPr="00F33A5F">
        <w:rPr>
          <w:color w:val="000000" w:themeColor="text1"/>
        </w:rPr>
        <w:t>Información obtenida del Levantamiento de Información</w:t>
      </w:r>
    </w:p>
    <w:p w14:paraId="0280084C" w14:textId="77777777" w:rsidR="001F4177" w:rsidRPr="00F33A5F" w:rsidRDefault="00000000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Durante el levantamiento de información se identificó:</w:t>
      </w:r>
    </w:p>
    <w:p w14:paraId="04CAFC3E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Alta demanda de automatización en generación de documentos en sectores académicos y tecnológicos.</w:t>
      </w:r>
    </w:p>
    <w:p w14:paraId="7A3B8594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Interés de usuarios potenciales en contar con soluciones accesibles y fáciles de usar.</w:t>
      </w:r>
    </w:p>
    <w:p w14:paraId="5880724B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Necesidad de reducción de tiempos de entrega de documentos formales.</w:t>
      </w:r>
    </w:p>
    <w:p w14:paraId="52AD9BC2" w14:textId="77777777" w:rsidR="001F4177" w:rsidRPr="00F33A5F" w:rsidRDefault="00000000">
      <w:pPr>
        <w:numPr>
          <w:ilvl w:val="0"/>
          <w:numId w:val="7"/>
        </w:num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Limitada oferta actual de plataformas que integren varios servicios de IA de forma modular.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93D4C9F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16" w:name="_heading=h.an7pr87wxecw" w:colFirst="0" w:colLast="0"/>
      <w:bookmarkEnd w:id="16"/>
      <w:r w:rsidRPr="00F33A5F">
        <w:rPr>
          <w:color w:val="000000" w:themeColor="text1"/>
        </w:rPr>
        <w:br w:type="page"/>
      </w:r>
    </w:p>
    <w:p w14:paraId="6FB1663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17" w:name="_heading=h.d20wbldxdvmb" w:colFirst="0" w:colLast="0"/>
      <w:bookmarkEnd w:id="17"/>
      <w:r w:rsidRPr="00F33A5F">
        <w:rPr>
          <w:color w:val="000000" w:themeColor="text1"/>
        </w:rPr>
        <w:lastRenderedPageBreak/>
        <w:t>Análisis de Procesos</w:t>
      </w:r>
    </w:p>
    <w:p w14:paraId="03AB793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8" w:name="_heading=h.al9nj4jsvsxn" w:colFirst="0" w:colLast="0"/>
      <w:bookmarkEnd w:id="18"/>
      <w:r w:rsidRPr="00F33A5F">
        <w:rPr>
          <w:color w:val="000000" w:themeColor="text1"/>
        </w:rPr>
        <w:t>Diagrama del Proceso Actual – Diagrama de actividades</w:t>
      </w:r>
    </w:p>
    <w:p w14:paraId="2D43C796" w14:textId="60628D3D" w:rsidR="00F82828" w:rsidRPr="00F33A5F" w:rsidRDefault="00000000" w:rsidP="00F82828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9" w:name="_heading=h.19z6ztrlzpag" w:colFirst="0" w:colLast="0"/>
      <w:bookmarkStart w:id="20" w:name="_heading=h.bypuuytmjaoc" w:colFirst="0" w:colLast="0"/>
      <w:bookmarkEnd w:id="19"/>
      <w:bookmarkEnd w:id="20"/>
      <w:r w:rsidRPr="00F33A5F">
        <w:rPr>
          <w:color w:val="000000" w:themeColor="text1"/>
        </w:rPr>
        <w:t>Diagrama del Proceso Propuesto – Diagrama de actividades Inicial</w:t>
      </w:r>
    </w:p>
    <w:p w14:paraId="6FEB8D88" w14:textId="3AA1894D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drawing>
          <wp:inline distT="0" distB="0" distL="0" distR="0" wp14:anchorId="621D2237" wp14:editId="360A808C">
            <wp:extent cx="5400040" cy="6770370"/>
            <wp:effectExtent l="0" t="0" r="0" b="0"/>
            <wp:docPr id="179343944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39444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93141" w14:textId="36CA26FC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lastRenderedPageBreak/>
        <w:drawing>
          <wp:inline distT="0" distB="0" distL="0" distR="0" wp14:anchorId="1676CF5A" wp14:editId="044661F3">
            <wp:extent cx="4886325" cy="8839200"/>
            <wp:effectExtent l="0" t="0" r="9525" b="0"/>
            <wp:docPr id="1526082255" name="Imagen 2" descr="Diagrama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82255" name="Imagen 2" descr="Diagrama, Gráfico de cajas y bigo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883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E06D6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1" w:name="_heading=h.46v4dvfyt72e" w:colFirst="0" w:colLast="0"/>
      <w:bookmarkEnd w:id="21"/>
      <w:r w:rsidRPr="00F33A5F">
        <w:rPr>
          <w:color w:val="000000" w:themeColor="text1"/>
        </w:rPr>
        <w:lastRenderedPageBreak/>
        <w:t>Especificación de Requerimientos de Software</w:t>
      </w:r>
    </w:p>
    <w:p w14:paraId="3DE9134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2" w:name="_heading=h.kc3k8uhbuxni" w:colFirst="0" w:colLast="0"/>
      <w:bookmarkEnd w:id="22"/>
      <w:r w:rsidRPr="00F33A5F">
        <w:rPr>
          <w:color w:val="000000" w:themeColor="text1"/>
        </w:rPr>
        <w:t>Cuadro de Requerimientos funcionales Inicial</w:t>
      </w:r>
    </w:p>
    <w:tbl>
      <w:tblPr>
        <w:tblW w:w="84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74"/>
      </w:tblGrid>
      <w:tr w:rsidR="00F33A5F" w:rsidRPr="001C34FB" w14:paraId="3CC7BA3E" w14:textId="77777777" w:rsidTr="00686AD1">
        <w:trPr>
          <w:trHeight w:val="31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142AC" w14:textId="77777777" w:rsidR="001C34FB" w:rsidRPr="001C34FB" w:rsidRDefault="001C34FB" w:rsidP="001C34F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</w:pPr>
            <w:r w:rsidRPr="001C34FB"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  <w:t>Lista de Requisitos</w:t>
            </w:r>
          </w:p>
        </w:tc>
      </w:tr>
      <w:tr w:rsidR="00F33A5F" w:rsidRPr="001C34FB" w14:paraId="2F95347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BCBB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creacion de cuentas a los usuario nuevos</w:t>
            </w:r>
          </w:p>
        </w:tc>
      </w:tr>
      <w:tr w:rsidR="00F33A5F" w:rsidRPr="001C34FB" w14:paraId="51E714A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A8D9A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tener un modulo para introducir la informacion clave dependiendo del formato escogido</w:t>
            </w:r>
          </w:p>
        </w:tc>
      </w:tr>
      <w:tr w:rsidR="00F33A5F" w:rsidRPr="001C34FB" w14:paraId="503A407F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53475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seleccion del formato estandarizado para iniciar un nuevo documento</w:t>
            </w:r>
          </w:p>
        </w:tc>
      </w:tr>
      <w:tr w:rsidR="00F33A5F" w:rsidRPr="001C34FB" w14:paraId="73B87C7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939BA" w14:textId="77777777" w:rsidR="001C34FB" w:rsidRPr="001C34FB" w:rsidRDefault="001C34FB" w:rsidP="001C34FB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</w:pPr>
            <w:r w:rsidRPr="001C34FB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El sistema web debe contener modelos de IA</w:t>
            </w:r>
          </w:p>
        </w:tc>
      </w:tr>
      <w:tr w:rsidR="00F33A5F" w:rsidRPr="001C34FB" w14:paraId="629DAE92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51184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generacion documentos completos en formatos word - version 2</w:t>
            </w:r>
          </w:p>
        </w:tc>
      </w:tr>
      <w:tr w:rsidR="00F33A5F" w:rsidRPr="001C34FB" w14:paraId="4B96EC46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F0B07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generacion documentos completos en formatos PDF siguiendo los formatos establecidos.</w:t>
            </w:r>
          </w:p>
        </w:tc>
      </w:tr>
      <w:tr w:rsidR="00F33A5F" w:rsidRPr="001C34FB" w14:paraId="46140EC3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3265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descargar el documento en el momento de su generacion</w:t>
            </w:r>
          </w:p>
        </w:tc>
      </w:tr>
      <w:tr w:rsidR="00F33A5F" w:rsidRPr="001C34FB" w14:paraId="7BE04785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87193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generar las citas y bibliografia automaticamente segun el contenido extraidas de fuentes reales dependiendo del formato escogido</w:t>
            </w:r>
          </w:p>
        </w:tc>
      </w:tr>
      <w:tr w:rsidR="00F33A5F" w:rsidRPr="001C34FB" w14:paraId="2A9A6D4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4BE03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almacenar un historial de los documentos realizados previamente</w:t>
            </w:r>
          </w:p>
        </w:tc>
      </w:tr>
      <w:tr w:rsidR="00F33A5F" w:rsidRPr="001C34FB" w14:paraId="5E9CF94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0189D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edicion de los documentos previamente creados - version 2</w:t>
            </w:r>
          </w:p>
        </w:tc>
      </w:tr>
      <w:tr w:rsidR="00F33A5F" w:rsidRPr="001C34FB" w14:paraId="4197F25A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311A0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generar documentos en distintos idiomas si así lo permite el modelo IA configurado.</w:t>
            </w:r>
          </w:p>
        </w:tc>
      </w:tr>
      <w:tr w:rsidR="00F33A5F" w:rsidRPr="001C34FB" w14:paraId="1A8A012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94E9E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la creacion de cuentas para adminsitradores</w:t>
            </w:r>
          </w:p>
        </w:tc>
      </w:tr>
    </w:tbl>
    <w:p w14:paraId="3195C5AA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59CCE50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3" w:name="_heading=h.98ekb2atu8xe" w:colFirst="0" w:colLast="0"/>
      <w:bookmarkEnd w:id="23"/>
      <w:r w:rsidRPr="00F33A5F">
        <w:rPr>
          <w:color w:val="000000" w:themeColor="text1"/>
        </w:rPr>
        <w:t>Cuadro de Requerimientos No funcionales</w:t>
      </w:r>
    </w:p>
    <w:p w14:paraId="247BD27B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  <w:bookmarkStart w:id="24" w:name="_heading=h.pc21corewfy" w:colFirst="0" w:colLast="0"/>
      <w:bookmarkEnd w:id="24"/>
    </w:p>
    <w:p w14:paraId="3D467959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5" w:name="_heading=h.9chdleuon1zs" w:colFirst="0" w:colLast="0"/>
      <w:bookmarkEnd w:id="25"/>
      <w:r w:rsidRPr="00F33A5F">
        <w:rPr>
          <w:color w:val="000000" w:themeColor="text1"/>
        </w:rPr>
        <w:t>Cuadro de Requerimientos funcionales Final</w:t>
      </w:r>
    </w:p>
    <w:p w14:paraId="53AA1BCE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FF98AD3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6" w:name="_heading=h.whdco1ooyh6f" w:colFirst="0" w:colLast="0"/>
      <w:bookmarkEnd w:id="26"/>
      <w:r w:rsidRPr="00F33A5F">
        <w:rPr>
          <w:color w:val="000000" w:themeColor="text1"/>
        </w:rPr>
        <w:t>Reglas de Negocio</w:t>
      </w:r>
    </w:p>
    <w:p w14:paraId="634F8416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C8B2C1C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283280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5B260395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7" w:name="_heading=h.vndyi52q0kb1" w:colFirst="0" w:colLast="0"/>
      <w:bookmarkEnd w:id="27"/>
      <w:r w:rsidRPr="00F33A5F">
        <w:rPr>
          <w:color w:val="000000" w:themeColor="text1"/>
        </w:rPr>
        <w:lastRenderedPageBreak/>
        <w:t>Fase de Desarrollo</w:t>
      </w:r>
    </w:p>
    <w:p w14:paraId="5C6455F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8" w:name="_heading=h.q64ea5m0a2u0" w:colFirst="0" w:colLast="0"/>
      <w:bookmarkEnd w:id="28"/>
      <w:r w:rsidRPr="00F33A5F">
        <w:rPr>
          <w:color w:val="000000" w:themeColor="text1"/>
        </w:rPr>
        <w:t>Perfiles de Usuario</w:t>
      </w:r>
    </w:p>
    <w:tbl>
      <w:tblPr>
        <w:tblStyle w:val="a0"/>
        <w:tblpPr w:leftFromText="180" w:rightFromText="180" w:topFromText="180" w:bottomFromText="180" w:vertAnchor="text" w:tblpX="62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4"/>
        <w:gridCol w:w="3113"/>
        <w:gridCol w:w="4166"/>
      </w:tblGrid>
      <w:tr w:rsidR="00F33A5F" w:rsidRPr="00F33A5F" w14:paraId="16138C2F" w14:textId="77777777">
        <w:trPr>
          <w:trHeight w:val="3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43496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lastRenderedPageBreak/>
              <w:t>HU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64291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86EE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F33A5F" w:rsidRPr="00F33A5F" w14:paraId="3CEBAED3" w14:textId="77777777">
        <w:trPr>
          <w:trHeight w:val="9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F5970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AFCAF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Inicio de Sesión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0A8DB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acceder a la página principal de la herramienta para comenzar a generar documentación.</w:t>
            </w:r>
          </w:p>
        </w:tc>
      </w:tr>
      <w:tr w:rsidR="00F33A5F" w:rsidRPr="00F33A5F" w14:paraId="4DB2EECA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EAC8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E2CC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Descripción del Proyecto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19D2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describir mi proyecto en un formulario con campos para el tipo de proyecto, lenguajes utilizados y arquitectura, para que la IA entienda el contexto de la documentación.</w:t>
            </w:r>
          </w:p>
        </w:tc>
      </w:tr>
      <w:tr w:rsidR="00F33A5F" w:rsidRPr="00F33A5F" w14:paraId="4435CFBE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7F95F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A93C1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Selección de Plantilla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72EE8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seleccionar una plantilla de documentación de una lista de categorías (arquitectura, despliegue, diseño, API) para guiar la generación de la documentación.</w:t>
            </w:r>
          </w:p>
        </w:tc>
      </w:tr>
      <w:tr w:rsidR="00F33A5F" w:rsidRPr="00F33A5F" w14:paraId="2390C35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F7AE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CB93D6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Flujo de Preguntas Iniciales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F36C5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si no selecciono una plantilla, quiero que la IA me haga preguntas iniciales sobre mi proyecto para que pueda determinar el tipo de documentación a generar.</w:t>
            </w:r>
          </w:p>
        </w:tc>
      </w:tr>
      <w:tr w:rsidR="00F33A5F" w:rsidRPr="00F33A5F" w14:paraId="1CF4BCD7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A1AF4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CD064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Preguntas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76144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me haga preguntas específicas dentro del formulario sobre mi proyecto para proporcionar detalles adicionales y refinar la documentación.</w:t>
            </w:r>
          </w:p>
        </w:tc>
      </w:tr>
      <w:tr w:rsidR="00F33A5F" w:rsidRPr="00F33A5F" w14:paraId="4B1B9A36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FD3DC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HU06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8B61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AD86D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genere un documento base en formato Markdown o texto plano basado en la información proporcionada, para tener un punto de partida para la documentación.</w:t>
            </w:r>
          </w:p>
        </w:tc>
      </w:tr>
      <w:tr w:rsidR="00F33A5F" w:rsidRPr="00F33A5F" w14:paraId="47DDCAE5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F7DFD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HU07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53D76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7AAA2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genere diagramas UML relevantes para mi proyecto utilizando APIs externas (PlantUML, Mermaid) para visualizar la arquitectura y el diseño.</w:t>
            </w:r>
          </w:p>
        </w:tc>
      </w:tr>
      <w:tr w:rsidR="00F33A5F" w:rsidRPr="00F33A5F" w14:paraId="0ED30A83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BD864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HU08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5893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Priorización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FDF5F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priorice la generación de ciertos tipos de diagramas UML (por ejemplo, diagramas de clases si menciono 'clases') para obtener la documentación más relevante.</w:t>
            </w:r>
          </w:p>
        </w:tc>
      </w:tr>
      <w:tr w:rsidR="00F33A5F" w:rsidRPr="00F33A5F" w14:paraId="1A7F6BFC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46F30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HU09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E5DFD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Vista Previa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01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ver una vista previa del documento generado en formato Markdown o texto plano antes de descargarlo, para revisar el contenido.</w:t>
            </w:r>
          </w:p>
        </w:tc>
      </w:tr>
      <w:tr w:rsidR="00F33A5F" w:rsidRPr="00F33A5F" w14:paraId="5DCAD75B" w14:textId="77777777">
        <w:trPr>
          <w:trHeight w:val="55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5E6CC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HU10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80CE8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Descarga en Formato PDF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80445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descargar el documento generado en formato PDF para compartirlo y archivarlo fácilmente.</w:t>
            </w:r>
          </w:p>
        </w:tc>
      </w:tr>
      <w:tr w:rsidR="00F33A5F" w:rsidRPr="00F33A5F" w14:paraId="22D66E86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B4B3C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1741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Guardado de Documentación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B07DC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mi documentación generada se guarde en un servidor FTP durante un tiempo determinado, para poder acceder a ella posteriormente.</w:t>
            </w:r>
          </w:p>
        </w:tc>
      </w:tr>
      <w:tr w:rsidR="00F33A5F" w:rsidRPr="00F33A5F" w14:paraId="7C67E4AA" w14:textId="77777777">
        <w:trPr>
          <w:trHeight w:val="127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5AD0B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06B62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Entrenamiento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85F72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administrador de la herramienta, quiero poder revisar y analizar la documentación generada por la IA, junto con el feedback del usuario, para identificar áreas de mejora y entrenar a la IA para que genere documentación de mayor calidad en el futuro.</w:t>
            </w:r>
          </w:p>
        </w:tc>
      </w:tr>
      <w:tr w:rsidR="00F33A5F" w:rsidRPr="00F33A5F" w14:paraId="66860D8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BC48D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4430E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Especificar Idioma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15205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especificar el idioma en el que se genera la documentación (por ejemplo, italiano) para obtenerla en el idioma deseado.</w:t>
            </w:r>
          </w:p>
        </w:tc>
      </w:tr>
      <w:tr w:rsidR="00F33A5F" w:rsidRPr="00F33A5F" w14:paraId="095C4E1F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C109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BDB7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 del Usuario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FBDA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proporcionar feedback a la IA sobre la calidad de la documentación generada para ayudar a mejorar la herramienta.</w:t>
            </w:r>
          </w:p>
        </w:tc>
      </w:tr>
      <w:tr w:rsidR="00F33A5F" w:rsidRPr="00F33A5F" w14:paraId="2A426814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2DBE8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3DF0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Ayuda y Soporte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C08F3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tener acceso a una sección de ayuda o soporte para resolver dudas y obtener asistencia sobre el uso de la herramienta.</w:t>
            </w:r>
          </w:p>
        </w:tc>
      </w:tr>
    </w:tbl>
    <w:p w14:paraId="509F84DB" w14:textId="77777777" w:rsidR="001F4177" w:rsidRPr="00F33A5F" w:rsidRDefault="001F4177">
      <w:pPr>
        <w:pStyle w:val="Ttulo2"/>
        <w:ind w:firstLine="1440"/>
        <w:rPr>
          <w:color w:val="000000" w:themeColor="text1"/>
        </w:rPr>
      </w:pPr>
      <w:bookmarkStart w:id="29" w:name="_heading=h.d8193ai7u75e" w:colFirst="0" w:colLast="0"/>
      <w:bookmarkEnd w:id="29"/>
    </w:p>
    <w:p w14:paraId="12B8AB3D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30" w:name="_heading=h.rprakarxdr9j" w:colFirst="0" w:colLast="0"/>
      <w:bookmarkEnd w:id="30"/>
      <w:r w:rsidRPr="00F33A5F">
        <w:rPr>
          <w:color w:val="000000" w:themeColor="text1"/>
        </w:rPr>
        <w:t>Modelo Conceptual</w:t>
      </w:r>
    </w:p>
    <w:p w14:paraId="518E094B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1" w:name="_heading=h.47cf3a1ry7op" w:colFirst="0" w:colLast="0"/>
      <w:bookmarkEnd w:id="31"/>
      <w:r w:rsidRPr="00F33A5F">
        <w:rPr>
          <w:color w:val="000000" w:themeColor="text1"/>
        </w:rPr>
        <w:t>Diagrama de Paquetes</w:t>
      </w:r>
    </w:p>
    <w:p w14:paraId="51075CAF" w14:textId="77777777" w:rsidR="001F4177" w:rsidRPr="00F33A5F" w:rsidRDefault="00000000">
      <w:pPr>
        <w:ind w:left="1512" w:firstLine="648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w:drawing>
          <wp:inline distT="114300" distB="114300" distL="114300" distR="114300" wp14:anchorId="09670721" wp14:editId="50892A65">
            <wp:extent cx="4296728" cy="2969283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6728" cy="2969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B88A2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2" w:name="_heading=h.w1se0bnp7m3k" w:colFirst="0" w:colLast="0"/>
      <w:bookmarkEnd w:id="32"/>
      <w:r w:rsidRPr="00F33A5F">
        <w:rPr>
          <w:color w:val="000000" w:themeColor="text1"/>
        </w:rPr>
        <w:lastRenderedPageBreak/>
        <w:t>Diagrama de Casos de Uso</w:t>
      </w:r>
    </w:p>
    <w:p w14:paraId="78356745" w14:textId="77777777" w:rsidR="001F4177" w:rsidRPr="00F33A5F" w:rsidRDefault="00000000">
      <w:pPr>
        <w:spacing w:after="200" w:line="360" w:lineRule="auto"/>
        <w:ind w:left="216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inline distT="114300" distB="114300" distL="114300" distR="114300" wp14:anchorId="392C4161" wp14:editId="71D4F429">
            <wp:extent cx="4275296" cy="3943527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5296" cy="39435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7B9A7" w14:textId="77777777" w:rsidR="001F4177" w:rsidRPr="00F33A5F" w:rsidRDefault="001F4177">
      <w:pPr>
        <w:pStyle w:val="Ttulo3"/>
        <w:ind w:left="0" w:firstLine="0"/>
        <w:rPr>
          <w:color w:val="000000" w:themeColor="text1"/>
        </w:rPr>
      </w:pPr>
      <w:bookmarkStart w:id="33" w:name="_heading=h.ufbrj93z0z41" w:colFirst="0" w:colLast="0"/>
      <w:bookmarkEnd w:id="33"/>
    </w:p>
    <w:p w14:paraId="102A119D" w14:textId="77777777" w:rsidR="001F4177" w:rsidRPr="00F33A5F" w:rsidRDefault="001F4177">
      <w:pPr>
        <w:pStyle w:val="Ttulo1"/>
        <w:spacing w:after="200" w:line="360" w:lineRule="auto"/>
        <w:ind w:left="2160"/>
        <w:rPr>
          <w:color w:val="000000" w:themeColor="text1"/>
        </w:rPr>
      </w:pPr>
      <w:bookmarkStart w:id="34" w:name="_heading=h.5fht32z9sh7c" w:colFirst="0" w:colLast="0"/>
      <w:bookmarkEnd w:id="34"/>
    </w:p>
    <w:p w14:paraId="38F274A0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35" w:name="_heading=h.o9h6t48lmu5m" w:colFirst="0" w:colLast="0"/>
      <w:bookmarkEnd w:id="35"/>
      <w:r w:rsidRPr="00F33A5F">
        <w:rPr>
          <w:color w:val="000000" w:themeColor="text1"/>
        </w:rPr>
        <w:br w:type="page"/>
      </w:r>
    </w:p>
    <w:p w14:paraId="4870E7A1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36" w:name="_heading=h.4vh5w8xijvh0" w:colFirst="0" w:colLast="0"/>
      <w:bookmarkEnd w:id="36"/>
      <w:r w:rsidRPr="00F33A5F">
        <w:rPr>
          <w:color w:val="000000" w:themeColor="text1"/>
        </w:rPr>
        <w:lastRenderedPageBreak/>
        <w:t>Modelo Lógico</w:t>
      </w:r>
    </w:p>
    <w:p w14:paraId="2E72EC9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7" w:name="_heading=h.frifsd61op94" w:colFirst="0" w:colLast="0"/>
      <w:bookmarkEnd w:id="37"/>
      <w:r w:rsidRPr="00F33A5F">
        <w:rPr>
          <w:color w:val="000000" w:themeColor="text1"/>
        </w:rPr>
        <w:t>Analisis de Objetos</w:t>
      </w:r>
    </w:p>
    <w:p w14:paraId="09EB6CA5" w14:textId="77777777" w:rsidR="001F4177" w:rsidRPr="00F33A5F" w:rsidRDefault="001F4177">
      <w:pPr>
        <w:pStyle w:val="Ttulo3"/>
        <w:ind w:left="1440" w:firstLine="0"/>
        <w:rPr>
          <w:color w:val="000000" w:themeColor="text1"/>
        </w:rPr>
      </w:pPr>
      <w:bookmarkStart w:id="38" w:name="_heading=h.89zptv1mnb88" w:colFirst="0" w:colLast="0"/>
      <w:bookmarkEnd w:id="38"/>
    </w:p>
    <w:p w14:paraId="27B3BF3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9" w:name="_heading=h.ni0ynvvmzcn9" w:colFirst="0" w:colLast="0"/>
      <w:bookmarkEnd w:id="39"/>
      <w:r w:rsidRPr="00F33A5F">
        <w:rPr>
          <w:color w:val="000000" w:themeColor="text1"/>
        </w:rPr>
        <w:t>Diagrama de Actividades con objetos</w:t>
      </w:r>
    </w:p>
    <w:p w14:paraId="35BBB9E9" w14:textId="77777777" w:rsidR="001F4177" w:rsidRPr="00F33A5F" w:rsidRDefault="001F4177">
      <w:pPr>
        <w:pStyle w:val="Ttulo3"/>
        <w:ind w:left="1440" w:firstLine="0"/>
        <w:rPr>
          <w:color w:val="000000" w:themeColor="text1"/>
        </w:rPr>
      </w:pPr>
      <w:bookmarkStart w:id="40" w:name="_heading=h.p2lwkbgfbvs5" w:colFirst="0" w:colLast="0"/>
      <w:bookmarkEnd w:id="40"/>
    </w:p>
    <w:p w14:paraId="7DD7EF1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1" w:name="_heading=h.9uz1wnmk8pow" w:colFirst="0" w:colLast="0"/>
      <w:bookmarkEnd w:id="41"/>
      <w:r w:rsidRPr="00F33A5F">
        <w:rPr>
          <w:color w:val="000000" w:themeColor="text1"/>
        </w:rPr>
        <w:t xml:space="preserve">Diagrama de Secuencia </w:t>
      </w:r>
    </w:p>
    <w:p w14:paraId="5FFB4DB2" w14:textId="77777777" w:rsidR="001F4177" w:rsidRPr="00F33A5F" w:rsidRDefault="001F4177">
      <w:pPr>
        <w:pStyle w:val="Ttulo3"/>
        <w:ind w:left="1440" w:firstLine="0"/>
        <w:rPr>
          <w:color w:val="000000" w:themeColor="text1"/>
        </w:rPr>
      </w:pPr>
      <w:bookmarkStart w:id="42" w:name="_heading=h.j6zb7xjgik2v" w:colFirst="0" w:colLast="0"/>
      <w:bookmarkEnd w:id="42"/>
    </w:p>
    <w:p w14:paraId="46E07C8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3" w:name="_heading=h.f8yp3dioiyg4" w:colFirst="0" w:colLast="0"/>
      <w:bookmarkEnd w:id="43"/>
      <w:r w:rsidRPr="00F33A5F">
        <w:rPr>
          <w:color w:val="000000" w:themeColor="text1"/>
        </w:rPr>
        <w:t>Diagrama de Clases</w:t>
      </w:r>
    </w:p>
    <w:p w14:paraId="2D154EB6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25795A89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B92F902" w14:textId="77777777" w:rsidR="001F4177" w:rsidRPr="00F33A5F" w:rsidRDefault="00000000">
      <w:pPr>
        <w:pStyle w:val="Ttulo1"/>
        <w:numPr>
          <w:ilvl w:val="0"/>
          <w:numId w:val="4"/>
        </w:numPr>
        <w:spacing w:after="200" w:line="360" w:lineRule="auto"/>
        <w:rPr>
          <w:color w:val="000000" w:themeColor="text1"/>
        </w:rPr>
      </w:pPr>
      <w:bookmarkStart w:id="44" w:name="_heading=h.2yvcfnkicqoq" w:colFirst="0" w:colLast="0"/>
      <w:bookmarkEnd w:id="44"/>
      <w:r w:rsidRPr="00F33A5F">
        <w:rPr>
          <w:color w:val="000000" w:themeColor="text1"/>
        </w:rPr>
        <w:lastRenderedPageBreak/>
        <w:t>CONCLUSIÓN</w:t>
      </w:r>
    </w:p>
    <w:p w14:paraId="1067A742" w14:textId="77777777" w:rsidR="001F4177" w:rsidRPr="00F33A5F" w:rsidRDefault="00000000">
      <w:pPr>
        <w:spacing w:before="240" w:after="240"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proyecto Generador de Documentación Impulsado por IA (GDI-IA) propone una solución innovadora para automatizar la creación de documentos técnicos y académicos, respondiendo a una necesidad real de eficiencia, estandarización y calidad en la generación de documentación. A través de la integración de tecnologías modernas como PHP, MySQL y servicios de inteligencia artificial vía APIs externas, se busca proporcionar a los usuarios una herramienta accesible, rápida y precisa.</w:t>
      </w:r>
    </w:p>
    <w:p w14:paraId="7388472C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especificación de requerimientos aquí presentada define de manera clara y estructurada las funcionalidades esenciales del sistema, las necesidades de los usuarios, las limitaciones técnicas y los estándares de calidad que debe cumplir la plataforma. Este documento servirá como guía fundamental para el diseño, desarrollo, validación y mantenimiento del proyecto.</w:t>
      </w:r>
    </w:p>
    <w:p w14:paraId="4E1F45AA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correcta implementación de estos requerimientos garantizará que GDI-IA no solo satisfaga las expectativas de los usuarios finales, sino que también aporte valor a nivel organizacional, aumentando la productividad, reduciendo errores de redacción y fortaleciendo los procesos de documentación en proyectos de software.</w:t>
      </w:r>
    </w:p>
    <w:p w14:paraId="20C06D24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Con una visión a futuro, el proyecto tiene el potencial de escalar, integrar nuevas funcionalidades y adaptarse a las cambiantes necesidades del entorno tecnológico y académico.</w:t>
      </w:r>
    </w:p>
    <w:p w14:paraId="1127C484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DAAA58A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45" w:name="_heading=h.9g889zqyc2a4" w:colFirst="0" w:colLast="0"/>
      <w:bookmarkEnd w:id="45"/>
      <w:r w:rsidRPr="00F33A5F">
        <w:rPr>
          <w:color w:val="000000" w:themeColor="text1"/>
        </w:rPr>
        <w:br w:type="page"/>
      </w:r>
    </w:p>
    <w:p w14:paraId="569D71B4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6" w:name="_heading=h.cejweywaad25" w:colFirst="0" w:colLast="0"/>
      <w:bookmarkEnd w:id="46"/>
      <w:r w:rsidRPr="00F33A5F">
        <w:rPr>
          <w:color w:val="000000" w:themeColor="text1"/>
        </w:rPr>
        <w:lastRenderedPageBreak/>
        <w:t>RECOMENDACIONES</w:t>
      </w:r>
      <w:r w:rsidRPr="00F33A5F">
        <w:rPr>
          <w:color w:val="000000" w:themeColor="text1"/>
        </w:rPr>
        <w:br/>
      </w:r>
    </w:p>
    <w:p w14:paraId="711FE6A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recomienda asegurar una infraestructura tecnológica robusta para garantizar la disponibilidad y el rendimiento de la plataforma GDI-IA. Esto incluye la optimización de la máquina virtual Ubuntu donde está alojada la aplicación y la base de datos, así como implementar sistemas de respaldo, monitoreo constante y protocolos de recuperación ante fallos. La estabilidad de la infraestructura es fundamental para cumplir con los estándares de disponibilidad y calidad exigidos por los usuarios.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FE13DFB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Dado que el sistema depende de servicios externos de inteligencia artificial, se sugiere establecer procedimientos periódicos de actualización y verificación de las API integradas (como OpenAI y Hugging Face). Mantener la compatibilidad con las últimas versiones, así como revisar las políticas de uso y costos de los proveedores, permitirá asegurar la continuidad del servicio y optimizar los recursos económicos destinados a estas integraciones.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F13BCC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Para proteger la información ingresada y los documentos generados, se recomienda reforzar las medidas de seguridad en la plataforma. Esto incluye el cifrado de datos en tránsito y en reposo, la gestión segura de las credenciales y claves API, la implementación de políticas de acceso basado en roles (RBAC) y la realización de auditorías de seguridad periódicas. La confianza del usuario en la plataforma dependerá en gran medida de la protección efectiva de su información.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33EA644" w14:textId="77777777" w:rsidR="001F4177" w:rsidRPr="00F33A5F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Se aconseja planificar la escalabilidad del sistema desde sus primeras versiones. A medida que crezca la demanda, será necesario optimizar el desempeño y considerar la integración de nuevas funcionalidades, como editores visuales de documentos, nuevos tipos de plantillas, o capacidades de personalización avanzada. Esta planificación permitirá 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que el proyecto evolucione de manera ordenada y mantenga su relevancia en un entorno competitivo y en constante cambio.</w:t>
      </w:r>
    </w:p>
    <w:sectPr w:rsidR="001F4177" w:rsidRPr="00F33A5F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EEBAE" w14:textId="77777777" w:rsidR="001245A1" w:rsidRDefault="001245A1">
      <w:pPr>
        <w:spacing w:after="0" w:line="240" w:lineRule="auto"/>
      </w:pPr>
      <w:r>
        <w:separator/>
      </w:r>
    </w:p>
  </w:endnote>
  <w:endnote w:type="continuationSeparator" w:id="0">
    <w:p w14:paraId="4C449EA4" w14:textId="77777777" w:rsidR="001245A1" w:rsidRDefault="00124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E816B" w14:textId="5CE423E8" w:rsidR="001F417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9C208A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BB79D05" w14:textId="77777777" w:rsidR="001F4177" w:rsidRDefault="001F41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278E6" w14:textId="77777777" w:rsidR="001245A1" w:rsidRDefault="001245A1">
      <w:pPr>
        <w:spacing w:after="0" w:line="240" w:lineRule="auto"/>
      </w:pPr>
      <w:r>
        <w:separator/>
      </w:r>
    </w:p>
  </w:footnote>
  <w:footnote w:type="continuationSeparator" w:id="0">
    <w:p w14:paraId="236E9781" w14:textId="77777777" w:rsidR="001245A1" w:rsidRDefault="001245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C8773" w14:textId="77777777" w:rsidR="001F4177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05F994A6" wp14:editId="52C864BE">
          <wp:extent cx="664884" cy="479108"/>
          <wp:effectExtent l="0" t="0" r="0" b="0"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CCDAEF4" wp14:editId="29BDAFFE">
          <wp:simplePos x="0" y="0"/>
          <wp:positionH relativeFrom="column">
            <wp:posOffset>4885380</wp:posOffset>
          </wp:positionH>
          <wp:positionV relativeFrom="paragraph">
            <wp:posOffset>15876</wp:posOffset>
          </wp:positionV>
          <wp:extent cx="513397" cy="513397"/>
          <wp:effectExtent l="0" t="0" r="0" b="0"/>
          <wp:wrapNone/>
          <wp:docPr id="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C70"/>
    <w:multiLevelType w:val="multilevel"/>
    <w:tmpl w:val="D15438B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3EA46525"/>
    <w:multiLevelType w:val="multilevel"/>
    <w:tmpl w:val="332C6A5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C326200"/>
    <w:multiLevelType w:val="multilevel"/>
    <w:tmpl w:val="B3E04E5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32B5291"/>
    <w:multiLevelType w:val="multilevel"/>
    <w:tmpl w:val="9880DC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53762E04"/>
    <w:multiLevelType w:val="multilevel"/>
    <w:tmpl w:val="2B34F6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8D70090"/>
    <w:multiLevelType w:val="multilevel"/>
    <w:tmpl w:val="75F0D47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652046EC"/>
    <w:multiLevelType w:val="multilevel"/>
    <w:tmpl w:val="0A42CC2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645164108">
    <w:abstractNumId w:val="0"/>
  </w:num>
  <w:num w:numId="2" w16cid:durableId="1536232038">
    <w:abstractNumId w:val="4"/>
  </w:num>
  <w:num w:numId="3" w16cid:durableId="1595212027">
    <w:abstractNumId w:val="3"/>
  </w:num>
  <w:num w:numId="4" w16cid:durableId="162553734">
    <w:abstractNumId w:val="2"/>
  </w:num>
  <w:num w:numId="5" w16cid:durableId="1323696757">
    <w:abstractNumId w:val="1"/>
  </w:num>
  <w:num w:numId="6" w16cid:durableId="1676347035">
    <w:abstractNumId w:val="5"/>
  </w:num>
  <w:num w:numId="7" w16cid:durableId="14241874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177"/>
    <w:rsid w:val="00043789"/>
    <w:rsid w:val="001245A1"/>
    <w:rsid w:val="00162ADF"/>
    <w:rsid w:val="001C34FB"/>
    <w:rsid w:val="001F4177"/>
    <w:rsid w:val="004A75A2"/>
    <w:rsid w:val="0067100D"/>
    <w:rsid w:val="00686AD1"/>
    <w:rsid w:val="00915B97"/>
    <w:rsid w:val="009C208A"/>
    <w:rsid w:val="00A60D39"/>
    <w:rsid w:val="00F03319"/>
    <w:rsid w:val="00F33A5F"/>
    <w:rsid w:val="00F61301"/>
    <w:rsid w:val="00F82828"/>
    <w:rsid w:val="00FF45B1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ECBB8E"/>
  <w15:docId w15:val="{E2E99917-9B69-4308-AF68-79DB8A658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1440" w:hanging="360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200" w:line="360" w:lineRule="auto"/>
      <w:ind w:left="2160" w:hanging="360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/RYFDjOH2knKti70cKvY2/1wzg==">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20</Pages>
  <Words>2445</Words>
  <Characters>13451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AHMED HASAN AKHTAR OVIEDO</cp:lastModifiedBy>
  <cp:revision>9</cp:revision>
  <dcterms:created xsi:type="dcterms:W3CDTF">2020-10-03T01:54:00Z</dcterms:created>
  <dcterms:modified xsi:type="dcterms:W3CDTF">2025-06-11T05:57:00Z</dcterms:modified>
</cp:coreProperties>
</file>