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9DFC0" w14:textId="77777777" w:rsidR="0027414E" w:rsidRDefault="00000000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4D6188D" wp14:editId="0478B923">
            <wp:simplePos x="0" y="0"/>
            <wp:positionH relativeFrom="column">
              <wp:posOffset>2199802</wp:posOffset>
            </wp:positionH>
            <wp:positionV relativeFrom="paragraph">
              <wp:posOffset>190500</wp:posOffset>
            </wp:positionV>
            <wp:extent cx="999140" cy="1343105"/>
            <wp:effectExtent l="0" t="0" r="0" b="0"/>
            <wp:wrapTopAndBottom distT="0" distB="0"/>
            <wp:docPr id="10" name="image1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2983A6" w14:textId="77777777" w:rsidR="0027414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UNIVERSIDAD PRIVADA DE TACNA</w:t>
      </w:r>
    </w:p>
    <w:p w14:paraId="23AC21F1" w14:textId="77777777" w:rsidR="0027414E" w:rsidRDefault="0027414E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9EDB97" w14:textId="77777777" w:rsidR="0027414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FACULTAD DE INGENIERÍA</w:t>
      </w:r>
    </w:p>
    <w:p w14:paraId="725AFCCE" w14:textId="65A5F315" w:rsidR="0027414E" w:rsidRDefault="0027414E">
      <w:pPr>
        <w:spacing w:after="0"/>
        <w:jc w:val="center"/>
        <w:rPr>
          <w:rFonts w:ascii="Times New Roman" w:eastAsia="Times New Roman" w:hAnsi="Times New Roman" w:cs="Times New Roman"/>
          <w:b/>
          <w:i/>
          <w:color w:val="5B9BD5"/>
          <w:sz w:val="28"/>
          <w:szCs w:val="28"/>
        </w:rPr>
      </w:pPr>
    </w:p>
    <w:p w14:paraId="27A15995" w14:textId="77777777" w:rsidR="0027414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Escuela Profesional de Ingeniería de Sistemas</w:t>
      </w:r>
    </w:p>
    <w:p w14:paraId="73F66E96" w14:textId="77777777" w:rsidR="0027414E" w:rsidRDefault="00000000">
      <w:pPr>
        <w:spacing w:after="0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14:paraId="4FFD58F1" w14:textId="77777777" w:rsidR="0027414E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Proyecto </w:t>
      </w:r>
    </w:p>
    <w:p w14:paraId="4549F77B" w14:textId="77777777" w:rsidR="0027414E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b/>
          <w:i/>
          <w:sz w:val="36"/>
          <w:szCs w:val="36"/>
        </w:rPr>
        <w:t>Generador de documentación impulsado por IA (GDI-IA)”</w:t>
      </w:r>
    </w:p>
    <w:p w14:paraId="41A81308" w14:textId="77777777" w:rsidR="0027414E" w:rsidRDefault="0027414E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7EF0294" w14:textId="77777777" w:rsidR="0027414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Curso: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14:paraId="5742DE73" w14:textId="77777777" w:rsidR="0027414E" w:rsidRDefault="00000000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Calidad y Pruebas de Software</w:t>
      </w:r>
    </w:p>
    <w:p w14:paraId="3B5CD731" w14:textId="77777777" w:rsidR="0027414E" w:rsidRDefault="0027414E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73B83E7A" w14:textId="77777777" w:rsidR="0027414E" w:rsidRDefault="0027414E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7E41B9B0" w14:textId="77777777" w:rsidR="0027414E" w:rsidRDefault="00000000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Docente: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3A7DA061" w14:textId="77777777" w:rsidR="0027414E" w:rsidRDefault="00000000">
      <w:pPr>
        <w:spacing w:after="0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i/>
          <w:sz w:val="32"/>
          <w:szCs w:val="32"/>
        </w:rPr>
        <w:t>Mag</w:t>
      </w:r>
      <w:proofErr w:type="spellEnd"/>
      <w:r>
        <w:rPr>
          <w:rFonts w:ascii="Times New Roman" w:eastAsia="Times New Roman" w:hAnsi="Times New Roman" w:cs="Times New Roman"/>
          <w:i/>
          <w:sz w:val="32"/>
          <w:szCs w:val="32"/>
        </w:rPr>
        <w:t>. Patrick Cuadros Quiroga</w:t>
      </w:r>
    </w:p>
    <w:p w14:paraId="007E846E" w14:textId="77777777" w:rsidR="0027414E" w:rsidRDefault="0027414E">
      <w:pPr>
        <w:spacing w:after="0"/>
        <w:rPr>
          <w:rFonts w:ascii="Times New Roman" w:eastAsia="Times New Roman" w:hAnsi="Times New Roman" w:cs="Times New Roman"/>
          <w:b/>
          <w:color w:val="5B9BD5"/>
          <w:sz w:val="36"/>
          <w:szCs w:val="36"/>
        </w:rPr>
      </w:pPr>
    </w:p>
    <w:p w14:paraId="10AB259D" w14:textId="77777777" w:rsidR="0027414E" w:rsidRDefault="00000000">
      <w:pPr>
        <w:spacing w:after="0"/>
        <w:ind w:left="2880" w:firstLine="720"/>
        <w:rPr>
          <w:rFonts w:ascii="Times New Roman" w:eastAsia="Times New Roman" w:hAnsi="Times New Roman" w:cs="Times New Roman"/>
          <w:color w:val="5B9BD5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Integrantes: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4E4C0DD9" w14:textId="642D84E1" w:rsidR="00AB65D3" w:rsidRDefault="00AB65D3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AB65D3">
        <w:rPr>
          <w:rFonts w:ascii="Times New Roman" w:eastAsia="Times New Roman" w:hAnsi="Times New Roman" w:cs="Times New Roman"/>
          <w:i/>
          <w:sz w:val="28"/>
          <w:szCs w:val="28"/>
        </w:rPr>
        <w:t xml:space="preserve">Ancco </w:t>
      </w:r>
      <w:proofErr w:type="spellStart"/>
      <w:r w:rsidRPr="00AB65D3">
        <w:rPr>
          <w:rFonts w:ascii="Times New Roman" w:eastAsia="Times New Roman" w:hAnsi="Times New Roman" w:cs="Times New Roman"/>
          <w:i/>
          <w:sz w:val="28"/>
          <w:szCs w:val="28"/>
        </w:rPr>
        <w:t>Suaña</w:t>
      </w:r>
      <w:proofErr w:type="spellEnd"/>
      <w:r w:rsidRPr="00AB65D3">
        <w:rPr>
          <w:rFonts w:ascii="Times New Roman" w:eastAsia="Times New Roman" w:hAnsi="Times New Roman" w:cs="Times New Roman"/>
          <w:i/>
          <w:sz w:val="28"/>
          <w:szCs w:val="28"/>
        </w:rPr>
        <w:t>, Bruno Enrique</w:t>
      </w:r>
      <w:r w:rsidRPr="00AB65D3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AB65D3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AB65D3">
        <w:rPr>
          <w:rFonts w:ascii="Times New Roman" w:eastAsia="Times New Roman" w:hAnsi="Times New Roman" w:cs="Times New Roman"/>
          <w:i/>
          <w:sz w:val="28"/>
          <w:szCs w:val="28"/>
        </w:rPr>
        <w:tab/>
        <w:t>(2023077472)</w:t>
      </w:r>
    </w:p>
    <w:p w14:paraId="10CEAD9D" w14:textId="61FD5252" w:rsidR="0027414E" w:rsidRDefault="00000000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Akhtar Oviedo, Ahmed Hasan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(2022074261)</w:t>
      </w:r>
    </w:p>
    <w:p w14:paraId="63E71A24" w14:textId="77777777" w:rsidR="0027414E" w:rsidRDefault="00000000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Ayala Ramos, Carlos Daniel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(2022074266)</w:t>
      </w:r>
    </w:p>
    <w:p w14:paraId="33E2BED1" w14:textId="77777777" w:rsidR="0027414E" w:rsidRDefault="00000000">
      <w:pPr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Salas Jiménez, Walter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Emmanuel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(2022073896)</w:t>
      </w:r>
    </w:p>
    <w:p w14:paraId="6DCB1F09" w14:textId="77777777" w:rsidR="0027414E" w:rsidRPr="00AB65D3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B65D3">
        <w:rPr>
          <w:rFonts w:ascii="Times New Roman" w:eastAsia="Times New Roman" w:hAnsi="Times New Roman" w:cs="Times New Roman"/>
          <w:b/>
          <w:sz w:val="28"/>
          <w:szCs w:val="28"/>
        </w:rPr>
        <w:t>Tacna – Perú</w:t>
      </w:r>
    </w:p>
    <w:p w14:paraId="24729AC0" w14:textId="77777777" w:rsidR="0027414E" w:rsidRDefault="00000000">
      <w:pPr>
        <w:spacing w:after="0"/>
        <w:jc w:val="center"/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r w:rsidRPr="00AB65D3">
        <w:rPr>
          <w:rFonts w:ascii="Times New Roman" w:eastAsia="Times New Roman" w:hAnsi="Times New Roman" w:cs="Times New Roman"/>
          <w:i/>
          <w:sz w:val="28"/>
          <w:szCs w:val="28"/>
        </w:rPr>
        <w:t>2025</w:t>
      </w:r>
    </w:p>
    <w:p w14:paraId="5BA7829A" w14:textId="77777777" w:rsidR="0027414E" w:rsidRDefault="0027414E">
      <w:pPr>
        <w:rPr>
          <w:b/>
          <w:sz w:val="24"/>
          <w:szCs w:val="24"/>
          <w:u w:val="single"/>
        </w:rPr>
      </w:pPr>
    </w:p>
    <w:tbl>
      <w:tblPr>
        <w:tblStyle w:val="a"/>
        <w:tblW w:w="853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0"/>
        <w:gridCol w:w="2580"/>
        <w:gridCol w:w="1110"/>
        <w:gridCol w:w="1185"/>
        <w:gridCol w:w="1095"/>
        <w:gridCol w:w="1635"/>
      </w:tblGrid>
      <w:tr w:rsidR="0027414E" w14:paraId="6E889D4C" w14:textId="77777777">
        <w:trPr>
          <w:trHeight w:val="284"/>
          <w:jc w:val="center"/>
        </w:trPr>
        <w:tc>
          <w:tcPr>
            <w:tcW w:w="8535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444A3964" w14:textId="77777777" w:rsidR="0027414E" w:rsidRDefault="0000000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CONTROL DE VERSIONES</w:t>
            </w:r>
          </w:p>
        </w:tc>
      </w:tr>
      <w:tr w:rsidR="0027414E" w14:paraId="7ED9CCC4" w14:textId="77777777">
        <w:trPr>
          <w:trHeight w:val="407"/>
          <w:jc w:val="center"/>
        </w:trPr>
        <w:tc>
          <w:tcPr>
            <w:tcW w:w="930" w:type="dxa"/>
            <w:shd w:val="clear" w:color="auto" w:fill="F2F2F2"/>
            <w:vAlign w:val="center"/>
          </w:tcPr>
          <w:p w14:paraId="0A076300" w14:textId="77777777" w:rsidR="0027414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Versión</w:t>
            </w:r>
          </w:p>
        </w:tc>
        <w:tc>
          <w:tcPr>
            <w:tcW w:w="2580" w:type="dxa"/>
            <w:shd w:val="clear" w:color="auto" w:fill="F2F2F2"/>
            <w:vAlign w:val="center"/>
          </w:tcPr>
          <w:p w14:paraId="586DAA2D" w14:textId="77777777" w:rsidR="0027414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Hecha por</w:t>
            </w:r>
          </w:p>
        </w:tc>
        <w:tc>
          <w:tcPr>
            <w:tcW w:w="1110" w:type="dxa"/>
            <w:shd w:val="clear" w:color="auto" w:fill="F2F2F2"/>
            <w:vAlign w:val="center"/>
          </w:tcPr>
          <w:p w14:paraId="02265C83" w14:textId="77777777" w:rsidR="0027414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Revisada por</w:t>
            </w:r>
          </w:p>
        </w:tc>
        <w:tc>
          <w:tcPr>
            <w:tcW w:w="1185" w:type="dxa"/>
            <w:shd w:val="clear" w:color="auto" w:fill="F2F2F2"/>
            <w:vAlign w:val="center"/>
          </w:tcPr>
          <w:p w14:paraId="14B7D11A" w14:textId="77777777" w:rsidR="0027414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Aprobada por</w:t>
            </w:r>
          </w:p>
        </w:tc>
        <w:tc>
          <w:tcPr>
            <w:tcW w:w="1095" w:type="dxa"/>
            <w:shd w:val="clear" w:color="auto" w:fill="F2F2F2"/>
            <w:vAlign w:val="center"/>
          </w:tcPr>
          <w:p w14:paraId="6ADD9F2C" w14:textId="77777777" w:rsidR="0027414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Fecha</w:t>
            </w:r>
          </w:p>
        </w:tc>
        <w:tc>
          <w:tcPr>
            <w:tcW w:w="1635" w:type="dxa"/>
            <w:shd w:val="clear" w:color="auto" w:fill="F2F2F2"/>
            <w:vAlign w:val="center"/>
          </w:tcPr>
          <w:p w14:paraId="53304BD3" w14:textId="77777777" w:rsidR="0027414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Motivo</w:t>
            </w:r>
          </w:p>
        </w:tc>
      </w:tr>
      <w:tr w:rsidR="0027414E" w14:paraId="349C78B8" w14:textId="77777777">
        <w:trPr>
          <w:trHeight w:val="227"/>
          <w:jc w:val="center"/>
        </w:trPr>
        <w:tc>
          <w:tcPr>
            <w:tcW w:w="930" w:type="dxa"/>
          </w:tcPr>
          <w:p w14:paraId="049189B8" w14:textId="77777777" w:rsidR="0027414E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2580" w:type="dxa"/>
          </w:tcPr>
          <w:p w14:paraId="5E5D1DE6" w14:textId="77777777" w:rsidR="0027414E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AHAO, CDAR, WESJ</w:t>
            </w:r>
          </w:p>
        </w:tc>
        <w:tc>
          <w:tcPr>
            <w:tcW w:w="1110" w:type="dxa"/>
          </w:tcPr>
          <w:p w14:paraId="3550FA64" w14:textId="77777777" w:rsidR="0027414E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PCQ</w:t>
            </w:r>
          </w:p>
        </w:tc>
        <w:tc>
          <w:tcPr>
            <w:tcW w:w="1185" w:type="dxa"/>
          </w:tcPr>
          <w:p w14:paraId="7EA28F23" w14:textId="77777777" w:rsidR="0027414E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1095" w:type="dxa"/>
            <w:vAlign w:val="center"/>
          </w:tcPr>
          <w:p w14:paraId="3D5A367D" w14:textId="77777777" w:rsidR="0027414E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24/04/2025</w:t>
            </w:r>
          </w:p>
        </w:tc>
        <w:tc>
          <w:tcPr>
            <w:tcW w:w="1635" w:type="dxa"/>
            <w:shd w:val="clear" w:color="auto" w:fill="auto"/>
            <w:vAlign w:val="center"/>
          </w:tcPr>
          <w:p w14:paraId="48E92E27" w14:textId="77777777" w:rsidR="0027414E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Versión 1.0</w:t>
            </w:r>
          </w:p>
        </w:tc>
      </w:tr>
    </w:tbl>
    <w:p w14:paraId="71CFE98E" w14:textId="77777777" w:rsidR="0027414E" w:rsidRDefault="0027414E">
      <w:pPr>
        <w:pStyle w:val="Ttulo1"/>
        <w:spacing w:line="360" w:lineRule="auto"/>
        <w:ind w:left="360"/>
        <w:jc w:val="center"/>
        <w:rPr>
          <w:rFonts w:ascii="Bookman Old Style" w:eastAsia="Bookman Old Style" w:hAnsi="Bookman Old Style" w:cs="Bookman Old Style"/>
          <w:b/>
          <w:sz w:val="24"/>
          <w:szCs w:val="24"/>
        </w:rPr>
      </w:pPr>
      <w:bookmarkStart w:id="0" w:name="_heading=h.rrtx7moww1uu" w:colFirst="0" w:colLast="0"/>
      <w:bookmarkEnd w:id="0"/>
    </w:p>
    <w:p w14:paraId="503FEE10" w14:textId="77777777" w:rsidR="0027414E" w:rsidRDefault="0027414E">
      <w:pPr>
        <w:pStyle w:val="Ttulo"/>
        <w:jc w:val="right"/>
        <w:rPr>
          <w:rFonts w:ascii="Bookman Old Style" w:eastAsia="Bookman Old Style" w:hAnsi="Bookman Old Style" w:cs="Bookman Old Style"/>
          <w:b w:val="0"/>
          <w:color w:val="000000"/>
          <w:sz w:val="24"/>
          <w:szCs w:val="24"/>
        </w:rPr>
      </w:pPr>
    </w:p>
    <w:p w14:paraId="3F9CB0DB" w14:textId="77777777" w:rsidR="0027414E" w:rsidRDefault="0027414E">
      <w:pPr>
        <w:pStyle w:val="Ttulo"/>
        <w:jc w:val="right"/>
        <w:rPr>
          <w:rFonts w:ascii="Bookman Old Style" w:eastAsia="Bookman Old Style" w:hAnsi="Bookman Old Style" w:cs="Bookman Old Style"/>
          <w:b w:val="0"/>
          <w:color w:val="000000"/>
          <w:sz w:val="24"/>
          <w:szCs w:val="24"/>
        </w:rPr>
      </w:pPr>
    </w:p>
    <w:p w14:paraId="7939A19D" w14:textId="77777777" w:rsidR="0027414E" w:rsidRDefault="0027414E">
      <w:pPr>
        <w:pStyle w:val="Ttulo"/>
        <w:jc w:val="right"/>
        <w:rPr>
          <w:rFonts w:ascii="Bookman Old Style" w:eastAsia="Bookman Old Style" w:hAnsi="Bookman Old Style" w:cs="Bookman Old Style"/>
          <w:b w:val="0"/>
          <w:color w:val="000000"/>
          <w:sz w:val="24"/>
          <w:szCs w:val="24"/>
        </w:rPr>
      </w:pPr>
    </w:p>
    <w:p w14:paraId="32F9FEFE" w14:textId="77777777" w:rsidR="0027414E" w:rsidRDefault="0027414E">
      <w:pPr>
        <w:pStyle w:val="Ttulo"/>
        <w:jc w:val="right"/>
        <w:rPr>
          <w:rFonts w:ascii="Bookman Old Style" w:eastAsia="Bookman Old Style" w:hAnsi="Bookman Old Style" w:cs="Bookman Old Style"/>
          <w:b w:val="0"/>
          <w:color w:val="000000"/>
          <w:sz w:val="24"/>
          <w:szCs w:val="24"/>
        </w:rPr>
      </w:pPr>
    </w:p>
    <w:p w14:paraId="3BB832F6" w14:textId="77777777" w:rsidR="0027414E" w:rsidRDefault="0027414E">
      <w:pPr>
        <w:pStyle w:val="Ttulo"/>
        <w:jc w:val="right"/>
        <w:rPr>
          <w:rFonts w:ascii="Bookman Old Style" w:eastAsia="Bookman Old Style" w:hAnsi="Bookman Old Style" w:cs="Bookman Old Style"/>
          <w:b w:val="0"/>
          <w:color w:val="000000"/>
          <w:sz w:val="24"/>
          <w:szCs w:val="24"/>
        </w:rPr>
      </w:pPr>
    </w:p>
    <w:p w14:paraId="2487D54B" w14:textId="77777777" w:rsidR="0027414E" w:rsidRDefault="0027414E">
      <w:pPr>
        <w:pStyle w:val="Ttulo"/>
        <w:jc w:val="right"/>
        <w:rPr>
          <w:rFonts w:ascii="Bookman Old Style" w:eastAsia="Bookman Old Style" w:hAnsi="Bookman Old Style" w:cs="Bookman Old Style"/>
          <w:b w:val="0"/>
          <w:color w:val="000000"/>
          <w:sz w:val="24"/>
          <w:szCs w:val="24"/>
        </w:rPr>
      </w:pPr>
    </w:p>
    <w:p w14:paraId="0A0E747E" w14:textId="77777777" w:rsidR="0027414E" w:rsidRDefault="0027414E">
      <w:pPr>
        <w:pStyle w:val="Ttulo"/>
        <w:jc w:val="right"/>
        <w:rPr>
          <w:rFonts w:ascii="Bookman Old Style" w:eastAsia="Bookman Old Style" w:hAnsi="Bookman Old Style" w:cs="Bookman Old Style"/>
          <w:b w:val="0"/>
          <w:color w:val="000000"/>
          <w:sz w:val="24"/>
          <w:szCs w:val="24"/>
        </w:rPr>
      </w:pPr>
    </w:p>
    <w:p w14:paraId="6797BBDF" w14:textId="77777777" w:rsidR="0027414E" w:rsidRDefault="0027414E">
      <w:pPr>
        <w:pStyle w:val="Ttulo"/>
        <w:jc w:val="right"/>
        <w:rPr>
          <w:rFonts w:ascii="Bookman Old Style" w:eastAsia="Bookman Old Style" w:hAnsi="Bookman Old Style" w:cs="Bookman Old Style"/>
          <w:b w:val="0"/>
          <w:color w:val="000000"/>
          <w:sz w:val="24"/>
          <w:szCs w:val="24"/>
        </w:rPr>
      </w:pPr>
    </w:p>
    <w:p w14:paraId="430F3965" w14:textId="77777777" w:rsidR="0027414E" w:rsidRDefault="0027414E">
      <w:pPr>
        <w:pStyle w:val="Ttulo"/>
        <w:jc w:val="right"/>
        <w:rPr>
          <w:rFonts w:ascii="Bookman Old Style" w:eastAsia="Bookman Old Style" w:hAnsi="Bookman Old Style" w:cs="Bookman Old Style"/>
          <w:b w:val="0"/>
          <w:color w:val="000000"/>
          <w:sz w:val="24"/>
          <w:szCs w:val="24"/>
        </w:rPr>
      </w:pPr>
    </w:p>
    <w:p w14:paraId="3A19BA4C" w14:textId="77777777" w:rsidR="0027414E" w:rsidRDefault="0027414E">
      <w:pPr>
        <w:pStyle w:val="Ttulo"/>
        <w:jc w:val="right"/>
        <w:rPr>
          <w:rFonts w:ascii="Bookman Old Style" w:eastAsia="Bookman Old Style" w:hAnsi="Bookman Old Style" w:cs="Bookman Old Style"/>
          <w:b w:val="0"/>
          <w:color w:val="000000"/>
          <w:sz w:val="24"/>
          <w:szCs w:val="24"/>
        </w:rPr>
      </w:pPr>
    </w:p>
    <w:p w14:paraId="080CD0F3" w14:textId="77777777" w:rsidR="0027414E" w:rsidRDefault="0027414E">
      <w:pPr>
        <w:pStyle w:val="Ttulo"/>
        <w:jc w:val="right"/>
        <w:rPr>
          <w:rFonts w:ascii="Bookman Old Style" w:eastAsia="Bookman Old Style" w:hAnsi="Bookman Old Style" w:cs="Bookman Old Style"/>
          <w:b w:val="0"/>
          <w:color w:val="000000"/>
          <w:sz w:val="24"/>
          <w:szCs w:val="24"/>
        </w:rPr>
      </w:pPr>
    </w:p>
    <w:p w14:paraId="6EB8BDDC" w14:textId="77777777" w:rsidR="0027414E" w:rsidRDefault="00000000">
      <w:pPr>
        <w:pStyle w:val="Ttulo"/>
        <w:jc w:val="right"/>
        <w:rPr>
          <w:rFonts w:ascii="Times New Roman" w:hAnsi="Times New Roman"/>
          <w:i/>
        </w:rPr>
      </w:pPr>
      <w:bookmarkStart w:id="1" w:name="_heading=h.tje1o5idb2yl" w:colFirst="0" w:colLast="0"/>
      <w:bookmarkEnd w:id="1"/>
      <w:r>
        <w:rPr>
          <w:rFonts w:ascii="Times New Roman" w:hAnsi="Times New Roman"/>
        </w:rPr>
        <w:t xml:space="preserve">Sistema </w:t>
      </w:r>
      <w:proofErr w:type="spellStart"/>
      <w:r>
        <w:rPr>
          <w:rFonts w:ascii="Times New Roman" w:hAnsi="Times New Roman"/>
          <w:i/>
        </w:rPr>
        <w:t>Generador</w:t>
      </w:r>
      <w:proofErr w:type="spellEnd"/>
      <w:r>
        <w:rPr>
          <w:rFonts w:ascii="Times New Roman" w:hAnsi="Times New Roman"/>
          <w:i/>
        </w:rPr>
        <w:t xml:space="preserve"> de </w:t>
      </w:r>
      <w:proofErr w:type="spellStart"/>
      <w:r>
        <w:rPr>
          <w:rFonts w:ascii="Times New Roman" w:hAnsi="Times New Roman"/>
          <w:i/>
        </w:rPr>
        <w:t>documentación</w:t>
      </w:r>
      <w:proofErr w:type="spellEnd"/>
      <w:r>
        <w:rPr>
          <w:rFonts w:ascii="Times New Roman" w:hAnsi="Times New Roman"/>
          <w:i/>
        </w:rPr>
        <w:t xml:space="preserve"> </w:t>
      </w:r>
    </w:p>
    <w:p w14:paraId="40589AFB" w14:textId="77777777" w:rsidR="0027414E" w:rsidRDefault="00000000">
      <w:pPr>
        <w:pStyle w:val="Ttulo"/>
        <w:jc w:val="right"/>
        <w:rPr>
          <w:rFonts w:ascii="Bookman Old Style" w:eastAsia="Bookman Old Style" w:hAnsi="Bookman Old Style" w:cs="Bookman Old Style"/>
          <w:color w:val="000000"/>
        </w:rPr>
      </w:pPr>
      <w:bookmarkStart w:id="2" w:name="_heading=h.ol8oxr1x69ab" w:colFirst="0" w:colLast="0"/>
      <w:bookmarkEnd w:id="2"/>
      <w:proofErr w:type="spellStart"/>
      <w:r>
        <w:rPr>
          <w:rFonts w:ascii="Times New Roman" w:hAnsi="Times New Roman"/>
          <w:i/>
        </w:rPr>
        <w:t>impulsado</w:t>
      </w:r>
      <w:proofErr w:type="spellEnd"/>
      <w:r>
        <w:rPr>
          <w:rFonts w:ascii="Times New Roman" w:hAnsi="Times New Roman"/>
          <w:i/>
        </w:rPr>
        <w:t xml:space="preserve"> </w:t>
      </w:r>
      <w:proofErr w:type="spellStart"/>
      <w:r>
        <w:rPr>
          <w:rFonts w:ascii="Times New Roman" w:hAnsi="Times New Roman"/>
          <w:i/>
        </w:rPr>
        <w:t>por</w:t>
      </w:r>
      <w:proofErr w:type="spellEnd"/>
      <w:r>
        <w:rPr>
          <w:rFonts w:ascii="Times New Roman" w:hAnsi="Times New Roman"/>
          <w:i/>
        </w:rPr>
        <w:t xml:space="preserve"> IA (GDI-IA)</w:t>
      </w:r>
    </w:p>
    <w:p w14:paraId="223E64FB" w14:textId="77777777" w:rsidR="0027414E" w:rsidRDefault="00000000">
      <w:pPr>
        <w:pStyle w:val="Ttulo"/>
        <w:jc w:val="right"/>
        <w:rPr>
          <w:rFonts w:ascii="Times New Roman" w:hAnsi="Times New Roman"/>
          <w:color w:val="000000"/>
        </w:rPr>
      </w:pPr>
      <w:bookmarkStart w:id="3" w:name="_heading=h.hye7qds3rpt6" w:colFirst="0" w:colLast="0"/>
      <w:bookmarkEnd w:id="3"/>
      <w:proofErr w:type="spellStart"/>
      <w:r>
        <w:rPr>
          <w:rFonts w:ascii="Times New Roman" w:hAnsi="Times New Roman"/>
          <w:color w:val="000000"/>
        </w:rPr>
        <w:t>Documento</w:t>
      </w:r>
      <w:proofErr w:type="spellEnd"/>
      <w:r>
        <w:rPr>
          <w:rFonts w:ascii="Times New Roman" w:hAnsi="Times New Roman"/>
          <w:color w:val="000000"/>
        </w:rPr>
        <w:t xml:space="preserve"> de Visión</w:t>
      </w:r>
    </w:p>
    <w:p w14:paraId="4EB4A3D6" w14:textId="77777777" w:rsidR="0027414E" w:rsidRDefault="0027414E">
      <w:pPr>
        <w:pStyle w:val="Ttulo"/>
        <w:jc w:val="right"/>
        <w:rPr>
          <w:rFonts w:ascii="Times New Roman" w:hAnsi="Times New Roman"/>
          <w:color w:val="000000"/>
        </w:rPr>
      </w:pPr>
    </w:p>
    <w:p w14:paraId="02FE1A7E" w14:textId="77777777" w:rsidR="0027414E" w:rsidRDefault="00000000">
      <w:pPr>
        <w:pStyle w:val="Ttulo"/>
        <w:jc w:val="right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Versión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i/>
          <w:color w:val="000000"/>
          <w:sz w:val="28"/>
          <w:szCs w:val="28"/>
        </w:rPr>
        <w:t>1.0</w:t>
      </w:r>
    </w:p>
    <w:p w14:paraId="694B0DC4" w14:textId="77777777" w:rsidR="0027414E" w:rsidRDefault="0000000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</w:p>
    <w:tbl>
      <w:tblPr>
        <w:tblStyle w:val="a0"/>
        <w:tblW w:w="901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5"/>
        <w:gridCol w:w="1140"/>
        <w:gridCol w:w="1425"/>
        <w:gridCol w:w="1485"/>
        <w:gridCol w:w="1080"/>
        <w:gridCol w:w="2970"/>
      </w:tblGrid>
      <w:tr w:rsidR="0027414E" w14:paraId="08C5919E" w14:textId="77777777">
        <w:trPr>
          <w:trHeight w:val="284"/>
          <w:jc w:val="center"/>
        </w:trPr>
        <w:tc>
          <w:tcPr>
            <w:tcW w:w="9015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7F5C08AB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lastRenderedPageBreak/>
              <w:t>CONTROL DE VERSIONES</w:t>
            </w:r>
          </w:p>
        </w:tc>
      </w:tr>
      <w:tr w:rsidR="0027414E" w14:paraId="52655BB4" w14:textId="77777777">
        <w:trPr>
          <w:trHeight w:val="374"/>
          <w:jc w:val="center"/>
        </w:trPr>
        <w:tc>
          <w:tcPr>
            <w:tcW w:w="915" w:type="dxa"/>
            <w:shd w:val="clear" w:color="auto" w:fill="F2F2F2"/>
            <w:vAlign w:val="center"/>
          </w:tcPr>
          <w:p w14:paraId="1E7019DD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Versión</w:t>
            </w:r>
          </w:p>
        </w:tc>
        <w:tc>
          <w:tcPr>
            <w:tcW w:w="1140" w:type="dxa"/>
            <w:shd w:val="clear" w:color="auto" w:fill="F2F2F2"/>
            <w:vAlign w:val="center"/>
          </w:tcPr>
          <w:p w14:paraId="4D9D075B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Hecha por</w:t>
            </w:r>
          </w:p>
        </w:tc>
        <w:tc>
          <w:tcPr>
            <w:tcW w:w="1425" w:type="dxa"/>
            <w:shd w:val="clear" w:color="auto" w:fill="F2F2F2"/>
            <w:vAlign w:val="center"/>
          </w:tcPr>
          <w:p w14:paraId="1C300042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Revisada por</w:t>
            </w:r>
          </w:p>
        </w:tc>
        <w:tc>
          <w:tcPr>
            <w:tcW w:w="1485" w:type="dxa"/>
            <w:shd w:val="clear" w:color="auto" w:fill="F2F2F2"/>
            <w:vAlign w:val="center"/>
          </w:tcPr>
          <w:p w14:paraId="7886A16A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Aprobada por</w:t>
            </w:r>
          </w:p>
        </w:tc>
        <w:tc>
          <w:tcPr>
            <w:tcW w:w="1080" w:type="dxa"/>
            <w:shd w:val="clear" w:color="auto" w:fill="F2F2F2"/>
            <w:vAlign w:val="center"/>
          </w:tcPr>
          <w:p w14:paraId="5FEB5D9C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Fecha</w:t>
            </w:r>
          </w:p>
        </w:tc>
        <w:tc>
          <w:tcPr>
            <w:tcW w:w="2970" w:type="dxa"/>
            <w:shd w:val="clear" w:color="auto" w:fill="F2F2F2"/>
            <w:vAlign w:val="center"/>
          </w:tcPr>
          <w:p w14:paraId="63731E7C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Motivo</w:t>
            </w:r>
          </w:p>
        </w:tc>
      </w:tr>
      <w:tr w:rsidR="0027414E" w14:paraId="5C84A907" w14:textId="77777777">
        <w:trPr>
          <w:trHeight w:val="227"/>
          <w:jc w:val="center"/>
        </w:trPr>
        <w:tc>
          <w:tcPr>
            <w:tcW w:w="915" w:type="dxa"/>
          </w:tcPr>
          <w:p w14:paraId="157BEE5F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1.0</w:t>
            </w:r>
          </w:p>
        </w:tc>
        <w:tc>
          <w:tcPr>
            <w:tcW w:w="1140" w:type="dxa"/>
          </w:tcPr>
          <w:p w14:paraId="4E746E27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AHAO</w:t>
            </w:r>
          </w:p>
        </w:tc>
        <w:tc>
          <w:tcPr>
            <w:tcW w:w="1425" w:type="dxa"/>
          </w:tcPr>
          <w:p w14:paraId="63B2BE7C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AHAO</w:t>
            </w:r>
          </w:p>
        </w:tc>
        <w:tc>
          <w:tcPr>
            <w:tcW w:w="1485" w:type="dxa"/>
          </w:tcPr>
          <w:p w14:paraId="5B427F99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AHAO</w:t>
            </w:r>
          </w:p>
        </w:tc>
        <w:tc>
          <w:tcPr>
            <w:tcW w:w="1080" w:type="dxa"/>
            <w:vAlign w:val="center"/>
          </w:tcPr>
          <w:p w14:paraId="212607A5" w14:textId="77777777" w:rsidR="0027414E" w:rsidRDefault="00000000">
            <w:pPr>
              <w:jc w:val="center"/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10/10/2025</w:t>
            </w:r>
          </w:p>
        </w:tc>
        <w:tc>
          <w:tcPr>
            <w:tcW w:w="2970" w:type="dxa"/>
            <w:shd w:val="clear" w:color="auto" w:fill="auto"/>
            <w:vAlign w:val="center"/>
          </w:tcPr>
          <w:p w14:paraId="4B001078" w14:textId="77777777" w:rsidR="0027414E" w:rsidRDefault="00000000">
            <w:pPr>
              <w:rPr>
                <w:rFonts w:ascii="Bookman Old Style" w:eastAsia="Bookman Old Style" w:hAnsi="Bookman Old Style" w:cs="Bookman Old Style"/>
                <w:sz w:val="14"/>
                <w:szCs w:val="14"/>
              </w:rPr>
            </w:pPr>
            <w:r>
              <w:rPr>
                <w:rFonts w:ascii="Bookman Old Style" w:eastAsia="Bookman Old Style" w:hAnsi="Bookman Old Style" w:cs="Bookman Old Style"/>
                <w:sz w:val="14"/>
                <w:szCs w:val="14"/>
              </w:rPr>
              <w:t>Versión Original</w:t>
            </w:r>
          </w:p>
        </w:tc>
      </w:tr>
    </w:tbl>
    <w:p w14:paraId="68555EC9" w14:textId="77777777" w:rsidR="0027414E" w:rsidRDefault="0027414E">
      <w:pPr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</w:p>
    <w:p w14:paraId="2E223EC8" w14:textId="77777777" w:rsidR="0027414E" w:rsidRDefault="00000000">
      <w:pPr>
        <w:pStyle w:val="Ttulo1"/>
        <w:spacing w:line="360" w:lineRule="auto"/>
        <w:jc w:val="center"/>
      </w:pPr>
      <w:bookmarkStart w:id="4" w:name="_heading=h.a5kocnvstao3" w:colFirst="0" w:colLast="0"/>
      <w:bookmarkEnd w:id="4"/>
      <w:r>
        <w:t>Índice General</w:t>
      </w:r>
    </w:p>
    <w:sdt>
      <w:sdtPr>
        <w:id w:val="2063367431"/>
        <w:docPartObj>
          <w:docPartGallery w:val="Table of Contents"/>
          <w:docPartUnique/>
        </w:docPartObj>
      </w:sdtPr>
      <w:sdtContent>
        <w:p w14:paraId="72CF3880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a5kocnvstao3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Índice General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3</w:t>
            </w:r>
          </w:hyperlink>
        </w:p>
        <w:p w14:paraId="12B76909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wni2w7cczvct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1. Introducción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5</w:t>
            </w:r>
          </w:hyperlink>
        </w:p>
        <w:p w14:paraId="21452C5A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w5se4psi5psp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a. Propósito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5</w:t>
            </w:r>
          </w:hyperlink>
        </w:p>
        <w:p w14:paraId="75C3475E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qjrqziedbq6v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b. Alcance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5</w:t>
            </w:r>
          </w:hyperlink>
        </w:p>
        <w:p w14:paraId="5F95D6B6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2fzima5mexi5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c. Definiciones, Siglas y Abreviaturas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5</w:t>
            </w:r>
          </w:hyperlink>
        </w:p>
        <w:p w14:paraId="125ADDCF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ks7asnwmtn2t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d. Referencias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6</w:t>
            </w:r>
          </w:hyperlink>
        </w:p>
        <w:p w14:paraId="42FC11EF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ctuay1egpfvf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e. Visión General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6</w:t>
            </w:r>
          </w:hyperlink>
        </w:p>
        <w:p w14:paraId="5B48DF74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teg7myltwn7y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2. Posicionamiento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7</w:t>
            </w:r>
          </w:hyperlink>
        </w:p>
        <w:p w14:paraId="15B158FC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kauru52lbwrw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a. Oportunidad de negocio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7</w:t>
            </w:r>
          </w:hyperlink>
        </w:p>
        <w:p w14:paraId="4FAF67FB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nqrv1cv8gf8c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b. Definición del problema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7</w:t>
            </w:r>
          </w:hyperlink>
        </w:p>
        <w:p w14:paraId="1734D703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ezgell3syh6b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3. Descripción de los interesados y usuarios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7</w:t>
            </w:r>
          </w:hyperlink>
        </w:p>
        <w:p w14:paraId="612944DC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4zib36pxublo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a. Resumen de los interesados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7</w:t>
            </w:r>
          </w:hyperlink>
        </w:p>
        <w:p w14:paraId="0743A3A9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k3c2bmqjyu34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b. Resumen de los usuarios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8</w:t>
            </w:r>
          </w:hyperlink>
        </w:p>
        <w:p w14:paraId="48EA47E9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sxceusj30dcz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c. Entorno de usuario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8</w:t>
            </w:r>
          </w:hyperlink>
        </w:p>
        <w:p w14:paraId="5ED5945A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3qyv0pn05lrm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d. Perfiles de los interesados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8</w:t>
            </w:r>
          </w:hyperlink>
        </w:p>
        <w:p w14:paraId="42A93150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8ka4awnx7rz5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e. Perfiles de los Usuarios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8</w:t>
            </w:r>
          </w:hyperlink>
        </w:p>
        <w:p w14:paraId="6FD5A420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f9ejp1av7dfu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f. Necesidades de los interesados y usuarios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9</w:t>
            </w:r>
          </w:hyperlink>
        </w:p>
        <w:p w14:paraId="72064633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lpn0o0qchcpv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4. Vista General del Producto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10</w:t>
            </w:r>
          </w:hyperlink>
        </w:p>
        <w:p w14:paraId="75C005FD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fnb4wru02v2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a. Perspectiva del producto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10</w:t>
            </w:r>
          </w:hyperlink>
        </w:p>
        <w:p w14:paraId="62B2B7AA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kxlstnyijdbj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b. Resumen de capacidades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10</w:t>
            </w:r>
          </w:hyperlink>
        </w:p>
        <w:p w14:paraId="7D3CDF3A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p09eoxs3y2x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c. Suposiciones y dependencias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10</w:t>
            </w:r>
          </w:hyperlink>
        </w:p>
        <w:p w14:paraId="234CB88C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o16d1svjv5ru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d. Costos y precios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10</w:t>
            </w:r>
          </w:hyperlink>
        </w:p>
        <w:p w14:paraId="51508BBB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wdq25o3m7tqw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e. Licenciamiento e instalación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11</w:t>
            </w:r>
          </w:hyperlink>
        </w:p>
        <w:p w14:paraId="1A0D599B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mltx6wsfyloo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5. Características del producto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11</w:t>
            </w:r>
          </w:hyperlink>
        </w:p>
        <w:p w14:paraId="0D334C87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yjdavwnn8q9x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6. Restricciones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11</w:t>
            </w:r>
          </w:hyperlink>
        </w:p>
        <w:p w14:paraId="040B99E2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yvzazmorgxvc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7. Rangos de calidad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12</w:t>
            </w:r>
          </w:hyperlink>
        </w:p>
        <w:p w14:paraId="4C1B277A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7c9kz4d1ut3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8. Precedencia y Prioridad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12</w:t>
            </w:r>
          </w:hyperlink>
        </w:p>
        <w:p w14:paraId="48C64BE3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n18bqrulqtq6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9. Otros requerimientos del producto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12</w:t>
            </w:r>
          </w:hyperlink>
        </w:p>
        <w:p w14:paraId="7A5A11C3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p54qktrdglcy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a. Estándares legales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12</w:t>
            </w:r>
          </w:hyperlink>
        </w:p>
        <w:p w14:paraId="6C685EEC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dfcfkrtpo9bv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b. Estándares de comunicación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12</w:t>
            </w:r>
          </w:hyperlink>
        </w:p>
        <w:p w14:paraId="7B0E71F3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y4jatkc7bhvg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c. Estándares de cumplimiento de la plataforma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12</w:t>
            </w:r>
          </w:hyperlink>
        </w:p>
        <w:p w14:paraId="74367EF8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dlz76317bbzo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d. Estándares de calidad y seguridad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13</w:t>
            </w:r>
          </w:hyperlink>
        </w:p>
        <w:p w14:paraId="69B1EE7F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74hoqqjrepdp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10. Conclusiones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13</w:t>
            </w:r>
          </w:hyperlink>
        </w:p>
        <w:p w14:paraId="6A176875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q7klhmvicw25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11. Recomendaciones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14</w:t>
            </w:r>
          </w:hyperlink>
        </w:p>
        <w:p w14:paraId="1F0F470B" w14:textId="77777777" w:rsidR="0027414E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Bookman Old Style" w:eastAsia="Bookman Old Style" w:hAnsi="Bookman Old Style" w:cs="Bookman Old Style"/>
              <w:color w:val="000000"/>
              <w:sz w:val="24"/>
              <w:szCs w:val="24"/>
            </w:rPr>
          </w:pPr>
          <w:hyperlink w:anchor="_heading=h.9m4dufm9sw52"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>12. Webgrafía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ab/>
              <w:t>16</w:t>
            </w:r>
          </w:hyperlink>
          <w:r>
            <w:fldChar w:fldCharType="end"/>
          </w:r>
        </w:p>
      </w:sdtContent>
    </w:sdt>
    <w:p w14:paraId="2825321C" w14:textId="77777777" w:rsidR="0027414E" w:rsidRDefault="0027414E">
      <w:pPr>
        <w:spacing w:after="200" w:line="360" w:lineRule="auto"/>
        <w:rPr>
          <w:rFonts w:ascii="Bookman Old Style" w:eastAsia="Bookman Old Style" w:hAnsi="Bookman Old Style" w:cs="Bookman Old Style"/>
          <w:b/>
          <w:sz w:val="24"/>
          <w:szCs w:val="24"/>
        </w:rPr>
      </w:pPr>
    </w:p>
    <w:p w14:paraId="36003018" w14:textId="77777777" w:rsidR="0027414E" w:rsidRDefault="00000000">
      <w:pPr>
        <w:pStyle w:val="Ttulo1"/>
        <w:ind w:firstLine="720"/>
      </w:pPr>
      <w:bookmarkStart w:id="5" w:name="_heading=h.g6fhchvf2xf" w:colFirst="0" w:colLast="0"/>
      <w:bookmarkEnd w:id="5"/>
      <w:r>
        <w:br w:type="page"/>
      </w:r>
    </w:p>
    <w:p w14:paraId="4041CCFB" w14:textId="77777777" w:rsidR="0027414E" w:rsidRDefault="00000000">
      <w:pPr>
        <w:pStyle w:val="Ttulo1"/>
        <w:numPr>
          <w:ilvl w:val="0"/>
          <w:numId w:val="4"/>
        </w:numPr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bookmarkStart w:id="6" w:name="_heading=h.wni2w7cczvct" w:colFirst="0" w:colLast="0"/>
      <w:bookmarkEnd w:id="6"/>
      <w:r>
        <w:lastRenderedPageBreak/>
        <w:t>Introducción</w:t>
      </w:r>
    </w:p>
    <w:p w14:paraId="37617EDE" w14:textId="77777777" w:rsidR="0027414E" w:rsidRDefault="00000000">
      <w:pPr>
        <w:pStyle w:val="Ttulo2"/>
        <w:numPr>
          <w:ilvl w:val="1"/>
          <w:numId w:val="4"/>
        </w:numPr>
        <w:spacing w:before="0"/>
      </w:pPr>
      <w:bookmarkStart w:id="7" w:name="_heading=h.w5se4psi5psp" w:colFirst="0" w:colLast="0"/>
      <w:bookmarkEnd w:id="7"/>
      <w:r>
        <w:t>Propósito</w:t>
      </w:r>
    </w:p>
    <w:p w14:paraId="324CE1A4" w14:textId="77777777" w:rsidR="0027414E" w:rsidRDefault="00000000">
      <w:pPr>
        <w:spacing w:before="240" w:after="240" w:line="360" w:lineRule="auto"/>
        <w:ind w:left="1440"/>
        <w:jc w:val="both"/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El propósito de este proyecto es diseñar e implementar una plataforma web capaz de ayudar a completar documentos estructurados de manera automática, utilizando diversas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IAs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especializadas en redacción, análisis de contenido y generación de referencias. La solución permitirá a los usuarios a terminar los documentos en poco tiempo siguiendo formatos predefinidos, reduciendo el esfuerzo manual y asegurando la coherencia y calidad del contenido.</w:t>
      </w:r>
    </w:p>
    <w:p w14:paraId="4A7925FF" w14:textId="77777777" w:rsidR="0027414E" w:rsidRDefault="00000000">
      <w:pPr>
        <w:pStyle w:val="Ttulo2"/>
        <w:numPr>
          <w:ilvl w:val="1"/>
          <w:numId w:val="4"/>
        </w:numPr>
      </w:pPr>
      <w:bookmarkStart w:id="8" w:name="_heading=h.qjrqziedbq6v" w:colFirst="0" w:colLast="0"/>
      <w:bookmarkEnd w:id="8"/>
      <w:r>
        <w:t>Alcance</w:t>
      </w:r>
    </w:p>
    <w:p w14:paraId="24B3842D" w14:textId="77777777" w:rsidR="0027414E" w:rsidRDefault="00000000">
      <w:pPr>
        <w:spacing w:before="240" w:after="240" w:line="360" w:lineRule="auto"/>
        <w:ind w:left="216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El sistema abarca:</w:t>
      </w:r>
    </w:p>
    <w:p w14:paraId="15E27257" w14:textId="77777777" w:rsidR="0027414E" w:rsidRDefault="00000000">
      <w:pPr>
        <w:numPr>
          <w:ilvl w:val="0"/>
          <w:numId w:val="1"/>
        </w:numPr>
        <w:spacing w:before="240"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Ayuda de manera automatizada en los documentos para formatos estandarizados (FD01-FD06).</w:t>
      </w:r>
    </w:p>
    <w:p w14:paraId="2B492BBA" w14:textId="77777777" w:rsidR="0027414E" w:rsidRDefault="00000000">
      <w:pPr>
        <w:numPr>
          <w:ilvl w:val="0"/>
          <w:numId w:val="1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Un módulo de captura de datos donde el usuario ingresará información clave.</w:t>
      </w:r>
    </w:p>
    <w:p w14:paraId="311F5A49" w14:textId="77777777" w:rsidR="0027414E" w:rsidRDefault="00000000">
      <w:pPr>
        <w:numPr>
          <w:ilvl w:val="0"/>
          <w:numId w:val="1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La integración de varias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IAs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para procesar y generar contenido por secciones.</w:t>
      </w:r>
    </w:p>
    <w:p w14:paraId="1AD76296" w14:textId="77777777" w:rsidR="0027414E" w:rsidRDefault="00000000">
      <w:pPr>
        <w:numPr>
          <w:ilvl w:val="0"/>
          <w:numId w:val="1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La generación de documentos en formatos PDF y DOCX.</w:t>
      </w:r>
    </w:p>
    <w:p w14:paraId="53EDD395" w14:textId="77777777" w:rsidR="0027414E" w:rsidRDefault="00000000">
      <w:pPr>
        <w:numPr>
          <w:ilvl w:val="0"/>
          <w:numId w:val="1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Almacenamiento y gestión de documentos generados. No incluye la edición manual posterior al documento generado dentro de la plataforma.</w:t>
      </w:r>
    </w:p>
    <w:p w14:paraId="65DAD2B8" w14:textId="77777777" w:rsidR="0027414E" w:rsidRDefault="00000000">
      <w:pPr>
        <w:pStyle w:val="Ttulo2"/>
        <w:numPr>
          <w:ilvl w:val="1"/>
          <w:numId w:val="4"/>
        </w:numPr>
        <w:spacing w:before="0" w:after="0"/>
      </w:pPr>
      <w:bookmarkStart w:id="9" w:name="_heading=h.2fzima5mexi5" w:colFirst="0" w:colLast="0"/>
      <w:bookmarkEnd w:id="9"/>
      <w:r>
        <w:t>Definiciones, Siglas y Abreviaturas</w:t>
      </w:r>
    </w:p>
    <w:p w14:paraId="16D2C3A6" w14:textId="77777777" w:rsidR="0027414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IA: Inteligencia Artificial.</w:t>
      </w:r>
    </w:p>
    <w:p w14:paraId="2EA872E0" w14:textId="77777777" w:rsidR="0027414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MCP: Multi-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Component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Platform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(Plataforma de Múltiples Componentes).</w:t>
      </w:r>
    </w:p>
    <w:p w14:paraId="0F4BBE5D" w14:textId="77777777" w:rsidR="0027414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FD01-FD06: Formatos documentales estandarizados para proyectos de software.</w:t>
      </w:r>
    </w:p>
    <w:p w14:paraId="67D2B818" w14:textId="77777777" w:rsidR="0027414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API: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Application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Programming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Interface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>.</w:t>
      </w:r>
    </w:p>
    <w:p w14:paraId="19ED6768" w14:textId="77777777" w:rsidR="0027414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PDF/DOCX: Formatos de salida de documentos.</w:t>
      </w:r>
    </w:p>
    <w:p w14:paraId="43A4CFD5" w14:textId="77777777" w:rsidR="0027414E" w:rsidRDefault="00000000">
      <w:pPr>
        <w:pStyle w:val="Ttulo2"/>
        <w:numPr>
          <w:ilvl w:val="1"/>
          <w:numId w:val="4"/>
        </w:numPr>
        <w:spacing w:before="0" w:after="0"/>
      </w:pPr>
      <w:bookmarkStart w:id="10" w:name="_heading=h.ks7asnwmtn2t" w:colFirst="0" w:colLast="0"/>
      <w:bookmarkEnd w:id="10"/>
      <w:r>
        <w:lastRenderedPageBreak/>
        <w:t>Referencias</w:t>
      </w:r>
    </w:p>
    <w:p w14:paraId="24C5EA0F" w14:textId="77777777" w:rsidR="0027414E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Manuales institucionales de formatos documentales.</w:t>
      </w:r>
    </w:p>
    <w:p w14:paraId="57B10675" w14:textId="77777777" w:rsidR="0027414E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Documentación oficial de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OpenAI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,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Hugging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Face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y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Ollama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>.</w:t>
      </w:r>
    </w:p>
    <w:p w14:paraId="3D519B82" w14:textId="77777777" w:rsidR="0027414E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Guías de integración API REST con PHP.</w:t>
      </w:r>
    </w:p>
    <w:p w14:paraId="7EC79E5E" w14:textId="77777777" w:rsidR="0027414E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Buenas prácticas de generación de documentos automatizados.</w:t>
      </w:r>
    </w:p>
    <w:p w14:paraId="4B137BAD" w14:textId="77777777" w:rsidR="0027414E" w:rsidRDefault="00000000">
      <w:pPr>
        <w:pStyle w:val="Ttulo2"/>
        <w:numPr>
          <w:ilvl w:val="1"/>
          <w:numId w:val="4"/>
        </w:numPr>
        <w:spacing w:before="0"/>
      </w:pPr>
      <w:bookmarkStart w:id="11" w:name="_heading=h.ctuay1egpfvf" w:colFirst="0" w:colLast="0"/>
      <w:bookmarkEnd w:id="11"/>
      <w:r>
        <w:t>Visión General</w:t>
      </w:r>
    </w:p>
    <w:p w14:paraId="457C7BAE" w14:textId="77777777" w:rsidR="0027414E" w:rsidRDefault="00000000">
      <w:pPr>
        <w:spacing w:line="360" w:lineRule="auto"/>
        <w:ind w:left="1440" w:firstLine="720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El proyecto busca convertirse en una herramienta de ayuda para estudiantes, desarrolladores y profesionales, facilitando la creación de documentos formales mediante una plataforma inteligente, modular y escalable. La visión a largo plazo es integrar más formatos, personalizar plantillas y ofrecer servicios de análisis documental avanzado.</w:t>
      </w:r>
    </w:p>
    <w:p w14:paraId="53A1A843" w14:textId="77777777" w:rsidR="0027414E" w:rsidRDefault="0027414E">
      <w:pPr>
        <w:pStyle w:val="Ttulo2"/>
        <w:ind w:firstLine="0"/>
      </w:pPr>
      <w:bookmarkStart w:id="12" w:name="_heading=h.d5t4rkqsb1ix" w:colFirst="0" w:colLast="0"/>
      <w:bookmarkEnd w:id="12"/>
    </w:p>
    <w:p w14:paraId="7BC0FB50" w14:textId="77777777" w:rsidR="0027414E" w:rsidRDefault="00000000">
      <w:pPr>
        <w:pStyle w:val="Ttulo2"/>
        <w:ind w:firstLine="0"/>
      </w:pPr>
      <w:bookmarkStart w:id="13" w:name="_heading=h.epgksbyytgzu" w:colFirst="0" w:colLast="0"/>
      <w:bookmarkEnd w:id="13"/>
      <w:r>
        <w:br/>
      </w:r>
    </w:p>
    <w:p w14:paraId="35761843" w14:textId="77777777" w:rsidR="0027414E" w:rsidRDefault="00000000">
      <w:pPr>
        <w:spacing w:before="240" w:after="240" w:line="360" w:lineRule="auto"/>
        <w:ind w:left="720"/>
        <w:jc w:val="both"/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br w:type="page"/>
      </w:r>
    </w:p>
    <w:p w14:paraId="0E8D80E9" w14:textId="77777777" w:rsidR="0027414E" w:rsidRDefault="00000000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bookmarkStart w:id="14" w:name="_heading=h.teg7myltwn7y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  <w:lastRenderedPageBreak/>
        <w:t>Posicionamiento</w:t>
      </w:r>
    </w:p>
    <w:p w14:paraId="65971175" w14:textId="77777777" w:rsidR="0027414E" w:rsidRDefault="00000000">
      <w:pPr>
        <w:ind w:left="720" w:firstLine="72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El sistema GDI-IA se posiciona como una solución innovadora dentro del mercado de automatización documental, enfocándose específicamente en la generación inteligente de documentos técnicos y académicos. Su ventaja competitiva radica en la integración modular de múltiples servicios de inteligencia artificial, lo que le permite adaptarse a distintos formatos y estándares establecidos, superando las limitaciones de herramientas convencionales.</w:t>
      </w:r>
    </w:p>
    <w:p w14:paraId="6F8592C9" w14:textId="77777777" w:rsidR="0027414E" w:rsidRDefault="00000000">
      <w:pPr>
        <w:pStyle w:val="Ttulo2"/>
        <w:numPr>
          <w:ilvl w:val="1"/>
          <w:numId w:val="4"/>
        </w:numPr>
      </w:pPr>
      <w:bookmarkStart w:id="15" w:name="_heading=h.kauru52lbwrw" w:colFirst="0" w:colLast="0"/>
      <w:bookmarkEnd w:id="15"/>
      <w:r>
        <w:t>Oportunidad de negocio</w:t>
      </w:r>
    </w:p>
    <w:p w14:paraId="725D2EB0" w14:textId="77777777" w:rsidR="0027414E" w:rsidRDefault="00000000">
      <w:pPr>
        <w:ind w:left="1440" w:firstLine="72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Actualmente, existe una notoria falta de plataformas accesibles que automaticen de forma eficiente la creación de documentos personalizados y estructurados. Esta carencia representa una oportunidad para ofrecer un servicio escalable y flexible dirigido a estudiantes, profesionales independientes, equipos de desarrollo y organizaciones que requieren generar documentación formal de forma frecuente y estandarizada. GDI-IA puede ser adoptado por instituciones educativas, agencias tecnológicas y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freelancers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que deseen optimizar su flujo de trabajo documental.</w:t>
      </w:r>
    </w:p>
    <w:p w14:paraId="7BD517EF" w14:textId="77777777" w:rsidR="0027414E" w:rsidRDefault="00000000">
      <w:pPr>
        <w:pStyle w:val="Ttulo2"/>
        <w:numPr>
          <w:ilvl w:val="1"/>
          <w:numId w:val="4"/>
        </w:numPr>
      </w:pPr>
      <w:bookmarkStart w:id="16" w:name="_heading=h.nqrv1cv8gf8c" w:colFirst="0" w:colLast="0"/>
      <w:bookmarkEnd w:id="16"/>
      <w:r>
        <w:t>Definición del problema</w:t>
      </w:r>
    </w:p>
    <w:p w14:paraId="390431B9" w14:textId="77777777" w:rsidR="0027414E" w:rsidRDefault="00000000">
      <w:pPr>
        <w:spacing w:before="240" w:after="240"/>
        <w:ind w:left="1440" w:firstLine="72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La elaboración manual de documentos formales es un proceso que consume tiempo, requiere alta atención al detalle y es susceptible a errores de formato, redacción y organización del contenido. No existe actualmente una herramienta que permita, de manera integrada, aprovechar las capacidades de diferentes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IAs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para automatizar este proceso bajo una misma plataforma, generando así una solución flexible, precisa y adaptable a distintas necesidades documentales.</w:t>
      </w:r>
    </w:p>
    <w:p w14:paraId="70F45075" w14:textId="77777777" w:rsidR="0027414E" w:rsidRDefault="0027414E">
      <w:pPr>
        <w:ind w:left="144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</w:p>
    <w:p w14:paraId="67BF98EE" w14:textId="77777777" w:rsidR="0027414E" w:rsidRDefault="00000000">
      <w:pPr>
        <w:pStyle w:val="Ttulo1"/>
        <w:numPr>
          <w:ilvl w:val="0"/>
          <w:numId w:val="4"/>
        </w:numPr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bookmarkStart w:id="17" w:name="_heading=h.ezgell3syh6b" w:colFirst="0" w:colLast="0"/>
      <w:bookmarkEnd w:id="17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Descripción de los interesados y usuarios</w:t>
      </w:r>
    </w:p>
    <w:p w14:paraId="3C5AC930" w14:textId="77777777" w:rsidR="0027414E" w:rsidRDefault="00000000">
      <w:pPr>
        <w:pStyle w:val="Ttulo2"/>
        <w:numPr>
          <w:ilvl w:val="1"/>
          <w:numId w:val="4"/>
        </w:numPr>
        <w:spacing w:before="0"/>
      </w:pPr>
      <w:bookmarkStart w:id="18" w:name="_heading=h.4zib36pxublo" w:colFirst="0" w:colLast="0"/>
      <w:bookmarkEnd w:id="18"/>
      <w:r>
        <w:t>Resumen de los interesados</w:t>
      </w:r>
    </w:p>
    <w:p w14:paraId="01E51168" w14:textId="77777777" w:rsidR="0027414E" w:rsidRDefault="00000000">
      <w:pPr>
        <w:ind w:left="1440" w:firstLine="72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Los interesados en el proyecto incluyen directivos de empresas tecnológicas, responsables de áreas académicas, gestores de proyectos, y entidades educativas que buscan optimizar la producción documental. También se consideran </w:t>
      </w:r>
      <w:r>
        <w:rPr>
          <w:rFonts w:ascii="Bookman Old Style" w:eastAsia="Bookman Old Style" w:hAnsi="Bookman Old Style" w:cs="Bookman Old Style"/>
          <w:sz w:val="24"/>
          <w:szCs w:val="24"/>
        </w:rPr>
        <w:lastRenderedPageBreak/>
        <w:t>partes interesadas los desarrolladores encargados del mantenimiento del sistema y los inversores potenciales.</w:t>
      </w:r>
    </w:p>
    <w:p w14:paraId="4BD96386" w14:textId="77777777" w:rsidR="0027414E" w:rsidRDefault="00000000">
      <w:pPr>
        <w:pStyle w:val="Ttulo2"/>
        <w:numPr>
          <w:ilvl w:val="1"/>
          <w:numId w:val="4"/>
        </w:numPr>
      </w:pPr>
      <w:bookmarkStart w:id="19" w:name="_heading=h.k3c2bmqjyu34" w:colFirst="0" w:colLast="0"/>
      <w:bookmarkEnd w:id="19"/>
      <w:r>
        <w:t>Resumen de los usuarios</w:t>
      </w:r>
    </w:p>
    <w:p w14:paraId="6DCBF3FB" w14:textId="77777777" w:rsidR="0027414E" w:rsidRDefault="00000000">
      <w:pPr>
        <w:ind w:left="1440" w:firstLine="72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Los usuarios principales del sistema serán estudiantes universitarios, desarrolladores de software, asistentes de investigación, y profesionales que requieren elaborar documentación técnica o académica siguiendo formatos establecidos. Estos usuarios valoran la rapidez, precisión, facilidad de uso y confiabilidad del sistema.</w:t>
      </w:r>
    </w:p>
    <w:p w14:paraId="445BCF08" w14:textId="77777777" w:rsidR="0027414E" w:rsidRDefault="00000000">
      <w:pPr>
        <w:pStyle w:val="Ttulo2"/>
        <w:numPr>
          <w:ilvl w:val="1"/>
          <w:numId w:val="4"/>
        </w:numPr>
      </w:pPr>
      <w:bookmarkStart w:id="20" w:name="_heading=h.sxceusj30dcz" w:colFirst="0" w:colLast="0"/>
      <w:bookmarkEnd w:id="20"/>
      <w:r>
        <w:t>Entorno de usuario</w:t>
      </w:r>
    </w:p>
    <w:p w14:paraId="112240A6" w14:textId="77777777" w:rsidR="0027414E" w:rsidRDefault="00000000">
      <w:pPr>
        <w:ind w:left="1440" w:firstLine="72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El entorno de usuario será una plataforma web accesible desde navegadores modernos, compatible con dispositivos de escritorio y móviles. Requiere conexión a internet y acceso a una cuenta para interactuar con los módulos de generación, edición, descarga y almacenamiento de documentos.</w:t>
      </w:r>
    </w:p>
    <w:p w14:paraId="6A16D281" w14:textId="77777777" w:rsidR="0027414E" w:rsidRDefault="00000000">
      <w:pPr>
        <w:pStyle w:val="Ttulo2"/>
        <w:numPr>
          <w:ilvl w:val="1"/>
          <w:numId w:val="4"/>
        </w:numPr>
        <w:spacing w:after="0"/>
      </w:pPr>
      <w:bookmarkStart w:id="21" w:name="_heading=h.3qyv0pn05lrm" w:colFirst="0" w:colLast="0"/>
      <w:bookmarkEnd w:id="21"/>
      <w:r>
        <w:t>Perfiles de los interesados</w:t>
      </w:r>
    </w:p>
    <w:p w14:paraId="08969388" w14:textId="77777777" w:rsidR="0027414E" w:rsidRDefault="00000000">
      <w:pPr>
        <w:numPr>
          <w:ilvl w:val="0"/>
          <w:numId w:val="15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Directores de TI</w:t>
      </w:r>
      <w:r>
        <w:rPr>
          <w:rFonts w:ascii="Bookman Old Style" w:eastAsia="Bookman Old Style" w:hAnsi="Bookman Old Style" w:cs="Bookman Old Style"/>
          <w:sz w:val="24"/>
          <w:szCs w:val="24"/>
        </w:rPr>
        <w:t>: Interesados en soluciones que mejoren la eficiencia operativa de sus equipos.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13A674C4" w14:textId="77777777" w:rsidR="0027414E" w:rsidRDefault="00000000">
      <w:pPr>
        <w:numPr>
          <w:ilvl w:val="0"/>
          <w:numId w:val="15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Coordinadores académicos</w:t>
      </w:r>
      <w:r>
        <w:rPr>
          <w:rFonts w:ascii="Bookman Old Style" w:eastAsia="Bookman Old Style" w:hAnsi="Bookman Old Style" w:cs="Bookman Old Style"/>
          <w:sz w:val="24"/>
          <w:szCs w:val="24"/>
        </w:rPr>
        <w:t>: Buscan herramientas para estandarizar y facilitar la generación de documentos institucionales.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73DA4B0E" w14:textId="77777777" w:rsidR="0027414E" w:rsidRDefault="00000000">
      <w:pPr>
        <w:numPr>
          <w:ilvl w:val="0"/>
          <w:numId w:val="15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Desarrolladores del sistema</w:t>
      </w:r>
      <w:r>
        <w:rPr>
          <w:rFonts w:ascii="Bookman Old Style" w:eastAsia="Bookman Old Style" w:hAnsi="Bookman Old Style" w:cs="Bookman Old Style"/>
          <w:sz w:val="24"/>
          <w:szCs w:val="24"/>
        </w:rPr>
        <w:t>: Interesados en el rendimiento, escalabilidad y mantenimiento de la solución.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187E5FB5" w14:textId="77777777" w:rsidR="0027414E" w:rsidRDefault="00000000">
      <w:pPr>
        <w:numPr>
          <w:ilvl w:val="0"/>
          <w:numId w:val="15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Inversionistas o patrocinadores</w:t>
      </w:r>
      <w:r>
        <w:rPr>
          <w:rFonts w:ascii="Bookman Old Style" w:eastAsia="Bookman Old Style" w:hAnsi="Bookman Old Style" w:cs="Bookman Old Style"/>
          <w:sz w:val="24"/>
          <w:szCs w:val="24"/>
        </w:rPr>
        <w:t>: Evaluarán el retorno de inversión y la viabilidad comercial del producto.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432A73E7" w14:textId="77777777" w:rsidR="0027414E" w:rsidRDefault="00000000">
      <w:pPr>
        <w:pStyle w:val="Ttulo2"/>
        <w:numPr>
          <w:ilvl w:val="1"/>
          <w:numId w:val="4"/>
        </w:numPr>
        <w:spacing w:before="0" w:after="0"/>
      </w:pPr>
      <w:bookmarkStart w:id="22" w:name="_heading=h.8ka4awnx7rz5" w:colFirst="0" w:colLast="0"/>
      <w:bookmarkEnd w:id="22"/>
      <w:r>
        <w:t>Perfiles de los Usuarios</w:t>
      </w:r>
    </w:p>
    <w:p w14:paraId="4EAD33E4" w14:textId="77777777" w:rsidR="0027414E" w:rsidRDefault="00000000">
      <w:pPr>
        <w:numPr>
          <w:ilvl w:val="0"/>
          <w:numId w:val="3"/>
        </w:numPr>
        <w:spacing w:after="0"/>
        <w:jc w:val="both"/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 xml:space="preserve">Trabajadores de empresas de desarrollo de software: </w:t>
      </w:r>
      <w:r>
        <w:rPr>
          <w:rFonts w:ascii="Bookman Old Style" w:eastAsia="Bookman Old Style" w:hAnsi="Bookman Old Style" w:cs="Bookman Old Style"/>
          <w:sz w:val="24"/>
          <w:szCs w:val="24"/>
        </w:rPr>
        <w:t>Necesitan agilizar la producción de documentación del producto software para sus clientes.</w:t>
      </w:r>
    </w:p>
    <w:p w14:paraId="65AC9CE6" w14:textId="77777777" w:rsidR="0027414E" w:rsidRDefault="00000000">
      <w:pPr>
        <w:numPr>
          <w:ilvl w:val="0"/>
          <w:numId w:val="3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Desarrolladores freelance</w:t>
      </w:r>
      <w:r>
        <w:rPr>
          <w:rFonts w:ascii="Bookman Old Style" w:eastAsia="Bookman Old Style" w:hAnsi="Bookman Old Style" w:cs="Bookman Old Style"/>
          <w:sz w:val="24"/>
          <w:szCs w:val="24"/>
        </w:rPr>
        <w:t>: Necesitan agilizar la producción de documentación para proyectos.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2A0C130D" w14:textId="77777777" w:rsidR="0027414E" w:rsidRDefault="00000000">
      <w:pPr>
        <w:numPr>
          <w:ilvl w:val="0"/>
          <w:numId w:val="3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lastRenderedPageBreak/>
        <w:t>Asistentes de investigación</w:t>
      </w:r>
      <w:r>
        <w:rPr>
          <w:rFonts w:ascii="Bookman Old Style" w:eastAsia="Bookman Old Style" w:hAnsi="Bookman Old Style" w:cs="Bookman Old Style"/>
          <w:sz w:val="24"/>
          <w:szCs w:val="24"/>
        </w:rPr>
        <w:t>: Demandan una herramienta que les permita enfocarse en el contenido, dejando el formato y redacción a la IA.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2C4397FD" w14:textId="77777777" w:rsidR="0027414E" w:rsidRDefault="00000000">
      <w:pPr>
        <w:numPr>
          <w:ilvl w:val="0"/>
          <w:numId w:val="3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Profesionales técnicos</w:t>
      </w:r>
      <w:r>
        <w:rPr>
          <w:rFonts w:ascii="Bookman Old Style" w:eastAsia="Bookman Old Style" w:hAnsi="Bookman Old Style" w:cs="Bookman Old Style"/>
          <w:sz w:val="24"/>
          <w:szCs w:val="24"/>
        </w:rPr>
        <w:t>: Buscan soluciones eficientes para entregar informes formales sin distracciones operativas.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382A9C94" w14:textId="77777777" w:rsidR="0027414E" w:rsidRDefault="00000000">
      <w:pPr>
        <w:pStyle w:val="Ttulo2"/>
        <w:numPr>
          <w:ilvl w:val="1"/>
          <w:numId w:val="4"/>
        </w:numPr>
        <w:spacing w:before="0" w:after="0"/>
      </w:pPr>
      <w:bookmarkStart w:id="23" w:name="_heading=h.f9ejp1av7dfu" w:colFirst="0" w:colLast="0"/>
      <w:bookmarkEnd w:id="23"/>
      <w:r>
        <w:t>Necesidades de los interesados y usuarios</w:t>
      </w:r>
    </w:p>
    <w:p w14:paraId="55C5A12C" w14:textId="77777777" w:rsidR="0027414E" w:rsidRDefault="00000000">
      <w:pPr>
        <w:numPr>
          <w:ilvl w:val="0"/>
          <w:numId w:val="17"/>
        </w:numPr>
        <w:spacing w:after="0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Generación rápida de documentos estructurados.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19C4F2CC" w14:textId="77777777" w:rsidR="0027414E" w:rsidRDefault="00000000">
      <w:pPr>
        <w:numPr>
          <w:ilvl w:val="0"/>
          <w:numId w:val="17"/>
        </w:numPr>
        <w:spacing w:after="0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Reducción de errores en formato, estilo y ortografía.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33A33F79" w14:textId="77777777" w:rsidR="0027414E" w:rsidRDefault="00000000">
      <w:pPr>
        <w:numPr>
          <w:ilvl w:val="0"/>
          <w:numId w:val="17"/>
        </w:numPr>
        <w:spacing w:after="0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Acceso a plantillas normalizadas y automatización de referencias.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18C6C3C0" w14:textId="77777777" w:rsidR="0027414E" w:rsidRDefault="00000000">
      <w:pPr>
        <w:numPr>
          <w:ilvl w:val="0"/>
          <w:numId w:val="17"/>
        </w:numPr>
        <w:spacing w:after="0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Interfaz intuitiva y adaptable.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1C505878" w14:textId="77777777" w:rsidR="0027414E" w:rsidRDefault="00000000">
      <w:pPr>
        <w:numPr>
          <w:ilvl w:val="0"/>
          <w:numId w:val="17"/>
        </w:numPr>
        <w:spacing w:after="0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Módulos de IA confiables para redacción y análisis.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515EC484" w14:textId="77777777" w:rsidR="0027414E" w:rsidRDefault="00000000">
      <w:pPr>
        <w:numPr>
          <w:ilvl w:val="0"/>
          <w:numId w:val="17"/>
        </w:numPr>
        <w:spacing w:after="0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Control de versiones y almacenamiento en línea.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3BA5DC63" w14:textId="77777777" w:rsidR="0027414E" w:rsidRDefault="00000000">
      <w:pPr>
        <w:numPr>
          <w:ilvl w:val="0"/>
          <w:numId w:val="17"/>
        </w:numPr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Compatibilidad con diferentes tipos de documentos (PDF, DOCX).</w:t>
      </w:r>
    </w:p>
    <w:p w14:paraId="65049309" w14:textId="77777777" w:rsidR="0027414E" w:rsidRDefault="0027414E">
      <w:pPr>
        <w:ind w:left="216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</w:p>
    <w:p w14:paraId="7B89AEA3" w14:textId="77777777" w:rsidR="0027414E" w:rsidRDefault="00000000">
      <w:pPr>
        <w:spacing w:before="240" w:after="240" w:line="360" w:lineRule="auto"/>
        <w:ind w:left="720"/>
        <w:jc w:val="both"/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br w:type="page"/>
      </w:r>
    </w:p>
    <w:p w14:paraId="6BFD9268" w14:textId="77777777" w:rsidR="0027414E" w:rsidRDefault="00000000">
      <w:pPr>
        <w:pStyle w:val="Ttulo1"/>
        <w:numPr>
          <w:ilvl w:val="0"/>
          <w:numId w:val="4"/>
        </w:numPr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bookmarkStart w:id="24" w:name="_heading=h.lpn0o0qchcpv" w:colFirst="0" w:colLast="0"/>
      <w:bookmarkEnd w:id="24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lastRenderedPageBreak/>
        <w:t>Vista General del Producto</w:t>
      </w:r>
    </w:p>
    <w:p w14:paraId="79E68EE6" w14:textId="77777777" w:rsidR="0027414E" w:rsidRDefault="00000000">
      <w:pPr>
        <w:pStyle w:val="Ttulo2"/>
        <w:numPr>
          <w:ilvl w:val="1"/>
          <w:numId w:val="4"/>
        </w:numPr>
        <w:spacing w:before="0"/>
      </w:pPr>
      <w:bookmarkStart w:id="25" w:name="_heading=h.fnb4wru02v2" w:colFirst="0" w:colLast="0"/>
      <w:bookmarkEnd w:id="25"/>
      <w:r>
        <w:t>Perspectiva del producto</w:t>
      </w:r>
    </w:p>
    <w:p w14:paraId="1D04F5C8" w14:textId="77777777" w:rsidR="0027414E" w:rsidRDefault="00000000">
      <w:pPr>
        <w:ind w:left="1440" w:firstLine="72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El sistema GDI-IA será una plataforma web accesible desde cualquier navegador, desarrollada en PHP con arquitectura modular para facilitar la integración con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APIs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de Inteligencia Artificial. Utilizará una base de datos MySQL para la gestión eficiente y segura de la información, permitiendo una experiencia dinámica y escalable.</w:t>
      </w:r>
    </w:p>
    <w:p w14:paraId="6255C69B" w14:textId="77777777" w:rsidR="0027414E" w:rsidRDefault="00000000">
      <w:pPr>
        <w:pStyle w:val="Ttulo2"/>
        <w:numPr>
          <w:ilvl w:val="1"/>
          <w:numId w:val="4"/>
        </w:numPr>
        <w:spacing w:after="0"/>
      </w:pPr>
      <w:bookmarkStart w:id="26" w:name="_heading=h.kxlstnyijdbj" w:colFirst="0" w:colLast="0"/>
      <w:bookmarkEnd w:id="26"/>
      <w:r>
        <w:t>Resumen de capacidades</w:t>
      </w:r>
    </w:p>
    <w:p w14:paraId="0FB1170E" w14:textId="77777777" w:rsidR="0027414E" w:rsidRDefault="00000000">
      <w:pPr>
        <w:numPr>
          <w:ilvl w:val="0"/>
          <w:numId w:val="12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Captura guiada de datos para facilitar la recolección de información del usuario.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17CE3966" w14:textId="77777777" w:rsidR="0027414E" w:rsidRDefault="00000000">
      <w:pPr>
        <w:numPr>
          <w:ilvl w:val="0"/>
          <w:numId w:val="12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Generación automática de documentos con base en entradas y plantillas predeterminadas.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5D7CB234" w14:textId="77777777" w:rsidR="0027414E" w:rsidRDefault="00000000">
      <w:pPr>
        <w:numPr>
          <w:ilvl w:val="0"/>
          <w:numId w:val="12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Historial de documentos accesible para consultas o nuevas versiones.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13CD5EEB" w14:textId="77777777" w:rsidR="0027414E" w:rsidRDefault="00000000">
      <w:pPr>
        <w:numPr>
          <w:ilvl w:val="0"/>
          <w:numId w:val="12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Opciones de descarga en múltiples formatos (PDF, DOCX, etc.).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48BF11AC" w14:textId="77777777" w:rsidR="0027414E" w:rsidRDefault="00000000">
      <w:pPr>
        <w:pStyle w:val="Ttulo2"/>
        <w:numPr>
          <w:ilvl w:val="1"/>
          <w:numId w:val="4"/>
        </w:numPr>
        <w:spacing w:before="0" w:after="0"/>
      </w:pPr>
      <w:bookmarkStart w:id="27" w:name="_heading=h.p09eoxs3y2x" w:colFirst="0" w:colLast="0"/>
      <w:bookmarkEnd w:id="27"/>
      <w:r>
        <w:t>Suposiciones y dependencias</w:t>
      </w:r>
    </w:p>
    <w:p w14:paraId="6515C514" w14:textId="77777777" w:rsidR="0027414E" w:rsidRDefault="00000000">
      <w:pPr>
        <w:numPr>
          <w:ilvl w:val="0"/>
          <w:numId w:val="7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Disponibilidad constante y estable de los servicios externos de IA (como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OpenAI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>).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0F36890E" w14:textId="77777777" w:rsidR="0027414E" w:rsidRDefault="00000000">
      <w:pPr>
        <w:numPr>
          <w:ilvl w:val="0"/>
          <w:numId w:val="7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Acceso a internet por parte de los usuarios finales.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3A348A12" w14:textId="77777777" w:rsidR="0027414E" w:rsidRDefault="00000000">
      <w:pPr>
        <w:numPr>
          <w:ilvl w:val="0"/>
          <w:numId w:val="7"/>
        </w:numPr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Aceptación y cumplimiento de términos de uso de las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APIs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integradas.</w:t>
      </w:r>
    </w:p>
    <w:p w14:paraId="0CA19FEC" w14:textId="77777777" w:rsidR="0027414E" w:rsidRDefault="0027414E">
      <w:pPr>
        <w:ind w:left="216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</w:p>
    <w:p w14:paraId="2F80C9DF" w14:textId="77777777" w:rsidR="0027414E" w:rsidRDefault="00000000">
      <w:pPr>
        <w:pStyle w:val="Ttulo2"/>
        <w:numPr>
          <w:ilvl w:val="1"/>
          <w:numId w:val="4"/>
        </w:numPr>
      </w:pPr>
      <w:bookmarkStart w:id="28" w:name="_heading=h.o16d1svjv5ru" w:colFirst="0" w:colLast="0"/>
      <w:bookmarkEnd w:id="28"/>
      <w:r>
        <w:t>Costos y precios</w:t>
      </w:r>
    </w:p>
    <w:p w14:paraId="7ACD3F22" w14:textId="77777777" w:rsidR="0027414E" w:rsidRDefault="00000000">
      <w:pPr>
        <w:spacing w:before="240" w:after="240"/>
        <w:ind w:left="144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El proyecto considera como costos principales:</w:t>
      </w:r>
    </w:p>
    <w:p w14:paraId="2EFBF45D" w14:textId="77777777" w:rsidR="0027414E" w:rsidRDefault="00000000">
      <w:pPr>
        <w:numPr>
          <w:ilvl w:val="0"/>
          <w:numId w:val="5"/>
        </w:numPr>
        <w:spacing w:before="240" w:after="0"/>
        <w:ind w:left="2160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Desarrollo e implementación inicial.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12DA54C0" w14:textId="77777777" w:rsidR="0027414E" w:rsidRDefault="00000000">
      <w:pPr>
        <w:numPr>
          <w:ilvl w:val="0"/>
          <w:numId w:val="5"/>
        </w:numPr>
        <w:spacing w:after="0"/>
        <w:ind w:left="2160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Consumo de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APIs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de IA de terceros.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5CF20FBB" w14:textId="77777777" w:rsidR="0027414E" w:rsidRDefault="00000000">
      <w:pPr>
        <w:numPr>
          <w:ilvl w:val="0"/>
          <w:numId w:val="5"/>
        </w:numPr>
        <w:spacing w:after="240"/>
        <w:ind w:left="2160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Mantenimiento de servidores y bases de datos.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4D526BCC" w14:textId="77777777" w:rsidR="0027414E" w:rsidRDefault="00000000">
      <w:pPr>
        <w:spacing w:before="240" w:after="240"/>
        <w:ind w:left="144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lastRenderedPageBreak/>
        <w:t xml:space="preserve">Se ofrecerá un modelo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freemium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>:</w:t>
      </w:r>
    </w:p>
    <w:p w14:paraId="6DFE5C67" w14:textId="77777777" w:rsidR="0027414E" w:rsidRDefault="00000000">
      <w:pPr>
        <w:numPr>
          <w:ilvl w:val="0"/>
          <w:numId w:val="9"/>
        </w:numPr>
        <w:spacing w:before="240" w:after="0"/>
        <w:rPr>
          <w:rFonts w:ascii="Arial" w:eastAsia="Arial" w:hAnsi="Arial" w:cs="Arial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Plan gratuito con funcionalidades limitadas (documentos mensuales, opciones de formato básicas).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522BDFD1" w14:textId="77777777" w:rsidR="0027414E" w:rsidRDefault="00000000">
      <w:pPr>
        <w:numPr>
          <w:ilvl w:val="0"/>
          <w:numId w:val="9"/>
        </w:numPr>
        <w:spacing w:after="240"/>
        <w:rPr>
          <w:rFonts w:ascii="Arial" w:eastAsia="Arial" w:hAnsi="Arial" w:cs="Arial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Planes premium escalonados según volumen de uso, tipos de documento y acceso a configuraciones avanzadas.</w:t>
      </w:r>
    </w:p>
    <w:p w14:paraId="78362D43" w14:textId="77777777" w:rsidR="0027414E" w:rsidRDefault="0027414E">
      <w:pPr>
        <w:jc w:val="both"/>
        <w:rPr>
          <w:rFonts w:ascii="Bookman Old Style" w:eastAsia="Bookman Old Style" w:hAnsi="Bookman Old Style" w:cs="Bookman Old Style"/>
          <w:sz w:val="24"/>
          <w:szCs w:val="24"/>
        </w:rPr>
      </w:pPr>
    </w:p>
    <w:p w14:paraId="51736976" w14:textId="77777777" w:rsidR="0027414E" w:rsidRDefault="00000000">
      <w:pPr>
        <w:pStyle w:val="Ttulo2"/>
        <w:numPr>
          <w:ilvl w:val="1"/>
          <w:numId w:val="4"/>
        </w:numPr>
      </w:pPr>
      <w:bookmarkStart w:id="29" w:name="_heading=h.wdq25o3m7tqw" w:colFirst="0" w:colLast="0"/>
      <w:bookmarkEnd w:id="29"/>
      <w:r>
        <w:t>Licenciamiento e instalación</w:t>
      </w:r>
    </w:p>
    <w:p w14:paraId="53A1B31A" w14:textId="77777777" w:rsidR="0027414E" w:rsidRDefault="00000000">
      <w:pPr>
        <w:ind w:left="1440" w:firstLine="72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El sistema se distribuirá bajo un modelo SaaS (Software as a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Service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>), alojado en la nube. No requiere instalación local por parte del usuario.</w:t>
      </w:r>
    </w:p>
    <w:p w14:paraId="7D60C11C" w14:textId="77777777" w:rsidR="0027414E" w:rsidRDefault="00000000">
      <w:pPr>
        <w:ind w:left="144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Los términos de licencia dependerán del perfil del cliente: usuario individual, empresa o institución educativa.</w:t>
      </w:r>
    </w:p>
    <w:p w14:paraId="03DD591E" w14:textId="77777777" w:rsidR="0027414E" w:rsidRDefault="0027414E">
      <w:pPr>
        <w:ind w:left="144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</w:p>
    <w:p w14:paraId="5DB096CF" w14:textId="77777777" w:rsidR="0027414E" w:rsidRDefault="00000000">
      <w:pPr>
        <w:pStyle w:val="Ttulo1"/>
        <w:numPr>
          <w:ilvl w:val="0"/>
          <w:numId w:val="4"/>
        </w:numPr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bookmarkStart w:id="30" w:name="_heading=h.mltx6wsfyloo" w:colFirst="0" w:colLast="0"/>
      <w:bookmarkEnd w:id="30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Características del producto</w:t>
      </w:r>
    </w:p>
    <w:p w14:paraId="5A9664E8" w14:textId="77777777" w:rsidR="0027414E" w:rsidRDefault="00000000">
      <w:pPr>
        <w:numPr>
          <w:ilvl w:val="0"/>
          <w:numId w:val="6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 xml:space="preserve">Conexión de </w:t>
      </w:r>
      <w:proofErr w:type="spellStart"/>
      <w:r>
        <w:rPr>
          <w:rFonts w:ascii="Bookman Old Style" w:eastAsia="Bookman Old Style" w:hAnsi="Bookman Old Style" w:cs="Bookman Old Style"/>
          <w:b/>
          <w:sz w:val="24"/>
          <w:szCs w:val="24"/>
        </w:rPr>
        <w:t>API’s</w:t>
      </w:r>
      <w:proofErr w:type="spellEnd"/>
      <w:r>
        <w:rPr>
          <w:rFonts w:ascii="Bookman Old Style" w:eastAsia="Bookman Old Style" w:hAnsi="Bookman Old Style" w:cs="Bookman Old Style"/>
          <w:b/>
          <w:sz w:val="24"/>
          <w:szCs w:val="24"/>
        </w:rPr>
        <w:t xml:space="preserve"> con servicios de IA:</w:t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Se integrarán modelos de lenguaje mediante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APIs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externas.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56A9ECB9" w14:textId="77777777" w:rsidR="0027414E" w:rsidRDefault="00000000">
      <w:pPr>
        <w:numPr>
          <w:ilvl w:val="0"/>
          <w:numId w:val="6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 xml:space="preserve">Integración con múltiples </w:t>
      </w:r>
      <w:proofErr w:type="spellStart"/>
      <w:r>
        <w:rPr>
          <w:rFonts w:ascii="Bookman Old Style" w:eastAsia="Bookman Old Style" w:hAnsi="Bookman Old Style" w:cs="Bookman Old Style"/>
          <w:b/>
          <w:sz w:val="24"/>
          <w:szCs w:val="24"/>
        </w:rPr>
        <w:t>IAs</w:t>
      </w:r>
      <w:proofErr w:type="spellEnd"/>
      <w:r>
        <w:rPr>
          <w:rFonts w:ascii="Bookman Old Style" w:eastAsia="Bookman Old Style" w:hAnsi="Bookman Old Style" w:cs="Bookman Old Style"/>
          <w:b/>
          <w:sz w:val="24"/>
          <w:szCs w:val="24"/>
        </w:rPr>
        <w:t>:</w:t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Soporte para diferentes motores de IA según los requerimientos del usuario o el tipo de documento.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4FEB6A3F" w14:textId="77777777" w:rsidR="0027414E" w:rsidRDefault="00000000">
      <w:pPr>
        <w:numPr>
          <w:ilvl w:val="0"/>
          <w:numId w:val="6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Generación conforme a formatos preestablecidos:</w:t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Cumplimiento de estructuras estándar de documentos como informes, oficios, propuestas, etc.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1557C217" w14:textId="77777777" w:rsidR="0027414E" w:rsidRDefault="00000000">
      <w:pPr>
        <w:numPr>
          <w:ilvl w:val="0"/>
          <w:numId w:val="6"/>
        </w:numPr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Seguridad en el manejo de datos:</w:t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Protección de la información mediante cifrado y autenticación por roles.</w:t>
      </w:r>
    </w:p>
    <w:p w14:paraId="62BD9F9B" w14:textId="77777777" w:rsidR="0027414E" w:rsidRDefault="0027414E">
      <w:pPr>
        <w:ind w:left="144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</w:p>
    <w:p w14:paraId="1FA0E071" w14:textId="77777777" w:rsidR="0027414E" w:rsidRDefault="00000000">
      <w:pPr>
        <w:pStyle w:val="Ttulo1"/>
        <w:numPr>
          <w:ilvl w:val="0"/>
          <w:numId w:val="4"/>
        </w:numPr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bookmarkStart w:id="31" w:name="_heading=h.yjdavwnn8q9x" w:colFirst="0" w:colLast="0"/>
      <w:bookmarkEnd w:id="31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Restricciones</w:t>
      </w:r>
    </w:p>
    <w:p w14:paraId="79CF0E70" w14:textId="77777777" w:rsidR="0027414E" w:rsidRDefault="00000000">
      <w:pPr>
        <w:numPr>
          <w:ilvl w:val="0"/>
          <w:numId w:val="11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Dependencia de proveedores de servicios de IA para el procesamiento del lenguaje natural.</w:t>
      </w:r>
    </w:p>
    <w:p w14:paraId="1769D228" w14:textId="77777777" w:rsidR="0027414E" w:rsidRDefault="00000000">
      <w:pPr>
        <w:numPr>
          <w:ilvl w:val="0"/>
          <w:numId w:val="11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Limitación en la generación de documentos bajo el plan gratuito.</w:t>
      </w:r>
    </w:p>
    <w:p w14:paraId="51AFF88F" w14:textId="77777777" w:rsidR="0027414E" w:rsidRDefault="00000000">
      <w:pPr>
        <w:numPr>
          <w:ilvl w:val="0"/>
          <w:numId w:val="11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Uso restringido según políticas de uso responsable y límites mensuales.</w:t>
      </w:r>
    </w:p>
    <w:p w14:paraId="66DF7058" w14:textId="77777777" w:rsidR="0027414E" w:rsidRDefault="00000000">
      <w:pPr>
        <w:pStyle w:val="Ttulo1"/>
        <w:numPr>
          <w:ilvl w:val="0"/>
          <w:numId w:val="4"/>
        </w:numPr>
        <w:spacing w:before="0" w:line="360" w:lineRule="auto"/>
        <w:jc w:val="both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bookmarkStart w:id="32" w:name="_heading=h.yvzazmorgxvc" w:colFirst="0" w:colLast="0"/>
      <w:bookmarkEnd w:id="32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lastRenderedPageBreak/>
        <w:t>Rangos de calidad</w:t>
      </w:r>
    </w:p>
    <w:p w14:paraId="24E5DD7A" w14:textId="77777777" w:rsidR="0027414E" w:rsidRDefault="00000000">
      <w:pPr>
        <w:numPr>
          <w:ilvl w:val="0"/>
          <w:numId w:val="10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Disponibilidad del sistema:</w:t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99% de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uptime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mensual mínimo garantizado.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216E4E50" w14:textId="77777777" w:rsidR="0027414E" w:rsidRDefault="00000000">
      <w:pPr>
        <w:numPr>
          <w:ilvl w:val="0"/>
          <w:numId w:val="10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Precisión en la generación:</w:t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Alta coherencia estructural y gramatical en los documentos generados.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1FBF275C" w14:textId="77777777" w:rsidR="0027414E" w:rsidRDefault="00000000">
      <w:pPr>
        <w:numPr>
          <w:ilvl w:val="0"/>
          <w:numId w:val="10"/>
        </w:numPr>
        <w:spacing w:after="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Interfaz de usuario:</w:t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Interfaz intuitiva, responsiva, accesible desde dispositivos móviles y de escritorio.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0355B52A" w14:textId="77777777" w:rsidR="0027414E" w:rsidRDefault="00000000">
      <w:pPr>
        <w:pStyle w:val="Ttulo1"/>
        <w:numPr>
          <w:ilvl w:val="0"/>
          <w:numId w:val="4"/>
        </w:numPr>
        <w:spacing w:before="0" w:line="360" w:lineRule="auto"/>
        <w:jc w:val="both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bookmarkStart w:id="33" w:name="_heading=h.7c9kz4d1ut3" w:colFirst="0" w:colLast="0"/>
      <w:bookmarkEnd w:id="33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Precedencia y Prioridad</w:t>
      </w:r>
    </w:p>
    <w:p w14:paraId="0A13BD57" w14:textId="77777777" w:rsidR="0027414E" w:rsidRDefault="00000000">
      <w:pPr>
        <w:numPr>
          <w:ilvl w:val="0"/>
          <w:numId w:val="8"/>
        </w:numPr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Prioridad alta en el desarrollo de módulos de captura de datos y generación de documentos.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3253651C" w14:textId="77777777" w:rsidR="0027414E" w:rsidRDefault="00000000">
      <w:pPr>
        <w:numPr>
          <w:ilvl w:val="0"/>
          <w:numId w:val="8"/>
        </w:numPr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La integración con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APIs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será desarrollada en paralelo con énfasis en la escalabilidad.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445AA6FB" w14:textId="77777777" w:rsidR="0027414E" w:rsidRDefault="00000000">
      <w:pPr>
        <w:numPr>
          <w:ilvl w:val="0"/>
          <w:numId w:val="8"/>
        </w:numPr>
      </w:pPr>
      <w:r>
        <w:rPr>
          <w:rFonts w:ascii="Bookman Old Style" w:eastAsia="Bookman Old Style" w:hAnsi="Bookman Old Style" w:cs="Bookman Old Style"/>
          <w:sz w:val="24"/>
          <w:szCs w:val="24"/>
        </w:rPr>
        <w:t>Funcionalidades como el historial y las descargas se implementarán en fases posteriores.</w:t>
      </w:r>
      <w:r>
        <w:br/>
      </w:r>
    </w:p>
    <w:p w14:paraId="64C4D3C8" w14:textId="77777777" w:rsidR="0027414E" w:rsidRDefault="00000000">
      <w:pPr>
        <w:pStyle w:val="Ttulo1"/>
        <w:numPr>
          <w:ilvl w:val="0"/>
          <w:numId w:val="4"/>
        </w:numPr>
        <w:spacing w:before="160" w:line="360" w:lineRule="auto"/>
        <w:jc w:val="both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bookmarkStart w:id="34" w:name="_heading=h.n18bqrulqtq6" w:colFirst="0" w:colLast="0"/>
      <w:bookmarkEnd w:id="34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Otros requerimientos del producto</w:t>
      </w:r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br/>
      </w:r>
    </w:p>
    <w:p w14:paraId="6DFD8F5F" w14:textId="77777777" w:rsidR="0027414E" w:rsidRDefault="00000000">
      <w:pPr>
        <w:pStyle w:val="Ttulo2"/>
        <w:numPr>
          <w:ilvl w:val="1"/>
          <w:numId w:val="4"/>
        </w:numPr>
        <w:spacing w:before="0"/>
      </w:pPr>
      <w:bookmarkStart w:id="35" w:name="_heading=h.p54qktrdglcy" w:colFirst="0" w:colLast="0"/>
      <w:bookmarkEnd w:id="35"/>
      <w:r>
        <w:t>Estándares legales</w:t>
      </w:r>
    </w:p>
    <w:p w14:paraId="3372290C" w14:textId="77777777" w:rsidR="0027414E" w:rsidRDefault="00000000">
      <w:pPr>
        <w:spacing w:before="240" w:after="240" w:line="360" w:lineRule="auto"/>
        <w:ind w:left="1440" w:firstLine="72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Cumplimiento de normativas de protección de datos personales como la GDPR o la Ley de Protección de Datos local.</w:t>
      </w:r>
    </w:p>
    <w:p w14:paraId="3D9D7CD0" w14:textId="77777777" w:rsidR="0027414E" w:rsidRDefault="00000000">
      <w:pPr>
        <w:pStyle w:val="Ttulo2"/>
        <w:numPr>
          <w:ilvl w:val="1"/>
          <w:numId w:val="4"/>
        </w:numPr>
      </w:pPr>
      <w:bookmarkStart w:id="36" w:name="_heading=h.dfcfkrtpo9bv" w:colFirst="0" w:colLast="0"/>
      <w:bookmarkEnd w:id="36"/>
      <w:r>
        <w:t>Estándares de comunicación</w:t>
      </w:r>
    </w:p>
    <w:p w14:paraId="5DCA0E07" w14:textId="77777777" w:rsidR="0027414E" w:rsidRDefault="00000000">
      <w:pPr>
        <w:spacing w:before="240" w:after="240" w:line="360" w:lineRule="auto"/>
        <w:ind w:left="1440" w:firstLine="72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Uso de canales seguros (HTTPS), y encriptación de datos sensibles.</w:t>
      </w:r>
    </w:p>
    <w:p w14:paraId="2B8913E9" w14:textId="77777777" w:rsidR="0027414E" w:rsidRDefault="00000000">
      <w:pPr>
        <w:pStyle w:val="Ttulo2"/>
        <w:numPr>
          <w:ilvl w:val="1"/>
          <w:numId w:val="4"/>
        </w:numPr>
      </w:pPr>
      <w:bookmarkStart w:id="37" w:name="_heading=h.y4jatkc7bhvg" w:colFirst="0" w:colLast="0"/>
      <w:bookmarkEnd w:id="37"/>
      <w:r>
        <w:t>Estándares de cumplimiento de la plataforma</w:t>
      </w:r>
    </w:p>
    <w:p w14:paraId="44CDA4AA" w14:textId="77777777" w:rsidR="0027414E" w:rsidRDefault="00000000">
      <w:pPr>
        <w:spacing w:before="240" w:after="240" w:line="360" w:lineRule="auto"/>
        <w:ind w:left="1440" w:firstLine="720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Soporte para navegadores modernos, accesibilidad (WCAG) y adaptabilidad a diferentes resoluciones.</w:t>
      </w:r>
    </w:p>
    <w:p w14:paraId="2032F17D" w14:textId="77777777" w:rsidR="0027414E" w:rsidRDefault="00000000">
      <w:pPr>
        <w:pStyle w:val="Ttulo2"/>
        <w:numPr>
          <w:ilvl w:val="1"/>
          <w:numId w:val="4"/>
        </w:numPr>
      </w:pPr>
      <w:bookmarkStart w:id="38" w:name="_heading=h.dlz76317bbzo" w:colFirst="0" w:colLast="0"/>
      <w:bookmarkEnd w:id="38"/>
      <w:r>
        <w:lastRenderedPageBreak/>
        <w:t>Estándares de calidad y seguridad</w:t>
      </w:r>
    </w:p>
    <w:p w14:paraId="5D67192E" w14:textId="77777777" w:rsidR="0027414E" w:rsidRDefault="00000000">
      <w:pPr>
        <w:spacing w:before="240" w:after="240" w:line="360" w:lineRule="auto"/>
        <w:ind w:left="1440" w:firstLine="720"/>
        <w:jc w:val="both"/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Pruebas de integración, pruebas de carga y validaciones de seguridad periódicas.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573DF292" w14:textId="77777777" w:rsidR="0027414E" w:rsidRDefault="00000000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bookmarkStart w:id="39" w:name="_heading=h.74hoqqjrepdp" w:colFirst="0" w:colLast="0"/>
      <w:bookmarkEnd w:id="39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Conclusiones</w:t>
      </w:r>
    </w:p>
    <w:p w14:paraId="7E8FA45A" w14:textId="77777777" w:rsidR="0027414E" w:rsidRDefault="00000000">
      <w:pPr>
        <w:spacing w:line="360" w:lineRule="auto"/>
        <w:ind w:left="1133" w:firstLine="420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El proyecto “Generador de Documentación Impulsado por IA (GDI-IA)” representa una solución innovadora y práctica para enfrentar los desafíos asociados con la creación de documentos estructurados. A través de una plataforma web modular, escalable y basada en inteligencia artificial, se busca reducir el tiempo y esfuerzo invertido por los usuarios en la elaboración de documentos, garantizando al mismo tiempo coherencia, precisión y cumplimiento de formatos predefinidos.</w:t>
      </w:r>
    </w:p>
    <w:p w14:paraId="67A0FE50" w14:textId="77777777" w:rsidR="0027414E" w:rsidRDefault="00000000">
      <w:pPr>
        <w:spacing w:before="240" w:after="240" w:line="360" w:lineRule="auto"/>
        <w:ind w:left="1133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Gracias a su enfoque automatizado, el sistema no solo agiliza procesos repetitivos, sino que también eleva la calidad del contenido generado. La integración de múltiples servicios de IA, junto con una interfaz intuitiva y capacidades de almacenamiento y exportación, convierten a GDI-IA en una herramienta esencial tanto en entornos académicos como profesionales.</w:t>
      </w:r>
    </w:p>
    <w:p w14:paraId="26493960" w14:textId="77777777" w:rsidR="0027414E" w:rsidRDefault="00000000">
      <w:pPr>
        <w:spacing w:before="240" w:after="240" w:line="360" w:lineRule="auto"/>
        <w:ind w:left="1133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Con una visión a futuro centrada en la expansión funcional y la mejora continua, este proyecto sienta las bases para una nueva forma de gestionar documentación técnica, institucional y administrativa, posicionándose como un recurso clave en el ecosistema digital actual.</w:t>
      </w:r>
    </w:p>
    <w:p w14:paraId="622AEA72" w14:textId="77777777" w:rsidR="0027414E" w:rsidRDefault="0027414E">
      <w:pPr>
        <w:ind w:left="720"/>
      </w:pPr>
    </w:p>
    <w:p w14:paraId="2370F7B3" w14:textId="77777777" w:rsidR="0027414E" w:rsidRDefault="0027414E">
      <w:pPr>
        <w:spacing w:before="240" w:after="240" w:line="360" w:lineRule="auto"/>
        <w:ind w:left="1440"/>
        <w:jc w:val="both"/>
        <w:rPr>
          <w:rFonts w:ascii="Bookman Old Style" w:eastAsia="Bookman Old Style" w:hAnsi="Bookman Old Style" w:cs="Bookman Old Style"/>
          <w:b/>
          <w:sz w:val="24"/>
          <w:szCs w:val="24"/>
        </w:rPr>
      </w:pPr>
    </w:p>
    <w:p w14:paraId="3FDB512A" w14:textId="77777777" w:rsidR="0027414E" w:rsidRDefault="00000000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bookmarkStart w:id="40" w:name="_heading=h.q7klhmvicw25" w:colFirst="0" w:colLast="0"/>
      <w:bookmarkEnd w:id="40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lastRenderedPageBreak/>
        <w:t>Recomendaciones</w:t>
      </w:r>
    </w:p>
    <w:p w14:paraId="5BC58881" w14:textId="77777777" w:rsidR="0027414E" w:rsidRDefault="00000000">
      <w:pPr>
        <w:spacing w:before="240" w:after="240" w:line="360" w:lineRule="auto"/>
        <w:ind w:left="1133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>Para garantizar el éxito y sostenibilidad del proyecto “Generador de Documentación Impulsado por IA (GDI-IA)”, se recomienda tener en cuenta los siguientes aspectos:</w:t>
      </w:r>
    </w:p>
    <w:p w14:paraId="4412AB4F" w14:textId="77777777" w:rsidR="0027414E" w:rsidRDefault="00000000">
      <w:pPr>
        <w:numPr>
          <w:ilvl w:val="0"/>
          <w:numId w:val="13"/>
        </w:numPr>
        <w:spacing w:before="240" w:after="0" w:line="360" w:lineRule="auto"/>
        <w:rPr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Monitoreo constante de los servicios de IA externos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br/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Dado que el sistema depende de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APIs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externas como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OpenAI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u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Ollama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>, es fundamental mantener una vigilancia continua sobre su disponibilidad, cambios en políticas, tarifas o funcionalidades.</w:t>
      </w:r>
    </w:p>
    <w:p w14:paraId="1B42C580" w14:textId="77777777" w:rsidR="0027414E" w:rsidRDefault="00000000">
      <w:pPr>
        <w:numPr>
          <w:ilvl w:val="0"/>
          <w:numId w:val="13"/>
        </w:numPr>
        <w:spacing w:after="0" w:line="360" w:lineRule="auto"/>
        <w:rPr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Políticas claras de uso y protección de datos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br/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Implementar medidas de seguridad robustas y cumplir con normativas de protección de datos (como la Ley de Protección de Datos Personales) para generar confianza en los usuarios y proteger la información procesada.</w:t>
      </w:r>
    </w:p>
    <w:p w14:paraId="6B9F8422" w14:textId="77777777" w:rsidR="0027414E" w:rsidRDefault="00000000">
      <w:pPr>
        <w:numPr>
          <w:ilvl w:val="0"/>
          <w:numId w:val="13"/>
        </w:numPr>
        <w:spacing w:after="0" w:line="360" w:lineRule="auto"/>
        <w:rPr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Capacitación a los usuarios finales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br/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Asegurar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que los usuarios comprendan el funcionamiento del sistema y sus alcances mediante tutoriales, documentación y asistencia técnica, especialmente en las etapas iniciales de uso.</w:t>
      </w:r>
    </w:p>
    <w:p w14:paraId="619CF4E0" w14:textId="77777777" w:rsidR="0027414E" w:rsidRDefault="00000000">
      <w:pPr>
        <w:numPr>
          <w:ilvl w:val="0"/>
          <w:numId w:val="13"/>
        </w:numPr>
        <w:spacing w:after="0" w:line="360" w:lineRule="auto"/>
        <w:rPr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Mantenimiento periódico y mejoras continuas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br/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Establecer un plan de mantenimiento técnico regular, que incluya la revisión del rendimiento, actualización de librerías y mejoras en la experiencia de usuario.</w:t>
      </w:r>
    </w:p>
    <w:p w14:paraId="5D6B1E33" w14:textId="77777777" w:rsidR="0027414E" w:rsidRDefault="00000000">
      <w:pPr>
        <w:numPr>
          <w:ilvl w:val="0"/>
          <w:numId w:val="13"/>
        </w:numPr>
        <w:spacing w:after="0" w:line="360" w:lineRule="auto"/>
        <w:rPr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Estrategia escalable de infraestructura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br/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Diseñar la arquitectura del sistema considerando posibles aumentos en la demanda, incorporando servicios de nube escalables para almacenamiento y procesamiento.</w:t>
      </w:r>
      <w:r>
        <w:rPr>
          <w:rFonts w:ascii="Bookman Old Style" w:eastAsia="Bookman Old Style" w:hAnsi="Bookman Old Style" w:cs="Bookman Old Style"/>
          <w:sz w:val="24"/>
          <w:szCs w:val="24"/>
        </w:rPr>
        <w:br/>
      </w:r>
    </w:p>
    <w:p w14:paraId="717268C9" w14:textId="77777777" w:rsidR="0027414E" w:rsidRDefault="00000000">
      <w:pPr>
        <w:numPr>
          <w:ilvl w:val="0"/>
          <w:numId w:val="13"/>
        </w:numPr>
        <w:spacing w:after="0" w:line="360" w:lineRule="auto"/>
        <w:rPr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lastRenderedPageBreak/>
        <w:t>Pruebas exhaustivas antes del despliegue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br/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Realizar pruebas funcionales, de carga y de seguridad para asegurar que el sistema funcione correctamente bajo distintos escenarios y volúmenes de uso.</w:t>
      </w:r>
    </w:p>
    <w:p w14:paraId="4D2AD431" w14:textId="77777777" w:rsidR="0027414E" w:rsidRDefault="00000000">
      <w:pPr>
        <w:numPr>
          <w:ilvl w:val="0"/>
          <w:numId w:val="13"/>
        </w:numPr>
        <w:spacing w:after="0" w:line="360" w:lineRule="auto"/>
        <w:rPr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Modelo de negocio sostenible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br/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Evaluar periódicamente la rentabilidad del sistema y ajustar los planes de precios o características según la retroalimentación del mercado y las necesidades de los usuarios.</w:t>
      </w:r>
    </w:p>
    <w:p w14:paraId="7F1B284D" w14:textId="77777777" w:rsidR="0027414E" w:rsidRDefault="00000000">
      <w:pPr>
        <w:numPr>
          <w:ilvl w:val="0"/>
          <w:numId w:val="13"/>
        </w:numPr>
        <w:spacing w:after="240" w:line="360" w:lineRule="auto"/>
        <w:rPr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Retroalimentación continua de usuarios</w:t>
      </w:r>
      <w:r>
        <w:rPr>
          <w:rFonts w:ascii="Bookman Old Style" w:eastAsia="Bookman Old Style" w:hAnsi="Bookman Old Style" w:cs="Bookman Old Style"/>
          <w:b/>
          <w:sz w:val="24"/>
          <w:szCs w:val="24"/>
        </w:rPr>
        <w:br/>
      </w:r>
      <w:r>
        <w:rPr>
          <w:rFonts w:ascii="Bookman Old Style" w:eastAsia="Bookman Old Style" w:hAnsi="Bookman Old Style" w:cs="Bookman Old Style"/>
          <w:sz w:val="24"/>
          <w:szCs w:val="24"/>
        </w:rPr>
        <w:t xml:space="preserve"> Establecer mecanismos de contacto directo con los usuarios para recibir sugerencias, identificar fallos o necesidades no cubiertas, y guiar el desarrollo futuro de la plataforma.</w:t>
      </w:r>
    </w:p>
    <w:p w14:paraId="4FE5FD45" w14:textId="77777777" w:rsidR="0027414E" w:rsidRDefault="0027414E">
      <w:pPr>
        <w:ind w:left="720"/>
      </w:pPr>
    </w:p>
    <w:p w14:paraId="45321E1A" w14:textId="77777777" w:rsidR="0027414E" w:rsidRDefault="00000000">
      <w:pPr>
        <w:spacing w:before="240" w:after="240" w:line="360" w:lineRule="auto"/>
        <w:ind w:left="720"/>
        <w:jc w:val="both"/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br w:type="page"/>
      </w:r>
    </w:p>
    <w:p w14:paraId="2EB9A3B6" w14:textId="77777777" w:rsidR="0027414E" w:rsidRDefault="00000000">
      <w:pPr>
        <w:pStyle w:val="Ttulo1"/>
        <w:numPr>
          <w:ilvl w:val="0"/>
          <w:numId w:val="4"/>
        </w:numPr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bookmarkStart w:id="41" w:name="_heading=h.9m4dufm9sw52" w:colFirst="0" w:colLast="0"/>
      <w:bookmarkEnd w:id="41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lastRenderedPageBreak/>
        <w:t>Webgrafía</w:t>
      </w:r>
    </w:p>
    <w:p w14:paraId="22CA55E9" w14:textId="77777777" w:rsidR="0027414E" w:rsidRDefault="00000000">
      <w:pPr>
        <w:numPr>
          <w:ilvl w:val="0"/>
          <w:numId w:val="16"/>
        </w:numPr>
        <w:spacing w:before="200" w:after="20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Informe Final del Proyecto GDI-IA (2025). Sistema Generador de documentación impulsado por IA (GDI-IA).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DevStar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Solutions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>.</w:t>
      </w:r>
    </w:p>
    <w:p w14:paraId="474E887C" w14:textId="77777777" w:rsidR="0027414E" w:rsidRDefault="00000000">
      <w:pPr>
        <w:numPr>
          <w:ilvl w:val="0"/>
          <w:numId w:val="16"/>
        </w:numPr>
        <w:spacing w:before="200" w:after="20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Documento SRS del Proyecto GDI-IA (2025). Sistema Generador de documentación impulsado por IA (GDI-IA).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DevStar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Solutions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>.</w:t>
      </w:r>
    </w:p>
    <w:p w14:paraId="2AD6E9C5" w14:textId="77777777" w:rsidR="0027414E" w:rsidRDefault="00000000">
      <w:pPr>
        <w:numPr>
          <w:ilvl w:val="0"/>
          <w:numId w:val="16"/>
        </w:numPr>
        <w:spacing w:before="200" w:after="200" w:line="360" w:lineRule="auto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>
        <w:rPr>
          <w:rFonts w:ascii="Bookman Old Style" w:eastAsia="Bookman Old Style" w:hAnsi="Bookman Old Style" w:cs="Bookman Old Style"/>
          <w:sz w:val="24"/>
          <w:szCs w:val="24"/>
        </w:rPr>
        <w:t xml:space="preserve">Informe de Factibilidad Proyecto GDI-IA (2025). Sistema Generador de documentación impulsado por IA (GDI-IA).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DevStar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sz w:val="24"/>
          <w:szCs w:val="24"/>
        </w:rPr>
        <w:t>Solutions</w:t>
      </w:r>
      <w:proofErr w:type="spellEnd"/>
      <w:r>
        <w:rPr>
          <w:rFonts w:ascii="Bookman Old Style" w:eastAsia="Bookman Old Style" w:hAnsi="Bookman Old Style" w:cs="Bookman Old Style"/>
          <w:sz w:val="24"/>
          <w:szCs w:val="24"/>
        </w:rPr>
        <w:t>.</w:t>
      </w:r>
    </w:p>
    <w:p w14:paraId="11D2F38D" w14:textId="77777777" w:rsidR="0027414E" w:rsidRDefault="0027414E">
      <w:pPr>
        <w:jc w:val="center"/>
        <w:rPr>
          <w:rFonts w:ascii="Bookman Old Style" w:eastAsia="Bookman Old Style" w:hAnsi="Bookman Old Style" w:cs="Bookman Old Style"/>
          <w:b/>
          <w:sz w:val="24"/>
          <w:szCs w:val="24"/>
          <w:u w:val="single"/>
        </w:rPr>
      </w:pPr>
    </w:p>
    <w:sectPr w:rsidR="0027414E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C5F2D" w14:textId="77777777" w:rsidR="005854D9" w:rsidRDefault="005854D9">
      <w:pPr>
        <w:spacing w:after="0" w:line="240" w:lineRule="auto"/>
      </w:pPr>
      <w:r>
        <w:separator/>
      </w:r>
    </w:p>
  </w:endnote>
  <w:endnote w:type="continuationSeparator" w:id="0">
    <w:p w14:paraId="478CA582" w14:textId="77777777" w:rsidR="005854D9" w:rsidRDefault="00585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0F090D" w14:textId="77777777" w:rsidR="0027414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B65D3">
      <w:rPr>
        <w:noProof/>
        <w:color w:val="000000"/>
      </w:rPr>
      <w:t>2</w:t>
    </w:r>
    <w:r>
      <w:rPr>
        <w:color w:val="000000"/>
      </w:rPr>
      <w:fldChar w:fldCharType="end"/>
    </w:r>
  </w:p>
  <w:p w14:paraId="37DAF8E9" w14:textId="77777777" w:rsidR="0027414E" w:rsidRDefault="0027414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117B66" w14:textId="77777777" w:rsidR="005854D9" w:rsidRDefault="005854D9">
      <w:pPr>
        <w:spacing w:after="0" w:line="240" w:lineRule="auto"/>
      </w:pPr>
      <w:r>
        <w:separator/>
      </w:r>
    </w:p>
  </w:footnote>
  <w:footnote w:type="continuationSeparator" w:id="0">
    <w:p w14:paraId="1BA525B5" w14:textId="77777777" w:rsidR="005854D9" w:rsidRDefault="005854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DC15F8" w14:textId="77777777" w:rsidR="0027414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inline distT="114300" distB="114300" distL="114300" distR="114300" wp14:anchorId="0FCA00B5" wp14:editId="5389CCDC">
          <wp:extent cx="664884" cy="479108"/>
          <wp:effectExtent l="0" t="0" r="0" b="0"/>
          <wp:docPr id="1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4884" cy="47910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884FB19" wp14:editId="50A1CC7E">
          <wp:simplePos x="0" y="0"/>
          <wp:positionH relativeFrom="column">
            <wp:posOffset>4885380</wp:posOffset>
          </wp:positionH>
          <wp:positionV relativeFrom="paragraph">
            <wp:posOffset>-47624</wp:posOffset>
          </wp:positionV>
          <wp:extent cx="513397" cy="513397"/>
          <wp:effectExtent l="0" t="0" r="0" b="0"/>
          <wp:wrapNone/>
          <wp:docPr id="1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3397" cy="5133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3045A"/>
    <w:multiLevelType w:val="multilevel"/>
    <w:tmpl w:val="3B5473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F90359"/>
    <w:multiLevelType w:val="multilevel"/>
    <w:tmpl w:val="3662B7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9774988"/>
    <w:multiLevelType w:val="multilevel"/>
    <w:tmpl w:val="362487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C40056"/>
    <w:multiLevelType w:val="multilevel"/>
    <w:tmpl w:val="18862982"/>
    <w:lvl w:ilvl="0">
      <w:start w:val="1"/>
      <w:numFmt w:val="decimal"/>
      <w:lvlText w:val="%1."/>
      <w:lvlJc w:val="left"/>
      <w:pPr>
        <w:ind w:left="2160" w:hanging="360"/>
      </w:pPr>
      <w:rPr>
        <w:rFonts w:ascii="Bookman Old Style" w:eastAsia="Bookman Old Style" w:hAnsi="Bookman Old Style" w:cs="Bookman Old Style"/>
        <w:b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FCD618A"/>
    <w:multiLevelType w:val="multilevel"/>
    <w:tmpl w:val="608C363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127706C9"/>
    <w:multiLevelType w:val="multilevel"/>
    <w:tmpl w:val="194CF6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A932D4A"/>
    <w:multiLevelType w:val="multilevel"/>
    <w:tmpl w:val="3E9C784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DA869F8"/>
    <w:multiLevelType w:val="multilevel"/>
    <w:tmpl w:val="4FD648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1ECD442C"/>
    <w:multiLevelType w:val="multilevel"/>
    <w:tmpl w:val="3F8440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40C28F0"/>
    <w:multiLevelType w:val="multilevel"/>
    <w:tmpl w:val="6148A71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2C242DC5"/>
    <w:multiLevelType w:val="multilevel"/>
    <w:tmpl w:val="1510524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CD75F3F"/>
    <w:multiLevelType w:val="multilevel"/>
    <w:tmpl w:val="7B7221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52A397D"/>
    <w:multiLevelType w:val="multilevel"/>
    <w:tmpl w:val="4C78FD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4D12AF6"/>
    <w:multiLevelType w:val="multilevel"/>
    <w:tmpl w:val="AC08240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59D91C98"/>
    <w:multiLevelType w:val="multilevel"/>
    <w:tmpl w:val="66D093F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5F410F80"/>
    <w:multiLevelType w:val="multilevel"/>
    <w:tmpl w:val="A96C1C4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6033529C"/>
    <w:multiLevelType w:val="multilevel"/>
    <w:tmpl w:val="E8F0F0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625235381">
    <w:abstractNumId w:val="9"/>
  </w:num>
  <w:num w:numId="2" w16cid:durableId="1012950542">
    <w:abstractNumId w:val="7"/>
  </w:num>
  <w:num w:numId="3" w16cid:durableId="803695593">
    <w:abstractNumId w:val="2"/>
  </w:num>
  <w:num w:numId="4" w16cid:durableId="1222787195">
    <w:abstractNumId w:val="11"/>
  </w:num>
  <w:num w:numId="5" w16cid:durableId="1594244381">
    <w:abstractNumId w:val="0"/>
  </w:num>
  <w:num w:numId="6" w16cid:durableId="1674576165">
    <w:abstractNumId w:val="5"/>
  </w:num>
  <w:num w:numId="7" w16cid:durableId="1839423508">
    <w:abstractNumId w:val="14"/>
  </w:num>
  <w:num w:numId="8" w16cid:durableId="1370062095">
    <w:abstractNumId w:val="8"/>
  </w:num>
  <w:num w:numId="9" w16cid:durableId="1740781758">
    <w:abstractNumId w:val="4"/>
  </w:num>
  <w:num w:numId="10" w16cid:durableId="121311494">
    <w:abstractNumId w:val="12"/>
  </w:num>
  <w:num w:numId="11" w16cid:durableId="648285205">
    <w:abstractNumId w:val="1"/>
  </w:num>
  <w:num w:numId="12" w16cid:durableId="1700887076">
    <w:abstractNumId w:val="15"/>
  </w:num>
  <w:num w:numId="13" w16cid:durableId="2108652972">
    <w:abstractNumId w:val="3"/>
  </w:num>
  <w:num w:numId="14" w16cid:durableId="641929678">
    <w:abstractNumId w:val="13"/>
  </w:num>
  <w:num w:numId="15" w16cid:durableId="464468308">
    <w:abstractNumId w:val="10"/>
  </w:num>
  <w:num w:numId="16" w16cid:durableId="2145153675">
    <w:abstractNumId w:val="16"/>
  </w:num>
  <w:num w:numId="17" w16cid:durableId="3042870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14E"/>
    <w:rsid w:val="00086EF2"/>
    <w:rsid w:val="0027414E"/>
    <w:rsid w:val="005854D9"/>
    <w:rsid w:val="00AB6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4EFC81"/>
  <w15:docId w15:val="{F7F00D90-41D8-433F-919C-F5B0699BA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40" w:after="240" w:line="360" w:lineRule="auto"/>
      <w:ind w:left="1440" w:hanging="360"/>
      <w:jc w:val="both"/>
      <w:outlineLvl w:val="1"/>
    </w:pPr>
    <w:rPr>
      <w:rFonts w:ascii="Bookman Old Style" w:eastAsia="Bookman Old Style" w:hAnsi="Bookman Old Style" w:cs="Bookman Old Style"/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VI8T4WVdW8gZ1qRTMPrLZucyVQ==">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2495</Words>
  <Characters>13724</Characters>
  <Application>Microsoft Office Word</Application>
  <DocSecurity>0</DocSecurity>
  <Lines>114</Lines>
  <Paragraphs>32</Paragraphs>
  <ScaleCrop>false</ScaleCrop>
  <Company/>
  <LinksUpToDate>false</LinksUpToDate>
  <CharactersWithSpaces>16187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Bruno Enrique ANCCO SUAÑA</cp:lastModifiedBy>
  <cp:revision>2</cp:revision>
  <dcterms:created xsi:type="dcterms:W3CDTF">2020-10-03T01:54:00Z</dcterms:created>
  <dcterms:modified xsi:type="dcterms:W3CDTF">2025-05-25T01:35:00Z</dcterms:modified>
</cp:coreProperties>
</file>