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25616F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ind w:left="403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826A297" wp14:editId="7D387A74">
            <wp:extent cx="992348" cy="1316736"/>
            <wp:effectExtent l="0" t="0" r="0" b="0"/>
            <wp:docPr id="208093044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2348" cy="1316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7A86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3A36EE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3FE24958" w14:textId="77777777" w:rsidR="006D1687" w:rsidRDefault="00000000">
      <w:pPr>
        <w:pStyle w:val="Ttulo"/>
        <w:ind w:firstLine="1281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>UNIVERSIDAD PRIVADA DE TACNA</w:t>
      </w:r>
    </w:p>
    <w:p w14:paraId="67247C0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45"/>
          <w:szCs w:val="45"/>
        </w:rPr>
      </w:pPr>
    </w:p>
    <w:p w14:paraId="7DB5ED54" w14:textId="77777777" w:rsidR="006D1687" w:rsidRDefault="00000000">
      <w:pPr>
        <w:pStyle w:val="Ttulo1"/>
        <w:ind w:right="2053" w:firstLine="1284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FACULTAD DE INGENIERÍA</w:t>
      </w:r>
    </w:p>
    <w:p w14:paraId="475EADD8" w14:textId="77777777" w:rsidR="006D1687" w:rsidRDefault="00000000">
      <w:pPr>
        <w:spacing w:before="227"/>
        <w:ind w:left="1284" w:right="2055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Escuela Profesional de Ingeniería de Sistemas</w:t>
      </w:r>
    </w:p>
    <w:p w14:paraId="16401AE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8"/>
          <w:szCs w:val="38"/>
        </w:rPr>
      </w:pPr>
    </w:p>
    <w:p w14:paraId="3454C4D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33"/>
          <w:szCs w:val="33"/>
        </w:rPr>
      </w:pPr>
    </w:p>
    <w:p w14:paraId="330F68E8" w14:textId="77777777" w:rsidR="006D1687" w:rsidRDefault="00000000">
      <w:pPr>
        <w:pStyle w:val="Ttulo1"/>
        <w:spacing w:line="237" w:lineRule="auto"/>
        <w:ind w:left="1806" w:hanging="1346"/>
        <w:jc w:val="left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“</w:t>
      </w:r>
      <w:r>
        <w:rPr>
          <w:rFonts w:ascii="Times New Roman" w:eastAsia="Times New Roman" w:hAnsi="Times New Roman" w:cs="Times New Roman"/>
          <w:sz w:val="36"/>
          <w:szCs w:val="36"/>
        </w:rPr>
        <w:t>Sistema de Control de Acceso Electrónico (SCAE-UPT)”</w:t>
      </w:r>
    </w:p>
    <w:p w14:paraId="71386418" w14:textId="02307D96" w:rsidR="006D1687" w:rsidRDefault="008B3060" w:rsidP="008B3060">
      <w:pPr>
        <w:spacing w:before="229" w:line="537" w:lineRule="auto"/>
        <w:ind w:left="1191" w:right="2742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                </w:t>
      </w:r>
      <w:r w:rsidR="00000000">
        <w:rPr>
          <w:sz w:val="34"/>
          <w:szCs w:val="34"/>
        </w:rPr>
        <w:t xml:space="preserve">Curso: </w:t>
      </w:r>
      <w:r>
        <w:rPr>
          <w:sz w:val="34"/>
          <w:szCs w:val="34"/>
        </w:rPr>
        <w:t>Calidad y Pruebas de Software</w:t>
      </w:r>
      <w:r w:rsidR="00000000">
        <w:rPr>
          <w:sz w:val="34"/>
          <w:szCs w:val="34"/>
        </w:rPr>
        <w:t xml:space="preserve"> </w:t>
      </w:r>
    </w:p>
    <w:p w14:paraId="1B64E86E" w14:textId="201B3C48" w:rsidR="006D1687" w:rsidRDefault="00000000">
      <w:pPr>
        <w:spacing w:before="229" w:line="537" w:lineRule="auto"/>
        <w:ind w:left="1191" w:right="2032" w:firstLine="249"/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Docente: </w:t>
      </w:r>
      <w:proofErr w:type="spellStart"/>
      <w:r w:rsidR="008B3060" w:rsidRPr="008B3060">
        <w:rPr>
          <w:sz w:val="34"/>
          <w:szCs w:val="34"/>
        </w:rPr>
        <w:t>Mag</w:t>
      </w:r>
      <w:proofErr w:type="spellEnd"/>
      <w:r w:rsidR="008B3060" w:rsidRPr="008B3060">
        <w:rPr>
          <w:sz w:val="34"/>
          <w:szCs w:val="34"/>
        </w:rPr>
        <w:t>. Patrick Cuadros Quiroga</w:t>
      </w:r>
    </w:p>
    <w:p w14:paraId="0935733F" w14:textId="77777777" w:rsidR="006D1687" w:rsidRDefault="00000000">
      <w:pPr>
        <w:spacing w:before="211"/>
        <w:ind w:left="362"/>
        <w:rPr>
          <w:sz w:val="32"/>
          <w:szCs w:val="32"/>
        </w:rPr>
      </w:pPr>
      <w:r>
        <w:rPr>
          <w:sz w:val="32"/>
          <w:szCs w:val="32"/>
        </w:rPr>
        <w:t>Integrantes:</w:t>
      </w:r>
    </w:p>
    <w:p w14:paraId="6292DC9A" w14:textId="77777777" w:rsidR="006D1687" w:rsidRDefault="006D1687">
      <w:pPr>
        <w:widowControl/>
        <w:spacing w:line="360" w:lineRule="auto"/>
        <w:ind w:left="720"/>
        <w:rPr>
          <w:b/>
          <w:i/>
          <w:sz w:val="32"/>
          <w:szCs w:val="32"/>
        </w:rPr>
      </w:pPr>
    </w:p>
    <w:p w14:paraId="3725D9EF" w14:textId="77777777" w:rsidR="006D1687" w:rsidRDefault="00000000">
      <w:pPr>
        <w:widowControl/>
        <w:spacing w:line="360" w:lineRule="auto"/>
        <w:ind w:left="720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Antayhua</w:t>
      </w:r>
      <w:proofErr w:type="spellEnd"/>
      <w:r>
        <w:rPr>
          <w:b/>
          <w:i/>
          <w:sz w:val="32"/>
          <w:szCs w:val="32"/>
        </w:rPr>
        <w:t xml:space="preserve"> Mamani, Renzo </w:t>
      </w:r>
      <w:proofErr w:type="gramStart"/>
      <w:r>
        <w:rPr>
          <w:b/>
          <w:i/>
          <w:sz w:val="32"/>
          <w:szCs w:val="32"/>
        </w:rPr>
        <w:t xml:space="preserve">Antonio  </w:t>
      </w:r>
      <w:r>
        <w:rPr>
          <w:b/>
          <w:i/>
          <w:sz w:val="32"/>
          <w:szCs w:val="32"/>
        </w:rPr>
        <w:tab/>
      </w:r>
      <w:proofErr w:type="gramEnd"/>
      <w:r>
        <w:rPr>
          <w:b/>
          <w:i/>
          <w:sz w:val="32"/>
          <w:szCs w:val="32"/>
        </w:rPr>
        <w:t>(2022074258)</w:t>
      </w:r>
    </w:p>
    <w:p w14:paraId="5AD9C478" w14:textId="26765E0C" w:rsidR="006D1687" w:rsidRDefault="00647E9B" w:rsidP="00647E9B">
      <w:pPr>
        <w:widowControl/>
        <w:spacing w:line="360" w:lineRule="auto"/>
        <w:ind w:left="720"/>
        <w:rPr>
          <w:sz w:val="20"/>
          <w:szCs w:val="20"/>
        </w:rPr>
      </w:pPr>
      <w:r>
        <w:rPr>
          <w:b/>
          <w:i/>
          <w:sz w:val="32"/>
          <w:szCs w:val="32"/>
        </w:rPr>
        <w:t>Colque Ponce</w:t>
      </w:r>
      <w:r w:rsidR="00000000">
        <w:rPr>
          <w:b/>
          <w:i/>
          <w:sz w:val="32"/>
          <w:szCs w:val="32"/>
        </w:rPr>
        <w:t xml:space="preserve">, </w:t>
      </w:r>
      <w:r>
        <w:rPr>
          <w:b/>
          <w:i/>
          <w:sz w:val="32"/>
          <w:szCs w:val="32"/>
        </w:rPr>
        <w:t>Sergio Alberto</w:t>
      </w:r>
      <w:r w:rsidR="00000000">
        <w:rPr>
          <w:b/>
          <w:i/>
          <w:sz w:val="32"/>
          <w:szCs w:val="32"/>
        </w:rPr>
        <w:tab/>
      </w:r>
      <w:r w:rsidR="00000000">
        <w:rPr>
          <w:b/>
          <w:i/>
          <w:sz w:val="32"/>
          <w:szCs w:val="32"/>
        </w:rPr>
        <w:tab/>
        <w:t>(</w:t>
      </w:r>
      <w:r>
        <w:rPr>
          <w:b/>
          <w:i/>
          <w:sz w:val="32"/>
          <w:szCs w:val="32"/>
        </w:rPr>
        <w:t>2022073503)</w:t>
      </w:r>
    </w:p>
    <w:p w14:paraId="6F5324EE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3BCA98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7C0B5F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711FD0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825D5A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E816FA2" w14:textId="77777777" w:rsidR="006D1687" w:rsidRDefault="00000000">
      <w:pPr>
        <w:pStyle w:val="Ttulo1"/>
        <w:spacing w:before="251" w:line="261" w:lineRule="auto"/>
        <w:ind w:left="3827" w:right="4300"/>
        <w:rPr>
          <w:rFonts w:ascii="Times New Roman" w:eastAsia="Times New Roman" w:hAnsi="Times New Roman" w:cs="Times New Roman"/>
        </w:rPr>
        <w:sectPr w:rsidR="006D1687">
          <w:pgSz w:w="11920" w:h="16840"/>
          <w:pgMar w:top="1440" w:right="380" w:bottom="280" w:left="11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</w:rPr>
        <w:t>Tacna – Perú 2025</w:t>
      </w:r>
    </w:p>
    <w:p w14:paraId="56A4742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E085E3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2128B3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C72A75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58AE54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C8B073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C9FF5A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FA02ED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F31846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9B2751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E43846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F3AECA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294E9E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DD2D3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11C4D9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DA0DC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94E3B7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94B3CD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669AEF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F6A0FA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2E8206F" w14:textId="77777777" w:rsidR="006D1687" w:rsidRDefault="00000000">
      <w:pPr>
        <w:spacing w:before="235" w:line="237" w:lineRule="auto"/>
        <w:ind w:left="1806" w:right="443" w:hanging="1346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“</w:t>
      </w:r>
      <w:r>
        <w:rPr>
          <w:rFonts w:ascii="Arial" w:eastAsia="Arial" w:hAnsi="Arial" w:cs="Arial"/>
          <w:b/>
          <w:sz w:val="34"/>
          <w:szCs w:val="34"/>
        </w:rPr>
        <w:t>Sistema de Control de Acceso Electrónico (SCAE-UPT)”</w:t>
      </w:r>
    </w:p>
    <w:p w14:paraId="7E31323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405F62E8" w14:textId="77777777" w:rsidR="006D1687" w:rsidRDefault="00000000">
      <w:pPr>
        <w:ind w:left="3777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Documento Informe de Factibilidad</w:t>
      </w:r>
    </w:p>
    <w:p w14:paraId="266247B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i/>
          <w:color w:val="000000"/>
          <w:sz w:val="35"/>
          <w:szCs w:val="35"/>
        </w:rPr>
      </w:pPr>
    </w:p>
    <w:p w14:paraId="2365B409" w14:textId="77777777" w:rsidR="006D1687" w:rsidRDefault="00000000">
      <w:pPr>
        <w:ind w:right="1310"/>
        <w:jc w:val="right"/>
        <w:rPr>
          <w:b/>
          <w:i/>
          <w:sz w:val="28"/>
          <w:szCs w:val="28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b/>
          <w:sz w:val="28"/>
          <w:szCs w:val="28"/>
        </w:rPr>
        <w:t xml:space="preserve">Versión </w:t>
      </w:r>
      <w:r>
        <w:rPr>
          <w:b/>
          <w:i/>
          <w:sz w:val="28"/>
          <w:szCs w:val="28"/>
        </w:rPr>
        <w:t>1.0</w:t>
      </w:r>
    </w:p>
    <w:p w14:paraId="0FB8897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2"/>
          <w:szCs w:val="12"/>
        </w:rPr>
      </w:pPr>
    </w:p>
    <w:tbl>
      <w:tblPr>
        <w:tblStyle w:val="a"/>
        <w:tblW w:w="9001" w:type="dxa"/>
        <w:tblInd w:w="3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140"/>
        <w:gridCol w:w="1440"/>
        <w:gridCol w:w="1480"/>
        <w:gridCol w:w="980"/>
        <w:gridCol w:w="3061"/>
      </w:tblGrid>
      <w:tr w:rsidR="006D1687" w14:paraId="592795C2" w14:textId="77777777">
        <w:trPr>
          <w:trHeight w:val="330"/>
        </w:trPr>
        <w:tc>
          <w:tcPr>
            <w:tcW w:w="9001" w:type="dxa"/>
            <w:gridSpan w:val="6"/>
            <w:shd w:val="clear" w:color="auto" w:fill="D9D9D9"/>
          </w:tcPr>
          <w:p w14:paraId="357EB66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3808" w:right="3727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CONTROL DE VERSIONES</w:t>
            </w:r>
          </w:p>
        </w:tc>
      </w:tr>
      <w:tr w:rsidR="006D1687" w14:paraId="05E96A4A" w14:textId="77777777">
        <w:trPr>
          <w:trHeight w:val="362"/>
        </w:trPr>
        <w:tc>
          <w:tcPr>
            <w:tcW w:w="900" w:type="dxa"/>
            <w:tcBorders>
              <w:bottom w:val="single" w:sz="18" w:space="0" w:color="000000"/>
            </w:tcBorders>
            <w:shd w:val="clear" w:color="auto" w:fill="F0F0F0"/>
          </w:tcPr>
          <w:p w14:paraId="5EA90A3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229" w:right="167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Versión</w:t>
            </w:r>
          </w:p>
        </w:tc>
        <w:tc>
          <w:tcPr>
            <w:tcW w:w="1140" w:type="dxa"/>
            <w:tcBorders>
              <w:bottom w:val="single" w:sz="18" w:space="0" w:color="000000"/>
            </w:tcBorders>
            <w:shd w:val="clear" w:color="auto" w:fill="F0F0F0"/>
          </w:tcPr>
          <w:p w14:paraId="15FAD36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291" w:right="201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Hecha por</w:t>
            </w:r>
          </w:p>
        </w:tc>
        <w:tc>
          <w:tcPr>
            <w:tcW w:w="1440" w:type="dxa"/>
            <w:tcBorders>
              <w:bottom w:val="single" w:sz="18" w:space="0" w:color="000000"/>
            </w:tcBorders>
            <w:shd w:val="clear" w:color="auto" w:fill="F0F0F0"/>
          </w:tcPr>
          <w:p w14:paraId="528CD8F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364" w:right="288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Revisada por</w:t>
            </w:r>
          </w:p>
        </w:tc>
        <w:tc>
          <w:tcPr>
            <w:tcW w:w="1480" w:type="dxa"/>
            <w:tcBorders>
              <w:bottom w:val="single" w:sz="18" w:space="0" w:color="000000"/>
            </w:tcBorders>
            <w:shd w:val="clear" w:color="auto" w:fill="F0F0F0"/>
          </w:tcPr>
          <w:p w14:paraId="006BEDD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359" w:right="272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Aprobada por</w:t>
            </w:r>
          </w:p>
        </w:tc>
        <w:tc>
          <w:tcPr>
            <w:tcW w:w="980" w:type="dxa"/>
            <w:tcBorders>
              <w:bottom w:val="single" w:sz="18" w:space="0" w:color="000000"/>
            </w:tcBorders>
            <w:shd w:val="clear" w:color="auto" w:fill="F0F0F0"/>
          </w:tcPr>
          <w:p w14:paraId="479146B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164" w:right="63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Fecha</w:t>
            </w:r>
          </w:p>
        </w:tc>
        <w:tc>
          <w:tcPr>
            <w:tcW w:w="3061" w:type="dxa"/>
            <w:tcBorders>
              <w:bottom w:val="single" w:sz="18" w:space="0" w:color="000000"/>
            </w:tcBorders>
            <w:shd w:val="clear" w:color="auto" w:fill="F0F0F0"/>
          </w:tcPr>
          <w:p w14:paraId="2B520DD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1337" w:right="1244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Motivo</w:t>
            </w:r>
          </w:p>
        </w:tc>
      </w:tr>
      <w:tr w:rsidR="006D1687" w14:paraId="79C12273" w14:textId="77777777">
        <w:trPr>
          <w:trHeight w:val="322"/>
        </w:trPr>
        <w:tc>
          <w:tcPr>
            <w:tcW w:w="900" w:type="dxa"/>
            <w:tcBorders>
              <w:top w:val="single" w:sz="18" w:space="0" w:color="000000"/>
            </w:tcBorders>
          </w:tcPr>
          <w:p w14:paraId="669F5E6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229" w:right="152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1.0</w:t>
            </w:r>
          </w:p>
        </w:tc>
        <w:tc>
          <w:tcPr>
            <w:tcW w:w="1140" w:type="dxa"/>
            <w:tcBorders>
              <w:top w:val="single" w:sz="18" w:space="0" w:color="000000"/>
            </w:tcBorders>
          </w:tcPr>
          <w:p w14:paraId="0AF5F7E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286" w:right="201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RAB</w:t>
            </w:r>
          </w:p>
        </w:tc>
        <w:tc>
          <w:tcPr>
            <w:tcW w:w="1440" w:type="dxa"/>
            <w:tcBorders>
              <w:top w:val="single" w:sz="18" w:space="0" w:color="000000"/>
            </w:tcBorders>
          </w:tcPr>
          <w:p w14:paraId="19351CC3" w14:textId="77777777" w:rsidR="006D1687" w:rsidRDefault="00000000">
            <w:pPr>
              <w:spacing w:line="155" w:lineRule="auto"/>
              <w:ind w:left="286" w:right="201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RAB</w:t>
            </w:r>
          </w:p>
        </w:tc>
        <w:tc>
          <w:tcPr>
            <w:tcW w:w="1480" w:type="dxa"/>
            <w:tcBorders>
              <w:top w:val="single" w:sz="18" w:space="0" w:color="000000"/>
            </w:tcBorders>
          </w:tcPr>
          <w:p w14:paraId="259D1A44" w14:textId="2CE63845" w:rsidR="006D1687" w:rsidRDefault="00AD79CE">
            <w:pPr>
              <w:spacing w:line="155" w:lineRule="auto"/>
              <w:ind w:left="286" w:right="201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SCP</w:t>
            </w:r>
          </w:p>
        </w:tc>
        <w:tc>
          <w:tcPr>
            <w:tcW w:w="980" w:type="dxa"/>
            <w:tcBorders>
              <w:top w:val="single" w:sz="18" w:space="0" w:color="000000"/>
            </w:tcBorders>
          </w:tcPr>
          <w:p w14:paraId="170569BD" w14:textId="199E11E0" w:rsidR="006D1687" w:rsidRDefault="00AD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64" w:right="69"/>
              <w:jc w:val="center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sz w:val="14"/>
                <w:szCs w:val="14"/>
              </w:rPr>
              <w:t>03</w:t>
            </w:r>
            <w:r w:rsidR="00000000"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/</w:t>
            </w:r>
            <w:r w:rsidR="00000000">
              <w:rPr>
                <w:rFonts w:ascii="Calibri" w:eastAsia="Calibri" w:hAnsi="Calibri" w:cs="Calibri"/>
                <w:sz w:val="14"/>
                <w:szCs w:val="14"/>
              </w:rPr>
              <w:t>0</w:t>
            </w:r>
            <w:r>
              <w:rPr>
                <w:rFonts w:ascii="Calibri" w:eastAsia="Calibri" w:hAnsi="Calibri" w:cs="Calibri"/>
                <w:sz w:val="14"/>
                <w:szCs w:val="14"/>
              </w:rPr>
              <w:t>6</w:t>
            </w:r>
            <w:r w:rsidR="00000000"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/202</w:t>
            </w:r>
            <w:r w:rsidR="00000000">
              <w:rPr>
                <w:rFonts w:ascii="Calibri" w:eastAsia="Calibri" w:hAnsi="Calibri" w:cs="Calibri"/>
                <w:sz w:val="14"/>
                <w:szCs w:val="14"/>
              </w:rPr>
              <w:t>5</w:t>
            </w:r>
          </w:p>
        </w:tc>
        <w:tc>
          <w:tcPr>
            <w:tcW w:w="3061" w:type="dxa"/>
            <w:tcBorders>
              <w:top w:val="single" w:sz="18" w:space="0" w:color="000000"/>
            </w:tcBorders>
          </w:tcPr>
          <w:p w14:paraId="45B632A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07"/>
              <w:rPr>
                <w:rFonts w:ascii="Calibri" w:eastAsia="Calibri" w:hAnsi="Calibri" w:cs="Calibri"/>
                <w:color w:val="000000"/>
                <w:sz w:val="14"/>
                <w:szCs w:val="14"/>
              </w:rPr>
            </w:pPr>
            <w:r>
              <w:rPr>
                <w:rFonts w:ascii="Calibri" w:eastAsia="Calibri" w:hAnsi="Calibri" w:cs="Calibri"/>
                <w:color w:val="000000"/>
                <w:sz w:val="14"/>
                <w:szCs w:val="14"/>
              </w:rPr>
              <w:t>Versión Original</w:t>
            </w:r>
          </w:p>
        </w:tc>
      </w:tr>
    </w:tbl>
    <w:p w14:paraId="01539F6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0017BFA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2A1F9C0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0"/>
          <w:szCs w:val="20"/>
        </w:rPr>
      </w:pPr>
    </w:p>
    <w:p w14:paraId="19B2307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25"/>
          <w:szCs w:val="25"/>
        </w:rPr>
      </w:pPr>
    </w:p>
    <w:p w14:paraId="63F935A1" w14:textId="77777777" w:rsidR="006D1687" w:rsidRDefault="00000000">
      <w:pPr>
        <w:spacing w:before="93"/>
        <w:ind w:left="1284" w:right="2036"/>
        <w:jc w:val="center"/>
        <w:rPr>
          <w:rFonts w:ascii="Arial" w:eastAsia="Arial" w:hAnsi="Arial" w:cs="Arial"/>
          <w:b/>
          <w:sz w:val="20"/>
          <w:szCs w:val="20"/>
        </w:rPr>
      </w:pPr>
      <w:bookmarkStart w:id="0" w:name="bookmark=id.gjdgxs" w:colFirst="0" w:colLast="0"/>
      <w:bookmarkStart w:id="1" w:name="_heading=h.30j0zll" w:colFirst="0" w:colLast="0"/>
      <w:bookmarkEnd w:id="0"/>
      <w:bookmarkEnd w:id="1"/>
      <w:r>
        <w:rPr>
          <w:rFonts w:ascii="Arial" w:eastAsia="Arial" w:hAnsi="Arial" w:cs="Arial"/>
          <w:b/>
          <w:sz w:val="20"/>
          <w:szCs w:val="20"/>
        </w:rPr>
        <w:t>ÍNDICE GENERAL</w:t>
      </w:r>
    </w:p>
    <w:p w14:paraId="6A8B4A20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191"/>
        </w:tabs>
        <w:spacing w:before="846"/>
        <w:ind w:left="200"/>
        <w:rPr>
          <w:rFonts w:ascii="Arial" w:eastAsia="Arial" w:hAnsi="Arial" w:cs="Arial"/>
          <w:b/>
          <w:color w:val="000000"/>
        </w:rPr>
      </w:pPr>
      <w:hyperlink w:anchor="_heading=h.30j0zll">
        <w:r>
          <w:rPr>
            <w:rFonts w:ascii="Arial" w:eastAsia="Arial" w:hAnsi="Arial" w:cs="Arial"/>
            <w:b/>
            <w:color w:val="000000"/>
          </w:rPr>
          <w:t>ÍNDICE GENERAL</w:t>
        </w:r>
        <w:r>
          <w:rPr>
            <w:rFonts w:ascii="Arial" w:eastAsia="Arial" w:hAnsi="Arial" w:cs="Arial"/>
            <w:b/>
            <w:color w:val="000000"/>
          </w:rPr>
          <w:tab/>
          <w:t>3</w:t>
        </w:r>
      </w:hyperlink>
    </w:p>
    <w:p w14:paraId="7CA78DAE" w14:textId="77777777" w:rsidR="006D16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46"/>
          <w:tab w:val="right" w:pos="10191"/>
        </w:tabs>
        <w:spacing w:before="73"/>
        <w:ind w:hanging="246"/>
      </w:pPr>
      <w:hyperlink w:anchor="_heading=h.3znysh7">
        <w:r>
          <w:rPr>
            <w:rFonts w:ascii="Arial" w:eastAsia="Arial" w:hAnsi="Arial" w:cs="Arial"/>
            <w:b/>
            <w:color w:val="000000"/>
          </w:rPr>
          <w:t>Descripción del Proyecto</w:t>
        </w:r>
        <w:r>
          <w:rPr>
            <w:rFonts w:ascii="Arial" w:eastAsia="Arial" w:hAnsi="Arial" w:cs="Arial"/>
            <w:b/>
            <w:color w:val="000000"/>
          </w:rPr>
          <w:tab/>
          <w:t>4</w:t>
        </w:r>
      </w:hyperlink>
    </w:p>
    <w:p w14:paraId="42F3472B" w14:textId="77777777" w:rsidR="006D16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6"/>
          <w:tab w:val="right" w:pos="10191"/>
        </w:tabs>
        <w:spacing w:before="72"/>
        <w:ind w:hanging="366"/>
      </w:pPr>
      <w:hyperlink w:anchor="_heading=h.tyjcwt">
        <w:r>
          <w:rPr>
            <w:rFonts w:ascii="Arial" w:eastAsia="Arial" w:hAnsi="Arial" w:cs="Arial"/>
            <w:b/>
            <w:color w:val="000000"/>
          </w:rPr>
          <w:t>Duración del proyecto</w:t>
        </w:r>
        <w:r>
          <w:rPr>
            <w:rFonts w:ascii="Arial" w:eastAsia="Arial" w:hAnsi="Arial" w:cs="Arial"/>
            <w:b/>
            <w:color w:val="000000"/>
          </w:rPr>
          <w:tab/>
          <w:t>4</w:t>
        </w:r>
      </w:hyperlink>
    </w:p>
    <w:p w14:paraId="09FE1950" w14:textId="77777777" w:rsidR="006D16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6"/>
          <w:tab w:val="right" w:pos="10191"/>
        </w:tabs>
        <w:spacing w:before="72"/>
        <w:ind w:hanging="366"/>
      </w:pPr>
      <w:hyperlink w:anchor="_heading=h.1t3h5sf">
        <w:r>
          <w:rPr>
            <w:rFonts w:ascii="Arial" w:eastAsia="Arial" w:hAnsi="Arial" w:cs="Arial"/>
            <w:b/>
            <w:color w:val="000000"/>
          </w:rPr>
          <w:t>Descripción</w:t>
        </w:r>
        <w:r>
          <w:rPr>
            <w:rFonts w:ascii="Arial" w:eastAsia="Arial" w:hAnsi="Arial" w:cs="Arial"/>
            <w:b/>
            <w:color w:val="000000"/>
          </w:rPr>
          <w:tab/>
          <w:t>4</w:t>
        </w:r>
      </w:hyperlink>
    </w:p>
    <w:p w14:paraId="741DB99F" w14:textId="77777777" w:rsidR="006D16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6"/>
          <w:tab w:val="right" w:pos="10191"/>
        </w:tabs>
        <w:spacing w:before="72"/>
        <w:ind w:hanging="366"/>
      </w:pPr>
      <w:hyperlink w:anchor="_heading=h.2s8eyo1">
        <w:r>
          <w:rPr>
            <w:rFonts w:ascii="Arial" w:eastAsia="Arial" w:hAnsi="Arial" w:cs="Arial"/>
            <w:b/>
            <w:color w:val="000000"/>
          </w:rPr>
          <w:t>Objetivos</w:t>
        </w:r>
        <w:r>
          <w:rPr>
            <w:rFonts w:ascii="Arial" w:eastAsia="Arial" w:hAnsi="Arial" w:cs="Arial"/>
            <w:b/>
            <w:color w:val="000000"/>
          </w:rPr>
          <w:tab/>
          <w:t>4</w:t>
        </w:r>
      </w:hyperlink>
    </w:p>
    <w:p w14:paraId="3367055E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191"/>
        </w:tabs>
        <w:spacing w:before="67"/>
        <w:ind w:left="200"/>
        <w:rPr>
          <w:rFonts w:ascii="Arial" w:eastAsia="Arial" w:hAnsi="Arial" w:cs="Arial"/>
          <w:b/>
          <w:color w:val="000000"/>
        </w:rPr>
      </w:pPr>
      <w:hyperlink w:anchor="_heading=h.3rdcrjn">
        <w:r>
          <w:rPr>
            <w:rFonts w:ascii="Arial" w:eastAsia="Arial" w:hAnsi="Arial" w:cs="Arial"/>
            <w:b/>
            <w:color w:val="000000"/>
          </w:rPr>
          <w:t>1.4.2. Objetivos Específicos</w:t>
        </w:r>
        <w:r>
          <w:rPr>
            <w:rFonts w:ascii="Arial" w:eastAsia="Arial" w:hAnsi="Arial" w:cs="Arial"/>
            <w:b/>
            <w:color w:val="000000"/>
          </w:rPr>
          <w:tab/>
          <w:t>5</w:t>
        </w:r>
      </w:hyperlink>
    </w:p>
    <w:p w14:paraId="1245C3B0" w14:textId="77777777" w:rsidR="006D16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46"/>
          <w:tab w:val="right" w:pos="10191"/>
        </w:tabs>
        <w:spacing w:before="72"/>
        <w:ind w:hanging="246"/>
      </w:pPr>
      <w:hyperlink w:anchor="_heading=h.lnxbz9">
        <w:r>
          <w:rPr>
            <w:rFonts w:ascii="Arial" w:eastAsia="Arial" w:hAnsi="Arial" w:cs="Arial"/>
            <w:b/>
            <w:color w:val="000000"/>
          </w:rPr>
          <w:t>Riesgos</w:t>
        </w:r>
        <w:r>
          <w:rPr>
            <w:rFonts w:ascii="Arial" w:eastAsia="Arial" w:hAnsi="Arial" w:cs="Arial"/>
            <w:b/>
            <w:color w:val="000000"/>
          </w:rPr>
          <w:tab/>
          <w:t>5</w:t>
        </w:r>
      </w:hyperlink>
    </w:p>
    <w:p w14:paraId="1970F6EE" w14:textId="77777777" w:rsidR="006D16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46"/>
          <w:tab w:val="right" w:pos="10191"/>
        </w:tabs>
        <w:spacing w:before="72"/>
        <w:ind w:hanging="246"/>
      </w:pPr>
      <w:hyperlink w:anchor="_heading=h.1ksv4uv">
        <w:r>
          <w:rPr>
            <w:rFonts w:ascii="Arial" w:eastAsia="Arial" w:hAnsi="Arial" w:cs="Arial"/>
            <w:b/>
            <w:color w:val="000000"/>
          </w:rPr>
          <w:t>Análisis de la Situación actual</w:t>
        </w:r>
        <w:r>
          <w:rPr>
            <w:rFonts w:ascii="Arial" w:eastAsia="Arial" w:hAnsi="Arial" w:cs="Arial"/>
            <w:b/>
            <w:color w:val="000000"/>
          </w:rPr>
          <w:tab/>
          <w:t>6</w:t>
        </w:r>
      </w:hyperlink>
    </w:p>
    <w:p w14:paraId="1DBDC096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191"/>
        </w:tabs>
        <w:spacing w:before="73"/>
        <w:ind w:left="200"/>
        <w:rPr>
          <w:rFonts w:ascii="Arial" w:eastAsia="Arial" w:hAnsi="Arial" w:cs="Arial"/>
          <w:b/>
          <w:color w:val="000000"/>
        </w:rPr>
      </w:pPr>
      <w:hyperlink w:anchor="_heading=h.z337ya">
        <w:r>
          <w:rPr>
            <w:rFonts w:ascii="Arial" w:eastAsia="Arial" w:hAnsi="Arial" w:cs="Arial"/>
            <w:b/>
            <w:color w:val="000000"/>
          </w:rPr>
          <w:t>3.2. Consideraciones de hardware y software</w:t>
        </w:r>
        <w:r>
          <w:rPr>
            <w:rFonts w:ascii="Arial" w:eastAsia="Arial" w:hAnsi="Arial" w:cs="Arial"/>
            <w:b/>
            <w:color w:val="000000"/>
          </w:rPr>
          <w:tab/>
          <w:t>6</w:t>
        </w:r>
      </w:hyperlink>
    </w:p>
    <w:p w14:paraId="1391EFD8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191"/>
        </w:tabs>
        <w:spacing w:before="72"/>
        <w:ind w:left="20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Hardware</w:t>
      </w:r>
      <w:r>
        <w:rPr>
          <w:rFonts w:ascii="Arial" w:eastAsia="Arial" w:hAnsi="Arial" w:cs="Arial"/>
          <w:b/>
          <w:color w:val="000000"/>
        </w:rPr>
        <w:tab/>
        <w:t>6</w:t>
      </w:r>
    </w:p>
    <w:p w14:paraId="60AAF188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191"/>
        </w:tabs>
        <w:spacing w:before="72"/>
        <w:ind w:left="200"/>
        <w:rPr>
          <w:rFonts w:ascii="Arial" w:eastAsia="Arial" w:hAnsi="Arial" w:cs="Arial"/>
          <w:b/>
          <w:color w:val="000000"/>
        </w:rPr>
      </w:pPr>
      <w:hyperlink w:anchor="_heading=h.3j2qqm3">
        <w:r>
          <w:rPr>
            <w:rFonts w:ascii="Arial" w:eastAsia="Arial" w:hAnsi="Arial" w:cs="Arial"/>
            <w:b/>
            <w:color w:val="000000"/>
          </w:rPr>
          <w:t>Software</w:t>
        </w:r>
        <w:r>
          <w:rPr>
            <w:rFonts w:ascii="Arial" w:eastAsia="Arial" w:hAnsi="Arial" w:cs="Arial"/>
            <w:b/>
            <w:color w:val="000000"/>
          </w:rPr>
          <w:tab/>
          <w:t>7</w:t>
        </w:r>
      </w:hyperlink>
    </w:p>
    <w:p w14:paraId="1900D3DD" w14:textId="77777777" w:rsidR="006D16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46"/>
          <w:tab w:val="right" w:pos="10191"/>
        </w:tabs>
        <w:spacing w:before="67"/>
        <w:ind w:hanging="246"/>
      </w:pPr>
      <w:hyperlink w:anchor="_heading=h.4i7ojhp">
        <w:r>
          <w:rPr>
            <w:rFonts w:ascii="Arial" w:eastAsia="Arial" w:hAnsi="Arial" w:cs="Arial"/>
            <w:b/>
            <w:color w:val="000000"/>
          </w:rPr>
          <w:t>Estudio de Factibilidad</w:t>
        </w:r>
        <w:r>
          <w:rPr>
            <w:rFonts w:ascii="Arial" w:eastAsia="Arial" w:hAnsi="Arial" w:cs="Arial"/>
            <w:b/>
            <w:color w:val="000000"/>
          </w:rPr>
          <w:tab/>
          <w:t>8</w:t>
        </w:r>
      </w:hyperlink>
    </w:p>
    <w:p w14:paraId="4FCC7683" w14:textId="77777777" w:rsidR="006D168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26"/>
          <w:tab w:val="right" w:pos="10191"/>
        </w:tabs>
        <w:spacing w:before="72"/>
        <w:ind w:hanging="426"/>
      </w:pPr>
      <w:hyperlink w:anchor="_heading=h.1ci93xb">
        <w:r>
          <w:rPr>
            <w:rFonts w:ascii="Arial" w:eastAsia="Arial" w:hAnsi="Arial" w:cs="Arial"/>
            <w:b/>
            <w:color w:val="000000"/>
          </w:rPr>
          <w:t>Factibilidad Técnica</w:t>
        </w:r>
        <w:r>
          <w:rPr>
            <w:rFonts w:ascii="Arial" w:eastAsia="Arial" w:hAnsi="Arial" w:cs="Arial"/>
            <w:b/>
            <w:color w:val="000000"/>
          </w:rPr>
          <w:tab/>
          <w:t>8</w:t>
        </w:r>
      </w:hyperlink>
    </w:p>
    <w:p w14:paraId="71EB6664" w14:textId="77777777" w:rsidR="006D168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26"/>
          <w:tab w:val="right" w:pos="10191"/>
        </w:tabs>
        <w:spacing w:before="72"/>
        <w:ind w:hanging="426"/>
      </w:pPr>
      <w:hyperlink w:anchor="_heading=h.2bn6wsx">
        <w:r>
          <w:rPr>
            <w:rFonts w:ascii="Arial" w:eastAsia="Arial" w:hAnsi="Arial" w:cs="Arial"/>
            <w:b/>
            <w:color w:val="000000"/>
          </w:rPr>
          <w:t>Factibilidad Económica</w:t>
        </w:r>
        <w:r>
          <w:rPr>
            <w:rFonts w:ascii="Arial" w:eastAsia="Arial" w:hAnsi="Arial" w:cs="Arial"/>
            <w:b/>
            <w:color w:val="000000"/>
          </w:rPr>
          <w:tab/>
          <w:t>8</w:t>
        </w:r>
      </w:hyperlink>
    </w:p>
    <w:p w14:paraId="6EC3EC42" w14:textId="77777777" w:rsidR="006D1687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1"/>
          <w:tab w:val="right" w:pos="10191"/>
        </w:tabs>
        <w:spacing w:before="72"/>
      </w:pPr>
      <w:hyperlink w:anchor="_heading=h.1pxezwc">
        <w:r>
          <w:rPr>
            <w:rFonts w:ascii="Arial" w:eastAsia="Arial" w:hAnsi="Arial" w:cs="Arial"/>
            <w:b/>
            <w:color w:val="000000"/>
          </w:rPr>
          <w:t>Costos Generales</w:t>
        </w:r>
        <w:r>
          <w:rPr>
            <w:rFonts w:ascii="Arial" w:eastAsia="Arial" w:hAnsi="Arial" w:cs="Arial"/>
            <w:b/>
            <w:color w:val="000000"/>
          </w:rPr>
          <w:tab/>
          <w:t>9</w:t>
        </w:r>
      </w:hyperlink>
    </w:p>
    <w:p w14:paraId="6D4B8966" w14:textId="77777777" w:rsidR="006D1687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1"/>
          <w:tab w:val="right" w:pos="10191"/>
        </w:tabs>
        <w:spacing w:before="72"/>
      </w:pPr>
      <w:hyperlink w:anchor="_heading=h.147n2zr">
        <w:r>
          <w:rPr>
            <w:rFonts w:ascii="Arial" w:eastAsia="Arial" w:hAnsi="Arial" w:cs="Arial"/>
            <w:b/>
            <w:color w:val="000000"/>
          </w:rPr>
          <w:t>Costos operativos durante el desarrollo</w:t>
        </w:r>
        <w:r>
          <w:rPr>
            <w:rFonts w:ascii="Arial" w:eastAsia="Arial" w:hAnsi="Arial" w:cs="Arial"/>
            <w:b/>
            <w:color w:val="000000"/>
          </w:rPr>
          <w:tab/>
          <w:t>9</w:t>
        </w:r>
      </w:hyperlink>
    </w:p>
    <w:p w14:paraId="05E2FDC7" w14:textId="77777777" w:rsidR="006D1687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1"/>
          <w:tab w:val="right" w:pos="10191"/>
        </w:tabs>
        <w:spacing w:before="67"/>
      </w:pPr>
      <w:r>
        <w:rPr>
          <w:rFonts w:ascii="Arial" w:eastAsia="Arial" w:hAnsi="Arial" w:cs="Arial"/>
          <w:b/>
          <w:color w:val="000000"/>
        </w:rPr>
        <w:t>Costos del ambiente</w:t>
      </w:r>
      <w:r>
        <w:rPr>
          <w:rFonts w:ascii="Arial" w:eastAsia="Arial" w:hAnsi="Arial" w:cs="Arial"/>
          <w:b/>
          <w:color w:val="000000"/>
        </w:rPr>
        <w:tab/>
        <w:t>9</w:t>
      </w:r>
    </w:p>
    <w:p w14:paraId="702E682C" w14:textId="77777777" w:rsidR="006D1687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11"/>
          <w:tab w:val="right" w:pos="10194"/>
        </w:tabs>
        <w:spacing w:before="73"/>
      </w:pPr>
      <w:hyperlink w:anchor="_heading=h.23ckvvd">
        <w:r>
          <w:rPr>
            <w:rFonts w:ascii="Arial" w:eastAsia="Arial" w:hAnsi="Arial" w:cs="Arial"/>
            <w:b/>
            <w:color w:val="000000"/>
          </w:rPr>
          <w:t>Costos totales del desarrollo del sistema</w:t>
        </w:r>
        <w:r>
          <w:rPr>
            <w:rFonts w:ascii="Arial" w:eastAsia="Arial" w:hAnsi="Arial" w:cs="Arial"/>
            <w:b/>
            <w:color w:val="000000"/>
          </w:rPr>
          <w:tab/>
          <w:t>10</w:t>
        </w:r>
      </w:hyperlink>
    </w:p>
    <w:p w14:paraId="3F5F589F" w14:textId="77777777" w:rsidR="006D168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26"/>
          <w:tab w:val="right" w:pos="10194"/>
        </w:tabs>
        <w:spacing w:before="72"/>
        <w:ind w:hanging="426"/>
      </w:pPr>
      <w:hyperlink w:anchor="_heading=h.32hioqz">
        <w:r>
          <w:rPr>
            <w:rFonts w:ascii="Arial" w:eastAsia="Arial" w:hAnsi="Arial" w:cs="Arial"/>
            <w:b/>
            <w:color w:val="000000"/>
          </w:rPr>
          <w:t>Factibilidad Operativa</w:t>
        </w:r>
        <w:r>
          <w:rPr>
            <w:rFonts w:ascii="Arial" w:eastAsia="Arial" w:hAnsi="Arial" w:cs="Arial"/>
            <w:b/>
            <w:color w:val="000000"/>
          </w:rPr>
          <w:tab/>
          <w:t>10</w:t>
        </w:r>
      </w:hyperlink>
    </w:p>
    <w:p w14:paraId="47D79052" w14:textId="77777777" w:rsidR="006D168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26"/>
          <w:tab w:val="right" w:pos="10194"/>
        </w:tabs>
        <w:spacing w:before="72"/>
        <w:ind w:hanging="426"/>
      </w:pPr>
      <w:hyperlink w:anchor="_heading=h.41mghml">
        <w:r>
          <w:rPr>
            <w:rFonts w:ascii="Arial" w:eastAsia="Arial" w:hAnsi="Arial" w:cs="Arial"/>
            <w:b/>
            <w:color w:val="000000"/>
          </w:rPr>
          <w:t>Factibilidad Legal</w:t>
        </w:r>
        <w:r>
          <w:rPr>
            <w:rFonts w:ascii="Arial" w:eastAsia="Arial" w:hAnsi="Arial" w:cs="Arial"/>
            <w:b/>
            <w:color w:val="000000"/>
          </w:rPr>
          <w:tab/>
          <w:t>10</w:t>
        </w:r>
      </w:hyperlink>
    </w:p>
    <w:p w14:paraId="33C87B59" w14:textId="77777777" w:rsidR="006D1687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26"/>
          <w:tab w:val="right" w:pos="10194"/>
        </w:tabs>
        <w:spacing w:before="72"/>
        <w:ind w:hanging="426"/>
      </w:pPr>
      <w:hyperlink w:anchor="_heading=h.vx1227">
        <w:r>
          <w:rPr>
            <w:rFonts w:ascii="Arial" w:eastAsia="Arial" w:hAnsi="Arial" w:cs="Arial"/>
            <w:b/>
            <w:color w:val="000000"/>
          </w:rPr>
          <w:t>Factibilidad Ambiental</w:t>
        </w:r>
        <w:r>
          <w:rPr>
            <w:rFonts w:ascii="Arial" w:eastAsia="Arial" w:hAnsi="Arial" w:cs="Arial"/>
            <w:b/>
            <w:color w:val="000000"/>
          </w:rPr>
          <w:tab/>
          <w:t>12</w:t>
        </w:r>
      </w:hyperlink>
    </w:p>
    <w:p w14:paraId="2D30CBD7" w14:textId="77777777" w:rsidR="006D16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46"/>
          <w:tab w:val="right" w:pos="10194"/>
        </w:tabs>
        <w:spacing w:before="67"/>
        <w:ind w:hanging="246"/>
      </w:pPr>
      <w:hyperlink w:anchor="_heading=h.1v1yuxt">
        <w:r>
          <w:rPr>
            <w:rFonts w:ascii="Arial" w:eastAsia="Arial" w:hAnsi="Arial" w:cs="Arial"/>
            <w:b/>
            <w:color w:val="000000"/>
          </w:rPr>
          <w:t>Análisis Financiero</w:t>
        </w:r>
        <w:r>
          <w:rPr>
            <w:rFonts w:ascii="Arial" w:eastAsia="Arial" w:hAnsi="Arial" w:cs="Arial"/>
            <w:b/>
            <w:color w:val="000000"/>
          </w:rPr>
          <w:tab/>
          <w:t>12</w:t>
        </w:r>
      </w:hyperlink>
    </w:p>
    <w:p w14:paraId="4408CE06" w14:textId="77777777" w:rsidR="006D1687" w:rsidRDefault="00000000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1"/>
          <w:tab w:val="right" w:pos="10194"/>
        </w:tabs>
        <w:spacing w:before="72"/>
      </w:pPr>
      <w:hyperlink w:anchor="_heading=h.19c6y18">
        <w:r>
          <w:rPr>
            <w:rFonts w:ascii="Arial" w:eastAsia="Arial" w:hAnsi="Arial" w:cs="Arial"/>
            <w:b/>
            <w:color w:val="000000"/>
          </w:rPr>
          <w:t>Criterios de Inversión</w:t>
        </w:r>
        <w:r>
          <w:rPr>
            <w:rFonts w:ascii="Arial" w:eastAsia="Arial" w:hAnsi="Arial" w:cs="Arial"/>
            <w:b/>
            <w:color w:val="000000"/>
          </w:rPr>
          <w:tab/>
          <w:t>12</w:t>
        </w:r>
      </w:hyperlink>
    </w:p>
    <w:p w14:paraId="20D48AA2" w14:textId="77777777" w:rsidR="006D1687" w:rsidRDefault="00000000">
      <w:pPr>
        <w:numPr>
          <w:ilvl w:val="3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6"/>
          <w:tab w:val="right" w:pos="10194"/>
        </w:tabs>
        <w:spacing w:before="72"/>
      </w:pPr>
      <w:hyperlink w:anchor="_heading=h.28h4qwu">
        <w:r>
          <w:rPr>
            <w:rFonts w:ascii="Arial" w:eastAsia="Arial" w:hAnsi="Arial" w:cs="Arial"/>
            <w:b/>
            <w:color w:val="000000"/>
          </w:rPr>
          <w:t>Relación Beneficio/Costo (B/C)</w:t>
        </w:r>
        <w:r>
          <w:rPr>
            <w:rFonts w:ascii="Arial" w:eastAsia="Arial" w:hAnsi="Arial" w:cs="Arial"/>
            <w:b/>
            <w:color w:val="000000"/>
          </w:rPr>
          <w:tab/>
          <w:t>12</w:t>
        </w:r>
      </w:hyperlink>
    </w:p>
    <w:p w14:paraId="14D72326" w14:textId="77777777" w:rsidR="006D1687" w:rsidRDefault="00000000">
      <w:pPr>
        <w:numPr>
          <w:ilvl w:val="3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6"/>
          <w:tab w:val="right" w:pos="10194"/>
        </w:tabs>
        <w:spacing w:before="72"/>
      </w:pPr>
      <w:hyperlink w:anchor="_heading=h.nmf14n">
        <w:r>
          <w:rPr>
            <w:rFonts w:ascii="Arial" w:eastAsia="Arial" w:hAnsi="Arial" w:cs="Arial"/>
            <w:b/>
            <w:color w:val="000000"/>
          </w:rPr>
          <w:t>Valor Actual Neto (VAN)</w:t>
        </w:r>
        <w:r>
          <w:rPr>
            <w:rFonts w:ascii="Arial" w:eastAsia="Arial" w:hAnsi="Arial" w:cs="Arial"/>
            <w:b/>
            <w:color w:val="000000"/>
          </w:rPr>
          <w:tab/>
          <w:t>13</w:t>
        </w:r>
      </w:hyperlink>
    </w:p>
    <w:p w14:paraId="1C6C286C" w14:textId="77777777" w:rsidR="006D1687" w:rsidRDefault="00000000">
      <w:pPr>
        <w:numPr>
          <w:ilvl w:val="3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6"/>
          <w:tab w:val="right" w:pos="10194"/>
        </w:tabs>
        <w:spacing w:before="72"/>
      </w:pPr>
      <w:hyperlink w:anchor="_heading=h.46r0co2">
        <w:r>
          <w:rPr>
            <w:rFonts w:ascii="Arial" w:eastAsia="Arial" w:hAnsi="Arial" w:cs="Arial"/>
            <w:b/>
            <w:color w:val="000000"/>
          </w:rPr>
          <w:t>Tasa Interna de Retorno (TIR)</w:t>
        </w:r>
        <w:r>
          <w:rPr>
            <w:rFonts w:ascii="Arial" w:eastAsia="Arial" w:hAnsi="Arial" w:cs="Arial"/>
            <w:b/>
            <w:color w:val="000000"/>
          </w:rPr>
          <w:tab/>
          <w:t>13</w:t>
        </w:r>
      </w:hyperlink>
    </w:p>
    <w:p w14:paraId="7C5772E0" w14:textId="77777777" w:rsidR="006D16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46"/>
          <w:tab w:val="right" w:pos="10194"/>
        </w:tabs>
        <w:spacing w:before="68"/>
        <w:ind w:hanging="246"/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hyperlink w:anchor="_heading=h.nmf14n">
        <w:r>
          <w:rPr>
            <w:rFonts w:ascii="Arial" w:eastAsia="Arial" w:hAnsi="Arial" w:cs="Arial"/>
            <w:b/>
            <w:color w:val="000000"/>
          </w:rPr>
          <w:t>Conclusiones</w:t>
        </w:r>
        <w:r>
          <w:rPr>
            <w:rFonts w:ascii="Arial" w:eastAsia="Arial" w:hAnsi="Arial" w:cs="Arial"/>
            <w:b/>
            <w:color w:val="000000"/>
          </w:rPr>
          <w:tab/>
          <w:t>13</w:t>
        </w:r>
      </w:hyperlink>
    </w:p>
    <w:p w14:paraId="41DEEBB1" w14:textId="77777777" w:rsidR="006D1687" w:rsidRDefault="00000000">
      <w:pPr>
        <w:spacing w:before="78"/>
        <w:ind w:left="1284" w:right="2045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  <w:u w:val="single"/>
        </w:rPr>
        <w:lastRenderedPageBreak/>
        <w:t>Informe de Factibilidad</w:t>
      </w:r>
    </w:p>
    <w:p w14:paraId="2004C9E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72C3872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223C465" w14:textId="77777777" w:rsidR="006D1687" w:rsidRDefault="00000000">
      <w:pPr>
        <w:pStyle w:val="Ttulo2"/>
        <w:numPr>
          <w:ilvl w:val="0"/>
          <w:numId w:val="12"/>
        </w:numPr>
        <w:tabs>
          <w:tab w:val="left" w:pos="361"/>
        </w:tabs>
        <w:ind w:right="7067" w:hanging="806"/>
      </w:pPr>
      <w:bookmarkStart w:id="2" w:name="bookmark=id.1fob9te" w:colFirst="0" w:colLast="0"/>
      <w:bookmarkStart w:id="3" w:name="_heading=h.3znysh7" w:colFirst="0" w:colLast="0"/>
      <w:bookmarkEnd w:id="2"/>
      <w:bookmarkEnd w:id="3"/>
      <w:r>
        <w:t>Descripción del Proyecto</w:t>
      </w:r>
    </w:p>
    <w:p w14:paraId="4132349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4"/>
          <w:szCs w:val="24"/>
        </w:rPr>
      </w:pPr>
    </w:p>
    <w:p w14:paraId="3E17DC18" w14:textId="77777777" w:rsidR="006D1687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0"/>
        </w:tabs>
        <w:ind w:right="7122" w:hanging="113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Nombre del proyecto</w:t>
      </w:r>
    </w:p>
    <w:p w14:paraId="346365C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443593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</w:rPr>
      </w:pPr>
    </w:p>
    <w:p w14:paraId="06C213A9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ind w:left="1266" w:right="28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SISTEMA DE CONTROL DE ACCESO </w:t>
      </w:r>
      <w:r>
        <w:rPr>
          <w:sz w:val="24"/>
          <w:szCs w:val="24"/>
        </w:rPr>
        <w:t>ELECTRÓNICO (SCAE-UPT)</w:t>
      </w:r>
    </w:p>
    <w:p w14:paraId="5E78DFD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E30CDDE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</w:rPr>
      </w:pPr>
    </w:p>
    <w:p w14:paraId="11569A6A" w14:textId="77777777" w:rsidR="006D1687" w:rsidRDefault="00000000">
      <w:pPr>
        <w:pStyle w:val="Ttulo2"/>
        <w:numPr>
          <w:ilvl w:val="1"/>
          <w:numId w:val="12"/>
        </w:numPr>
        <w:tabs>
          <w:tab w:val="left" w:pos="420"/>
        </w:tabs>
        <w:spacing w:before="1"/>
        <w:ind w:left="1116" w:right="7022" w:hanging="1116"/>
      </w:pPr>
      <w:bookmarkStart w:id="4" w:name="bookmark=id.2et92p0" w:colFirst="0" w:colLast="0"/>
      <w:bookmarkStart w:id="5" w:name="_heading=h.tyjcwt" w:colFirst="0" w:colLast="0"/>
      <w:bookmarkEnd w:id="4"/>
      <w:bookmarkEnd w:id="5"/>
      <w:r>
        <w:t>Duración del proyecto</w:t>
      </w:r>
    </w:p>
    <w:p w14:paraId="426E830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3"/>
          <w:szCs w:val="23"/>
        </w:rPr>
      </w:pPr>
    </w:p>
    <w:p w14:paraId="24A5E8C2" w14:textId="77777777" w:rsidR="006D1687" w:rsidRDefault="00000000">
      <w:pPr>
        <w:ind w:left="1284" w:right="1692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Tabla Nº1: Duración del proyecto</w:t>
      </w:r>
    </w:p>
    <w:p w14:paraId="0BDF10F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</w:p>
    <w:p w14:paraId="079A162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 w:after="1"/>
        <w:rPr>
          <w:i/>
          <w:color w:val="000000"/>
        </w:rPr>
      </w:pPr>
    </w:p>
    <w:tbl>
      <w:tblPr>
        <w:tblStyle w:val="a0"/>
        <w:tblW w:w="5081" w:type="dxa"/>
        <w:tblInd w:w="23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20"/>
        <w:gridCol w:w="3261"/>
      </w:tblGrid>
      <w:tr w:rsidR="006D1687" w14:paraId="31AD85A9" w14:textId="77777777">
        <w:trPr>
          <w:trHeight w:val="690"/>
        </w:trPr>
        <w:tc>
          <w:tcPr>
            <w:tcW w:w="1820" w:type="dxa"/>
            <w:shd w:val="clear" w:color="auto" w:fill="006EBE"/>
          </w:tcPr>
          <w:p w14:paraId="3D50311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FASES</w:t>
            </w:r>
          </w:p>
        </w:tc>
        <w:tc>
          <w:tcPr>
            <w:tcW w:w="3261" w:type="dxa"/>
            <w:shd w:val="clear" w:color="auto" w:fill="006EBE"/>
          </w:tcPr>
          <w:p w14:paraId="4877A97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4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DURACIÓN</w:t>
            </w:r>
          </w:p>
        </w:tc>
      </w:tr>
      <w:tr w:rsidR="006D1687" w14:paraId="70FDA358" w14:textId="77777777">
        <w:trPr>
          <w:trHeight w:val="690"/>
        </w:trPr>
        <w:tc>
          <w:tcPr>
            <w:tcW w:w="1820" w:type="dxa"/>
          </w:tcPr>
          <w:p w14:paraId="68ED842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INICIO</w:t>
            </w:r>
          </w:p>
        </w:tc>
        <w:tc>
          <w:tcPr>
            <w:tcW w:w="3261" w:type="dxa"/>
          </w:tcPr>
          <w:p w14:paraId="7AF3AB40" w14:textId="74E10C68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4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DEL </w:t>
            </w:r>
            <w:r>
              <w:rPr>
                <w:rFonts w:ascii="Arial" w:eastAsia="Arial" w:hAnsi="Arial" w:cs="Arial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/202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 </w:t>
            </w:r>
            <w:r>
              <w:rPr>
                <w:rFonts w:ascii="Arial" w:eastAsia="Arial" w:hAnsi="Arial" w:cs="Arial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</w:t>
            </w:r>
            <w:r>
              <w:rPr>
                <w:rFonts w:ascii="Arial" w:eastAsia="Arial" w:hAnsi="Arial" w:cs="Arial"/>
                <w:sz w:val="20"/>
                <w:szCs w:val="20"/>
              </w:rPr>
              <w:t>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/202</w:t>
            </w:r>
            <w:r>
              <w:rPr>
                <w:rFonts w:ascii="Arial" w:eastAsia="Arial" w:hAnsi="Arial" w:cs="Arial"/>
                <w:sz w:val="20"/>
                <w:szCs w:val="20"/>
              </w:rPr>
              <w:t>5</w:t>
            </w:r>
          </w:p>
        </w:tc>
      </w:tr>
      <w:tr w:rsidR="006D1687" w14:paraId="4A476808" w14:textId="77777777">
        <w:trPr>
          <w:trHeight w:val="690"/>
        </w:trPr>
        <w:tc>
          <w:tcPr>
            <w:tcW w:w="1820" w:type="dxa"/>
          </w:tcPr>
          <w:p w14:paraId="4D7052C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ELABORACIÓN</w:t>
            </w:r>
          </w:p>
        </w:tc>
        <w:tc>
          <w:tcPr>
            <w:tcW w:w="3261" w:type="dxa"/>
          </w:tcPr>
          <w:p w14:paraId="6924F7E8" w14:textId="028242F1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4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DEL </w:t>
            </w:r>
            <w:r>
              <w:rPr>
                <w:rFonts w:ascii="Arial" w:eastAsia="Arial" w:hAnsi="Arial" w:cs="Arial"/>
                <w:sz w:val="20"/>
                <w:szCs w:val="20"/>
              </w:rPr>
              <w:t>26/0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/2025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 </w:t>
            </w:r>
            <w:r>
              <w:rPr>
                <w:rFonts w:ascii="Arial" w:eastAsia="Arial" w:hAnsi="Arial" w:cs="Arial"/>
                <w:sz w:val="20"/>
                <w:szCs w:val="20"/>
              </w:rPr>
              <w:t>29/0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sz w:val="20"/>
                <w:szCs w:val="20"/>
              </w:rPr>
              <w:t>/2025</w:t>
            </w:r>
          </w:p>
        </w:tc>
      </w:tr>
      <w:tr w:rsidR="006D1687" w14:paraId="0011898F" w14:textId="77777777">
        <w:trPr>
          <w:trHeight w:val="690"/>
        </w:trPr>
        <w:tc>
          <w:tcPr>
            <w:tcW w:w="1820" w:type="dxa"/>
          </w:tcPr>
          <w:p w14:paraId="306ED23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CONSTRUCCIÓN</w:t>
            </w:r>
          </w:p>
        </w:tc>
        <w:tc>
          <w:tcPr>
            <w:tcW w:w="3261" w:type="dxa"/>
          </w:tcPr>
          <w:p w14:paraId="2682B975" w14:textId="761E296F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4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DEL </w:t>
            </w:r>
            <w:r>
              <w:rPr>
                <w:rFonts w:ascii="Arial" w:eastAsia="Arial" w:hAnsi="Arial" w:cs="Arial"/>
                <w:sz w:val="20"/>
                <w:szCs w:val="20"/>
              </w:rPr>
              <w:t>29/0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sz w:val="20"/>
                <w:szCs w:val="20"/>
              </w:rPr>
              <w:t>/2025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 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sz w:val="20"/>
                <w:szCs w:val="20"/>
              </w:rPr>
              <w:t>/2025</w:t>
            </w:r>
          </w:p>
        </w:tc>
      </w:tr>
      <w:tr w:rsidR="006D1687" w14:paraId="137058A6" w14:textId="77777777">
        <w:trPr>
          <w:trHeight w:val="690"/>
        </w:trPr>
        <w:tc>
          <w:tcPr>
            <w:tcW w:w="1820" w:type="dxa"/>
          </w:tcPr>
          <w:p w14:paraId="3BD6F47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2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TRANSICIÓN</w:t>
            </w:r>
          </w:p>
        </w:tc>
        <w:tc>
          <w:tcPr>
            <w:tcW w:w="3261" w:type="dxa"/>
          </w:tcPr>
          <w:p w14:paraId="406C3D16" w14:textId="76EDCF85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7"/>
              <w:ind w:left="4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DEL 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sz w:val="20"/>
                <w:szCs w:val="20"/>
              </w:rPr>
              <w:t>/2025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AL 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13</w:t>
            </w:r>
            <w:r>
              <w:rPr>
                <w:rFonts w:ascii="Arial" w:eastAsia="Arial" w:hAnsi="Arial" w:cs="Arial"/>
                <w:sz w:val="20"/>
                <w:szCs w:val="20"/>
              </w:rPr>
              <w:t>/0</w:t>
            </w:r>
            <w:r w:rsidR="00AD79CE">
              <w:rPr>
                <w:rFonts w:ascii="Arial" w:eastAsia="Arial" w:hAnsi="Arial" w:cs="Arial"/>
                <w:sz w:val="20"/>
                <w:szCs w:val="20"/>
              </w:rPr>
              <w:t>7</w:t>
            </w:r>
            <w:r>
              <w:rPr>
                <w:rFonts w:ascii="Arial" w:eastAsia="Arial" w:hAnsi="Arial" w:cs="Arial"/>
                <w:sz w:val="20"/>
                <w:szCs w:val="20"/>
              </w:rPr>
              <w:t>/2025</w:t>
            </w:r>
          </w:p>
        </w:tc>
      </w:tr>
    </w:tbl>
    <w:p w14:paraId="5805A21C" w14:textId="77777777" w:rsidR="006D1687" w:rsidRDefault="00000000">
      <w:pPr>
        <w:spacing w:before="7"/>
        <w:ind w:left="1284" w:right="1706"/>
        <w:jc w:val="center"/>
        <w:rPr>
          <w:rFonts w:ascii="Arial" w:eastAsia="Arial" w:hAnsi="Arial" w:cs="Arial"/>
          <w:i/>
          <w:sz w:val="20"/>
          <w:szCs w:val="20"/>
        </w:rPr>
        <w:sectPr w:rsidR="006D1687">
          <w:pgSz w:w="11920" w:h="16840"/>
          <w:pgMar w:top="132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i/>
          <w:sz w:val="20"/>
          <w:szCs w:val="20"/>
        </w:rPr>
        <w:t>Fuente: elaboración propia</w:t>
      </w:r>
    </w:p>
    <w:p w14:paraId="6B28E2C9" w14:textId="77777777" w:rsidR="006D1687" w:rsidRDefault="00000000">
      <w:pPr>
        <w:pStyle w:val="Ttulo2"/>
        <w:numPr>
          <w:ilvl w:val="1"/>
          <w:numId w:val="12"/>
        </w:numPr>
        <w:tabs>
          <w:tab w:val="left" w:pos="1266"/>
        </w:tabs>
        <w:spacing w:before="66"/>
        <w:ind w:left="1266"/>
      </w:pPr>
      <w:bookmarkStart w:id="6" w:name="bookmark=id.3dy6vkm" w:colFirst="0" w:colLast="0"/>
      <w:bookmarkStart w:id="7" w:name="_heading=h.1t3h5sf" w:colFirst="0" w:colLast="0"/>
      <w:bookmarkEnd w:id="6"/>
      <w:bookmarkEnd w:id="7"/>
      <w:r>
        <w:lastRenderedPageBreak/>
        <w:t>Descripción</w:t>
      </w:r>
    </w:p>
    <w:p w14:paraId="1A91385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502A930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b/>
          <w:color w:val="000000"/>
          <w:sz w:val="30"/>
          <w:szCs w:val="30"/>
        </w:rPr>
      </w:pPr>
    </w:p>
    <w:p w14:paraId="0C5678D0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436"/>
        <w:rPr>
          <w:sz w:val="24"/>
          <w:szCs w:val="24"/>
        </w:rPr>
      </w:pPr>
      <w:r>
        <w:rPr>
          <w:sz w:val="24"/>
          <w:szCs w:val="24"/>
        </w:rPr>
        <w:t>El sistema SCAE-UPT tiene como objetivo principal mejorar la seguridad y la gestión del acceso al campus de la universidad mediante el uso de tecnologías avanzadas. A través de una aplicación de escritorio desarrollada en Java SE 22 y conectada a una base de datos MySQL, el sistema permite un control eficiente y confiable del acceso de personas autorizadas.</w:t>
      </w:r>
    </w:p>
    <w:p w14:paraId="6C65892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436"/>
        <w:rPr>
          <w:sz w:val="24"/>
          <w:szCs w:val="24"/>
        </w:rPr>
      </w:pPr>
    </w:p>
    <w:p w14:paraId="0E4C2D03" w14:textId="59EF8611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436"/>
        <w:rPr>
          <w:sz w:val="24"/>
          <w:szCs w:val="24"/>
        </w:rPr>
      </w:pPr>
      <w:r>
        <w:rPr>
          <w:sz w:val="24"/>
          <w:szCs w:val="24"/>
        </w:rPr>
        <w:t xml:space="preserve">Las funcionalidades principales del sistema incluyen el registro y validación de identidad de estudiantes, docentes, personal de seguridad, limpieza, cafetería, entre otros, mediante la lectura de </w:t>
      </w:r>
      <w:r w:rsidR="00AD79CE">
        <w:rPr>
          <w:sz w:val="24"/>
          <w:szCs w:val="24"/>
        </w:rPr>
        <w:t>códigos QR</w:t>
      </w:r>
      <w:r>
        <w:rPr>
          <w:sz w:val="24"/>
          <w:szCs w:val="24"/>
        </w:rPr>
        <w:t>. Además, permite llevar un registro detallado de entradas y salidas, así como la generación de informes en formatos accesibles para facilitar la gestión y el análisis de datos.</w:t>
      </w:r>
    </w:p>
    <w:p w14:paraId="1B677F4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436"/>
        <w:rPr>
          <w:sz w:val="24"/>
          <w:szCs w:val="24"/>
        </w:rPr>
      </w:pPr>
    </w:p>
    <w:p w14:paraId="6C8A2FDD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436"/>
        <w:rPr>
          <w:sz w:val="24"/>
          <w:szCs w:val="24"/>
        </w:rPr>
      </w:pPr>
      <w:r>
        <w:rPr>
          <w:sz w:val="24"/>
          <w:szCs w:val="24"/>
        </w:rPr>
        <w:t>El sistema está diseñado para ofrecer una experiencia sencilla y eficiente, garantizando un control robusto del acceso y mejorando significativamente la seguridad del campus.</w:t>
      </w:r>
    </w:p>
    <w:p w14:paraId="0C5B1B2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436"/>
        <w:rPr>
          <w:color w:val="000000"/>
          <w:sz w:val="26"/>
          <w:szCs w:val="26"/>
        </w:rPr>
      </w:pPr>
    </w:p>
    <w:p w14:paraId="1E2DC0B3" w14:textId="77777777" w:rsidR="006D1687" w:rsidRDefault="00000000">
      <w:pPr>
        <w:pStyle w:val="Ttulo2"/>
        <w:numPr>
          <w:ilvl w:val="1"/>
          <w:numId w:val="12"/>
        </w:numPr>
        <w:tabs>
          <w:tab w:val="left" w:pos="1266"/>
        </w:tabs>
        <w:spacing w:before="200"/>
        <w:ind w:left="1266"/>
      </w:pPr>
      <w:bookmarkStart w:id="8" w:name="bookmark=id.4d34og8" w:colFirst="0" w:colLast="0"/>
      <w:bookmarkStart w:id="9" w:name="_heading=h.2s8eyo1" w:colFirst="0" w:colLast="0"/>
      <w:bookmarkEnd w:id="8"/>
      <w:bookmarkEnd w:id="9"/>
      <w:r>
        <w:t>Objetivos</w:t>
      </w:r>
    </w:p>
    <w:p w14:paraId="5C464D7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016E88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36"/>
          <w:szCs w:val="36"/>
        </w:rPr>
      </w:pPr>
    </w:p>
    <w:p w14:paraId="59E29CFD" w14:textId="77777777" w:rsidR="006D1687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85"/>
          <w:tab w:val="left" w:pos="1686"/>
        </w:tabs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Objetivo general</w:t>
      </w:r>
    </w:p>
    <w:p w14:paraId="65AD86F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D20025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00644B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5"/>
          <w:szCs w:val="25"/>
        </w:rPr>
      </w:pPr>
    </w:p>
    <w:p w14:paraId="6B878935" w14:textId="75F6E810" w:rsidR="006D1687" w:rsidRDefault="00000000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95"/>
          <w:tab w:val="left" w:pos="1596"/>
        </w:tabs>
        <w:spacing w:line="482" w:lineRule="auto"/>
        <w:ind w:right="603"/>
        <w:rPr>
          <w:color w:val="000000"/>
          <w:sz w:val="24"/>
          <w:szCs w:val="24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sz w:val="24"/>
          <w:szCs w:val="24"/>
        </w:rPr>
        <w:t xml:space="preserve">Desarrollar e implementar un sistema de control de acceso electrónico que optimice la gestión y seguridad del campus universitario mediante el uso de tecnología </w:t>
      </w:r>
      <w:r w:rsidR="00AD79CE">
        <w:rPr>
          <w:sz w:val="24"/>
          <w:szCs w:val="24"/>
        </w:rPr>
        <w:t>de códigos de QR</w:t>
      </w:r>
      <w:r>
        <w:rPr>
          <w:sz w:val="24"/>
          <w:szCs w:val="24"/>
        </w:rPr>
        <w:t xml:space="preserve"> y una aplicación de escritorio conectada a una base de datos MySQL. El sistema busca garantizar un acceso eficiente, confiable y seguro para estudiantes, docentes y personal administrativo, automatizando el registro y validación de entradas y salidas, y permitiendo la generación de informes para una mejor toma de decisiones.</w:t>
      </w:r>
      <w:r>
        <w:rPr>
          <w:color w:val="000000"/>
          <w:sz w:val="24"/>
          <w:szCs w:val="24"/>
        </w:rPr>
        <w:t xml:space="preserve"> </w:t>
      </w:r>
    </w:p>
    <w:p w14:paraId="49A796D6" w14:textId="77777777" w:rsidR="006D1687" w:rsidRDefault="00000000">
      <w:pPr>
        <w:numPr>
          <w:ilvl w:val="2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685"/>
          <w:tab w:val="left" w:pos="1686"/>
        </w:tabs>
        <w:spacing w:before="83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bookmark=id.17dp8vu" w:colFirst="0" w:colLast="0"/>
      <w:bookmarkStart w:id="11" w:name="_heading=h.3rdcrjn" w:colFirst="0" w:colLast="0"/>
      <w:bookmarkEnd w:id="1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Objetivos Específicos</w:t>
      </w:r>
    </w:p>
    <w:p w14:paraId="3D526ED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1E7281C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29E8683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53F2A1B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1"/>
          <w:szCs w:val="21"/>
        </w:rPr>
      </w:pPr>
    </w:p>
    <w:p w14:paraId="1E32582D" w14:textId="51C30EB7" w:rsidR="006D1687" w:rsidRDefault="00000000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95"/>
          <w:tab w:val="left" w:pos="1596"/>
        </w:tabs>
        <w:spacing w:line="475" w:lineRule="auto"/>
        <w:ind w:right="221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Establecer un mecanismo automatizado de verificación de identidad mediante tecnología </w:t>
      </w:r>
      <w:r w:rsidR="00AD79CE">
        <w:rPr>
          <w:sz w:val="24"/>
          <w:szCs w:val="24"/>
        </w:rPr>
        <w:t>código QR</w:t>
      </w:r>
      <w:r>
        <w:rPr>
          <w:sz w:val="24"/>
          <w:szCs w:val="24"/>
        </w:rPr>
        <w:t xml:space="preserve">, que permita validar en tiempo real los datos de las personas que solicitan acceso al campus, comparándolos con la base de datos de estudiantes, docentes y personal </w:t>
      </w:r>
      <w:proofErr w:type="gramStart"/>
      <w:r>
        <w:rPr>
          <w:sz w:val="24"/>
          <w:szCs w:val="24"/>
        </w:rPr>
        <w:t>registrado.</w:t>
      </w:r>
      <w:r>
        <w:rPr>
          <w:color w:val="000000"/>
          <w:sz w:val="24"/>
          <w:szCs w:val="24"/>
        </w:rPr>
        <w:t>.</w:t>
      </w:r>
      <w:proofErr w:type="gramEnd"/>
    </w:p>
    <w:p w14:paraId="0C6D6B66" w14:textId="77777777" w:rsidR="006D1687" w:rsidRDefault="00000000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95"/>
          <w:tab w:val="left" w:pos="1596"/>
        </w:tabs>
        <w:spacing w:before="4" w:line="475" w:lineRule="auto"/>
        <w:ind w:right="720"/>
        <w:rPr>
          <w:color w:val="000000"/>
          <w:sz w:val="24"/>
          <w:szCs w:val="24"/>
        </w:rPr>
      </w:pPr>
      <w:r>
        <w:rPr>
          <w:sz w:val="24"/>
          <w:szCs w:val="24"/>
        </w:rPr>
        <w:t>Desarrollar un sistema que registre todas las entradas y salidas de usuarios del campus, guardando esta información en una base de datos MySQL para su posterior consulta, análisis y generación de informes por parte de los administradores.</w:t>
      </w:r>
    </w:p>
    <w:p w14:paraId="5CBDF29B" w14:textId="77777777" w:rsidR="006D1687" w:rsidRDefault="00000000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95"/>
          <w:tab w:val="left" w:pos="1596"/>
        </w:tabs>
        <w:spacing w:before="4" w:line="475" w:lineRule="auto"/>
        <w:ind w:right="379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Implementar una funcionalidad que permita generar reportes detallados de los accesos registrados, proporcionando herramientas para filtrar y descargar los datos según necesidades específicas de </w:t>
      </w:r>
      <w:proofErr w:type="gramStart"/>
      <w:r>
        <w:rPr>
          <w:sz w:val="24"/>
          <w:szCs w:val="24"/>
        </w:rPr>
        <w:t>gestión.</w:t>
      </w:r>
      <w:r>
        <w:rPr>
          <w:color w:val="000000"/>
          <w:sz w:val="24"/>
          <w:szCs w:val="24"/>
        </w:rPr>
        <w:t>.</w:t>
      </w:r>
      <w:proofErr w:type="gramEnd"/>
    </w:p>
    <w:p w14:paraId="7E111A3E" w14:textId="77777777" w:rsidR="006D1687" w:rsidRDefault="00000000">
      <w:pPr>
        <w:numPr>
          <w:ilvl w:val="3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95"/>
          <w:tab w:val="left" w:pos="1596"/>
        </w:tabs>
        <w:spacing w:before="5" w:line="472" w:lineRule="auto"/>
        <w:ind w:right="338"/>
        <w:rPr>
          <w:color w:val="000000"/>
          <w:sz w:val="24"/>
          <w:szCs w:val="24"/>
        </w:rPr>
        <w:sectPr w:rsidR="006D1687">
          <w:pgSz w:w="11920" w:h="16840"/>
          <w:pgMar w:top="1320" w:right="380" w:bottom="280" w:left="1140" w:header="720" w:footer="720" w:gutter="0"/>
          <w:cols w:space="720"/>
        </w:sectPr>
      </w:pPr>
      <w:r>
        <w:rPr>
          <w:sz w:val="24"/>
          <w:szCs w:val="24"/>
        </w:rPr>
        <w:t>Diseñar un sistema que alerte en tiempo real sobre intentos de acceso no autorizados o situaciones fuera de lo común, facilitando la respuesta oportuna del personal de seguridad.</w:t>
      </w:r>
    </w:p>
    <w:p w14:paraId="7128B8FA" w14:textId="77777777" w:rsidR="006D1687" w:rsidRDefault="00000000">
      <w:pPr>
        <w:pStyle w:val="Ttulo2"/>
        <w:numPr>
          <w:ilvl w:val="0"/>
          <w:numId w:val="12"/>
        </w:numPr>
        <w:tabs>
          <w:tab w:val="left" w:pos="921"/>
        </w:tabs>
        <w:spacing w:before="61"/>
        <w:ind w:left="921"/>
      </w:pPr>
      <w:bookmarkStart w:id="12" w:name="bookmark=id.26in1rg" w:colFirst="0" w:colLast="0"/>
      <w:bookmarkStart w:id="13" w:name="_heading=h.lnxbz9" w:colFirst="0" w:colLast="0"/>
      <w:bookmarkEnd w:id="12"/>
      <w:bookmarkEnd w:id="13"/>
      <w:r>
        <w:lastRenderedPageBreak/>
        <w:t>Riesgos</w:t>
      </w:r>
    </w:p>
    <w:p w14:paraId="424D43C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292E3E5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E19DADA" w14:textId="77777777" w:rsidR="006D1687" w:rsidRDefault="00000000">
      <w:pPr>
        <w:spacing w:before="194" w:line="472" w:lineRule="auto"/>
        <w:ind w:left="981" w:right="443"/>
        <w:rPr>
          <w:sz w:val="24"/>
          <w:szCs w:val="24"/>
        </w:rPr>
      </w:pPr>
      <w:r>
        <w:rPr>
          <w:sz w:val="24"/>
          <w:szCs w:val="24"/>
        </w:rPr>
        <w:t xml:space="preserve">Los riesgos identificados en el proyecto </w:t>
      </w:r>
      <w:r>
        <w:rPr>
          <w:b/>
          <w:sz w:val="24"/>
          <w:szCs w:val="24"/>
        </w:rPr>
        <w:t xml:space="preserve">SCAE-UPT </w:t>
      </w:r>
      <w:r>
        <w:rPr>
          <w:sz w:val="24"/>
          <w:szCs w:val="24"/>
        </w:rPr>
        <w:t xml:space="preserve">se pueden clasificar en tres categorías de acuerdo con su </w:t>
      </w:r>
      <w:r>
        <w:rPr>
          <w:b/>
          <w:sz w:val="24"/>
          <w:szCs w:val="24"/>
        </w:rPr>
        <w:t xml:space="preserve">frecuencia </w:t>
      </w:r>
      <w:r>
        <w:rPr>
          <w:sz w:val="24"/>
          <w:szCs w:val="24"/>
        </w:rPr>
        <w:t xml:space="preserve">y </w:t>
      </w:r>
      <w:r>
        <w:rPr>
          <w:b/>
          <w:sz w:val="24"/>
          <w:szCs w:val="24"/>
        </w:rPr>
        <w:t xml:space="preserve">efectos </w:t>
      </w:r>
      <w:r>
        <w:rPr>
          <w:sz w:val="24"/>
          <w:szCs w:val="24"/>
        </w:rPr>
        <w:t>potenciales:</w:t>
      </w:r>
    </w:p>
    <w:p w14:paraId="70EDE23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0B5B8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BC308E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after="1"/>
        <w:rPr>
          <w:color w:val="000000"/>
          <w:sz w:val="21"/>
          <w:szCs w:val="21"/>
        </w:rPr>
      </w:pPr>
    </w:p>
    <w:tbl>
      <w:tblPr>
        <w:tblStyle w:val="a1"/>
        <w:tblW w:w="3361" w:type="dxa"/>
        <w:tblInd w:w="320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61"/>
        <w:gridCol w:w="1000"/>
      </w:tblGrid>
      <w:tr w:rsidR="006D1687" w14:paraId="0B411FEA" w14:textId="77777777">
        <w:trPr>
          <w:trHeight w:val="330"/>
        </w:trPr>
        <w:tc>
          <w:tcPr>
            <w:tcW w:w="2361" w:type="dxa"/>
            <w:shd w:val="clear" w:color="auto" w:fill="006EBE"/>
          </w:tcPr>
          <w:p w14:paraId="6439956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Frecuencia de Riesgo</w:t>
            </w:r>
          </w:p>
        </w:tc>
        <w:tc>
          <w:tcPr>
            <w:tcW w:w="1000" w:type="dxa"/>
            <w:shd w:val="clear" w:color="auto" w:fill="006EBE"/>
          </w:tcPr>
          <w:p w14:paraId="10258A8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Valores</w:t>
            </w:r>
          </w:p>
        </w:tc>
      </w:tr>
      <w:tr w:rsidR="006D1687" w14:paraId="1EAB349F" w14:textId="77777777">
        <w:trPr>
          <w:trHeight w:val="330"/>
        </w:trPr>
        <w:tc>
          <w:tcPr>
            <w:tcW w:w="2361" w:type="dxa"/>
          </w:tcPr>
          <w:p w14:paraId="5C71FB9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Bajo</w:t>
            </w:r>
          </w:p>
        </w:tc>
        <w:tc>
          <w:tcPr>
            <w:tcW w:w="1000" w:type="dxa"/>
            <w:shd w:val="clear" w:color="auto" w:fill="00AE4F"/>
          </w:tcPr>
          <w:p w14:paraId="1BCCE64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6D1687" w14:paraId="4B3064AD" w14:textId="77777777">
        <w:trPr>
          <w:trHeight w:val="350"/>
        </w:trPr>
        <w:tc>
          <w:tcPr>
            <w:tcW w:w="2361" w:type="dxa"/>
          </w:tcPr>
          <w:p w14:paraId="290E70C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Medio</w:t>
            </w:r>
          </w:p>
        </w:tc>
        <w:tc>
          <w:tcPr>
            <w:tcW w:w="1000" w:type="dxa"/>
            <w:shd w:val="clear" w:color="auto" w:fill="FFFF00"/>
          </w:tcPr>
          <w:p w14:paraId="2A098B4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13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6D1687" w14:paraId="447B5F8E" w14:textId="77777777">
        <w:trPr>
          <w:trHeight w:val="350"/>
        </w:trPr>
        <w:tc>
          <w:tcPr>
            <w:tcW w:w="2361" w:type="dxa"/>
          </w:tcPr>
          <w:p w14:paraId="1A932AC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Alto</w:t>
            </w:r>
          </w:p>
        </w:tc>
        <w:tc>
          <w:tcPr>
            <w:tcW w:w="1000" w:type="dxa"/>
            <w:shd w:val="clear" w:color="auto" w:fill="FF0000"/>
          </w:tcPr>
          <w:p w14:paraId="1ADDA7C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3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4C0D9CA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</w:pPr>
    </w:p>
    <w:p w14:paraId="413EC8B8" w14:textId="77777777" w:rsidR="006D1687" w:rsidRDefault="00000000">
      <w:pPr>
        <w:spacing w:before="94"/>
        <w:ind w:left="1272" w:right="2055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Tabla Nº2: Riesgos</w:t>
      </w:r>
    </w:p>
    <w:p w14:paraId="20A71AD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45BD04A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7F67E84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i/>
          <w:color w:val="000000"/>
          <w:sz w:val="24"/>
          <w:szCs w:val="24"/>
        </w:rPr>
      </w:pPr>
    </w:p>
    <w:tbl>
      <w:tblPr>
        <w:tblStyle w:val="a2"/>
        <w:tblW w:w="7024" w:type="dxa"/>
        <w:tblInd w:w="1698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Look w:val="0000" w:firstRow="0" w:lastRow="0" w:firstColumn="0" w:lastColumn="0" w:noHBand="0" w:noVBand="0"/>
      </w:tblPr>
      <w:tblGrid>
        <w:gridCol w:w="4182"/>
        <w:gridCol w:w="1241"/>
        <w:gridCol w:w="1601"/>
      </w:tblGrid>
      <w:tr w:rsidR="006D1687" w14:paraId="190F9DEF" w14:textId="77777777">
        <w:trPr>
          <w:trHeight w:val="320"/>
        </w:trPr>
        <w:tc>
          <w:tcPr>
            <w:tcW w:w="4182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50480BA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1744" w:right="1741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Riesgo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76F396F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335" w:right="328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Valor</w:t>
            </w:r>
          </w:p>
        </w:tc>
        <w:tc>
          <w:tcPr>
            <w:tcW w:w="1601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79F3CD1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457" w:right="446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Efecto</w:t>
            </w:r>
          </w:p>
        </w:tc>
      </w:tr>
      <w:tr w:rsidR="006D1687" w14:paraId="4FDEE55E" w14:textId="77777777">
        <w:trPr>
          <w:trHeight w:val="600"/>
        </w:trPr>
        <w:tc>
          <w:tcPr>
            <w:tcW w:w="4182" w:type="dxa"/>
            <w:tcBorders>
              <w:top w:val="nil"/>
            </w:tcBorders>
            <w:shd w:val="clear" w:color="auto" w:fill="DBE4F0"/>
          </w:tcPr>
          <w:p w14:paraId="072AA4A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575" w:hanging="80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El personal clave está enfermo y no disponible en momentos críticos.</w:t>
            </w:r>
          </w:p>
        </w:tc>
        <w:tc>
          <w:tcPr>
            <w:tcW w:w="1241" w:type="dxa"/>
            <w:tcBorders>
              <w:top w:val="nil"/>
            </w:tcBorders>
            <w:shd w:val="clear" w:color="auto" w:fill="DBE4F0"/>
          </w:tcPr>
          <w:p w14:paraId="09FC6C4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2</w:t>
            </w:r>
          </w:p>
        </w:tc>
        <w:tc>
          <w:tcPr>
            <w:tcW w:w="1601" w:type="dxa"/>
            <w:tcBorders>
              <w:top w:val="nil"/>
            </w:tcBorders>
            <w:shd w:val="clear" w:color="auto" w:fill="DBE4F0"/>
          </w:tcPr>
          <w:p w14:paraId="33D36538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76" w:right="168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Serio</w:t>
            </w:r>
          </w:p>
        </w:tc>
      </w:tr>
      <w:tr w:rsidR="006D1687" w14:paraId="08A347BC" w14:textId="77777777">
        <w:trPr>
          <w:trHeight w:val="615"/>
        </w:trPr>
        <w:tc>
          <w:tcPr>
            <w:tcW w:w="4182" w:type="dxa"/>
          </w:tcPr>
          <w:p w14:paraId="351220B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765" w:right="503" w:hanging="250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Incompatibilidad </w:t>
            </w:r>
            <w:r>
              <w:rPr>
                <w:rFonts w:ascii="Trebuchet MS" w:eastAsia="Trebuchet MS" w:hAnsi="Trebuchet MS" w:cs="Trebuchet MS"/>
                <w:b/>
              </w:rPr>
              <w:t xml:space="preserve">con </w:t>
            </w: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sistemas </w:t>
            </w:r>
            <w:r>
              <w:rPr>
                <w:rFonts w:ascii="Trebuchet MS" w:eastAsia="Trebuchet MS" w:hAnsi="Trebuchet MS" w:cs="Trebuchet MS"/>
                <w:b/>
              </w:rPr>
              <w:t>ya existentes.</w:t>
            </w:r>
          </w:p>
        </w:tc>
        <w:tc>
          <w:tcPr>
            <w:tcW w:w="1241" w:type="dxa"/>
          </w:tcPr>
          <w:p w14:paraId="137CDC1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</w:rPr>
              <w:t>2</w:t>
            </w:r>
          </w:p>
        </w:tc>
        <w:tc>
          <w:tcPr>
            <w:tcW w:w="1601" w:type="dxa"/>
          </w:tcPr>
          <w:p w14:paraId="381494F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76" w:right="173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Catastrófico</w:t>
            </w:r>
          </w:p>
        </w:tc>
      </w:tr>
      <w:tr w:rsidR="006D1687" w14:paraId="30553821" w14:textId="77777777">
        <w:trPr>
          <w:trHeight w:val="535"/>
        </w:trPr>
        <w:tc>
          <w:tcPr>
            <w:tcW w:w="4182" w:type="dxa"/>
            <w:shd w:val="clear" w:color="auto" w:fill="DBE4F0"/>
          </w:tcPr>
          <w:p w14:paraId="7B03AAC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330" w:right="317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Vulnerabilidad en </w:t>
            </w:r>
            <w:r>
              <w:rPr>
                <w:rFonts w:ascii="Trebuchet MS" w:eastAsia="Trebuchet MS" w:hAnsi="Trebuchet MS" w:cs="Trebuchet MS"/>
                <w:b/>
              </w:rPr>
              <w:t xml:space="preserve">la aplicación </w:t>
            </w:r>
            <w:r>
              <w:rPr>
                <w:rFonts w:ascii="Trebuchet MS" w:eastAsia="Trebuchet MS" w:hAnsi="Trebuchet MS" w:cs="Trebuchet MS"/>
                <w:b/>
                <w:color w:val="000000"/>
              </w:rPr>
              <w:t>y robo de</w:t>
            </w:r>
          </w:p>
          <w:p w14:paraId="56BB3F9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6" w:lineRule="auto"/>
              <w:ind w:left="330" w:right="317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información.</w:t>
            </w:r>
          </w:p>
        </w:tc>
        <w:tc>
          <w:tcPr>
            <w:tcW w:w="1241" w:type="dxa"/>
            <w:shd w:val="clear" w:color="auto" w:fill="DBE4F0"/>
          </w:tcPr>
          <w:p w14:paraId="6883D07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3</w:t>
            </w:r>
          </w:p>
        </w:tc>
        <w:tc>
          <w:tcPr>
            <w:tcW w:w="1601" w:type="dxa"/>
            <w:shd w:val="clear" w:color="auto" w:fill="DBE4F0"/>
          </w:tcPr>
          <w:p w14:paraId="23E2013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76" w:right="173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Catastrófico</w:t>
            </w:r>
          </w:p>
        </w:tc>
      </w:tr>
      <w:tr w:rsidR="006D1687" w14:paraId="326FBB42" w14:textId="77777777">
        <w:trPr>
          <w:trHeight w:val="870"/>
        </w:trPr>
        <w:tc>
          <w:tcPr>
            <w:tcW w:w="4182" w:type="dxa"/>
          </w:tcPr>
          <w:p w14:paraId="505716B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52" w:lineRule="auto"/>
              <w:ind w:left="475" w:right="461" w:hanging="1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Fallos en la infraestructura de red o servidores que impidan el acceso al sistema.</w:t>
            </w:r>
          </w:p>
        </w:tc>
        <w:tc>
          <w:tcPr>
            <w:tcW w:w="1241" w:type="dxa"/>
          </w:tcPr>
          <w:p w14:paraId="380F445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2</w:t>
            </w:r>
          </w:p>
        </w:tc>
        <w:tc>
          <w:tcPr>
            <w:tcW w:w="1601" w:type="dxa"/>
          </w:tcPr>
          <w:p w14:paraId="3CBCCF7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76" w:right="168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Serio</w:t>
            </w:r>
          </w:p>
        </w:tc>
      </w:tr>
      <w:tr w:rsidR="006D1687" w14:paraId="636D5467" w14:textId="77777777">
        <w:trPr>
          <w:trHeight w:val="950"/>
        </w:trPr>
        <w:tc>
          <w:tcPr>
            <w:tcW w:w="4182" w:type="dxa"/>
            <w:shd w:val="clear" w:color="auto" w:fill="DBE4F0"/>
          </w:tcPr>
          <w:p w14:paraId="036FA135" w14:textId="26CC9EAB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52" w:lineRule="auto"/>
              <w:ind w:left="260" w:right="246" w:firstLine="1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Fallos en el sistema de </w:t>
            </w:r>
            <w:r w:rsidR="00AD79CE">
              <w:rPr>
                <w:rFonts w:ascii="Trebuchet MS" w:eastAsia="Trebuchet MS" w:hAnsi="Trebuchet MS" w:cs="Trebuchet MS"/>
                <w:b/>
              </w:rPr>
              <w:t>código QR</w:t>
            </w: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 que impidan la verificación de usuarios.</w:t>
            </w:r>
          </w:p>
        </w:tc>
        <w:tc>
          <w:tcPr>
            <w:tcW w:w="1241" w:type="dxa"/>
            <w:shd w:val="clear" w:color="auto" w:fill="DBE4F0"/>
          </w:tcPr>
          <w:p w14:paraId="6C8813A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2</w:t>
            </w:r>
          </w:p>
        </w:tc>
        <w:tc>
          <w:tcPr>
            <w:tcW w:w="1601" w:type="dxa"/>
            <w:shd w:val="clear" w:color="auto" w:fill="DBE4F0"/>
          </w:tcPr>
          <w:p w14:paraId="3B666CE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76" w:right="168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Serio</w:t>
            </w:r>
          </w:p>
        </w:tc>
      </w:tr>
      <w:tr w:rsidR="006D1687" w14:paraId="14B4B515" w14:textId="77777777">
        <w:trPr>
          <w:trHeight w:val="869"/>
        </w:trPr>
        <w:tc>
          <w:tcPr>
            <w:tcW w:w="4182" w:type="dxa"/>
          </w:tcPr>
          <w:p w14:paraId="744BD5D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220" w:hanging="1070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Sobrecarga de costos debido a recursos no planeados en AWS.</w:t>
            </w:r>
          </w:p>
        </w:tc>
        <w:tc>
          <w:tcPr>
            <w:tcW w:w="1241" w:type="dxa"/>
          </w:tcPr>
          <w:p w14:paraId="1C58BFC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0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2</w:t>
            </w:r>
          </w:p>
        </w:tc>
        <w:tc>
          <w:tcPr>
            <w:tcW w:w="1601" w:type="dxa"/>
          </w:tcPr>
          <w:p w14:paraId="13C2013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76" w:right="168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Moderado</w:t>
            </w:r>
          </w:p>
        </w:tc>
      </w:tr>
    </w:tbl>
    <w:p w14:paraId="739398E7" w14:textId="77777777" w:rsidR="006D1687" w:rsidRDefault="00000000">
      <w:pPr>
        <w:spacing w:before="7"/>
        <w:ind w:left="1271" w:right="2055"/>
        <w:jc w:val="center"/>
        <w:rPr>
          <w:rFonts w:ascii="Arial" w:eastAsia="Arial" w:hAnsi="Arial" w:cs="Arial"/>
          <w:i/>
          <w:sz w:val="20"/>
          <w:szCs w:val="20"/>
        </w:rPr>
        <w:sectPr w:rsidR="006D1687">
          <w:pgSz w:w="11920" w:h="16840"/>
          <w:pgMar w:top="126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i/>
          <w:sz w:val="20"/>
          <w:szCs w:val="20"/>
        </w:rPr>
        <w:t>Fuente: elaboración propia</w:t>
      </w:r>
    </w:p>
    <w:p w14:paraId="005DD18E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i/>
          <w:color w:val="000000"/>
        </w:rPr>
      </w:pPr>
    </w:p>
    <w:p w14:paraId="2A3CDCF9" w14:textId="77777777" w:rsidR="006D168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ind w:left="921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bookmark=id.35nkun2" w:colFirst="0" w:colLast="0"/>
      <w:bookmarkStart w:id="15" w:name="_heading=h.1ksv4uv" w:colFirst="0" w:colLast="0"/>
      <w:bookmarkEnd w:id="14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Análisis de la Situación actual</w:t>
      </w:r>
    </w:p>
    <w:p w14:paraId="7BF6129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2A35680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5DE3CD25" w14:textId="77777777" w:rsidR="006D168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spacing w:before="179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Planteamiento del problema</w:t>
      </w:r>
    </w:p>
    <w:p w14:paraId="0741FC0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096E6E7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27"/>
          <w:szCs w:val="27"/>
        </w:rPr>
      </w:pPr>
    </w:p>
    <w:p w14:paraId="6C9171FF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480" w:lineRule="auto"/>
        <w:ind w:left="560" w:right="1189" w:firstLine="720"/>
        <w:rPr>
          <w:color w:val="000000"/>
          <w:sz w:val="26"/>
          <w:szCs w:val="26"/>
        </w:rPr>
      </w:pPr>
      <w:bookmarkStart w:id="16" w:name="_heading=h.44sinio" w:colFirst="0" w:colLast="0"/>
      <w:bookmarkEnd w:id="16"/>
      <w:r>
        <w:rPr>
          <w:color w:val="000000"/>
          <w:sz w:val="24"/>
          <w:szCs w:val="24"/>
        </w:rPr>
        <w:t xml:space="preserve">En la Universidad Privada de Tacna (UPT), tanto el control de acceso de estudiantes como la gestión del estacionamiento carecen de un sistema eficiente y seguro. Actualmente, el registro de estudiantes se realiza de manera tradicional, utilizando papel y lápiz, donde el guardia verifica el ingreso únicamente pidiendo el documento nacional de identidad (DNI) y también el </w:t>
      </w:r>
      <w:proofErr w:type="gramStart"/>
      <w:r>
        <w:rPr>
          <w:color w:val="000000"/>
          <w:sz w:val="24"/>
          <w:szCs w:val="24"/>
        </w:rPr>
        <w:t>carnet</w:t>
      </w:r>
      <w:proofErr w:type="gramEnd"/>
      <w:r>
        <w:rPr>
          <w:color w:val="000000"/>
          <w:sz w:val="24"/>
          <w:szCs w:val="24"/>
        </w:rPr>
        <w:t xml:space="preserve"> de estudiante, sin realizar una verificación detallada de la identidad. Esta falta de control en la entrada aumenta el riesgo de errores y dificulta el seguimiento adecuado del flujo de personas. </w:t>
      </w:r>
      <w:r>
        <w:rPr>
          <w:sz w:val="24"/>
          <w:szCs w:val="24"/>
        </w:rPr>
        <w:t>La ausencia de un sistema automatizado que integre herramientas tecnológicas para gestionar el acceso incrementa la vulnerabilidad del campus a intrusiones y eventos de seguridad no deseados. Esto afecta tanto la percepción de seguridad de los usuarios como la capacidad de los administradores para tomar decisiones basadas en datos confiables.</w:t>
      </w:r>
    </w:p>
    <w:p w14:paraId="22CF338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3"/>
          <w:szCs w:val="33"/>
        </w:rPr>
      </w:pPr>
    </w:p>
    <w:p w14:paraId="01F7BD0D" w14:textId="77777777" w:rsidR="006D1687" w:rsidRDefault="00000000">
      <w:pPr>
        <w:ind w:left="1266"/>
        <w:rPr>
          <w:rFonts w:ascii="Arial" w:eastAsia="Arial" w:hAnsi="Arial" w:cs="Arial"/>
          <w:sz w:val="20"/>
          <w:szCs w:val="20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sz w:val="20"/>
          <w:szCs w:val="20"/>
        </w:rPr>
        <w:t>.</w:t>
      </w:r>
    </w:p>
    <w:p w14:paraId="181C3F6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12"/>
          <w:szCs w:val="12"/>
        </w:rPr>
      </w:pPr>
    </w:p>
    <w:p w14:paraId="0EB8A47E" w14:textId="77777777" w:rsidR="006D1687" w:rsidRDefault="00000000">
      <w:pPr>
        <w:pStyle w:val="Ttulo2"/>
        <w:numPr>
          <w:ilvl w:val="1"/>
          <w:numId w:val="11"/>
        </w:numPr>
        <w:tabs>
          <w:tab w:val="left" w:pos="1280"/>
          <w:tab w:val="left" w:pos="1281"/>
        </w:tabs>
        <w:spacing w:before="90"/>
      </w:pPr>
      <w:bookmarkStart w:id="17" w:name="bookmark=id.2jxsxqh" w:colFirst="0" w:colLast="0"/>
      <w:bookmarkStart w:id="18" w:name="_heading=h.z337ya" w:colFirst="0" w:colLast="0"/>
      <w:bookmarkEnd w:id="17"/>
      <w:bookmarkEnd w:id="18"/>
      <w:r>
        <w:t>Consideraciones de hardware y software</w:t>
      </w:r>
    </w:p>
    <w:p w14:paraId="5C8B32F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32FFD1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30DF5E9" w14:textId="77777777" w:rsidR="006D1687" w:rsidRDefault="00000000">
      <w:pPr>
        <w:spacing w:before="188"/>
        <w:ind w:left="10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Hardware:</w:t>
      </w:r>
    </w:p>
    <w:p w14:paraId="099FC43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513719EB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ind w:left="100"/>
        <w:rPr>
          <w:sz w:val="24"/>
          <w:szCs w:val="24"/>
        </w:rPr>
      </w:pPr>
      <w:r>
        <w:rPr>
          <w:sz w:val="24"/>
          <w:szCs w:val="24"/>
        </w:rPr>
        <w:t xml:space="preserve">Para el desarrollo y operación del sistema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de Control de Acceso Electrónico (SCAE-UPT), se requiere el siguiente hardware:</w:t>
      </w:r>
    </w:p>
    <w:p w14:paraId="49EA1F1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5B7A39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23"/>
          <w:szCs w:val="23"/>
        </w:rPr>
      </w:pPr>
    </w:p>
    <w:p w14:paraId="02CA6765" w14:textId="32D1446A" w:rsidR="006D1687" w:rsidRDefault="00B122CA" w:rsidP="00B122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477" w:lineRule="auto"/>
        <w:ind w:right="533"/>
        <w:rPr>
          <w:color w:val="000000"/>
          <w:sz w:val="24"/>
          <w:szCs w:val="24"/>
        </w:rPr>
      </w:pPr>
      <w:r w:rsidRPr="00B122CA">
        <w:rPr>
          <w:sz w:val="24"/>
          <w:szCs w:val="24"/>
        </w:rPr>
        <w:t>Escáner de Código QR: Permite la lectura de códigos QR para la identificación y acceso de usuarios al sistema</w:t>
      </w:r>
      <w:r w:rsidR="00000000">
        <w:rPr>
          <w:sz w:val="24"/>
          <w:szCs w:val="24"/>
        </w:rPr>
        <w:t>.</w:t>
      </w:r>
    </w:p>
    <w:p w14:paraId="56C75C9A" w14:textId="77777777" w:rsidR="00B122CA" w:rsidRPr="00B122CA" w:rsidRDefault="00B122CA" w:rsidP="00B122CA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477" w:lineRule="auto"/>
        <w:ind w:left="821" w:right="533"/>
        <w:rPr>
          <w:color w:val="000000"/>
          <w:sz w:val="24"/>
          <w:szCs w:val="24"/>
        </w:rPr>
      </w:pPr>
    </w:p>
    <w:p w14:paraId="29ED4EBB" w14:textId="77777777" w:rsidR="006D1687" w:rsidRDefault="00000000">
      <w:pPr>
        <w:tabs>
          <w:tab w:val="left" w:pos="820"/>
          <w:tab w:val="left" w:pos="821"/>
        </w:tabs>
        <w:spacing w:line="477" w:lineRule="auto"/>
        <w:ind w:left="821" w:right="533" w:hanging="361"/>
        <w:rPr>
          <w:b/>
          <w:sz w:val="24"/>
          <w:szCs w:val="24"/>
        </w:rPr>
      </w:pPr>
      <w:r>
        <w:rPr>
          <w:b/>
          <w:sz w:val="24"/>
          <w:szCs w:val="24"/>
        </w:rPr>
        <w:t>Computadora de Desarrollo:</w:t>
      </w:r>
    </w:p>
    <w:p w14:paraId="0FF228E4" w14:textId="77777777" w:rsidR="006D1687" w:rsidRDefault="00000000">
      <w:pPr>
        <w:numPr>
          <w:ilvl w:val="0"/>
          <w:numId w:val="1"/>
        </w:numPr>
        <w:tabs>
          <w:tab w:val="left" w:pos="820"/>
          <w:tab w:val="left" w:pos="821"/>
        </w:tabs>
        <w:spacing w:before="240" w:line="477" w:lineRule="auto"/>
        <w:rPr>
          <w:sz w:val="24"/>
          <w:szCs w:val="24"/>
        </w:rPr>
      </w:pPr>
      <w:r>
        <w:rPr>
          <w:sz w:val="24"/>
          <w:szCs w:val="24"/>
        </w:rPr>
        <w:t>Procesador: Intel Core i7 (o superior) para garantizar un rendimiento adecuado durante el desarrollo y las pruebas.</w:t>
      </w:r>
    </w:p>
    <w:p w14:paraId="58176BD9" w14:textId="77777777" w:rsidR="006D1687" w:rsidRDefault="00000000">
      <w:pPr>
        <w:numPr>
          <w:ilvl w:val="0"/>
          <w:numId w:val="1"/>
        </w:numPr>
        <w:tabs>
          <w:tab w:val="left" w:pos="820"/>
          <w:tab w:val="left" w:pos="821"/>
        </w:tabs>
        <w:spacing w:line="477" w:lineRule="auto"/>
        <w:rPr>
          <w:sz w:val="24"/>
          <w:szCs w:val="24"/>
        </w:rPr>
      </w:pPr>
      <w:r>
        <w:rPr>
          <w:sz w:val="24"/>
          <w:szCs w:val="24"/>
        </w:rPr>
        <w:t>Memoria RAM: 16 GB para soportar la ejecución eficiente de las herramientas de desarrollo y la base de datos.</w:t>
      </w:r>
    </w:p>
    <w:p w14:paraId="15914671" w14:textId="77777777" w:rsidR="006D1687" w:rsidRDefault="00000000">
      <w:pPr>
        <w:numPr>
          <w:ilvl w:val="0"/>
          <w:numId w:val="1"/>
        </w:numPr>
        <w:tabs>
          <w:tab w:val="left" w:pos="820"/>
          <w:tab w:val="left" w:pos="821"/>
        </w:tabs>
        <w:spacing w:line="477" w:lineRule="auto"/>
        <w:rPr>
          <w:sz w:val="24"/>
          <w:szCs w:val="24"/>
        </w:rPr>
      </w:pPr>
      <w:r>
        <w:rPr>
          <w:sz w:val="24"/>
          <w:szCs w:val="24"/>
        </w:rPr>
        <w:t>Almacenamiento: SSD de 256 GB (mínimo) para velocidad de acceso, con opción de almacenamiento adicional según los datos registrados.</w:t>
      </w:r>
    </w:p>
    <w:p w14:paraId="01481207" w14:textId="77777777" w:rsidR="006D1687" w:rsidRDefault="00000000">
      <w:pPr>
        <w:numPr>
          <w:ilvl w:val="0"/>
          <w:numId w:val="1"/>
        </w:numPr>
        <w:tabs>
          <w:tab w:val="left" w:pos="820"/>
          <w:tab w:val="left" w:pos="821"/>
        </w:tabs>
        <w:spacing w:after="240" w:line="477" w:lineRule="auto"/>
        <w:rPr>
          <w:sz w:val="24"/>
          <w:szCs w:val="24"/>
        </w:rPr>
      </w:pPr>
      <w:r>
        <w:rPr>
          <w:sz w:val="24"/>
          <w:szCs w:val="24"/>
        </w:rPr>
        <w:t>Monitor: Resolución mínima de 1920 x 1080 píxeles para un trabajo cómodo durante el desarrollo y monitoreo.</w:t>
      </w:r>
    </w:p>
    <w:p w14:paraId="44E85A2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3"/>
          <w:szCs w:val="23"/>
        </w:rPr>
      </w:pPr>
    </w:p>
    <w:p w14:paraId="20D677B0" w14:textId="77777777" w:rsidR="006D1687" w:rsidRDefault="00000000">
      <w:pPr>
        <w:pStyle w:val="Ttulo2"/>
        <w:ind w:left="100" w:firstLine="0"/>
      </w:pPr>
      <w:bookmarkStart w:id="19" w:name="_heading=h.3j2qqm3" w:colFirst="0" w:colLast="0"/>
      <w:bookmarkEnd w:id="19"/>
      <w:r>
        <w:t>Software:</w:t>
      </w:r>
    </w:p>
    <w:p w14:paraId="5EBA55C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3"/>
          <w:szCs w:val="23"/>
        </w:rPr>
      </w:pPr>
    </w:p>
    <w:p w14:paraId="2D78BD82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482" w:lineRule="auto"/>
        <w:ind w:left="100" w:right="31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Para el desarrollo y funcionamiento del sistema </w:t>
      </w:r>
      <w:r>
        <w:rPr>
          <w:sz w:val="24"/>
          <w:szCs w:val="24"/>
        </w:rPr>
        <w:t>SCAE</w:t>
      </w:r>
      <w:r>
        <w:rPr>
          <w:color w:val="000000"/>
          <w:sz w:val="24"/>
          <w:szCs w:val="24"/>
        </w:rPr>
        <w:t>-UPT, se utilizarán las siguientes herramientas y tecnologías:</w:t>
      </w:r>
    </w:p>
    <w:p w14:paraId="0C0AE964" w14:textId="77777777" w:rsidR="006D168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482" w:lineRule="auto"/>
        <w:ind w:right="114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Sistema Operativo: Windows 10 PRO para proporcionar un entorno de trabajo estable y compatible con las herramientas de desarrollo.</w:t>
      </w:r>
    </w:p>
    <w:p w14:paraId="19A8478B" w14:textId="77777777" w:rsidR="006D168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480" w:lineRule="auto"/>
        <w:ind w:right="197"/>
        <w:jc w:val="both"/>
        <w:rPr>
          <w:color w:val="000000"/>
          <w:sz w:val="24"/>
          <w:szCs w:val="24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color w:val="000000"/>
          <w:sz w:val="24"/>
          <w:szCs w:val="24"/>
        </w:rPr>
        <w:t>Entorno de Desarrollo Integrado (IDE): NetBeans como la plataforma principal para el desarrollo del sistema</w:t>
      </w:r>
    </w:p>
    <w:p w14:paraId="67CD6B6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90" w:line="482" w:lineRule="auto"/>
        <w:ind w:right="742"/>
        <w:rPr>
          <w:color w:val="000000"/>
          <w:sz w:val="24"/>
          <w:szCs w:val="24"/>
        </w:rPr>
      </w:pPr>
    </w:p>
    <w:p w14:paraId="4E9E01F8" w14:textId="77777777" w:rsidR="006D168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480" w:lineRule="auto"/>
        <w:ind w:right="18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Librerías y Herramientas de </w:t>
      </w:r>
      <w:r>
        <w:rPr>
          <w:sz w:val="24"/>
          <w:szCs w:val="24"/>
        </w:rPr>
        <w:t>Arduino.</w:t>
      </w:r>
    </w:p>
    <w:p w14:paraId="1EBE5FBC" w14:textId="77777777" w:rsidR="006D168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line="480" w:lineRule="auto"/>
        <w:ind w:right="49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Base de Datos: </w:t>
      </w:r>
      <w:r>
        <w:rPr>
          <w:sz w:val="24"/>
          <w:szCs w:val="24"/>
        </w:rPr>
        <w:t>MySQL para gestionar los registros de usuarios, entradas y salidas, y generar reportes.</w:t>
      </w:r>
    </w:p>
    <w:p w14:paraId="086B8492" w14:textId="77777777" w:rsidR="006D168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8" w:line="477" w:lineRule="auto"/>
        <w:ind w:right="32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Lenguaje de Programación: </w:t>
      </w:r>
      <w:r>
        <w:rPr>
          <w:sz w:val="24"/>
          <w:szCs w:val="24"/>
        </w:rPr>
        <w:t>Java SE 22 para implementar la lógica del sistema y la interacción con el hardware y la base de datos</w:t>
      </w:r>
      <w:r>
        <w:rPr>
          <w:color w:val="000000"/>
          <w:sz w:val="24"/>
          <w:szCs w:val="24"/>
        </w:rPr>
        <w:t>.</w:t>
      </w:r>
    </w:p>
    <w:p w14:paraId="1FC97D47" w14:textId="77777777" w:rsidR="006D1687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20"/>
          <w:tab w:val="left" w:pos="821"/>
        </w:tabs>
        <w:spacing w:before="8" w:line="477" w:lineRule="auto"/>
        <w:ind w:right="328"/>
        <w:rPr>
          <w:sz w:val="24"/>
          <w:szCs w:val="24"/>
        </w:rPr>
      </w:pPr>
      <w:r>
        <w:rPr>
          <w:sz w:val="24"/>
          <w:szCs w:val="24"/>
        </w:rPr>
        <w:t xml:space="preserve">Herramientas de Informes: </w:t>
      </w:r>
      <w:proofErr w:type="spellStart"/>
      <w:r>
        <w:rPr>
          <w:sz w:val="24"/>
          <w:szCs w:val="24"/>
        </w:rPr>
        <w:t>JasperReports</w:t>
      </w:r>
      <w:proofErr w:type="spellEnd"/>
      <w:r>
        <w:rPr>
          <w:sz w:val="24"/>
          <w:szCs w:val="24"/>
        </w:rPr>
        <w:t xml:space="preserve"> (opcional) para la generación de reportes personalizables de acceso y actividad del sistema.</w:t>
      </w:r>
    </w:p>
    <w:p w14:paraId="0FD7D50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61424E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8"/>
          <w:szCs w:val="28"/>
        </w:rPr>
      </w:pPr>
    </w:p>
    <w:p w14:paraId="2DD907C4" w14:textId="77777777" w:rsidR="006D1687" w:rsidRDefault="00000000">
      <w:pPr>
        <w:pStyle w:val="Ttulo2"/>
        <w:numPr>
          <w:ilvl w:val="0"/>
          <w:numId w:val="12"/>
        </w:numPr>
        <w:tabs>
          <w:tab w:val="left" w:pos="921"/>
        </w:tabs>
        <w:spacing w:before="90"/>
        <w:ind w:left="921"/>
      </w:pPr>
      <w:bookmarkStart w:id="20" w:name="bookmark=id.1y810tw" w:colFirst="0" w:colLast="0"/>
      <w:bookmarkStart w:id="21" w:name="_heading=h.4i7ojhp" w:colFirst="0" w:colLast="0"/>
      <w:bookmarkEnd w:id="20"/>
      <w:bookmarkEnd w:id="21"/>
      <w:r>
        <w:t>Estudio de Factibilidad</w:t>
      </w:r>
    </w:p>
    <w:p w14:paraId="7A0BAD1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2CFD133E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03D805F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28"/>
          <w:szCs w:val="28"/>
        </w:rPr>
      </w:pPr>
    </w:p>
    <w:p w14:paraId="1169C9C6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921" w:right="144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Estudio de Factibilidad del proyecto </w:t>
      </w:r>
      <w:r>
        <w:rPr>
          <w:sz w:val="24"/>
          <w:szCs w:val="24"/>
        </w:rPr>
        <w:t>SCAE</w:t>
      </w:r>
      <w:r>
        <w:rPr>
          <w:color w:val="000000"/>
          <w:sz w:val="24"/>
          <w:szCs w:val="24"/>
        </w:rPr>
        <w:t>-UPT tiene como objetivo evaluar la viabilidad del proyecto desde varias perspectivas: técnica, económica, operativa y organizacional. A continuación, se detallan los aspectos clave que aseguran que el proyecto se pueda llevar a cabo con éxito.</w:t>
      </w:r>
    </w:p>
    <w:p w14:paraId="226E59C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6"/>
          <w:szCs w:val="36"/>
        </w:rPr>
      </w:pPr>
    </w:p>
    <w:p w14:paraId="7E768DD0" w14:textId="77777777" w:rsidR="006D1687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rPr>
          <w:color w:val="000000"/>
          <w:sz w:val="24"/>
          <w:szCs w:val="24"/>
        </w:rPr>
      </w:pPr>
      <w:bookmarkStart w:id="22" w:name="bookmark=id.2xcytpi" w:colFirst="0" w:colLast="0"/>
      <w:bookmarkStart w:id="23" w:name="_heading=h.1ci93xb" w:colFirst="0" w:colLast="0"/>
      <w:bookmarkEnd w:id="22"/>
      <w:bookmarkEnd w:id="23"/>
      <w:r>
        <w:rPr>
          <w:b/>
          <w:color w:val="000000"/>
          <w:sz w:val="24"/>
          <w:szCs w:val="24"/>
        </w:rPr>
        <w:t>Factibilidad Técnica</w:t>
      </w:r>
    </w:p>
    <w:p w14:paraId="252B6E0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E29F4E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8"/>
          <w:szCs w:val="38"/>
        </w:rPr>
      </w:pPr>
    </w:p>
    <w:p w14:paraId="7AA58913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376" w:lineRule="auto"/>
        <w:ind w:left="1266" w:right="132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Estudio de Factibilidad Técnica tiene como objetivo evaluar si los recursos tecnológicos disponibles son adecuados para llevar a cabo el desarrollo y la implementación del sistema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>. La evaluación se basa en la disponibilidad de los recursos, la infraestructura técnica y la compatibilidad de las herramientas con los requisitos del proyecto.</w:t>
      </w:r>
    </w:p>
    <w:p w14:paraId="3B88967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020110C0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161" w:line="374" w:lineRule="auto"/>
        <w:ind w:left="1281" w:right="1335"/>
        <w:jc w:val="both"/>
        <w:rPr>
          <w:color w:val="000000"/>
          <w:sz w:val="24"/>
          <w:szCs w:val="24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color w:val="000000"/>
          <w:sz w:val="24"/>
          <w:szCs w:val="24"/>
        </w:rPr>
        <w:t>Para este proyecto, se cuenta con los requerimientos mínimos tanto de hardware como de software que permiten realizar el desarrollo de forma eficiente. A continuación, se detallan las especificaciones que garantizan la viabilidad técnica del sistema:</w:t>
      </w:r>
    </w:p>
    <w:p w14:paraId="7DEC4E18" w14:textId="77777777" w:rsidR="006D1687" w:rsidRDefault="00000000">
      <w:pPr>
        <w:spacing w:before="83"/>
        <w:ind w:left="1284" w:right="1361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lastRenderedPageBreak/>
        <w:t>Tabla Nº3: Factibilidad Técnica</w:t>
      </w:r>
    </w:p>
    <w:p w14:paraId="6D7CDF5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6A90D74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i/>
          <w:color w:val="000000"/>
          <w:sz w:val="23"/>
          <w:szCs w:val="23"/>
        </w:rPr>
      </w:pPr>
    </w:p>
    <w:tbl>
      <w:tblPr>
        <w:tblStyle w:val="a3"/>
        <w:tblW w:w="9704" w:type="dxa"/>
        <w:tblInd w:w="113" w:type="dxa"/>
        <w:tblBorders>
          <w:top w:val="single" w:sz="4" w:space="0" w:color="94B3D6"/>
          <w:left w:val="single" w:sz="4" w:space="0" w:color="94B3D6"/>
          <w:bottom w:val="single" w:sz="4" w:space="0" w:color="94B3D6"/>
          <w:right w:val="single" w:sz="4" w:space="0" w:color="94B3D6"/>
          <w:insideH w:val="single" w:sz="4" w:space="0" w:color="94B3D6"/>
          <w:insideV w:val="single" w:sz="4" w:space="0" w:color="94B3D6"/>
        </w:tblBorders>
        <w:tblLayout w:type="fixed"/>
        <w:tblLook w:val="0000" w:firstRow="0" w:lastRow="0" w:firstColumn="0" w:lastColumn="0" w:noHBand="0" w:noVBand="0"/>
      </w:tblPr>
      <w:tblGrid>
        <w:gridCol w:w="2641"/>
        <w:gridCol w:w="1541"/>
        <w:gridCol w:w="5522"/>
      </w:tblGrid>
      <w:tr w:rsidR="006D1687" w14:paraId="6CFAAF6E" w14:textId="77777777">
        <w:trPr>
          <w:trHeight w:val="319"/>
        </w:trPr>
        <w:tc>
          <w:tcPr>
            <w:tcW w:w="2641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51A0CF4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602" w:right="594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Tipo de Recurso</w:t>
            </w:r>
          </w:p>
        </w:tc>
        <w:tc>
          <w:tcPr>
            <w:tcW w:w="1541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213CF85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351" w:right="341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Nombre</w:t>
            </w:r>
          </w:p>
        </w:tc>
        <w:tc>
          <w:tcPr>
            <w:tcW w:w="5522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14:paraId="3B0FECC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2147" w:right="2139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Descripción</w:t>
            </w:r>
          </w:p>
        </w:tc>
      </w:tr>
      <w:tr w:rsidR="006D1687" w14:paraId="2146A5C6" w14:textId="77777777">
        <w:trPr>
          <w:trHeight w:val="775"/>
        </w:trPr>
        <w:tc>
          <w:tcPr>
            <w:tcW w:w="2641" w:type="dxa"/>
            <w:tcBorders>
              <w:top w:val="nil"/>
            </w:tcBorders>
            <w:shd w:val="clear" w:color="auto" w:fill="DBE4F0"/>
          </w:tcPr>
          <w:p w14:paraId="682910C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800" w:right="790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Hardware</w:t>
            </w:r>
          </w:p>
        </w:tc>
        <w:tc>
          <w:tcPr>
            <w:tcW w:w="1541" w:type="dxa"/>
            <w:tcBorders>
              <w:top w:val="nil"/>
            </w:tcBorders>
            <w:shd w:val="clear" w:color="auto" w:fill="DBE4F0"/>
          </w:tcPr>
          <w:p w14:paraId="0A76CD2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202" w:right="194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Equipo</w:t>
            </w:r>
          </w:p>
        </w:tc>
        <w:tc>
          <w:tcPr>
            <w:tcW w:w="5522" w:type="dxa"/>
            <w:tcBorders>
              <w:top w:val="nil"/>
            </w:tcBorders>
            <w:shd w:val="clear" w:color="auto" w:fill="DBE4F0"/>
          </w:tcPr>
          <w:p w14:paraId="0AA9705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1315" w:hanging="1096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Intel i7 </w:t>
            </w:r>
            <w:r>
              <w:rPr>
                <w:rFonts w:ascii="Trebuchet MS" w:eastAsia="Trebuchet MS" w:hAnsi="Trebuchet MS" w:cs="Trebuchet MS"/>
                <w:color w:val="000000"/>
              </w:rPr>
              <w:t>para asegurar un rendimiento adecuado durante el desarrollo y pruebas del sistema.</w:t>
            </w:r>
          </w:p>
        </w:tc>
      </w:tr>
      <w:tr w:rsidR="006D1687" w14:paraId="4E69FE50" w14:textId="77777777">
        <w:trPr>
          <w:trHeight w:val="850"/>
        </w:trPr>
        <w:tc>
          <w:tcPr>
            <w:tcW w:w="2641" w:type="dxa"/>
          </w:tcPr>
          <w:p w14:paraId="2E52684F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41" w:type="dxa"/>
          </w:tcPr>
          <w:p w14:paraId="2A786E3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202" w:right="196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RAM</w:t>
            </w:r>
          </w:p>
        </w:tc>
        <w:tc>
          <w:tcPr>
            <w:tcW w:w="5522" w:type="dxa"/>
          </w:tcPr>
          <w:p w14:paraId="692869A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54" w:lineRule="auto"/>
              <w:ind w:left="410" w:hanging="235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16 GB </w:t>
            </w:r>
            <w:r>
              <w:rPr>
                <w:rFonts w:ascii="Trebuchet MS" w:eastAsia="Trebuchet MS" w:hAnsi="Trebuchet MS" w:cs="Trebuchet MS"/>
                <w:color w:val="000000"/>
              </w:rPr>
              <w:t>de memoria para permitir la ejecución simultánea de procesos y el manejo de grandes volúmenes de datos.</w:t>
            </w:r>
          </w:p>
        </w:tc>
      </w:tr>
      <w:tr w:rsidR="006D1687" w14:paraId="72095868" w14:textId="77777777">
        <w:trPr>
          <w:trHeight w:val="825"/>
        </w:trPr>
        <w:tc>
          <w:tcPr>
            <w:tcW w:w="2641" w:type="dxa"/>
            <w:shd w:val="clear" w:color="auto" w:fill="DBE4F0"/>
          </w:tcPr>
          <w:p w14:paraId="534E2A50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41" w:type="dxa"/>
            <w:shd w:val="clear" w:color="auto" w:fill="DBE4F0"/>
          </w:tcPr>
          <w:p w14:paraId="78BA247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202" w:right="191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Mouse</w:t>
            </w:r>
          </w:p>
        </w:tc>
        <w:tc>
          <w:tcPr>
            <w:tcW w:w="5522" w:type="dxa"/>
            <w:shd w:val="clear" w:color="auto" w:fill="DBE4F0"/>
          </w:tcPr>
          <w:p w14:paraId="1814D3A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4" w:lineRule="auto"/>
              <w:ind w:left="2385" w:hanging="2136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Estándar para el trabajo de desarrollo e interacción con el sistema.</w:t>
            </w:r>
          </w:p>
        </w:tc>
      </w:tr>
      <w:tr w:rsidR="006D1687" w14:paraId="1549723F" w14:textId="77777777">
        <w:trPr>
          <w:trHeight w:val="1005"/>
        </w:trPr>
        <w:tc>
          <w:tcPr>
            <w:tcW w:w="2641" w:type="dxa"/>
          </w:tcPr>
          <w:p w14:paraId="6B916F56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41" w:type="dxa"/>
          </w:tcPr>
          <w:p w14:paraId="4569234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202" w:right="194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Teclado</w:t>
            </w:r>
          </w:p>
        </w:tc>
        <w:tc>
          <w:tcPr>
            <w:tcW w:w="5522" w:type="dxa"/>
          </w:tcPr>
          <w:p w14:paraId="6D7AA64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54" w:lineRule="auto"/>
              <w:ind w:left="2385" w:hanging="2151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 xml:space="preserve">Estándar para facilitar la codificación y administración del </w:t>
            </w:r>
            <w:proofErr w:type="spellStart"/>
            <w:proofErr w:type="gramStart"/>
            <w:r>
              <w:rPr>
                <w:rFonts w:ascii="Trebuchet MS" w:eastAsia="Trebuchet MS" w:hAnsi="Trebuchet MS" w:cs="Trebuchet MS"/>
                <w:color w:val="000000"/>
              </w:rPr>
              <w:t>sistema.w</w:t>
            </w:r>
            <w:proofErr w:type="spellEnd"/>
            <w:proofErr w:type="gramEnd"/>
          </w:p>
        </w:tc>
      </w:tr>
      <w:tr w:rsidR="006D1687" w14:paraId="4ACEB526" w14:textId="77777777">
        <w:trPr>
          <w:trHeight w:val="830"/>
        </w:trPr>
        <w:tc>
          <w:tcPr>
            <w:tcW w:w="2641" w:type="dxa"/>
            <w:shd w:val="clear" w:color="auto" w:fill="DBE4F0"/>
          </w:tcPr>
          <w:p w14:paraId="3DB091F6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41" w:type="dxa"/>
            <w:shd w:val="clear" w:color="auto" w:fill="DBE4F0"/>
          </w:tcPr>
          <w:p w14:paraId="39DC514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02" w:right="189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HDD</w:t>
            </w:r>
          </w:p>
        </w:tc>
        <w:tc>
          <w:tcPr>
            <w:tcW w:w="5522" w:type="dxa"/>
            <w:shd w:val="clear" w:color="auto" w:fill="DBE4F0"/>
          </w:tcPr>
          <w:p w14:paraId="5425D7A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54" w:lineRule="auto"/>
              <w:ind w:left="1180" w:hanging="1036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 xml:space="preserve">1 TB </w:t>
            </w:r>
            <w:r>
              <w:rPr>
                <w:rFonts w:ascii="Trebuchet MS" w:eastAsia="Trebuchet MS" w:hAnsi="Trebuchet MS" w:cs="Trebuchet MS"/>
                <w:color w:val="000000"/>
              </w:rPr>
              <w:t>de almacenamiento para guardar los datos, imágenes y registros procesados por el sistema.</w:t>
            </w:r>
          </w:p>
        </w:tc>
      </w:tr>
      <w:tr w:rsidR="006D1687" w14:paraId="0BD0BA17" w14:textId="77777777">
        <w:trPr>
          <w:trHeight w:val="830"/>
        </w:trPr>
        <w:tc>
          <w:tcPr>
            <w:tcW w:w="2641" w:type="dxa"/>
            <w:shd w:val="clear" w:color="auto" w:fill="FFFFFF"/>
          </w:tcPr>
          <w:p w14:paraId="77085555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1541" w:type="dxa"/>
            <w:shd w:val="clear" w:color="auto" w:fill="FFFFFF"/>
          </w:tcPr>
          <w:p w14:paraId="15BE989D" w14:textId="54AC208B" w:rsidR="006D1687" w:rsidRDefault="00AD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202" w:right="189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</w:rPr>
              <w:t>Escáner QR</w:t>
            </w:r>
          </w:p>
        </w:tc>
        <w:tc>
          <w:tcPr>
            <w:tcW w:w="5522" w:type="dxa"/>
            <w:shd w:val="clear" w:color="auto" w:fill="FFFFFF"/>
          </w:tcPr>
          <w:p w14:paraId="4BF186E4" w14:textId="3AF1110B" w:rsidR="006D1687" w:rsidRDefault="00AD79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254" w:lineRule="auto"/>
              <w:ind w:left="1180" w:hanging="1036"/>
              <w:rPr>
                <w:rFonts w:ascii="Trebuchet MS" w:eastAsia="Trebuchet MS" w:hAnsi="Trebuchet MS" w:cs="Trebuchet MS"/>
                <w:color w:val="000000"/>
              </w:rPr>
            </w:pPr>
            <w:r w:rsidRPr="00AD79CE">
              <w:rPr>
                <w:rFonts w:ascii="Trebuchet MS" w:eastAsia="Trebuchet MS" w:hAnsi="Trebuchet MS" w:cs="Trebuchet MS"/>
                <w:b/>
              </w:rPr>
              <w:t xml:space="preserve">Permite la lectura de códigos QR </w:t>
            </w:r>
            <w:r w:rsidRPr="00AD79CE">
              <w:rPr>
                <w:rFonts w:ascii="Trebuchet MS" w:eastAsia="Trebuchet MS" w:hAnsi="Trebuchet MS" w:cs="Trebuchet MS"/>
                <w:bCs/>
              </w:rPr>
              <w:t>para la identificación, acceso y procesamiento de información del sistema.</w:t>
            </w:r>
          </w:p>
        </w:tc>
      </w:tr>
      <w:tr w:rsidR="006D1687" w14:paraId="00AC42EA" w14:textId="77777777">
        <w:trPr>
          <w:trHeight w:val="1635"/>
        </w:trPr>
        <w:tc>
          <w:tcPr>
            <w:tcW w:w="2641" w:type="dxa"/>
            <w:shd w:val="clear" w:color="auto" w:fill="DBE4F0"/>
          </w:tcPr>
          <w:p w14:paraId="617FAEF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800" w:right="785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Software</w:t>
            </w:r>
          </w:p>
        </w:tc>
        <w:tc>
          <w:tcPr>
            <w:tcW w:w="1541" w:type="dxa"/>
            <w:shd w:val="clear" w:color="auto" w:fill="DBE4F0"/>
          </w:tcPr>
          <w:p w14:paraId="7A69074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202" w:right="197"/>
              <w:jc w:val="center"/>
              <w:rPr>
                <w:rFonts w:ascii="Trebuchet MS" w:eastAsia="Trebuchet MS" w:hAnsi="Trebuchet MS" w:cs="Trebuchet MS"/>
                <w:b/>
                <w:color w:val="000000"/>
              </w:rPr>
            </w:pPr>
            <w:r>
              <w:rPr>
                <w:rFonts w:ascii="Trebuchet MS" w:eastAsia="Trebuchet MS" w:hAnsi="Trebuchet MS" w:cs="Trebuchet MS"/>
                <w:b/>
                <w:color w:val="000000"/>
              </w:rPr>
              <w:t>Windows 10</w:t>
            </w:r>
          </w:p>
        </w:tc>
        <w:tc>
          <w:tcPr>
            <w:tcW w:w="5522" w:type="dxa"/>
            <w:shd w:val="clear" w:color="auto" w:fill="DBE4F0"/>
          </w:tcPr>
          <w:p w14:paraId="2A4A550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 w:line="252" w:lineRule="auto"/>
              <w:ind w:left="235" w:right="221" w:hanging="5"/>
              <w:jc w:val="center"/>
              <w:rPr>
                <w:rFonts w:ascii="Trebuchet MS" w:eastAsia="Trebuchet MS" w:hAnsi="Trebuchet MS" w:cs="Trebuchet MS"/>
                <w:color w:val="000000"/>
              </w:rPr>
            </w:pPr>
            <w:r>
              <w:rPr>
                <w:rFonts w:ascii="Trebuchet MS" w:eastAsia="Trebuchet MS" w:hAnsi="Trebuchet MS" w:cs="Trebuchet MS"/>
                <w:color w:val="000000"/>
              </w:rPr>
              <w:t>Sistema operativo estable y compatible con las herramientas de desarrollo que se utilizarán (JSP, Tomcat, etc.).</w:t>
            </w:r>
          </w:p>
        </w:tc>
      </w:tr>
    </w:tbl>
    <w:p w14:paraId="6B8FB0E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i/>
          <w:color w:val="000000"/>
          <w:sz w:val="16"/>
          <w:szCs w:val="16"/>
        </w:rPr>
      </w:pPr>
    </w:p>
    <w:p w14:paraId="02832422" w14:textId="77777777" w:rsidR="006D1687" w:rsidRDefault="00000000">
      <w:pPr>
        <w:spacing w:before="94"/>
        <w:ind w:left="1284" w:right="1356"/>
        <w:jc w:val="center"/>
        <w:rPr>
          <w:rFonts w:ascii="Arial" w:eastAsia="Arial" w:hAnsi="Arial" w:cs="Arial"/>
          <w:i/>
          <w:sz w:val="20"/>
          <w:szCs w:val="20"/>
        </w:rPr>
        <w:sectPr w:rsidR="006D1687">
          <w:pgSz w:w="11920" w:h="16840"/>
          <w:pgMar w:top="124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i/>
          <w:sz w:val="20"/>
          <w:szCs w:val="20"/>
        </w:rPr>
        <w:t>Fuente: elaboración propia</w:t>
      </w:r>
    </w:p>
    <w:p w14:paraId="7C0DD5A2" w14:textId="77777777" w:rsidR="006D1687" w:rsidRDefault="00000000">
      <w:pPr>
        <w:pStyle w:val="Ttulo2"/>
        <w:numPr>
          <w:ilvl w:val="1"/>
          <w:numId w:val="9"/>
        </w:numPr>
        <w:tabs>
          <w:tab w:val="left" w:pos="1280"/>
          <w:tab w:val="left" w:pos="1281"/>
        </w:tabs>
        <w:spacing w:before="61"/>
      </w:pPr>
      <w:bookmarkStart w:id="24" w:name="bookmark=id.3whwml4" w:colFirst="0" w:colLast="0"/>
      <w:bookmarkStart w:id="25" w:name="_heading=h.2bn6wsx" w:colFirst="0" w:colLast="0"/>
      <w:bookmarkEnd w:id="24"/>
      <w:bookmarkEnd w:id="25"/>
      <w:r>
        <w:lastRenderedPageBreak/>
        <w:t>Factibilidad Económica</w:t>
      </w:r>
    </w:p>
    <w:p w14:paraId="39C9AB4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08BCA44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47F6F75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36"/>
          <w:szCs w:val="36"/>
        </w:rPr>
      </w:pPr>
    </w:p>
    <w:p w14:paraId="687B52EA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281" w:right="36"/>
        <w:rPr>
          <w:color w:val="000000"/>
          <w:sz w:val="24"/>
          <w:szCs w:val="24"/>
        </w:rPr>
      </w:pPr>
      <w:bookmarkStart w:id="26" w:name="bookmark=id.qsh70q" w:colFirst="0" w:colLast="0"/>
      <w:bookmarkEnd w:id="26"/>
      <w:r>
        <w:rPr>
          <w:color w:val="000000"/>
          <w:sz w:val="24"/>
          <w:szCs w:val="24"/>
        </w:rPr>
        <w:t xml:space="preserve">El Estudio de Factibilidad Económica tiene como objetivo evaluar los costos involucrados en la implementación del sistema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>, asegurando que la inversión sea razonable y viable dentro del presupuesto asignado para el proyecto.</w:t>
      </w:r>
    </w:p>
    <w:p w14:paraId="5E28CF7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4"/>
          <w:szCs w:val="34"/>
        </w:rPr>
      </w:pPr>
    </w:p>
    <w:p w14:paraId="5EAB2C97" w14:textId="77777777" w:rsidR="006D1687" w:rsidRDefault="0000000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rPr>
          <w:rFonts w:ascii="Arial" w:eastAsia="Arial" w:hAnsi="Arial" w:cs="Arial"/>
          <w:b/>
          <w:color w:val="000000"/>
          <w:sz w:val="20"/>
          <w:szCs w:val="20"/>
        </w:rPr>
      </w:pPr>
      <w:bookmarkStart w:id="27" w:name="bookmark=id.3as4poj" w:colFirst="0" w:colLast="0"/>
      <w:bookmarkStart w:id="28" w:name="_heading=h.1pxezwc" w:colFirst="0" w:colLast="0"/>
      <w:bookmarkEnd w:id="27"/>
      <w:bookmarkEnd w:id="28"/>
      <w:r>
        <w:rPr>
          <w:rFonts w:ascii="Arial" w:eastAsia="Arial" w:hAnsi="Arial" w:cs="Arial"/>
          <w:b/>
          <w:color w:val="000000"/>
          <w:sz w:val="20"/>
          <w:szCs w:val="20"/>
        </w:rPr>
        <w:t>Costos Generales</w:t>
      </w:r>
    </w:p>
    <w:p w14:paraId="67DA977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47F083D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70FDEAD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582785AF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130" w:line="484" w:lineRule="auto"/>
        <w:ind w:left="1266" w:right="1437" w:hanging="360"/>
        <w:rPr>
          <w:color w:val="000000"/>
          <w:sz w:val="24"/>
          <w:szCs w:val="24"/>
        </w:rPr>
      </w:pPr>
      <w:sdt>
        <w:sdtPr>
          <w:tag w:val="goog_rdk_0"/>
          <w:id w:val="1647781351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0"/>
              <w:szCs w:val="20"/>
            </w:rPr>
            <w:t xml:space="preserve">✔ </w:t>
          </w:r>
        </w:sdtContent>
      </w:sdt>
      <w:r>
        <w:rPr>
          <w:color w:val="000000"/>
          <w:sz w:val="24"/>
          <w:szCs w:val="24"/>
        </w:rPr>
        <w:t>Los costos generales del proyecto están relacionados principalmente con los recursos necesarios para llevar a cabo las actividades de desarrollo, pruebas, capacitación y despliegue del sistema. A continuación, se detallan los elementos que se consideran en el presupuesto:</w:t>
      </w:r>
    </w:p>
    <w:p w14:paraId="7F40785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755A5C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BC5AD0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1"/>
          <w:szCs w:val="21"/>
        </w:rPr>
      </w:pPr>
      <w:bookmarkStart w:id="29" w:name="_heading=h.49x2ik5" w:colFirst="0" w:colLast="0"/>
      <w:bookmarkEnd w:id="29"/>
    </w:p>
    <w:p w14:paraId="498B579B" w14:textId="77777777" w:rsidR="006D1687" w:rsidRDefault="00000000">
      <w:pPr>
        <w:spacing w:before="1"/>
        <w:ind w:left="1284" w:right="930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Tabla Nº4: Costos Generales</w:t>
      </w:r>
    </w:p>
    <w:p w14:paraId="01ACB76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5A04484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i/>
          <w:color w:val="000000"/>
        </w:rPr>
      </w:pPr>
    </w:p>
    <w:tbl>
      <w:tblPr>
        <w:tblStyle w:val="a4"/>
        <w:tblW w:w="8341" w:type="dxa"/>
        <w:tblInd w:w="18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00"/>
        <w:gridCol w:w="3181"/>
        <w:gridCol w:w="1440"/>
        <w:gridCol w:w="1440"/>
        <w:gridCol w:w="1680"/>
      </w:tblGrid>
      <w:tr w:rsidR="006D1687" w14:paraId="2B4AF8DA" w14:textId="77777777">
        <w:trPr>
          <w:trHeight w:val="670"/>
        </w:trPr>
        <w:tc>
          <w:tcPr>
            <w:tcW w:w="600" w:type="dxa"/>
            <w:shd w:val="clear" w:color="auto" w:fill="2D5293"/>
          </w:tcPr>
          <w:p w14:paraId="71549FA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Nro.</w:t>
            </w:r>
          </w:p>
        </w:tc>
        <w:tc>
          <w:tcPr>
            <w:tcW w:w="3181" w:type="dxa"/>
            <w:shd w:val="clear" w:color="auto" w:fill="2D5293"/>
          </w:tcPr>
          <w:p w14:paraId="567EE4A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1440" w:type="dxa"/>
            <w:shd w:val="clear" w:color="auto" w:fill="2D5293"/>
          </w:tcPr>
          <w:p w14:paraId="5D1699A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2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Cantidad</w:t>
            </w:r>
          </w:p>
        </w:tc>
        <w:tc>
          <w:tcPr>
            <w:tcW w:w="1440" w:type="dxa"/>
            <w:shd w:val="clear" w:color="auto" w:fill="2D5293"/>
          </w:tcPr>
          <w:p w14:paraId="47129F3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2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Costos x</w:t>
            </w:r>
          </w:p>
          <w:p w14:paraId="30722C1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12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unidad</w:t>
            </w:r>
          </w:p>
        </w:tc>
        <w:tc>
          <w:tcPr>
            <w:tcW w:w="1680" w:type="dxa"/>
            <w:shd w:val="clear" w:color="auto" w:fill="2D5293"/>
          </w:tcPr>
          <w:p w14:paraId="2712298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2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Costo Total</w:t>
            </w:r>
          </w:p>
          <w:p w14:paraId="7ED0CCB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6"/>
              <w:ind w:left="121"/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b/>
                <w:color w:val="FFFFFF"/>
                <w:sz w:val="14"/>
                <w:szCs w:val="14"/>
              </w:rPr>
              <w:t xml:space="preserve">(durante 1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14"/>
                <w:szCs w:val="14"/>
              </w:rPr>
              <w:t>mese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14"/>
                <w:szCs w:val="14"/>
              </w:rPr>
              <w:t>)</w:t>
            </w:r>
          </w:p>
        </w:tc>
      </w:tr>
      <w:tr w:rsidR="006D1687" w14:paraId="2F03D8F7" w14:textId="77777777">
        <w:trPr>
          <w:trHeight w:val="345"/>
        </w:trPr>
        <w:tc>
          <w:tcPr>
            <w:tcW w:w="600" w:type="dxa"/>
            <w:shd w:val="clear" w:color="auto" w:fill="2D5293"/>
          </w:tcPr>
          <w:p w14:paraId="763991A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D9D9D9"/>
                <w:sz w:val="20"/>
                <w:szCs w:val="20"/>
              </w:rPr>
              <w:t>1</w:t>
            </w:r>
          </w:p>
        </w:tc>
        <w:tc>
          <w:tcPr>
            <w:tcW w:w="3181" w:type="dxa"/>
          </w:tcPr>
          <w:p w14:paraId="1995479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Internet</w:t>
            </w:r>
          </w:p>
        </w:tc>
        <w:tc>
          <w:tcPr>
            <w:tcW w:w="1440" w:type="dxa"/>
          </w:tcPr>
          <w:p w14:paraId="0EE89EB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40" w:type="dxa"/>
          </w:tcPr>
          <w:p w14:paraId="0D1D75B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S/. 70.00</w:t>
            </w:r>
          </w:p>
        </w:tc>
        <w:tc>
          <w:tcPr>
            <w:tcW w:w="1680" w:type="dxa"/>
          </w:tcPr>
          <w:p w14:paraId="3E3915B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S/. </w:t>
            </w:r>
            <w:r>
              <w:rPr>
                <w:rFonts w:ascii="Arial" w:eastAsia="Arial" w:hAnsi="Arial" w:cs="Arial"/>
                <w:sz w:val="20"/>
                <w:szCs w:val="20"/>
              </w:rPr>
              <w:t>70.00</w:t>
            </w:r>
          </w:p>
        </w:tc>
      </w:tr>
      <w:tr w:rsidR="006D1687" w14:paraId="2D10F174" w14:textId="77777777">
        <w:trPr>
          <w:trHeight w:val="349"/>
        </w:trPr>
        <w:tc>
          <w:tcPr>
            <w:tcW w:w="600" w:type="dxa"/>
            <w:shd w:val="clear" w:color="auto" w:fill="2D5293"/>
          </w:tcPr>
          <w:p w14:paraId="41A7456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D9D9D9"/>
                <w:sz w:val="20"/>
                <w:szCs w:val="20"/>
              </w:rPr>
              <w:t>3</w:t>
            </w:r>
          </w:p>
        </w:tc>
        <w:tc>
          <w:tcPr>
            <w:tcW w:w="3181" w:type="dxa"/>
          </w:tcPr>
          <w:p w14:paraId="491DAFA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Alimentación por reunión</w:t>
            </w:r>
          </w:p>
        </w:tc>
        <w:tc>
          <w:tcPr>
            <w:tcW w:w="1440" w:type="dxa"/>
          </w:tcPr>
          <w:p w14:paraId="12E82E2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  <w:tc>
          <w:tcPr>
            <w:tcW w:w="1440" w:type="dxa"/>
          </w:tcPr>
          <w:p w14:paraId="703E4BA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S/. 30.00</w:t>
            </w:r>
          </w:p>
        </w:tc>
        <w:tc>
          <w:tcPr>
            <w:tcW w:w="1680" w:type="dxa"/>
          </w:tcPr>
          <w:p w14:paraId="20E9313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S/.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30.00</w:t>
            </w:r>
          </w:p>
        </w:tc>
      </w:tr>
    </w:tbl>
    <w:p w14:paraId="7E0BC20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241EC2E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4B273131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7ABEC13A" wp14:editId="0307CF7A">
                <wp:simplePos x="0" y="0"/>
                <wp:positionH relativeFrom="column">
                  <wp:posOffset>1155700</wp:posOffset>
                </wp:positionH>
                <wp:positionV relativeFrom="paragraph">
                  <wp:posOffset>152400</wp:posOffset>
                </wp:positionV>
                <wp:extent cx="4787900" cy="256495"/>
                <wp:effectExtent l="0" t="0" r="0" b="0"/>
                <wp:wrapTopAndBottom distT="0" distB="0"/>
                <wp:docPr id="2080930436" name="Grupo 2080930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7900" cy="256495"/>
                          <a:chOff x="2952025" y="3658700"/>
                          <a:chExt cx="4787950" cy="241325"/>
                        </a:xfrm>
                      </wpg:grpSpPr>
                      <wpg:grpSp>
                        <wpg:cNvPr id="921807955" name="Grupo 921807955"/>
                        <wpg:cNvGrpSpPr/>
                        <wpg:grpSpPr>
                          <a:xfrm>
                            <a:off x="2952050" y="3659350"/>
                            <a:ext cx="4781550" cy="238125"/>
                            <a:chOff x="2960" y="258"/>
                            <a:chExt cx="7530" cy="375"/>
                          </a:xfrm>
                        </wpg:grpSpPr>
                        <wps:wsp>
                          <wps:cNvPr id="366012425" name="Rectángulo 366012425"/>
                          <wps:cNvSpPr/>
                          <wps:spPr>
                            <a:xfrm>
                              <a:off x="2960" y="258"/>
                              <a:ext cx="7525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C4AC32" w14:textId="77777777" w:rsidR="006D1687" w:rsidRDefault="006D16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9766137" name="Rectángulo 499766137"/>
                          <wps:cNvSpPr/>
                          <wps:spPr>
                            <a:xfrm>
                              <a:off x="8670" y="267"/>
                              <a:ext cx="1820" cy="36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88BA927" w14:textId="77777777" w:rsidR="006D1687" w:rsidRDefault="00000000">
                                <w:pPr>
                                  <w:ind w:left="103" w:firstLine="103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S/. 100.00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781179194" name="Rectángulo 781179194"/>
                          <wps:cNvSpPr/>
                          <wps:spPr>
                            <a:xfrm>
                              <a:off x="2970" y="267"/>
                              <a:ext cx="5700" cy="360"/>
                            </a:xfrm>
                            <a:prstGeom prst="rect">
                              <a:avLst/>
                            </a:prstGeom>
                            <a:solidFill>
                              <a:srgbClr val="2D5293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170E539" w14:textId="77777777" w:rsidR="006D1687" w:rsidRDefault="00000000">
                                <w:pPr>
                                  <w:ind w:left="116" w:firstLine="116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FFFF"/>
                                    <w:sz w:val="20"/>
                                  </w:rPr>
                                  <w:t>Total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152400</wp:posOffset>
                </wp:positionV>
                <wp:extent cx="4787900" cy="256495"/>
                <wp:effectExtent b="0" l="0" r="0" t="0"/>
                <wp:wrapTopAndBottom distB="0" distT="0"/>
                <wp:docPr id="208093043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7900" cy="256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96FD84" w14:textId="77777777" w:rsidR="006D1687" w:rsidRDefault="00000000">
      <w:pPr>
        <w:spacing w:line="186" w:lineRule="auto"/>
        <w:ind w:left="1284" w:right="929"/>
        <w:jc w:val="center"/>
        <w:rPr>
          <w:rFonts w:ascii="Arial" w:eastAsia="Arial" w:hAnsi="Arial" w:cs="Arial"/>
          <w:i/>
          <w:sz w:val="20"/>
          <w:szCs w:val="20"/>
        </w:rPr>
        <w:sectPr w:rsidR="006D1687">
          <w:pgSz w:w="11920" w:h="16840"/>
          <w:pgMar w:top="126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i/>
          <w:sz w:val="20"/>
          <w:szCs w:val="20"/>
        </w:rPr>
        <w:t>Fuente: elaboración propia</w:t>
      </w:r>
    </w:p>
    <w:p w14:paraId="70888D30" w14:textId="77777777" w:rsidR="006D1687" w:rsidRDefault="0000000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spacing w:before="94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0" w:name="bookmark=id.2p2csry" w:colFirst="0" w:colLast="0"/>
      <w:bookmarkStart w:id="31" w:name="_heading=h.147n2zr" w:colFirst="0" w:colLast="0"/>
      <w:bookmarkEnd w:id="30"/>
      <w:bookmarkEnd w:id="31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Costos operativos durante el desarrollo</w:t>
      </w:r>
    </w:p>
    <w:p w14:paraId="419D5B4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4CC3A1E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08274FCC" w14:textId="77777777" w:rsidR="006D1687" w:rsidRDefault="00000000">
      <w:pPr>
        <w:spacing w:before="142"/>
        <w:ind w:left="1266" w:right="1473" w:hanging="360"/>
        <w:rPr>
          <w:rFonts w:ascii="Arial" w:eastAsia="Arial" w:hAnsi="Arial" w:cs="Arial"/>
          <w:sz w:val="20"/>
          <w:szCs w:val="20"/>
        </w:rPr>
      </w:pPr>
      <w:sdt>
        <w:sdtPr>
          <w:tag w:val="goog_rdk_1"/>
          <w:id w:val="1385214224"/>
        </w:sdtPr>
        <w:sdtContent>
          <w:r>
            <w:rPr>
              <w:rFonts w:ascii="Arial Unicode MS" w:eastAsia="Arial Unicode MS" w:hAnsi="Arial Unicode MS" w:cs="Arial Unicode MS"/>
              <w:sz w:val="20"/>
              <w:szCs w:val="20"/>
            </w:rPr>
            <w:t xml:space="preserve">✔ </w:t>
          </w:r>
        </w:sdtContent>
      </w:sdt>
      <w:r>
        <w:rPr>
          <w:rFonts w:ascii="Arial" w:eastAsia="Arial" w:hAnsi="Arial" w:cs="Arial"/>
          <w:sz w:val="20"/>
          <w:szCs w:val="20"/>
        </w:rPr>
        <w:t>Costos necesarios para la operatividad de las actividades durante el periodo en el que se realizará el proyecto:</w:t>
      </w:r>
    </w:p>
    <w:p w14:paraId="672D0B04" w14:textId="77777777" w:rsidR="006D1687" w:rsidRDefault="00000000">
      <w:pPr>
        <w:spacing w:before="133"/>
        <w:ind w:left="1284" w:right="928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Tabla Nº5: Costos operativos durante el desarrollo</w:t>
      </w:r>
    </w:p>
    <w:p w14:paraId="460C845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693E39C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i/>
          <w:color w:val="000000"/>
          <w:sz w:val="24"/>
          <w:szCs w:val="24"/>
        </w:rPr>
      </w:pPr>
    </w:p>
    <w:tbl>
      <w:tblPr>
        <w:tblStyle w:val="a5"/>
        <w:tblW w:w="7381" w:type="dxa"/>
        <w:tblInd w:w="18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20"/>
        <w:gridCol w:w="2081"/>
        <w:gridCol w:w="1980"/>
        <w:gridCol w:w="1140"/>
        <w:gridCol w:w="1560"/>
      </w:tblGrid>
      <w:tr w:rsidR="006D1687" w14:paraId="427C7D07" w14:textId="77777777">
        <w:trPr>
          <w:trHeight w:val="330"/>
        </w:trPr>
        <w:tc>
          <w:tcPr>
            <w:tcW w:w="620" w:type="dxa"/>
            <w:shd w:val="clear" w:color="auto" w:fill="2D5293"/>
          </w:tcPr>
          <w:p w14:paraId="133A586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Nro.</w:t>
            </w:r>
          </w:p>
        </w:tc>
        <w:tc>
          <w:tcPr>
            <w:tcW w:w="2081" w:type="dxa"/>
            <w:shd w:val="clear" w:color="auto" w:fill="2D5293"/>
          </w:tcPr>
          <w:p w14:paraId="405E8FE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1980" w:type="dxa"/>
            <w:shd w:val="clear" w:color="auto" w:fill="2D5293"/>
          </w:tcPr>
          <w:p w14:paraId="06C48AD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Costo por mes</w:t>
            </w:r>
          </w:p>
        </w:tc>
        <w:tc>
          <w:tcPr>
            <w:tcW w:w="1140" w:type="dxa"/>
            <w:shd w:val="clear" w:color="auto" w:fill="2D5293"/>
          </w:tcPr>
          <w:p w14:paraId="3D0FD4E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6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Tiempo</w:t>
            </w:r>
          </w:p>
        </w:tc>
        <w:tc>
          <w:tcPr>
            <w:tcW w:w="1560" w:type="dxa"/>
            <w:shd w:val="clear" w:color="auto" w:fill="2D5293"/>
          </w:tcPr>
          <w:p w14:paraId="236706C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Total</w:t>
            </w:r>
          </w:p>
        </w:tc>
      </w:tr>
      <w:tr w:rsidR="006D1687" w14:paraId="7108C55A" w14:textId="77777777">
        <w:trPr>
          <w:trHeight w:val="330"/>
        </w:trPr>
        <w:tc>
          <w:tcPr>
            <w:tcW w:w="620" w:type="dxa"/>
            <w:shd w:val="clear" w:color="auto" w:fill="2D5293"/>
          </w:tcPr>
          <w:p w14:paraId="3CD542D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D9D9D9"/>
                <w:sz w:val="20"/>
                <w:szCs w:val="20"/>
              </w:rPr>
              <w:t>1</w:t>
            </w:r>
          </w:p>
        </w:tc>
        <w:tc>
          <w:tcPr>
            <w:tcW w:w="2081" w:type="dxa"/>
          </w:tcPr>
          <w:p w14:paraId="5C7329D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Servicio de luz</w:t>
            </w:r>
          </w:p>
        </w:tc>
        <w:tc>
          <w:tcPr>
            <w:tcW w:w="1980" w:type="dxa"/>
          </w:tcPr>
          <w:p w14:paraId="491A271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54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S/. 80.00</w:t>
            </w:r>
          </w:p>
        </w:tc>
        <w:tc>
          <w:tcPr>
            <w:tcW w:w="1140" w:type="dxa"/>
          </w:tcPr>
          <w:p w14:paraId="0B5A06A8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meses</w:t>
            </w:r>
          </w:p>
        </w:tc>
        <w:tc>
          <w:tcPr>
            <w:tcW w:w="1560" w:type="dxa"/>
          </w:tcPr>
          <w:p w14:paraId="17BE0D1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S/. </w:t>
            </w:r>
            <w:r>
              <w:rPr>
                <w:rFonts w:ascii="Arial" w:eastAsia="Arial" w:hAnsi="Arial" w:cs="Arial"/>
                <w:sz w:val="20"/>
                <w:szCs w:val="20"/>
              </w:rPr>
              <w:t>80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.00</w:t>
            </w:r>
          </w:p>
        </w:tc>
      </w:tr>
      <w:tr w:rsidR="006D1687" w14:paraId="3DAA38A3" w14:textId="77777777">
        <w:trPr>
          <w:trHeight w:val="330"/>
        </w:trPr>
        <w:tc>
          <w:tcPr>
            <w:tcW w:w="5821" w:type="dxa"/>
            <w:gridSpan w:val="4"/>
            <w:shd w:val="clear" w:color="auto" w:fill="2D5293"/>
          </w:tcPr>
          <w:p w14:paraId="78880F0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54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Total</w:t>
            </w:r>
          </w:p>
        </w:tc>
        <w:tc>
          <w:tcPr>
            <w:tcW w:w="1560" w:type="dxa"/>
          </w:tcPr>
          <w:p w14:paraId="16B5207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S/.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80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.00</w:t>
            </w:r>
          </w:p>
        </w:tc>
      </w:tr>
    </w:tbl>
    <w:p w14:paraId="464B97C9" w14:textId="77777777" w:rsidR="006D1687" w:rsidRDefault="00000000">
      <w:pPr>
        <w:spacing w:before="82"/>
        <w:ind w:left="1284" w:right="929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Fuente: elaboración propia</w:t>
      </w:r>
    </w:p>
    <w:p w14:paraId="5D0ADA4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</w:rPr>
      </w:pPr>
    </w:p>
    <w:p w14:paraId="0465A57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8"/>
          <w:szCs w:val="28"/>
        </w:rPr>
      </w:pPr>
    </w:p>
    <w:p w14:paraId="4A89E334" w14:textId="77777777" w:rsidR="006D1687" w:rsidRDefault="00000000">
      <w:pPr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rPr>
          <w:rFonts w:ascii="Arial" w:eastAsia="Arial" w:hAnsi="Arial" w:cs="Arial"/>
          <w:b/>
          <w:color w:val="000000"/>
          <w:sz w:val="20"/>
          <w:szCs w:val="20"/>
        </w:rPr>
      </w:pPr>
      <w:bookmarkStart w:id="32" w:name="bookmark=id.3o7alnk" w:colFirst="0" w:colLast="0"/>
      <w:bookmarkStart w:id="33" w:name="_heading=h.23ckvvd" w:colFirst="0" w:colLast="0"/>
      <w:bookmarkEnd w:id="32"/>
      <w:bookmarkEnd w:id="33"/>
      <w:r>
        <w:rPr>
          <w:rFonts w:ascii="Arial" w:eastAsia="Arial" w:hAnsi="Arial" w:cs="Arial"/>
          <w:b/>
          <w:color w:val="000000"/>
          <w:sz w:val="20"/>
          <w:szCs w:val="20"/>
        </w:rPr>
        <w:t>Costos totales del desarrollo del sistema</w:t>
      </w:r>
    </w:p>
    <w:p w14:paraId="26DE305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34F1230B" w14:textId="77777777" w:rsidR="006D1687" w:rsidRDefault="00000000">
      <w:pPr>
        <w:ind w:left="1284" w:right="923"/>
        <w:jc w:val="center"/>
        <w:rPr>
          <w:rFonts w:ascii="Arial" w:eastAsia="Arial" w:hAnsi="Arial" w:cs="Arial"/>
          <w:i/>
          <w:sz w:val="20"/>
          <w:szCs w:val="20"/>
        </w:rPr>
      </w:pPr>
      <w:r>
        <w:rPr>
          <w:rFonts w:ascii="Arial" w:eastAsia="Arial" w:hAnsi="Arial" w:cs="Arial"/>
          <w:i/>
          <w:sz w:val="20"/>
          <w:szCs w:val="20"/>
        </w:rPr>
        <w:t>Tabla Nº8: Costos totales del desarrollo del sistema</w:t>
      </w:r>
    </w:p>
    <w:p w14:paraId="21DA21A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i/>
          <w:color w:val="000000"/>
        </w:rPr>
      </w:pPr>
    </w:p>
    <w:tbl>
      <w:tblPr>
        <w:tblStyle w:val="a6"/>
        <w:tblW w:w="5382" w:type="dxa"/>
        <w:tblInd w:w="21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81"/>
        <w:gridCol w:w="2401"/>
      </w:tblGrid>
      <w:tr w:rsidR="006D1687" w14:paraId="0F4CD466" w14:textId="77777777">
        <w:trPr>
          <w:trHeight w:val="330"/>
        </w:trPr>
        <w:tc>
          <w:tcPr>
            <w:tcW w:w="2981" w:type="dxa"/>
            <w:shd w:val="clear" w:color="auto" w:fill="2D5293"/>
          </w:tcPr>
          <w:p w14:paraId="4849060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3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Rol</w:t>
            </w:r>
          </w:p>
        </w:tc>
        <w:tc>
          <w:tcPr>
            <w:tcW w:w="2401" w:type="dxa"/>
            <w:shd w:val="clear" w:color="auto" w:fill="2D5293"/>
          </w:tcPr>
          <w:p w14:paraId="347889D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2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Pago</w:t>
            </w:r>
          </w:p>
        </w:tc>
      </w:tr>
      <w:tr w:rsidR="006D1687" w14:paraId="3BEDD76F" w14:textId="77777777">
        <w:trPr>
          <w:trHeight w:val="330"/>
        </w:trPr>
        <w:tc>
          <w:tcPr>
            <w:tcW w:w="2981" w:type="dxa"/>
          </w:tcPr>
          <w:p w14:paraId="117D17F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Costos Generales</w:t>
            </w:r>
          </w:p>
        </w:tc>
        <w:tc>
          <w:tcPr>
            <w:tcW w:w="2401" w:type="dxa"/>
          </w:tcPr>
          <w:p w14:paraId="070DEA9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ind w:left="12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S/. </w:t>
            </w:r>
            <w:r>
              <w:rPr>
                <w:rFonts w:ascii="Arial" w:eastAsia="Arial" w:hAnsi="Arial" w:cs="Arial"/>
                <w:sz w:val="20"/>
                <w:szCs w:val="20"/>
              </w:rPr>
              <w:t>100.00</w:t>
            </w:r>
          </w:p>
        </w:tc>
      </w:tr>
      <w:tr w:rsidR="006D1687" w14:paraId="43F120A0" w14:textId="77777777">
        <w:trPr>
          <w:trHeight w:val="330"/>
        </w:trPr>
        <w:tc>
          <w:tcPr>
            <w:tcW w:w="2981" w:type="dxa"/>
          </w:tcPr>
          <w:p w14:paraId="2E6E8DB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3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Costos operativos</w:t>
            </w:r>
          </w:p>
        </w:tc>
        <w:tc>
          <w:tcPr>
            <w:tcW w:w="2401" w:type="dxa"/>
          </w:tcPr>
          <w:p w14:paraId="623FC83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2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S/. </w:t>
            </w:r>
            <w:r>
              <w:rPr>
                <w:rFonts w:ascii="Arial" w:eastAsia="Arial" w:hAnsi="Arial" w:cs="Arial"/>
                <w:sz w:val="20"/>
                <w:szCs w:val="20"/>
              </w:rPr>
              <w:t>80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.00</w:t>
            </w:r>
          </w:p>
        </w:tc>
      </w:tr>
    </w:tbl>
    <w:p w14:paraId="147D85E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2E859D7F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Arial" w:eastAsia="Arial" w:hAnsi="Arial" w:cs="Arial"/>
          <w:i/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5DAF231B" wp14:editId="22E2ADF6">
                <wp:simplePos x="0" y="0"/>
                <wp:positionH relativeFrom="column">
                  <wp:posOffset>1346200</wp:posOffset>
                </wp:positionH>
                <wp:positionV relativeFrom="paragraph">
                  <wp:posOffset>177800</wp:posOffset>
                </wp:positionV>
                <wp:extent cx="3429000" cy="255754"/>
                <wp:effectExtent l="0" t="0" r="0" b="0"/>
                <wp:wrapTopAndBottom distT="0" distB="0"/>
                <wp:docPr id="2080930438" name="Grupo 2080930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255754"/>
                          <a:chOff x="3631475" y="3658700"/>
                          <a:chExt cx="3429050" cy="241325"/>
                        </a:xfrm>
                      </wpg:grpSpPr>
                      <wpg:grpSp>
                        <wpg:cNvPr id="1247797411" name="Grupo 1247797411"/>
                        <wpg:cNvGrpSpPr/>
                        <wpg:grpSpPr>
                          <a:xfrm>
                            <a:off x="3631500" y="3659350"/>
                            <a:ext cx="3429000" cy="238125"/>
                            <a:chOff x="3260" y="286"/>
                            <a:chExt cx="5400" cy="375"/>
                          </a:xfrm>
                        </wpg:grpSpPr>
                        <wps:wsp>
                          <wps:cNvPr id="1895606843" name="Rectángulo 1895606843"/>
                          <wps:cNvSpPr/>
                          <wps:spPr>
                            <a:xfrm>
                              <a:off x="3260" y="286"/>
                              <a:ext cx="54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C71E45" w14:textId="77777777" w:rsidR="006D1687" w:rsidRDefault="006D16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3337775" name="Rectángulo 1803337775"/>
                          <wps:cNvSpPr/>
                          <wps:spPr>
                            <a:xfrm>
                              <a:off x="6250" y="295"/>
                              <a:ext cx="2400" cy="36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2047F43" w14:textId="77777777" w:rsidR="006D1687" w:rsidRDefault="00000000">
                                <w:pPr>
                                  <w:spacing w:line="222" w:lineRule="auto"/>
                                  <w:ind w:left="106" w:firstLine="106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S/. 180.00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15043942" name="Rectángulo 215043942"/>
                          <wps:cNvSpPr/>
                          <wps:spPr>
                            <a:xfrm>
                              <a:off x="3270" y="295"/>
                              <a:ext cx="2980" cy="360"/>
                            </a:xfrm>
                            <a:prstGeom prst="rect">
                              <a:avLst/>
                            </a:prstGeom>
                            <a:solidFill>
                              <a:srgbClr val="2D5293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F620E94" w14:textId="77777777" w:rsidR="006D1687" w:rsidRDefault="00000000">
                                <w:pPr>
                                  <w:spacing w:line="222" w:lineRule="auto"/>
                                  <w:ind w:left="116" w:firstLine="116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FFFF"/>
                                    <w:sz w:val="20"/>
                                  </w:rPr>
                                  <w:t>Total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177800</wp:posOffset>
                </wp:positionV>
                <wp:extent cx="3429000" cy="255754"/>
                <wp:effectExtent b="0" l="0" r="0" t="0"/>
                <wp:wrapTopAndBottom distB="0" distT="0"/>
                <wp:docPr id="208093043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0" cy="2557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6F7D0AD" w14:textId="77777777" w:rsidR="006D1687" w:rsidRDefault="00000000">
      <w:pPr>
        <w:ind w:left="1284" w:right="929"/>
        <w:jc w:val="center"/>
        <w:rPr>
          <w:rFonts w:ascii="Arial" w:eastAsia="Arial" w:hAnsi="Arial" w:cs="Arial"/>
          <w:i/>
          <w:sz w:val="20"/>
          <w:szCs w:val="20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i/>
          <w:sz w:val="20"/>
          <w:szCs w:val="20"/>
        </w:rPr>
        <w:t>Fuente: elaboración propia</w:t>
      </w:r>
    </w:p>
    <w:p w14:paraId="7C0D57E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i/>
          <w:color w:val="000000"/>
          <w:sz w:val="26"/>
          <w:szCs w:val="26"/>
        </w:rPr>
      </w:pPr>
    </w:p>
    <w:p w14:paraId="26F16D8B" w14:textId="77777777" w:rsidR="006D1687" w:rsidRDefault="00000000">
      <w:pPr>
        <w:pStyle w:val="Ttulo2"/>
        <w:numPr>
          <w:ilvl w:val="1"/>
          <w:numId w:val="9"/>
        </w:numPr>
        <w:tabs>
          <w:tab w:val="left" w:pos="1280"/>
          <w:tab w:val="left" w:pos="1281"/>
        </w:tabs>
        <w:spacing w:before="90"/>
      </w:pPr>
      <w:bookmarkStart w:id="34" w:name="bookmark=id.ihv636" w:colFirst="0" w:colLast="0"/>
      <w:bookmarkStart w:id="35" w:name="_heading=h.32hioqz" w:colFirst="0" w:colLast="0"/>
      <w:bookmarkEnd w:id="34"/>
      <w:bookmarkEnd w:id="35"/>
      <w:r>
        <w:t>Factibilidad Operativa</w:t>
      </w:r>
    </w:p>
    <w:p w14:paraId="17042B7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1604300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9B32E1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1"/>
          <w:szCs w:val="21"/>
        </w:rPr>
      </w:pPr>
    </w:p>
    <w:p w14:paraId="29FB44DA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266" w:right="1325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Realizando una comparación entre los problemas y oportunidades que presenta el sistema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 xml:space="preserve">, se considera que los beneficios que brinda el sistema son prioritarios para la </w:t>
      </w:r>
      <w:r>
        <w:rPr>
          <w:b/>
          <w:color w:val="000000"/>
          <w:sz w:val="24"/>
          <w:szCs w:val="24"/>
        </w:rPr>
        <w:t>Universidad Privada de Tacna (UPT)</w:t>
      </w:r>
      <w:r>
        <w:rPr>
          <w:color w:val="000000"/>
          <w:sz w:val="24"/>
          <w:szCs w:val="24"/>
        </w:rPr>
        <w:t>. El sistema mejorará significativamente el control de acceso y la seguridad dentro del campus.</w:t>
      </w:r>
    </w:p>
    <w:p w14:paraId="278D30A5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266" w:right="132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</w:t>
      </w:r>
      <w:r>
        <w:rPr>
          <w:b/>
          <w:color w:val="000000"/>
          <w:sz w:val="24"/>
          <w:szCs w:val="24"/>
        </w:rPr>
        <w:t xml:space="preserve">información, el control y la eficacia </w:t>
      </w:r>
      <w:r>
        <w:rPr>
          <w:color w:val="000000"/>
          <w:sz w:val="24"/>
          <w:szCs w:val="24"/>
        </w:rPr>
        <w:t xml:space="preserve">del sistema </w:t>
      </w:r>
      <w:r>
        <w:rPr>
          <w:sz w:val="24"/>
          <w:szCs w:val="24"/>
        </w:rPr>
        <w:t>están</w:t>
      </w:r>
      <w:r>
        <w:rPr>
          <w:color w:val="000000"/>
          <w:sz w:val="24"/>
          <w:szCs w:val="24"/>
        </w:rPr>
        <w:t xml:space="preserve"> directamente alineados con los intereses de los usuarios (administradores, personal de seguridad, y estudiantes). A través de una estrecha colaboración con los interesados, se podrán identificar los requisitos específicos que el sistema debe cumplir, asegurando que se desarrolle una solución que cause </w:t>
      </w:r>
      <w:r>
        <w:rPr>
          <w:b/>
          <w:color w:val="000000"/>
          <w:sz w:val="24"/>
          <w:szCs w:val="24"/>
        </w:rPr>
        <w:t xml:space="preserve">satisfacción completa </w:t>
      </w:r>
      <w:r>
        <w:rPr>
          <w:color w:val="000000"/>
          <w:sz w:val="24"/>
          <w:szCs w:val="24"/>
        </w:rPr>
        <w:t>a todos los usuarios involucrados.</w:t>
      </w:r>
    </w:p>
    <w:p w14:paraId="6E8FEE6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2BAA630" w14:textId="77777777" w:rsidR="006D1687" w:rsidRDefault="00000000">
      <w:pPr>
        <w:pStyle w:val="Ttulo2"/>
        <w:numPr>
          <w:ilvl w:val="1"/>
          <w:numId w:val="9"/>
        </w:numPr>
        <w:tabs>
          <w:tab w:val="left" w:pos="1280"/>
          <w:tab w:val="left" w:pos="1281"/>
        </w:tabs>
        <w:spacing w:before="216"/>
      </w:pPr>
      <w:bookmarkStart w:id="36" w:name="bookmark=id.1hmsyys" w:colFirst="0" w:colLast="0"/>
      <w:bookmarkStart w:id="37" w:name="_heading=h.41mghml" w:colFirst="0" w:colLast="0"/>
      <w:bookmarkEnd w:id="36"/>
      <w:bookmarkEnd w:id="37"/>
      <w:r>
        <w:t>Factibilidad Legal</w:t>
      </w:r>
    </w:p>
    <w:p w14:paraId="6D864A2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53D7249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7FA382B4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226" w:line="480" w:lineRule="auto"/>
        <w:ind w:left="1266" w:right="131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factibilidad legal es crucial en el desarrollo e implementación de cualquier sistema informático, especialmente cuando se maneja información personal y sensible. En este contexto, es necesario garantizar que el sistema </w:t>
      </w:r>
      <w:r>
        <w:rPr>
          <w:sz w:val="24"/>
          <w:szCs w:val="24"/>
        </w:rPr>
        <w:t>SCAE-UPT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cumpla con todas las normativas legales y regulaciones pertinentes:</w:t>
      </w:r>
    </w:p>
    <w:p w14:paraId="3EDA2907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264D24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3"/>
          <w:szCs w:val="23"/>
        </w:rPr>
      </w:pPr>
    </w:p>
    <w:p w14:paraId="00E3B461" w14:textId="77777777" w:rsidR="006D168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587"/>
        </w:tabs>
        <w:spacing w:line="475" w:lineRule="auto"/>
        <w:ind w:right="1342"/>
        <w:jc w:val="both"/>
        <w:rPr>
          <w:color w:val="000000"/>
          <w:sz w:val="24"/>
          <w:szCs w:val="24"/>
        </w:rPr>
        <w:sectPr w:rsidR="006D1687">
          <w:pgSz w:w="11920" w:h="16840"/>
          <w:pgMar w:top="1600" w:right="380" w:bottom="280" w:left="1140" w:header="720" w:footer="720" w:gutter="0"/>
          <w:cols w:space="720"/>
        </w:sectPr>
      </w:pPr>
      <w:r>
        <w:rPr>
          <w:color w:val="000000"/>
          <w:sz w:val="24"/>
          <w:szCs w:val="24"/>
        </w:rPr>
        <w:t xml:space="preserve">Se sugiere adquirir las </w:t>
      </w:r>
      <w:r>
        <w:rPr>
          <w:b/>
          <w:color w:val="000000"/>
          <w:sz w:val="24"/>
          <w:szCs w:val="24"/>
        </w:rPr>
        <w:t xml:space="preserve">licencias para el software </w:t>
      </w:r>
      <w:r>
        <w:rPr>
          <w:color w:val="000000"/>
          <w:sz w:val="24"/>
          <w:szCs w:val="24"/>
        </w:rPr>
        <w:t xml:space="preserve">que se utilizará en la implementación del sistema de forma </w:t>
      </w:r>
      <w:r>
        <w:rPr>
          <w:b/>
          <w:color w:val="000000"/>
          <w:sz w:val="24"/>
          <w:szCs w:val="24"/>
        </w:rPr>
        <w:t>legal y auténtica</w:t>
      </w:r>
      <w:r>
        <w:rPr>
          <w:color w:val="000000"/>
          <w:sz w:val="24"/>
          <w:szCs w:val="24"/>
        </w:rPr>
        <w:t>, con el objetivo de evitar inconvenientes legales a futuro. El uso de software pirata o sin licencia podría traer consecuencias legales, como multas o sanciones, lo que pone en riesgo el funcionamiento del proyecto.</w:t>
      </w:r>
    </w:p>
    <w:p w14:paraId="3A8BA4C3" w14:textId="77777777" w:rsidR="006D168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587"/>
        </w:tabs>
        <w:spacing w:before="84" w:line="475" w:lineRule="auto"/>
        <w:ind w:right="134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Se debe asegurar que el sistema cumpla con la </w:t>
      </w:r>
      <w:r>
        <w:rPr>
          <w:b/>
          <w:color w:val="000000"/>
          <w:sz w:val="24"/>
          <w:szCs w:val="24"/>
        </w:rPr>
        <w:t xml:space="preserve">Ley de Protección de Datos Personales </w:t>
      </w:r>
      <w:r>
        <w:rPr>
          <w:color w:val="000000"/>
          <w:sz w:val="24"/>
          <w:szCs w:val="24"/>
        </w:rPr>
        <w:t xml:space="preserve">y cualquier otra normativa local o internacional aplicable, dado que se </w:t>
      </w:r>
      <w:r>
        <w:rPr>
          <w:sz w:val="24"/>
          <w:szCs w:val="24"/>
        </w:rPr>
        <w:t>manejan</w:t>
      </w:r>
      <w:r>
        <w:rPr>
          <w:color w:val="000000"/>
          <w:sz w:val="24"/>
          <w:szCs w:val="24"/>
        </w:rPr>
        <w:t xml:space="preserve"> datos sensibles de los estudiantes y del personal que ingresa al campus.</w:t>
      </w:r>
    </w:p>
    <w:p w14:paraId="1A3C972C" w14:textId="77777777" w:rsidR="006D1687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2587"/>
        </w:tabs>
        <w:spacing w:before="4" w:line="475" w:lineRule="auto"/>
        <w:ind w:right="133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 debe obtener </w:t>
      </w:r>
      <w:r>
        <w:rPr>
          <w:b/>
          <w:color w:val="000000"/>
          <w:sz w:val="24"/>
          <w:szCs w:val="24"/>
        </w:rPr>
        <w:t xml:space="preserve">consentimiento informado </w:t>
      </w:r>
      <w:r>
        <w:rPr>
          <w:color w:val="000000"/>
          <w:sz w:val="24"/>
          <w:szCs w:val="24"/>
        </w:rPr>
        <w:t>de los usuarios del sistema (administradores, personal de seguridad y visitantes), garantizando que el manejo de sus datos se realice de acuerdo con las leyes de privacidad y seguridad.</w:t>
      </w:r>
    </w:p>
    <w:p w14:paraId="2180391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4F1C0E5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8"/>
          <w:szCs w:val="28"/>
        </w:rPr>
      </w:pPr>
    </w:p>
    <w:p w14:paraId="025EDC4D" w14:textId="77777777" w:rsidR="006D1687" w:rsidRDefault="00000000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rPr>
          <w:rFonts w:ascii="Arial" w:eastAsia="Arial" w:hAnsi="Arial" w:cs="Arial"/>
          <w:b/>
          <w:color w:val="000000"/>
          <w:sz w:val="20"/>
          <w:szCs w:val="20"/>
        </w:rPr>
      </w:pPr>
      <w:bookmarkStart w:id="38" w:name="bookmark=id.2grqrue" w:colFirst="0" w:colLast="0"/>
      <w:bookmarkStart w:id="39" w:name="_heading=h.vx1227" w:colFirst="0" w:colLast="0"/>
      <w:bookmarkEnd w:id="38"/>
      <w:bookmarkEnd w:id="39"/>
      <w:r>
        <w:rPr>
          <w:rFonts w:ascii="Arial" w:eastAsia="Arial" w:hAnsi="Arial" w:cs="Arial"/>
          <w:b/>
          <w:color w:val="000000"/>
          <w:sz w:val="20"/>
          <w:szCs w:val="20"/>
        </w:rPr>
        <w:t>Factibilidad Ambiental</w:t>
      </w:r>
    </w:p>
    <w:p w14:paraId="0C362E6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159EA9EB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541" w:right="10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 proyecto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 xml:space="preserve"> no tiene ningún tipo de impacto negativo sobre el medio ambiente. Dado que se trata de un sistema de control de acceso y registro digital basado en tecnología, no se requieren recursos materiales que puedan generar residuos o contaminación. Además, al ser una solución digital, se reduce la necesidad de documentos en papel, lo que contribuye a la sostenibilidad ambiental al minimizar el uso de recursos físicos.</w:t>
      </w:r>
    </w:p>
    <w:p w14:paraId="02E962F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2"/>
          <w:szCs w:val="32"/>
        </w:rPr>
      </w:pPr>
    </w:p>
    <w:p w14:paraId="4E85AC8D" w14:textId="77777777" w:rsidR="006D168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"/>
        <w:ind w:left="921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0" w:name="bookmark=id.3fwokq0" w:colFirst="0" w:colLast="0"/>
      <w:bookmarkStart w:id="41" w:name="_heading=h.1v1yuxt" w:colFirst="0" w:colLast="0"/>
      <w:bookmarkEnd w:id="40"/>
      <w:bookmarkEnd w:id="41"/>
      <w:r>
        <w:rPr>
          <w:rFonts w:ascii="Arial" w:eastAsia="Arial" w:hAnsi="Arial" w:cs="Arial"/>
          <w:b/>
          <w:color w:val="000000"/>
          <w:sz w:val="20"/>
          <w:szCs w:val="20"/>
        </w:rPr>
        <w:t>Análisis Financiero</w:t>
      </w:r>
    </w:p>
    <w:p w14:paraId="79397C1E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2D5B90B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b/>
          <w:color w:val="000000"/>
          <w:sz w:val="17"/>
          <w:szCs w:val="17"/>
        </w:rPr>
      </w:pPr>
    </w:p>
    <w:p w14:paraId="2CCBCC92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480" w:lineRule="auto"/>
        <w:ind w:left="1541" w:right="101"/>
        <w:jc w:val="both"/>
        <w:rPr>
          <w:color w:val="000000"/>
          <w:sz w:val="24"/>
          <w:szCs w:val="24"/>
        </w:rPr>
      </w:pPr>
      <w:bookmarkStart w:id="42" w:name="bookmark=id.4f1mdlm" w:colFirst="0" w:colLast="0"/>
      <w:bookmarkEnd w:id="42"/>
      <w:r>
        <w:rPr>
          <w:color w:val="000000"/>
          <w:sz w:val="24"/>
          <w:szCs w:val="24"/>
        </w:rPr>
        <w:t xml:space="preserve">Este análisis tiene como objetivo evaluar la rentabilidad y los beneficios económicos que se derivan de la implementación del sistema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>. Además, se busca justificar la inversión necesaria para su desarrollo, mantenimiento y operatividad a largo plazo.</w:t>
      </w:r>
    </w:p>
    <w:p w14:paraId="2173BBD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FF99618" w14:textId="77777777" w:rsidR="006D1687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5"/>
          <w:tab w:val="left" w:pos="1266"/>
        </w:tabs>
        <w:spacing w:before="175"/>
        <w:ind w:hanging="721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Justificación de la Inversión</w:t>
      </w:r>
    </w:p>
    <w:p w14:paraId="55000E0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261CCB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178" w:line="477" w:lineRule="auto"/>
        <w:ind w:left="1266" w:firstLine="150"/>
        <w:rPr>
          <w:color w:val="000000"/>
          <w:sz w:val="24"/>
          <w:szCs w:val="24"/>
        </w:rPr>
        <w:sectPr w:rsidR="006D1687">
          <w:pgSz w:w="11920" w:h="16840"/>
          <w:pgMar w:top="1240" w:right="380" w:bottom="280" w:left="1140" w:header="720" w:footer="720" w:gutter="0"/>
          <w:cols w:space="720"/>
        </w:sectPr>
      </w:pPr>
      <w:r>
        <w:rPr>
          <w:color w:val="000000"/>
          <w:sz w:val="24"/>
          <w:szCs w:val="24"/>
        </w:rPr>
        <w:t xml:space="preserve">La inversión realizada en el sistema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 xml:space="preserve"> justifica su valor mediante los múltiples beneficios que aporta tanto a la Universidad Privada de Tacna (UPT) como a sus usuarios</w:t>
      </w:r>
    </w:p>
    <w:p w14:paraId="172B8F2F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61"/>
        <w:ind w:left="126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(administradores, personal de seguridad y estudiantes).</w:t>
      </w:r>
    </w:p>
    <w:p w14:paraId="7D20C63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6D619C3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54B2378E" w14:textId="77777777" w:rsidR="006D1687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spacing w:before="193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Beneficios del Proyecto</w:t>
      </w:r>
    </w:p>
    <w:p w14:paraId="540A132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218CE34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4F90D04" w14:textId="77777777" w:rsidR="006D1687" w:rsidRDefault="0000000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5"/>
          <w:tab w:val="left" w:pos="1266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Disponibilidad permanente de la información.</w:t>
      </w:r>
    </w:p>
    <w:p w14:paraId="5175189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43D0CE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4"/>
          <w:szCs w:val="34"/>
        </w:rPr>
      </w:pPr>
    </w:p>
    <w:p w14:paraId="0525E985" w14:textId="77777777" w:rsidR="006D1687" w:rsidRDefault="0000000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5"/>
          <w:tab w:val="left" w:pos="1266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Acceso compartido a la información.</w:t>
      </w:r>
    </w:p>
    <w:p w14:paraId="1A7C4BB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D7262E2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4"/>
          <w:szCs w:val="34"/>
        </w:rPr>
      </w:pPr>
    </w:p>
    <w:p w14:paraId="18484E0C" w14:textId="77777777" w:rsidR="006D1687" w:rsidRDefault="0000000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5"/>
          <w:tab w:val="left" w:pos="1266"/>
        </w:tabs>
        <w:spacing w:before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Incremento considerable en la fiabilidad de la información.</w:t>
      </w:r>
    </w:p>
    <w:p w14:paraId="28E6E2F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3C9D4DC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4"/>
          <w:szCs w:val="34"/>
        </w:rPr>
      </w:pPr>
    </w:p>
    <w:p w14:paraId="79BDD2C3" w14:textId="77777777" w:rsidR="006D1687" w:rsidRDefault="0000000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5"/>
          <w:tab w:val="left" w:pos="1266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Incremento de la eficiencia en los procesos de registro de las personas.</w:t>
      </w:r>
    </w:p>
    <w:p w14:paraId="024B6C4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285360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4"/>
          <w:szCs w:val="34"/>
        </w:rPr>
      </w:pPr>
    </w:p>
    <w:p w14:paraId="6B77B09F" w14:textId="77777777" w:rsidR="006D1687" w:rsidRDefault="0000000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5"/>
          <w:tab w:val="left" w:pos="1266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Mejor servicio de seguridad.</w:t>
      </w:r>
    </w:p>
    <w:p w14:paraId="69BFA61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7852C000" w14:textId="77777777" w:rsidR="006D1687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0"/>
          <w:tab w:val="left" w:pos="1281"/>
        </w:tabs>
        <w:spacing w:before="227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3" w:name="bookmark=id.2u6wntf" w:colFirst="0" w:colLast="0"/>
      <w:bookmarkStart w:id="44" w:name="_heading=h.19c6y18" w:colFirst="0" w:colLast="0"/>
      <w:bookmarkEnd w:id="43"/>
      <w:bookmarkEnd w:id="44"/>
      <w:r>
        <w:rPr>
          <w:rFonts w:ascii="Arial" w:eastAsia="Arial" w:hAnsi="Arial" w:cs="Arial"/>
          <w:b/>
          <w:color w:val="000000"/>
          <w:sz w:val="20"/>
          <w:szCs w:val="20"/>
        </w:rPr>
        <w:t>Criterios de Inversión</w:t>
      </w:r>
    </w:p>
    <w:p w14:paraId="199CBA6F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2CA906A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6B71BFDC" w14:textId="77777777" w:rsidR="006D1687" w:rsidRDefault="00000000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0"/>
          <w:tab w:val="left" w:pos="1641"/>
        </w:tabs>
        <w:spacing w:before="1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5" w:name="bookmark=id.3tbugp1" w:colFirst="0" w:colLast="0"/>
      <w:bookmarkStart w:id="46" w:name="_heading=h.28h4qwu" w:colFirst="0" w:colLast="0"/>
      <w:bookmarkEnd w:id="45"/>
      <w:bookmarkEnd w:id="46"/>
      <w:r>
        <w:rPr>
          <w:rFonts w:ascii="Arial" w:eastAsia="Arial" w:hAnsi="Arial" w:cs="Arial"/>
          <w:b/>
          <w:color w:val="000000"/>
          <w:sz w:val="20"/>
          <w:szCs w:val="20"/>
        </w:rPr>
        <w:t>Relación Beneficio/Costo (B/C)</w:t>
      </w:r>
    </w:p>
    <w:p w14:paraId="05DA50CA" w14:textId="77777777" w:rsidR="006D1687" w:rsidRDefault="00000000">
      <w:pPr>
        <w:spacing w:before="120"/>
        <w:ind w:left="164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Al comparar los beneficios con los costos, se considera al proyecto viable.</w:t>
      </w:r>
    </w:p>
    <w:p w14:paraId="2359FE39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1"/>
          <w:szCs w:val="21"/>
        </w:rPr>
      </w:pPr>
    </w:p>
    <w:tbl>
      <w:tblPr>
        <w:tblStyle w:val="a7"/>
        <w:tblW w:w="5535" w:type="dxa"/>
        <w:tblInd w:w="15" w:type="dxa"/>
        <w:tblBorders>
          <w:top w:val="single" w:sz="12" w:space="0" w:color="006EBE"/>
          <w:left w:val="single" w:sz="12" w:space="0" w:color="006EBE"/>
          <w:bottom w:val="single" w:sz="12" w:space="0" w:color="006EBE"/>
          <w:right w:val="single" w:sz="12" w:space="0" w:color="006EBE"/>
          <w:insideH w:val="single" w:sz="12" w:space="0" w:color="006EBE"/>
          <w:insideV w:val="single" w:sz="12" w:space="0" w:color="006EBE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900"/>
        <w:gridCol w:w="900"/>
        <w:gridCol w:w="900"/>
        <w:gridCol w:w="900"/>
        <w:gridCol w:w="195"/>
      </w:tblGrid>
      <w:tr w:rsidR="006D1687" w14:paraId="105CE073" w14:textId="77777777">
        <w:trPr>
          <w:trHeight w:val="330"/>
        </w:trPr>
        <w:tc>
          <w:tcPr>
            <w:tcW w:w="1740" w:type="dxa"/>
            <w:tcBorders>
              <w:top w:val="nil"/>
              <w:left w:val="nil"/>
            </w:tcBorders>
          </w:tcPr>
          <w:p w14:paraId="4E7A83F5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00" w:type="dxa"/>
            <w:shd w:val="clear" w:color="auto" w:fill="446FC3"/>
          </w:tcPr>
          <w:p w14:paraId="4D25312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9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446FC3"/>
          </w:tcPr>
          <w:p w14:paraId="26DACB1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0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1</w:t>
            </w:r>
          </w:p>
        </w:tc>
        <w:tc>
          <w:tcPr>
            <w:tcW w:w="900" w:type="dxa"/>
            <w:tcBorders>
              <w:right w:val="single" w:sz="18" w:space="0" w:color="006EBE"/>
            </w:tcBorders>
            <w:shd w:val="clear" w:color="auto" w:fill="446FC3"/>
          </w:tcPr>
          <w:p w14:paraId="32AE97E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06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2</w:t>
            </w:r>
          </w:p>
        </w:tc>
        <w:tc>
          <w:tcPr>
            <w:tcW w:w="900" w:type="dxa"/>
            <w:tcBorders>
              <w:left w:val="single" w:sz="18" w:space="0" w:color="006EBE"/>
            </w:tcBorders>
            <w:shd w:val="clear" w:color="auto" w:fill="446FC3"/>
          </w:tcPr>
          <w:p w14:paraId="6F069BF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99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3</w:t>
            </w:r>
          </w:p>
        </w:tc>
        <w:tc>
          <w:tcPr>
            <w:tcW w:w="195" w:type="dxa"/>
            <w:tcBorders>
              <w:right w:val="nil"/>
            </w:tcBorders>
            <w:shd w:val="clear" w:color="auto" w:fill="446FC3"/>
          </w:tcPr>
          <w:p w14:paraId="6B9A0FC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right="-44"/>
              <w:jc w:val="right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4</w:t>
            </w:r>
          </w:p>
        </w:tc>
      </w:tr>
      <w:tr w:rsidR="006D1687" w14:paraId="1A7612AA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561B5F70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9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Beneficios</w:t>
            </w:r>
          </w:p>
        </w:tc>
        <w:tc>
          <w:tcPr>
            <w:tcW w:w="900" w:type="dxa"/>
          </w:tcPr>
          <w:p w14:paraId="73292659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900" w:type="dxa"/>
          </w:tcPr>
          <w:p w14:paraId="0CB11C4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9000</w:t>
            </w:r>
          </w:p>
        </w:tc>
        <w:tc>
          <w:tcPr>
            <w:tcW w:w="900" w:type="dxa"/>
            <w:tcBorders>
              <w:right w:val="single" w:sz="18" w:space="0" w:color="006EBE"/>
            </w:tcBorders>
          </w:tcPr>
          <w:p w14:paraId="01973BB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900" w:type="dxa"/>
            <w:tcBorders>
              <w:left w:val="single" w:sz="18" w:space="0" w:color="006EBE"/>
            </w:tcBorders>
          </w:tcPr>
          <w:p w14:paraId="21DBC15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9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195" w:type="dxa"/>
            <w:tcBorders>
              <w:right w:val="nil"/>
            </w:tcBorders>
          </w:tcPr>
          <w:p w14:paraId="0694EDD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right="-44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6D1687" w14:paraId="22CD3E94" w14:textId="77777777">
        <w:trPr>
          <w:trHeight w:val="330"/>
        </w:trPr>
        <w:tc>
          <w:tcPr>
            <w:tcW w:w="1740" w:type="dxa"/>
            <w:tcBorders>
              <w:bottom w:val="nil"/>
            </w:tcBorders>
            <w:shd w:val="clear" w:color="auto" w:fill="446FC3"/>
          </w:tcPr>
          <w:p w14:paraId="3EB6B7A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07" w:lineRule="auto"/>
              <w:ind w:left="9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Costos</w:t>
            </w:r>
          </w:p>
        </w:tc>
        <w:tc>
          <w:tcPr>
            <w:tcW w:w="900" w:type="dxa"/>
            <w:tcBorders>
              <w:bottom w:val="nil"/>
            </w:tcBorders>
          </w:tcPr>
          <w:p w14:paraId="02B019C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9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1115.00</w:t>
            </w:r>
          </w:p>
        </w:tc>
        <w:tc>
          <w:tcPr>
            <w:tcW w:w="900" w:type="dxa"/>
            <w:tcBorders>
              <w:bottom w:val="nil"/>
            </w:tcBorders>
          </w:tcPr>
          <w:p w14:paraId="38D8FD58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00" w:type="dxa"/>
            <w:tcBorders>
              <w:bottom w:val="nil"/>
              <w:right w:val="single" w:sz="18" w:space="0" w:color="006EBE"/>
            </w:tcBorders>
          </w:tcPr>
          <w:p w14:paraId="777BF8F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900" w:type="dxa"/>
            <w:tcBorders>
              <w:left w:val="single" w:sz="18" w:space="0" w:color="006EBE"/>
              <w:bottom w:val="nil"/>
            </w:tcBorders>
          </w:tcPr>
          <w:p w14:paraId="6A0A8D4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9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195" w:type="dxa"/>
            <w:tcBorders>
              <w:bottom w:val="nil"/>
              <w:right w:val="nil"/>
            </w:tcBorders>
          </w:tcPr>
          <w:p w14:paraId="31DA67C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right="-44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36E6671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1"/>
          <w:szCs w:val="21"/>
        </w:rPr>
      </w:pPr>
    </w:p>
    <w:tbl>
      <w:tblPr>
        <w:tblStyle w:val="a8"/>
        <w:tblW w:w="1393" w:type="dxa"/>
        <w:tblInd w:w="15" w:type="dxa"/>
        <w:tblBorders>
          <w:top w:val="single" w:sz="12" w:space="0" w:color="006EBE"/>
          <w:left w:val="single" w:sz="12" w:space="0" w:color="006EBE"/>
          <w:bottom w:val="single" w:sz="12" w:space="0" w:color="006EBE"/>
          <w:right w:val="single" w:sz="12" w:space="0" w:color="006EBE"/>
          <w:insideH w:val="single" w:sz="12" w:space="0" w:color="006EBE"/>
          <w:insideV w:val="single" w:sz="12" w:space="0" w:color="006EBE"/>
        </w:tblBorders>
        <w:tblLayout w:type="fixed"/>
        <w:tblLook w:val="0000" w:firstRow="0" w:lastRow="0" w:firstColumn="0" w:lastColumn="0" w:noHBand="0" w:noVBand="0"/>
      </w:tblPr>
      <w:tblGrid>
        <w:gridCol w:w="1393"/>
      </w:tblGrid>
      <w:tr w:rsidR="006D1687" w14:paraId="6BA98EC5" w14:textId="77777777">
        <w:trPr>
          <w:trHeight w:val="330"/>
        </w:trPr>
        <w:tc>
          <w:tcPr>
            <w:tcW w:w="1393" w:type="dxa"/>
            <w:tcBorders>
              <w:right w:val="single" w:sz="6" w:space="0" w:color="006EBE"/>
            </w:tcBorders>
            <w:shd w:val="clear" w:color="auto" w:fill="446FC3"/>
          </w:tcPr>
          <w:p w14:paraId="400DC77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10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Val. Presente</w:t>
            </w:r>
          </w:p>
        </w:tc>
      </w:tr>
      <w:tr w:rsidR="006D1687" w14:paraId="6F76DBB9" w14:textId="77777777">
        <w:trPr>
          <w:trHeight w:val="330"/>
        </w:trPr>
        <w:tc>
          <w:tcPr>
            <w:tcW w:w="1393" w:type="dxa"/>
            <w:tcBorders>
              <w:right w:val="single" w:sz="6" w:space="0" w:color="006EBE"/>
            </w:tcBorders>
          </w:tcPr>
          <w:p w14:paraId="62D70F6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9000</w:t>
            </w:r>
          </w:p>
        </w:tc>
      </w:tr>
      <w:tr w:rsidR="006D1687" w14:paraId="2DCED0ED" w14:textId="77777777">
        <w:trPr>
          <w:trHeight w:val="335"/>
        </w:trPr>
        <w:tc>
          <w:tcPr>
            <w:tcW w:w="1393" w:type="dxa"/>
            <w:tcBorders>
              <w:bottom w:val="nil"/>
              <w:right w:val="single" w:sz="6" w:space="0" w:color="006EBE"/>
            </w:tcBorders>
          </w:tcPr>
          <w:p w14:paraId="3DD84B55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10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1970.00</w:t>
            </w:r>
          </w:p>
        </w:tc>
      </w:tr>
    </w:tbl>
    <w:p w14:paraId="7231CDCA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21"/>
          <w:szCs w:val="21"/>
        </w:rPr>
      </w:pPr>
    </w:p>
    <w:p w14:paraId="7BB0B956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color w:val="000000"/>
          <w:sz w:val="21"/>
          <w:szCs w:val="21"/>
        </w:rPr>
      </w:pPr>
    </w:p>
    <w:p w14:paraId="45C31B4B" w14:textId="77777777" w:rsidR="006D1687" w:rsidRDefault="00000000">
      <w:pPr>
        <w:tabs>
          <w:tab w:val="left" w:pos="7718"/>
        </w:tabs>
        <w:ind w:left="6818"/>
        <w:rPr>
          <w:rFonts w:ascii="Arial" w:eastAsia="Arial" w:hAnsi="Arial" w:cs="Arial"/>
          <w:b/>
          <w:sz w:val="20"/>
          <w:szCs w:val="20"/>
        </w:rPr>
        <w:sectPr w:rsidR="006D1687">
          <w:pgSz w:w="11920" w:h="16840"/>
          <w:pgMar w:top="1260" w:right="380" w:bottom="280" w:left="1140" w:header="720" w:footer="720" w:gutter="0"/>
          <w:cols w:space="720"/>
        </w:sectPr>
      </w:pPr>
      <w:r>
        <w:rPr>
          <w:rFonts w:ascii="Arial" w:eastAsia="Arial" w:hAnsi="Arial" w:cs="Arial"/>
          <w:b/>
          <w:color w:val="FFFFFF"/>
          <w:sz w:val="20"/>
          <w:szCs w:val="20"/>
          <w:shd w:val="clear" w:color="auto" w:fill="446FC3"/>
        </w:rPr>
        <w:t xml:space="preserve">  B/C</w:t>
      </w:r>
      <w:r>
        <w:rPr>
          <w:rFonts w:ascii="Arial" w:eastAsia="Arial" w:hAnsi="Arial" w:cs="Arial"/>
          <w:b/>
          <w:color w:val="FFFFFF"/>
          <w:sz w:val="20"/>
          <w:szCs w:val="20"/>
          <w:shd w:val="clear" w:color="auto" w:fill="446FC3"/>
        </w:rP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D38771A" wp14:editId="2A3E1E40">
                <wp:simplePos x="0" y="0"/>
                <wp:positionH relativeFrom="column">
                  <wp:posOffset>5130800</wp:posOffset>
                </wp:positionH>
                <wp:positionV relativeFrom="paragraph">
                  <wp:posOffset>0</wp:posOffset>
                </wp:positionV>
                <wp:extent cx="901700" cy="228600"/>
                <wp:effectExtent l="0" t="0" r="0" b="0"/>
                <wp:wrapNone/>
                <wp:docPr id="2080930435" name="Grupo 2080930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700" cy="228600"/>
                          <a:chOff x="4895125" y="3665700"/>
                          <a:chExt cx="901750" cy="228625"/>
                        </a:xfrm>
                      </wpg:grpSpPr>
                      <wpg:grpSp>
                        <wpg:cNvPr id="193285971" name="Grupo 193285971"/>
                        <wpg:cNvGrpSpPr/>
                        <wpg:grpSpPr>
                          <a:xfrm>
                            <a:off x="4895150" y="3665700"/>
                            <a:ext cx="901700" cy="228600"/>
                            <a:chOff x="9220" y="-17"/>
                            <a:chExt cx="1420" cy="360"/>
                          </a:xfrm>
                        </wpg:grpSpPr>
                        <wps:wsp>
                          <wps:cNvPr id="792226323" name="Rectángulo 792226323"/>
                          <wps:cNvSpPr/>
                          <wps:spPr>
                            <a:xfrm>
                              <a:off x="9220" y="-17"/>
                              <a:ext cx="1400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2A5AD2" w14:textId="77777777" w:rsidR="006D1687" w:rsidRDefault="006D16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1162120" name="Forma libre: forma 1031162120"/>
                          <wps:cNvSpPr/>
                          <wps:spPr>
                            <a:xfrm>
                              <a:off x="9220" y="-17"/>
                              <a:ext cx="1420" cy="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20" h="360" extrusionOk="0">
                                  <a:moveTo>
                                    <a:pt x="10" y="0"/>
                                  </a:moveTo>
                                  <a:lnTo>
                                    <a:pt x="10" y="360"/>
                                  </a:lnTo>
                                  <a:moveTo>
                                    <a:pt x="1410" y="0"/>
                                  </a:moveTo>
                                  <a:lnTo>
                                    <a:pt x="1410" y="360"/>
                                  </a:lnTo>
                                  <a:moveTo>
                                    <a:pt x="0" y="350"/>
                                  </a:moveTo>
                                  <a:lnTo>
                                    <a:pt x="1420" y="35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6EBE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32412512" name="Rectángulo 1632412512"/>
                          <wps:cNvSpPr/>
                          <wps:spPr>
                            <a:xfrm>
                              <a:off x="9220" y="-17"/>
                              <a:ext cx="1420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44BA23" w14:textId="77777777" w:rsidR="006D1687" w:rsidRDefault="00000000">
                                <w:pPr>
                                  <w:spacing w:before="12"/>
                                  <w:ind w:left="103" w:firstLine="103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4.57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5130800</wp:posOffset>
                </wp:positionH>
                <wp:positionV relativeFrom="paragraph">
                  <wp:posOffset>0</wp:posOffset>
                </wp:positionV>
                <wp:extent cx="901700" cy="228600"/>
                <wp:effectExtent b="0" l="0" r="0" t="0"/>
                <wp:wrapNone/>
                <wp:docPr id="208093043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170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bookmarkStart w:id="47" w:name="_heading=h.nmf14n" w:colFirst="0" w:colLast="0"/>
    <w:bookmarkEnd w:id="47"/>
    <w:p w14:paraId="68FADA3F" w14:textId="77777777" w:rsidR="006D1687" w:rsidRDefault="00000000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0"/>
          <w:tab w:val="left" w:pos="1641"/>
        </w:tabs>
        <w:spacing w:before="78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C1B5631" wp14:editId="2FC66095">
                <wp:simplePos x="0" y="0"/>
                <wp:positionH relativeFrom="page">
                  <wp:posOffset>5029200</wp:posOffset>
                </wp:positionH>
                <wp:positionV relativeFrom="page">
                  <wp:posOffset>5991860</wp:posOffset>
                </wp:positionV>
                <wp:extent cx="0" cy="215900"/>
                <wp:effectExtent l="0" t="0" r="0" b="0"/>
                <wp:wrapNone/>
                <wp:docPr id="2080930433" name="Conector recto de flecha 2080930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72050"/>
                          <a:ext cx="0" cy="2159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6EB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5029200</wp:posOffset>
                </wp:positionH>
                <wp:positionV relativeFrom="page">
                  <wp:posOffset>5991860</wp:posOffset>
                </wp:positionV>
                <wp:extent cx="0" cy="215900"/>
                <wp:effectExtent b="0" l="0" r="0" t="0"/>
                <wp:wrapNone/>
                <wp:docPr id="208093043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id="48" w:name="bookmark=id.37m2jsg" w:colFirst="0" w:colLast="0"/>
      <w:bookmarkEnd w:id="48"/>
      <w:r>
        <w:rPr>
          <w:rFonts w:ascii="Arial" w:eastAsia="Arial" w:hAnsi="Arial" w:cs="Arial"/>
          <w:b/>
          <w:color w:val="000000"/>
          <w:sz w:val="20"/>
          <w:szCs w:val="20"/>
        </w:rPr>
        <w:t>Valor Actual Neto (VAN)</w:t>
      </w:r>
    </w:p>
    <w:p w14:paraId="7A93801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07A6176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09DD6A12" w14:textId="77777777" w:rsidR="006D1687" w:rsidRDefault="00000000">
      <w:pPr>
        <w:spacing w:line="376" w:lineRule="auto"/>
        <w:ind w:left="1641" w:right="14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Según el cálculo del VAN concluimos que el valor de la tasa de rentabilidad elegida de los cobros y pagos que genera la inversión dará beneficios.</w:t>
      </w:r>
    </w:p>
    <w:p w14:paraId="0E3AF43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6B83E0C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6531183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Arial" w:eastAsia="Arial" w:hAnsi="Arial" w:cs="Arial"/>
          <w:color w:val="000000"/>
          <w:sz w:val="16"/>
          <w:szCs w:val="16"/>
        </w:rPr>
      </w:pPr>
    </w:p>
    <w:tbl>
      <w:tblPr>
        <w:tblStyle w:val="a9"/>
        <w:tblW w:w="6242" w:type="dxa"/>
        <w:tblInd w:w="2166" w:type="dxa"/>
        <w:tblBorders>
          <w:top w:val="single" w:sz="12" w:space="0" w:color="006EBE"/>
          <w:left w:val="single" w:sz="12" w:space="0" w:color="006EBE"/>
          <w:bottom w:val="single" w:sz="12" w:space="0" w:color="006EBE"/>
          <w:right w:val="single" w:sz="12" w:space="0" w:color="006EBE"/>
          <w:insideH w:val="single" w:sz="12" w:space="0" w:color="006EBE"/>
          <w:insideV w:val="single" w:sz="12" w:space="0" w:color="006EBE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900"/>
        <w:gridCol w:w="900"/>
        <w:gridCol w:w="900"/>
        <w:gridCol w:w="901"/>
        <w:gridCol w:w="901"/>
      </w:tblGrid>
      <w:tr w:rsidR="006D1687" w14:paraId="4EC3301F" w14:textId="77777777">
        <w:trPr>
          <w:trHeight w:val="325"/>
        </w:trPr>
        <w:tc>
          <w:tcPr>
            <w:tcW w:w="1740" w:type="dxa"/>
            <w:tcBorders>
              <w:top w:val="nil"/>
              <w:left w:val="nil"/>
            </w:tcBorders>
          </w:tcPr>
          <w:p w14:paraId="2779F4BB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446FC3"/>
          </w:tcPr>
          <w:p w14:paraId="0CAE771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7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446FC3"/>
          </w:tcPr>
          <w:p w14:paraId="1C1C4A7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0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446FC3"/>
          </w:tcPr>
          <w:p w14:paraId="046149D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06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2</w:t>
            </w:r>
          </w:p>
        </w:tc>
        <w:tc>
          <w:tcPr>
            <w:tcW w:w="901" w:type="dxa"/>
            <w:shd w:val="clear" w:color="auto" w:fill="446FC3"/>
          </w:tcPr>
          <w:p w14:paraId="23598C3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06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3</w:t>
            </w:r>
          </w:p>
        </w:tc>
        <w:tc>
          <w:tcPr>
            <w:tcW w:w="901" w:type="dxa"/>
            <w:shd w:val="clear" w:color="auto" w:fill="446FC3"/>
          </w:tcPr>
          <w:p w14:paraId="3D645FF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10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4</w:t>
            </w:r>
          </w:p>
        </w:tc>
      </w:tr>
      <w:tr w:rsidR="006D1687" w14:paraId="264C3C61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3119EC7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9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Beneficios</w:t>
            </w:r>
          </w:p>
        </w:tc>
        <w:tc>
          <w:tcPr>
            <w:tcW w:w="900" w:type="dxa"/>
          </w:tcPr>
          <w:p w14:paraId="4A91EEA5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</w:tcPr>
          <w:p w14:paraId="5B7D001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9000</w:t>
            </w:r>
          </w:p>
        </w:tc>
        <w:tc>
          <w:tcPr>
            <w:tcW w:w="900" w:type="dxa"/>
          </w:tcPr>
          <w:p w14:paraId="657A4002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901" w:type="dxa"/>
          </w:tcPr>
          <w:p w14:paraId="1DF6870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901" w:type="dxa"/>
          </w:tcPr>
          <w:p w14:paraId="15A6425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</w:tr>
      <w:tr w:rsidR="006D1687" w14:paraId="61145B54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55B52C3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3" w:lineRule="auto"/>
              <w:ind w:left="9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Costos</w:t>
            </w:r>
          </w:p>
        </w:tc>
        <w:tc>
          <w:tcPr>
            <w:tcW w:w="900" w:type="dxa"/>
          </w:tcPr>
          <w:p w14:paraId="226EA8D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7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1115.00</w:t>
            </w:r>
          </w:p>
        </w:tc>
        <w:tc>
          <w:tcPr>
            <w:tcW w:w="900" w:type="dxa"/>
          </w:tcPr>
          <w:p w14:paraId="0A508FB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00" w:type="dxa"/>
          </w:tcPr>
          <w:p w14:paraId="4FA6DF4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901" w:type="dxa"/>
          </w:tcPr>
          <w:p w14:paraId="4FD0D20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901" w:type="dxa"/>
          </w:tcPr>
          <w:p w14:paraId="19154C1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</w:tr>
      <w:tr w:rsidR="006D1687" w14:paraId="24367FE4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65008AF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2" w:lineRule="auto"/>
              <w:ind w:left="9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Flujo de caja</w:t>
            </w:r>
          </w:p>
        </w:tc>
        <w:tc>
          <w:tcPr>
            <w:tcW w:w="900" w:type="dxa"/>
          </w:tcPr>
          <w:p w14:paraId="60E023A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7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>-1115.00</w:t>
            </w:r>
          </w:p>
        </w:tc>
        <w:tc>
          <w:tcPr>
            <w:tcW w:w="900" w:type="dxa"/>
          </w:tcPr>
          <w:p w14:paraId="11C5D76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9000</w:t>
            </w:r>
          </w:p>
        </w:tc>
        <w:tc>
          <w:tcPr>
            <w:tcW w:w="900" w:type="dxa"/>
          </w:tcPr>
          <w:p w14:paraId="6DE45FC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640</w:t>
            </w:r>
          </w:p>
        </w:tc>
        <w:tc>
          <w:tcPr>
            <w:tcW w:w="901" w:type="dxa"/>
          </w:tcPr>
          <w:p w14:paraId="6D3C4B2F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640</w:t>
            </w:r>
          </w:p>
        </w:tc>
        <w:tc>
          <w:tcPr>
            <w:tcW w:w="901" w:type="dxa"/>
          </w:tcPr>
          <w:p w14:paraId="3D1D32E6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640</w:t>
            </w:r>
          </w:p>
        </w:tc>
      </w:tr>
    </w:tbl>
    <w:p w14:paraId="59D51B9A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6873F23E" wp14:editId="4321249E">
                <wp:simplePos x="0" y="0"/>
                <wp:positionH relativeFrom="column">
                  <wp:posOffset>4178300</wp:posOffset>
                </wp:positionH>
                <wp:positionV relativeFrom="paragraph">
                  <wp:posOffset>177800</wp:posOffset>
                </wp:positionV>
                <wp:extent cx="1143000" cy="297180"/>
                <wp:effectExtent l="0" t="0" r="0" b="0"/>
                <wp:wrapTopAndBottom distT="0" distB="0"/>
                <wp:docPr id="2080930437" name="Grupo 2080930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97180"/>
                          <a:chOff x="4774500" y="3631400"/>
                          <a:chExt cx="1143025" cy="297200"/>
                        </a:xfrm>
                      </wpg:grpSpPr>
                      <wpg:grpSp>
                        <wpg:cNvPr id="781981759" name="Grupo 781981759"/>
                        <wpg:cNvGrpSpPr/>
                        <wpg:grpSpPr>
                          <a:xfrm>
                            <a:off x="4774500" y="3631410"/>
                            <a:ext cx="1143000" cy="297180"/>
                            <a:chOff x="7720" y="292"/>
                            <a:chExt cx="1800" cy="468"/>
                          </a:xfrm>
                        </wpg:grpSpPr>
                        <wps:wsp>
                          <wps:cNvPr id="1978037504" name="Rectángulo 1978037504"/>
                          <wps:cNvSpPr/>
                          <wps:spPr>
                            <a:xfrm>
                              <a:off x="7720" y="292"/>
                              <a:ext cx="1800" cy="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F81007" w14:textId="77777777" w:rsidR="006D1687" w:rsidRDefault="006D16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09309814" name="Forma libre: forma 909309814"/>
                          <wps:cNvSpPr/>
                          <wps:spPr>
                            <a:xfrm>
                              <a:off x="8600" y="300"/>
                              <a:ext cx="920" cy="4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20" h="460" extrusionOk="0">
                                  <a:moveTo>
                                    <a:pt x="10" y="0"/>
                                  </a:moveTo>
                                  <a:lnTo>
                                    <a:pt x="10" y="460"/>
                                  </a:lnTo>
                                  <a:moveTo>
                                    <a:pt x="910" y="0"/>
                                  </a:moveTo>
                                  <a:lnTo>
                                    <a:pt x="910" y="460"/>
                                  </a:lnTo>
                                  <a:moveTo>
                                    <a:pt x="0" y="450"/>
                                  </a:moveTo>
                                  <a:lnTo>
                                    <a:pt x="920" y="45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6EBE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2483243" name="Rectángulo 282483243"/>
                          <wps:cNvSpPr/>
                          <wps:spPr>
                            <a:xfrm>
                              <a:off x="8600" y="293"/>
                              <a:ext cx="920" cy="4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12ADA6" w14:textId="77777777" w:rsidR="006D1687" w:rsidRDefault="00000000">
                                <w:pPr>
                                  <w:spacing w:line="222" w:lineRule="auto"/>
                                  <w:ind w:left="162" w:firstLine="162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8099.21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31105479" name="Rectángulo 231105479"/>
                          <wps:cNvSpPr/>
                          <wps:spPr>
                            <a:xfrm>
                              <a:off x="7720" y="292"/>
                              <a:ext cx="880" cy="458"/>
                            </a:xfrm>
                            <a:prstGeom prst="rect">
                              <a:avLst/>
                            </a:prstGeom>
                            <a:solidFill>
                              <a:srgbClr val="446FC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8480A3" w14:textId="77777777" w:rsidR="006D1687" w:rsidRDefault="00000000">
                                <w:pPr>
                                  <w:spacing w:line="225" w:lineRule="auto"/>
                                  <w:ind w:left="88" w:firstLine="88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FFFF"/>
                                    <w:sz w:val="20"/>
                                  </w:rPr>
                                  <w:t>VNA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177800</wp:posOffset>
                </wp:positionV>
                <wp:extent cx="1143000" cy="297180"/>
                <wp:effectExtent b="0" l="0" r="0" t="0"/>
                <wp:wrapTopAndBottom distB="0" distT="0"/>
                <wp:docPr id="208093043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297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F90D19D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6"/>
          <w:szCs w:val="6"/>
        </w:rPr>
      </w:pPr>
    </w:p>
    <w:p w14:paraId="51C658BD" w14:textId="77777777" w:rsidR="006D1687" w:rsidRDefault="00000000">
      <w:pPr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0"/>
          <w:tab w:val="left" w:pos="1641"/>
        </w:tabs>
        <w:spacing w:before="94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9" w:name="bookmark=id.1mrcu09" w:colFirst="0" w:colLast="0"/>
      <w:bookmarkStart w:id="50" w:name="_heading=h.46r0co2" w:colFirst="0" w:colLast="0"/>
      <w:bookmarkEnd w:id="49"/>
      <w:bookmarkEnd w:id="50"/>
      <w:r>
        <w:rPr>
          <w:rFonts w:ascii="Arial" w:eastAsia="Arial" w:hAnsi="Arial" w:cs="Arial"/>
          <w:b/>
          <w:color w:val="000000"/>
          <w:sz w:val="20"/>
          <w:szCs w:val="20"/>
        </w:rPr>
        <w:t>Tasa Interna de Retorno (TIR)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986910C" wp14:editId="6A77566B">
                <wp:simplePos x="0" y="0"/>
                <wp:positionH relativeFrom="column">
                  <wp:posOffset>4165600</wp:posOffset>
                </wp:positionH>
                <wp:positionV relativeFrom="paragraph">
                  <wp:posOffset>-380999</wp:posOffset>
                </wp:positionV>
                <wp:extent cx="0" cy="292100"/>
                <wp:effectExtent l="0" t="0" r="0" b="0"/>
                <wp:wrapNone/>
                <wp:docPr id="2080930439" name="Conector recto de flecha 2080930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33950"/>
                          <a:ext cx="0" cy="29210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6EB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4165600</wp:posOffset>
                </wp:positionH>
                <wp:positionV relativeFrom="paragraph">
                  <wp:posOffset>-380999</wp:posOffset>
                </wp:positionV>
                <wp:extent cx="0" cy="292100"/>
                <wp:effectExtent b="0" l="0" r="0" t="0"/>
                <wp:wrapNone/>
                <wp:docPr id="208093043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47294B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62080BE5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19"/>
          <w:szCs w:val="19"/>
        </w:rPr>
      </w:pPr>
    </w:p>
    <w:p w14:paraId="69BD2E60" w14:textId="77777777" w:rsidR="006D1687" w:rsidRDefault="00000000">
      <w:pPr>
        <w:spacing w:before="1" w:line="376" w:lineRule="auto"/>
        <w:ind w:left="1641" w:right="14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El proyecto devuelve el capital invertido más una ganancia adicional. Por lo que, el proyecto es rentable.</w:t>
      </w:r>
    </w:p>
    <w:p w14:paraId="19A8FF14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034E72D1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7" w:after="1"/>
        <w:rPr>
          <w:rFonts w:ascii="Arial" w:eastAsia="Arial" w:hAnsi="Arial" w:cs="Arial"/>
          <w:color w:val="000000"/>
          <w:sz w:val="12"/>
          <w:szCs w:val="12"/>
        </w:rPr>
      </w:pPr>
    </w:p>
    <w:tbl>
      <w:tblPr>
        <w:tblStyle w:val="aa"/>
        <w:tblW w:w="6258" w:type="dxa"/>
        <w:tblInd w:w="2366" w:type="dxa"/>
        <w:tblBorders>
          <w:top w:val="single" w:sz="12" w:space="0" w:color="006EBE"/>
          <w:left w:val="single" w:sz="12" w:space="0" w:color="006EBE"/>
          <w:bottom w:val="single" w:sz="12" w:space="0" w:color="006EBE"/>
          <w:right w:val="single" w:sz="12" w:space="0" w:color="006EBE"/>
          <w:insideH w:val="single" w:sz="12" w:space="0" w:color="006EBE"/>
          <w:insideV w:val="single" w:sz="12" w:space="0" w:color="006EBE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920"/>
        <w:gridCol w:w="900"/>
        <w:gridCol w:w="900"/>
        <w:gridCol w:w="899"/>
        <w:gridCol w:w="899"/>
      </w:tblGrid>
      <w:tr w:rsidR="006D1687" w14:paraId="4F773470" w14:textId="77777777">
        <w:trPr>
          <w:trHeight w:val="330"/>
        </w:trPr>
        <w:tc>
          <w:tcPr>
            <w:tcW w:w="1740" w:type="dxa"/>
            <w:tcBorders>
              <w:top w:val="nil"/>
              <w:left w:val="nil"/>
            </w:tcBorders>
          </w:tcPr>
          <w:p w14:paraId="73977984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920" w:type="dxa"/>
            <w:shd w:val="clear" w:color="auto" w:fill="446FC3"/>
          </w:tcPr>
          <w:p w14:paraId="151DA2A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8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0</w:t>
            </w:r>
          </w:p>
        </w:tc>
        <w:tc>
          <w:tcPr>
            <w:tcW w:w="900" w:type="dxa"/>
            <w:shd w:val="clear" w:color="auto" w:fill="446FC3"/>
          </w:tcPr>
          <w:p w14:paraId="2CF4FDF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8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446FC3"/>
          </w:tcPr>
          <w:p w14:paraId="4DC0A448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96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2</w:t>
            </w:r>
          </w:p>
        </w:tc>
        <w:tc>
          <w:tcPr>
            <w:tcW w:w="899" w:type="dxa"/>
            <w:shd w:val="clear" w:color="auto" w:fill="446FC3"/>
          </w:tcPr>
          <w:p w14:paraId="726B4208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8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3</w:t>
            </w:r>
          </w:p>
        </w:tc>
        <w:tc>
          <w:tcPr>
            <w:tcW w:w="899" w:type="dxa"/>
            <w:shd w:val="clear" w:color="auto" w:fill="446FC3"/>
          </w:tcPr>
          <w:p w14:paraId="17D131F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9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4</w:t>
            </w:r>
          </w:p>
        </w:tc>
      </w:tr>
      <w:tr w:rsidR="006D1687" w14:paraId="28FA1BF8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2B2386C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8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Beneficios</w:t>
            </w:r>
          </w:p>
        </w:tc>
        <w:tc>
          <w:tcPr>
            <w:tcW w:w="920" w:type="dxa"/>
          </w:tcPr>
          <w:p w14:paraId="0CF55A55" w14:textId="77777777" w:rsidR="006D1687" w:rsidRDefault="006D1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</w:tcPr>
          <w:p w14:paraId="3B97158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8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9000</w:t>
            </w:r>
          </w:p>
        </w:tc>
        <w:tc>
          <w:tcPr>
            <w:tcW w:w="900" w:type="dxa"/>
          </w:tcPr>
          <w:p w14:paraId="2E2244D9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899" w:type="dxa"/>
          </w:tcPr>
          <w:p w14:paraId="73B7FA0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8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  <w:tc>
          <w:tcPr>
            <w:tcW w:w="899" w:type="dxa"/>
          </w:tcPr>
          <w:p w14:paraId="73FF6CB4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1000</w:t>
            </w:r>
          </w:p>
        </w:tc>
      </w:tr>
      <w:tr w:rsidR="006D1687" w14:paraId="21B10B1C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1E0FC633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8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Costos</w:t>
            </w:r>
          </w:p>
        </w:tc>
        <w:tc>
          <w:tcPr>
            <w:tcW w:w="920" w:type="dxa"/>
          </w:tcPr>
          <w:p w14:paraId="5E33427B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8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1115.00</w:t>
            </w:r>
          </w:p>
        </w:tc>
        <w:tc>
          <w:tcPr>
            <w:tcW w:w="900" w:type="dxa"/>
          </w:tcPr>
          <w:p w14:paraId="6F8A4C1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8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900" w:type="dxa"/>
          </w:tcPr>
          <w:p w14:paraId="2796CFC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899" w:type="dxa"/>
          </w:tcPr>
          <w:p w14:paraId="5FAEA83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  <w:tc>
          <w:tcPr>
            <w:tcW w:w="899" w:type="dxa"/>
          </w:tcPr>
          <w:p w14:paraId="4A7911EA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360</w:t>
            </w:r>
          </w:p>
        </w:tc>
      </w:tr>
      <w:tr w:rsidR="006D1687" w14:paraId="0730AE2C" w14:textId="77777777">
        <w:trPr>
          <w:trHeight w:val="330"/>
        </w:trPr>
        <w:tc>
          <w:tcPr>
            <w:tcW w:w="1740" w:type="dxa"/>
            <w:shd w:val="clear" w:color="auto" w:fill="446FC3"/>
          </w:tcPr>
          <w:p w14:paraId="2004077E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2" w:lineRule="auto"/>
              <w:ind w:left="85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Flujo de caja</w:t>
            </w:r>
          </w:p>
        </w:tc>
        <w:tc>
          <w:tcPr>
            <w:tcW w:w="920" w:type="dxa"/>
          </w:tcPr>
          <w:p w14:paraId="55A029D7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8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0000"/>
                <w:sz w:val="20"/>
                <w:szCs w:val="20"/>
              </w:rPr>
              <w:t>-1115.00</w:t>
            </w:r>
          </w:p>
        </w:tc>
        <w:tc>
          <w:tcPr>
            <w:tcW w:w="900" w:type="dxa"/>
          </w:tcPr>
          <w:p w14:paraId="7C71F85D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8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9000</w:t>
            </w:r>
          </w:p>
        </w:tc>
        <w:tc>
          <w:tcPr>
            <w:tcW w:w="900" w:type="dxa"/>
          </w:tcPr>
          <w:p w14:paraId="3B52112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640</w:t>
            </w:r>
          </w:p>
        </w:tc>
        <w:tc>
          <w:tcPr>
            <w:tcW w:w="899" w:type="dxa"/>
          </w:tcPr>
          <w:p w14:paraId="5667F6E1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640</w:t>
            </w:r>
          </w:p>
        </w:tc>
        <w:tc>
          <w:tcPr>
            <w:tcW w:w="899" w:type="dxa"/>
          </w:tcPr>
          <w:p w14:paraId="6D76F20C" w14:textId="77777777" w:rsidR="006D168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7" w:lineRule="auto"/>
              <w:ind w:left="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640</w:t>
            </w:r>
          </w:p>
        </w:tc>
      </w:tr>
    </w:tbl>
    <w:p w14:paraId="7196928B" w14:textId="77777777" w:rsidR="006D1687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color w:val="000000"/>
          <w:sz w:val="19"/>
          <w:szCs w:val="19"/>
        </w:rPr>
        <w:sectPr w:rsidR="006D1687">
          <w:pgSz w:w="11920" w:h="16840"/>
          <w:pgMar w:top="1320" w:right="380" w:bottom="280" w:left="114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 wp14:anchorId="7F3B37A2" wp14:editId="1DD25038">
                <wp:simplePos x="0" y="0"/>
                <wp:positionH relativeFrom="column">
                  <wp:posOffset>4318000</wp:posOffset>
                </wp:positionH>
                <wp:positionV relativeFrom="paragraph">
                  <wp:posOffset>165100</wp:posOffset>
                </wp:positionV>
                <wp:extent cx="1143000" cy="228600"/>
                <wp:effectExtent l="0" t="0" r="0" b="0"/>
                <wp:wrapTopAndBottom distT="0" distB="0"/>
                <wp:docPr id="2080930434" name="Grupo 2080930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28600"/>
                          <a:chOff x="4774500" y="3665050"/>
                          <a:chExt cx="1143025" cy="228625"/>
                        </a:xfrm>
                      </wpg:grpSpPr>
                      <wpg:grpSp>
                        <wpg:cNvPr id="2128657730" name="Grupo 2128657730"/>
                        <wpg:cNvGrpSpPr/>
                        <wpg:grpSpPr>
                          <a:xfrm>
                            <a:off x="4774500" y="3665065"/>
                            <a:ext cx="1143000" cy="228600"/>
                            <a:chOff x="7940" y="278"/>
                            <a:chExt cx="1800" cy="360"/>
                          </a:xfrm>
                        </wpg:grpSpPr>
                        <wps:wsp>
                          <wps:cNvPr id="21379150" name="Rectángulo 21379150"/>
                          <wps:cNvSpPr/>
                          <wps:spPr>
                            <a:xfrm>
                              <a:off x="7940" y="279"/>
                              <a:ext cx="1800" cy="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2D646E" w14:textId="77777777" w:rsidR="006D1687" w:rsidRDefault="006D168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9017813" name="Forma libre: forma 2089017813"/>
                          <wps:cNvSpPr/>
                          <wps:spPr>
                            <a:xfrm>
                              <a:off x="8820" y="278"/>
                              <a:ext cx="920" cy="3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20" h="360" extrusionOk="0">
                                  <a:moveTo>
                                    <a:pt x="10" y="0"/>
                                  </a:moveTo>
                                  <a:lnTo>
                                    <a:pt x="10" y="360"/>
                                  </a:lnTo>
                                  <a:moveTo>
                                    <a:pt x="910" y="0"/>
                                  </a:moveTo>
                                  <a:lnTo>
                                    <a:pt x="910" y="360"/>
                                  </a:lnTo>
                                  <a:moveTo>
                                    <a:pt x="0" y="350"/>
                                  </a:moveTo>
                                  <a:lnTo>
                                    <a:pt x="920" y="350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006EBE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52141978" name="Rectángulo 1352141978"/>
                          <wps:cNvSpPr/>
                          <wps:spPr>
                            <a:xfrm>
                              <a:off x="8820" y="278"/>
                              <a:ext cx="920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930A0B" w14:textId="77777777" w:rsidR="006D1687" w:rsidRDefault="00000000">
                                <w:pPr>
                                  <w:spacing w:before="8"/>
                                  <w:ind w:left="98" w:firstLine="98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805.96%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420578158" name="Rectángulo 420578158"/>
                          <wps:cNvSpPr/>
                          <wps:spPr>
                            <a:xfrm>
                              <a:off x="7940" y="279"/>
                              <a:ext cx="880" cy="349"/>
                            </a:xfrm>
                            <a:prstGeom prst="rect">
                              <a:avLst/>
                            </a:prstGeom>
                            <a:solidFill>
                              <a:srgbClr val="446FC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088A6E" w14:textId="77777777" w:rsidR="006D1687" w:rsidRDefault="00000000">
                                <w:pPr>
                                  <w:spacing w:before="3"/>
                                  <w:ind w:left="63" w:firstLine="63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FFFFFF"/>
                                    <w:sz w:val="20"/>
                                  </w:rPr>
                                  <w:t>TIR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165100</wp:posOffset>
                </wp:positionV>
                <wp:extent cx="1143000" cy="228600"/>
                <wp:effectExtent b="0" l="0" r="0" t="0"/>
                <wp:wrapTopAndBottom distB="0" distT="0"/>
                <wp:docPr id="208093043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228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880C00E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3"/>
          <w:szCs w:val="23"/>
        </w:rPr>
      </w:pPr>
    </w:p>
    <w:p w14:paraId="3E549FBE" w14:textId="77777777" w:rsidR="006D168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93"/>
        <w:ind w:left="921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1" w:name="bookmark=id.2lwamvv" w:colFirst="0" w:colLast="0"/>
      <w:bookmarkEnd w:id="51"/>
      <w:r>
        <w:rPr>
          <w:rFonts w:ascii="Arial" w:eastAsia="Arial" w:hAnsi="Arial" w:cs="Arial"/>
          <w:b/>
          <w:color w:val="000000"/>
          <w:sz w:val="20"/>
          <w:szCs w:val="20"/>
        </w:rPr>
        <w:t>CONCLUSIONES</w:t>
      </w:r>
    </w:p>
    <w:p w14:paraId="4F8120E0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27D71DF3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b/>
          <w:color w:val="000000"/>
        </w:rPr>
      </w:pPr>
    </w:p>
    <w:p w14:paraId="02A4AE53" w14:textId="77777777" w:rsidR="006D16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41"/>
          <w:tab w:val="left" w:pos="1242"/>
        </w:tabs>
        <w:spacing w:before="1" w:line="475" w:lineRule="auto"/>
        <w:ind w:right="30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ausencia de un sistema automatizado de control de acceso y registro en la Universidad Privada de Tacna representa un riesgo significativo para la seguridad del campus, dejando expuesta a la comunidad universitaria a posibles accesos no autorizados, vandalismo, robos y otros incidentes. La falta de un sistema centralizado también dificulta la gestión eficiente de la información relacionada con las entradas y salidas de estudiantes, empleados y visitantes.</w:t>
      </w:r>
    </w:p>
    <w:p w14:paraId="02C05EBA" w14:textId="77777777" w:rsidR="006D16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41"/>
          <w:tab w:val="left" w:pos="1242"/>
        </w:tabs>
        <w:spacing w:before="12" w:line="475" w:lineRule="auto"/>
        <w:ind w:right="16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implementación del Sistema de Control de Acceso </w:t>
      </w:r>
      <w:r>
        <w:rPr>
          <w:sz w:val="24"/>
          <w:szCs w:val="24"/>
        </w:rPr>
        <w:t xml:space="preserve">Electrónico </w:t>
      </w:r>
      <w:r>
        <w:rPr>
          <w:color w:val="000000"/>
          <w:sz w:val="24"/>
          <w:szCs w:val="24"/>
        </w:rPr>
        <w:t>(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>) es una solución tecnológica clave para abordar estos problemas, proporcionando una plataforma segura y eficiente para registrar, controlar y supervisar el acceso al campus. Esto garantizará un entorno más seguro y organizado para toda la comunidad universitaria.</w:t>
      </w:r>
    </w:p>
    <w:p w14:paraId="28FEBE5F" w14:textId="2E69864C" w:rsidR="006D16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41"/>
          <w:tab w:val="left" w:pos="1242"/>
        </w:tabs>
        <w:spacing w:before="3" w:line="475" w:lineRule="auto"/>
        <w:ind w:right="3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 el sistema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 xml:space="preserve">, la Universidad Privada de Tacna podrá optimizar significativamente su capacidad para monitorear y gestionar el flujo de personas que ingresan y salen del campus, mejorando tanto la seguridad como la eficiencia operativa. La integración de tecnologías avanzadas como </w:t>
      </w:r>
      <w:r w:rsidR="00AD79CE">
        <w:rPr>
          <w:sz w:val="24"/>
          <w:szCs w:val="24"/>
        </w:rPr>
        <w:t xml:space="preserve">escáner de </w:t>
      </w:r>
      <w:proofErr w:type="gramStart"/>
      <w:r w:rsidR="00AD79CE">
        <w:rPr>
          <w:sz w:val="24"/>
          <w:szCs w:val="24"/>
        </w:rPr>
        <w:t xml:space="preserve">QR 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y</w:t>
      </w:r>
      <w:proofErr w:type="gramEnd"/>
      <w:r>
        <w:rPr>
          <w:color w:val="000000"/>
          <w:sz w:val="24"/>
          <w:szCs w:val="24"/>
        </w:rPr>
        <w:t xml:space="preserve"> el uso de un sistema de registro automatizado permitirá una gestión más precisa y ágil de los accesos, fortaleciendo la seguridad del campus.</w:t>
      </w:r>
    </w:p>
    <w:p w14:paraId="4FDA00D9" w14:textId="77777777" w:rsidR="006D1687" w:rsidRDefault="00000000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.</w:t>
      </w:r>
    </w:p>
    <w:p w14:paraId="795F5BD2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5A528312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2A7B2614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51708D41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65E7D519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09E6FBCC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7D56812B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7AA65A6F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5AE8526D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1DAF146A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60AEE0CD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2FF2FE74" w14:textId="77777777" w:rsidR="006D1687" w:rsidRDefault="006D1687">
      <w:pPr>
        <w:spacing w:before="160"/>
        <w:ind w:left="921"/>
        <w:rPr>
          <w:rFonts w:ascii="Arial" w:eastAsia="Arial" w:hAnsi="Arial" w:cs="Arial"/>
          <w:sz w:val="20"/>
          <w:szCs w:val="20"/>
        </w:rPr>
      </w:pPr>
    </w:p>
    <w:p w14:paraId="181863C9" w14:textId="77777777" w:rsidR="006D1687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>RECOMENDACIONES</w:t>
      </w:r>
    </w:p>
    <w:p w14:paraId="7AB8DFF8" w14:textId="77777777" w:rsidR="006D1687" w:rsidRDefault="006D1687">
      <w:pPr>
        <w:pBdr>
          <w:top w:val="nil"/>
          <w:left w:val="nil"/>
          <w:bottom w:val="nil"/>
          <w:right w:val="nil"/>
          <w:between w:val="nil"/>
        </w:pBdr>
        <w:spacing w:before="160"/>
        <w:ind w:left="928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p w14:paraId="21753803" w14:textId="77777777" w:rsidR="006D1687" w:rsidRDefault="006D1687">
      <w:pPr>
        <w:spacing w:before="160"/>
        <w:rPr>
          <w:rFonts w:ascii="Arial" w:eastAsia="Arial" w:hAnsi="Arial" w:cs="Arial"/>
          <w:sz w:val="20"/>
          <w:szCs w:val="20"/>
        </w:rPr>
      </w:pPr>
    </w:p>
    <w:p w14:paraId="28F29BF0" w14:textId="77777777" w:rsidR="006D16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41"/>
          <w:tab w:val="left" w:pos="1242"/>
        </w:tabs>
        <w:spacing w:line="470" w:lineRule="auto"/>
        <w:ind w:right="2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 recomienda iniciar con una fase piloto del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 xml:space="preserve"> en un área específica del campus, como la facultad de FAING, para evaluar su funcionalidad y eficiencia. Esta fase permitirá detectar y corregir posibles problemas antes de una implementación a gran escala. Durante la fase piloto, se deben realizar pruebas exhaustivas del sistema, recopilar retroalimentación de los usuarios y hacer los ajustes necesarios para garantizar que el sistema opere de manera óptima.</w:t>
      </w:r>
    </w:p>
    <w:p w14:paraId="7E551FA6" w14:textId="77777777" w:rsidR="006D16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41"/>
          <w:tab w:val="left" w:pos="1242"/>
        </w:tabs>
        <w:spacing w:before="8" w:line="470" w:lineRule="auto"/>
        <w:ind w:right="20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Es fundamental proporcionar una capacitación adecuada al personal administrativo y de seguridad sobre el uso del nuevo sistema. La capacitación debe cubrir el manejo del software, los procedimientos de emergencia, y los protocolos de seguridad. Un equipo bien entrenado es clave para garantizar la operación y mantenimiento adecuados del sistema, así como para responder rápidamente a cualquier incidencia que surja.</w:t>
      </w:r>
    </w:p>
    <w:p w14:paraId="22AC1EDD" w14:textId="77777777" w:rsidR="006D168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241"/>
          <w:tab w:val="left" w:pos="1242"/>
        </w:tabs>
        <w:spacing w:before="8" w:line="470" w:lineRule="auto"/>
        <w:ind w:right="41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Informar a la comunidad universitaria sobre los beneficios y el funcionamiento del </w:t>
      </w:r>
      <w:r>
        <w:rPr>
          <w:sz w:val="24"/>
          <w:szCs w:val="24"/>
        </w:rPr>
        <w:t>SCAE-UPT</w:t>
      </w:r>
      <w:r>
        <w:rPr>
          <w:color w:val="000000"/>
          <w:sz w:val="24"/>
          <w:szCs w:val="24"/>
        </w:rPr>
        <w:t xml:space="preserve"> es esencial para asegurar la cooperación de los usuarios y minimizar la resistencia al cambio. Se recomienda realizar sesiones informativas, talleres y distribuir materiales educativos que expliquen cómo el sistema mejorará la seguridad y la gestión en el campus, así como cómo los usuarios deben interactuar con el nuevo sistema.</w:t>
      </w:r>
    </w:p>
    <w:p w14:paraId="4028CBFE" w14:textId="77777777" w:rsidR="006D1687" w:rsidRDefault="006D1687">
      <w:pPr>
        <w:spacing w:before="160"/>
        <w:rPr>
          <w:rFonts w:ascii="Arial" w:eastAsia="Arial" w:hAnsi="Arial" w:cs="Arial"/>
          <w:sz w:val="20"/>
          <w:szCs w:val="20"/>
        </w:rPr>
      </w:pPr>
    </w:p>
    <w:sectPr w:rsidR="006D1687">
      <w:pgSz w:w="11920" w:h="16840"/>
      <w:pgMar w:top="1600" w:right="38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E1D6356D-6C58-461F-B1C9-75DCF9684DE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2" w:fontKey="{C4469641-EEF3-4F4D-8F95-F509BC05472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267A5334-EA7C-43BF-8861-43EA96FEF7F6}"/>
    <w:embedBold r:id="rId4" w:fontKey="{5C4585C8-84EF-4770-8EAB-9B9669F88B9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C6F6A26E-6EAF-4B22-9FBF-58D09C764DD3}"/>
    <w:embedItalic r:id="rId6" w:fontKey="{402B78E8-F60F-4DAF-BC52-6599BB02A80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B2BBC748-B3DE-48EE-BAC5-BB88EC0A9C63}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  <w:embedRegular r:id="rId8" w:subsetted="1" w:fontKey="{C220423B-072D-424C-9AA2-B8EED09DDF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9A67D659-0C83-41D2-B382-2FA60280EA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185967"/>
    <w:multiLevelType w:val="multilevel"/>
    <w:tmpl w:val="1AE05534"/>
    <w:lvl w:ilvl="0">
      <w:numFmt w:val="bullet"/>
      <w:lvlText w:val="●"/>
      <w:lvlJc w:val="left"/>
      <w:pPr>
        <w:ind w:left="821" w:hanging="361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•"/>
      <w:lvlJc w:val="left"/>
      <w:pPr>
        <w:ind w:left="1778" w:hanging="360"/>
      </w:pPr>
    </w:lvl>
    <w:lvl w:ilvl="2">
      <w:numFmt w:val="bullet"/>
      <w:lvlText w:val="•"/>
      <w:lvlJc w:val="left"/>
      <w:pPr>
        <w:ind w:left="2736" w:hanging="360"/>
      </w:pPr>
    </w:lvl>
    <w:lvl w:ilvl="3">
      <w:numFmt w:val="bullet"/>
      <w:lvlText w:val="•"/>
      <w:lvlJc w:val="left"/>
      <w:pPr>
        <w:ind w:left="3694" w:hanging="361"/>
      </w:pPr>
    </w:lvl>
    <w:lvl w:ilvl="4">
      <w:numFmt w:val="bullet"/>
      <w:lvlText w:val="•"/>
      <w:lvlJc w:val="left"/>
      <w:pPr>
        <w:ind w:left="4652" w:hanging="361"/>
      </w:pPr>
    </w:lvl>
    <w:lvl w:ilvl="5">
      <w:numFmt w:val="bullet"/>
      <w:lvlText w:val="•"/>
      <w:lvlJc w:val="left"/>
      <w:pPr>
        <w:ind w:left="5610" w:hanging="361"/>
      </w:pPr>
    </w:lvl>
    <w:lvl w:ilvl="6">
      <w:numFmt w:val="bullet"/>
      <w:lvlText w:val="•"/>
      <w:lvlJc w:val="left"/>
      <w:pPr>
        <w:ind w:left="6568" w:hanging="361"/>
      </w:pPr>
    </w:lvl>
    <w:lvl w:ilvl="7">
      <w:numFmt w:val="bullet"/>
      <w:lvlText w:val="•"/>
      <w:lvlJc w:val="left"/>
      <w:pPr>
        <w:ind w:left="7526" w:hanging="361"/>
      </w:pPr>
    </w:lvl>
    <w:lvl w:ilvl="8">
      <w:numFmt w:val="bullet"/>
      <w:lvlText w:val="•"/>
      <w:lvlJc w:val="left"/>
      <w:pPr>
        <w:ind w:left="8484" w:hanging="361"/>
      </w:pPr>
    </w:lvl>
  </w:abstractNum>
  <w:abstractNum w:abstractNumId="1" w15:restartNumberingAfterBreak="0">
    <w:nsid w:val="143F64F5"/>
    <w:multiLevelType w:val="multilevel"/>
    <w:tmpl w:val="C02A8808"/>
    <w:lvl w:ilvl="0">
      <w:start w:val="4"/>
      <w:numFmt w:val="decimal"/>
      <w:lvlText w:val="%1"/>
      <w:lvlJc w:val="left"/>
      <w:pPr>
        <w:ind w:left="625" w:hanging="425"/>
      </w:pPr>
    </w:lvl>
    <w:lvl w:ilvl="1">
      <w:start w:val="1"/>
      <w:numFmt w:val="decimal"/>
      <w:lvlText w:val="%1.%2."/>
      <w:lvlJc w:val="left"/>
      <w:pPr>
        <w:ind w:left="625" w:hanging="425"/>
      </w:pPr>
      <w:rPr>
        <w:rFonts w:ascii="Arial" w:eastAsia="Arial" w:hAnsi="Arial" w:cs="Arial"/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811" w:hanging="611"/>
      </w:pPr>
      <w:rPr>
        <w:rFonts w:ascii="Arial" w:eastAsia="Arial" w:hAnsi="Arial" w:cs="Arial"/>
        <w:b/>
        <w:sz w:val="22"/>
        <w:szCs w:val="22"/>
      </w:rPr>
    </w:lvl>
    <w:lvl w:ilvl="3">
      <w:numFmt w:val="bullet"/>
      <w:lvlText w:val="•"/>
      <w:lvlJc w:val="left"/>
      <w:pPr>
        <w:ind w:left="2948" w:hanging="611"/>
      </w:pPr>
    </w:lvl>
    <w:lvl w:ilvl="4">
      <w:numFmt w:val="bullet"/>
      <w:lvlText w:val="•"/>
      <w:lvlJc w:val="left"/>
      <w:pPr>
        <w:ind w:left="4013" w:hanging="611"/>
      </w:pPr>
    </w:lvl>
    <w:lvl w:ilvl="5">
      <w:numFmt w:val="bullet"/>
      <w:lvlText w:val="•"/>
      <w:lvlJc w:val="left"/>
      <w:pPr>
        <w:ind w:left="5077" w:hanging="611"/>
      </w:pPr>
    </w:lvl>
    <w:lvl w:ilvl="6">
      <w:numFmt w:val="bullet"/>
      <w:lvlText w:val="•"/>
      <w:lvlJc w:val="left"/>
      <w:pPr>
        <w:ind w:left="6142" w:hanging="611"/>
      </w:pPr>
    </w:lvl>
    <w:lvl w:ilvl="7">
      <w:numFmt w:val="bullet"/>
      <w:lvlText w:val="•"/>
      <w:lvlJc w:val="left"/>
      <w:pPr>
        <w:ind w:left="7206" w:hanging="611"/>
      </w:pPr>
    </w:lvl>
    <w:lvl w:ilvl="8">
      <w:numFmt w:val="bullet"/>
      <w:lvlText w:val="•"/>
      <w:lvlJc w:val="left"/>
      <w:pPr>
        <w:ind w:left="8271" w:hanging="611"/>
      </w:pPr>
    </w:lvl>
  </w:abstractNum>
  <w:abstractNum w:abstractNumId="2" w15:restartNumberingAfterBreak="0">
    <w:nsid w:val="217F381C"/>
    <w:multiLevelType w:val="multilevel"/>
    <w:tmpl w:val="B602FCB6"/>
    <w:lvl w:ilvl="0">
      <w:start w:val="4"/>
      <w:numFmt w:val="decimal"/>
      <w:lvlText w:val="%1"/>
      <w:lvlJc w:val="left"/>
      <w:pPr>
        <w:ind w:left="1281" w:hanging="721"/>
      </w:pPr>
    </w:lvl>
    <w:lvl w:ilvl="1">
      <w:start w:val="1"/>
      <w:numFmt w:val="decimal"/>
      <w:lvlText w:val="%1.%2."/>
      <w:lvlJc w:val="left"/>
      <w:pPr>
        <w:ind w:left="1281" w:hanging="721"/>
      </w:pPr>
      <w:rPr>
        <w:rFonts w:ascii="Arial" w:eastAsia="Arial" w:hAnsi="Arial" w:cs="Arial"/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1281" w:hanging="721"/>
      </w:pPr>
      <w:rPr>
        <w:rFonts w:ascii="Arial" w:eastAsia="Arial" w:hAnsi="Arial" w:cs="Arial"/>
        <w:b/>
        <w:sz w:val="20"/>
        <w:szCs w:val="20"/>
      </w:rPr>
    </w:lvl>
    <w:lvl w:ilvl="3">
      <w:numFmt w:val="bullet"/>
      <w:lvlText w:val="•"/>
      <w:lvlJc w:val="left"/>
      <w:pPr>
        <w:ind w:left="4016" w:hanging="721"/>
      </w:pPr>
    </w:lvl>
    <w:lvl w:ilvl="4">
      <w:numFmt w:val="bullet"/>
      <w:lvlText w:val="•"/>
      <w:lvlJc w:val="left"/>
      <w:pPr>
        <w:ind w:left="4928" w:hanging="721"/>
      </w:pPr>
    </w:lvl>
    <w:lvl w:ilvl="5">
      <w:numFmt w:val="bullet"/>
      <w:lvlText w:val="•"/>
      <w:lvlJc w:val="left"/>
      <w:pPr>
        <w:ind w:left="5840" w:hanging="721"/>
      </w:pPr>
    </w:lvl>
    <w:lvl w:ilvl="6">
      <w:numFmt w:val="bullet"/>
      <w:lvlText w:val="•"/>
      <w:lvlJc w:val="left"/>
      <w:pPr>
        <w:ind w:left="6752" w:hanging="721"/>
      </w:pPr>
    </w:lvl>
    <w:lvl w:ilvl="7">
      <w:numFmt w:val="bullet"/>
      <w:lvlText w:val="•"/>
      <w:lvlJc w:val="left"/>
      <w:pPr>
        <w:ind w:left="7664" w:hanging="721"/>
      </w:pPr>
    </w:lvl>
    <w:lvl w:ilvl="8">
      <w:numFmt w:val="bullet"/>
      <w:lvlText w:val="•"/>
      <w:lvlJc w:val="left"/>
      <w:pPr>
        <w:ind w:left="8576" w:hanging="721"/>
      </w:pPr>
    </w:lvl>
  </w:abstractNum>
  <w:abstractNum w:abstractNumId="3" w15:restartNumberingAfterBreak="0">
    <w:nsid w:val="235B00DC"/>
    <w:multiLevelType w:val="multilevel"/>
    <w:tmpl w:val="2F58BAD8"/>
    <w:lvl w:ilvl="0">
      <w:numFmt w:val="bullet"/>
      <w:lvlText w:val="●"/>
      <w:lvlJc w:val="left"/>
      <w:pPr>
        <w:ind w:left="1241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●"/>
      <w:lvlJc w:val="left"/>
      <w:pPr>
        <w:ind w:left="2182" w:hanging="360"/>
      </w:pPr>
      <w:rPr>
        <w:rFonts w:ascii="Helvetica Neue" w:eastAsia="Helvetica Neue" w:hAnsi="Helvetica Neue" w:cs="Helvetica Neue"/>
        <w:sz w:val="24"/>
        <w:szCs w:val="24"/>
      </w:rPr>
    </w:lvl>
    <w:lvl w:ilvl="2">
      <w:numFmt w:val="bullet"/>
      <w:lvlText w:val="•"/>
      <w:lvlJc w:val="left"/>
      <w:pPr>
        <w:ind w:left="3184" w:hanging="360"/>
      </w:pPr>
    </w:lvl>
    <w:lvl w:ilvl="3">
      <w:numFmt w:val="bullet"/>
      <w:lvlText w:val="•"/>
      <w:lvlJc w:val="left"/>
      <w:pPr>
        <w:ind w:left="4189" w:hanging="360"/>
      </w:pPr>
    </w:lvl>
    <w:lvl w:ilvl="4">
      <w:numFmt w:val="bullet"/>
      <w:lvlText w:val="•"/>
      <w:lvlJc w:val="left"/>
      <w:pPr>
        <w:ind w:left="5193" w:hanging="360"/>
      </w:pPr>
    </w:lvl>
    <w:lvl w:ilvl="5">
      <w:numFmt w:val="bullet"/>
      <w:lvlText w:val="•"/>
      <w:lvlJc w:val="left"/>
      <w:pPr>
        <w:ind w:left="6198" w:hanging="360"/>
      </w:pPr>
    </w:lvl>
    <w:lvl w:ilvl="6">
      <w:numFmt w:val="bullet"/>
      <w:lvlText w:val="•"/>
      <w:lvlJc w:val="left"/>
      <w:pPr>
        <w:ind w:left="7202" w:hanging="360"/>
      </w:pPr>
    </w:lvl>
    <w:lvl w:ilvl="7">
      <w:numFmt w:val="bullet"/>
      <w:lvlText w:val="•"/>
      <w:lvlJc w:val="left"/>
      <w:pPr>
        <w:ind w:left="8207" w:hanging="360"/>
      </w:pPr>
    </w:lvl>
    <w:lvl w:ilvl="8">
      <w:numFmt w:val="bullet"/>
      <w:lvlText w:val="•"/>
      <w:lvlJc w:val="left"/>
      <w:pPr>
        <w:ind w:left="9211" w:hanging="360"/>
      </w:pPr>
    </w:lvl>
  </w:abstractNum>
  <w:abstractNum w:abstractNumId="4" w15:restartNumberingAfterBreak="0">
    <w:nsid w:val="2CC82FAF"/>
    <w:multiLevelType w:val="multilevel"/>
    <w:tmpl w:val="FF308A04"/>
    <w:lvl w:ilvl="0">
      <w:start w:val="5"/>
      <w:numFmt w:val="decimal"/>
      <w:lvlText w:val="%1"/>
      <w:lvlJc w:val="left"/>
      <w:pPr>
        <w:ind w:left="1641" w:hanging="1081"/>
      </w:pPr>
    </w:lvl>
    <w:lvl w:ilvl="1">
      <w:start w:val="1"/>
      <w:numFmt w:val="decimal"/>
      <w:lvlText w:val="%1.%2"/>
      <w:lvlJc w:val="left"/>
      <w:pPr>
        <w:ind w:left="1641" w:hanging="1081"/>
      </w:pPr>
    </w:lvl>
    <w:lvl w:ilvl="2">
      <w:start w:val="2"/>
      <w:numFmt w:val="decimal"/>
      <w:lvlText w:val="%1.%2.%3"/>
      <w:lvlJc w:val="left"/>
      <w:pPr>
        <w:ind w:left="1641" w:hanging="1081"/>
      </w:pPr>
    </w:lvl>
    <w:lvl w:ilvl="3">
      <w:start w:val="1"/>
      <w:numFmt w:val="decimal"/>
      <w:lvlText w:val="%1.%2.%3.%4."/>
      <w:lvlJc w:val="left"/>
      <w:pPr>
        <w:ind w:left="1641" w:hanging="1081"/>
      </w:pPr>
      <w:rPr>
        <w:rFonts w:ascii="Arial" w:eastAsia="Arial" w:hAnsi="Arial" w:cs="Arial"/>
        <w:b/>
        <w:sz w:val="20"/>
        <w:szCs w:val="20"/>
      </w:rPr>
    </w:lvl>
    <w:lvl w:ilvl="4">
      <w:numFmt w:val="bullet"/>
      <w:lvlText w:val="•"/>
      <w:lvlJc w:val="left"/>
      <w:pPr>
        <w:ind w:left="5144" w:hanging="1081"/>
      </w:pPr>
    </w:lvl>
    <w:lvl w:ilvl="5">
      <w:numFmt w:val="bullet"/>
      <w:lvlText w:val="•"/>
      <w:lvlJc w:val="left"/>
      <w:pPr>
        <w:ind w:left="6020" w:hanging="1081"/>
      </w:pPr>
    </w:lvl>
    <w:lvl w:ilvl="6">
      <w:numFmt w:val="bullet"/>
      <w:lvlText w:val="•"/>
      <w:lvlJc w:val="left"/>
      <w:pPr>
        <w:ind w:left="6896" w:hanging="1081"/>
      </w:pPr>
    </w:lvl>
    <w:lvl w:ilvl="7">
      <w:numFmt w:val="bullet"/>
      <w:lvlText w:val="•"/>
      <w:lvlJc w:val="left"/>
      <w:pPr>
        <w:ind w:left="7772" w:hanging="1081"/>
      </w:pPr>
    </w:lvl>
    <w:lvl w:ilvl="8">
      <w:numFmt w:val="bullet"/>
      <w:lvlText w:val="•"/>
      <w:lvlJc w:val="left"/>
      <w:pPr>
        <w:ind w:left="8648" w:hanging="1081"/>
      </w:pPr>
    </w:lvl>
  </w:abstractNum>
  <w:abstractNum w:abstractNumId="5" w15:restartNumberingAfterBreak="0">
    <w:nsid w:val="30EF00C6"/>
    <w:multiLevelType w:val="multilevel"/>
    <w:tmpl w:val="B9CEA9D0"/>
    <w:lvl w:ilvl="0">
      <w:start w:val="1"/>
      <w:numFmt w:val="decimal"/>
      <w:lvlText w:val="%1."/>
      <w:lvlJc w:val="left"/>
      <w:pPr>
        <w:ind w:left="928" w:hanging="361"/>
      </w:pPr>
      <w:rPr>
        <w:rFonts w:ascii="Arial" w:eastAsia="Arial" w:hAnsi="Arial" w:cs="Arial"/>
        <w:b/>
        <w:sz w:val="20"/>
        <w:szCs w:val="20"/>
      </w:rPr>
    </w:lvl>
    <w:lvl w:ilvl="1">
      <w:start w:val="1"/>
      <w:numFmt w:val="decimal"/>
      <w:lvlText w:val="%1.%2"/>
      <w:lvlJc w:val="left"/>
      <w:pPr>
        <w:ind w:left="1131" w:hanging="420"/>
      </w:pPr>
      <w:rPr>
        <w:rFonts w:ascii="Arial" w:eastAsia="Arial" w:hAnsi="Arial" w:cs="Arial"/>
        <w:b/>
        <w:sz w:val="20"/>
        <w:szCs w:val="20"/>
      </w:rPr>
    </w:lvl>
    <w:lvl w:ilvl="2">
      <w:start w:val="1"/>
      <w:numFmt w:val="decimal"/>
      <w:lvlText w:val="%1.%2.%3."/>
      <w:lvlJc w:val="left"/>
      <w:pPr>
        <w:ind w:left="1686" w:hanging="705"/>
      </w:pPr>
      <w:rPr>
        <w:rFonts w:ascii="Arial" w:eastAsia="Arial" w:hAnsi="Arial" w:cs="Arial"/>
        <w:b/>
        <w:sz w:val="20"/>
        <w:szCs w:val="20"/>
      </w:rPr>
    </w:lvl>
    <w:lvl w:ilvl="3">
      <w:numFmt w:val="bullet"/>
      <w:lvlText w:val="●"/>
      <w:lvlJc w:val="left"/>
      <w:pPr>
        <w:ind w:left="1596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4">
      <w:numFmt w:val="bullet"/>
      <w:lvlText w:val="•"/>
      <w:lvlJc w:val="left"/>
      <w:pPr>
        <w:ind w:left="2925" w:hanging="360"/>
      </w:pPr>
    </w:lvl>
    <w:lvl w:ilvl="5">
      <w:numFmt w:val="bullet"/>
      <w:lvlText w:val="•"/>
      <w:lvlJc w:val="left"/>
      <w:pPr>
        <w:ind w:left="4171" w:hanging="360"/>
      </w:pPr>
    </w:lvl>
    <w:lvl w:ilvl="6">
      <w:numFmt w:val="bullet"/>
      <w:lvlText w:val="•"/>
      <w:lvlJc w:val="left"/>
      <w:pPr>
        <w:ind w:left="5417" w:hanging="360"/>
      </w:pPr>
    </w:lvl>
    <w:lvl w:ilvl="7">
      <w:numFmt w:val="bullet"/>
      <w:lvlText w:val="•"/>
      <w:lvlJc w:val="left"/>
      <w:pPr>
        <w:ind w:left="6662" w:hanging="360"/>
      </w:pPr>
    </w:lvl>
    <w:lvl w:ilvl="8">
      <w:numFmt w:val="bullet"/>
      <w:lvlText w:val="•"/>
      <w:lvlJc w:val="left"/>
      <w:pPr>
        <w:ind w:left="7908" w:hanging="360"/>
      </w:pPr>
    </w:lvl>
  </w:abstractNum>
  <w:abstractNum w:abstractNumId="6" w15:restartNumberingAfterBreak="0">
    <w:nsid w:val="33632C74"/>
    <w:multiLevelType w:val="multilevel"/>
    <w:tmpl w:val="53345B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A3F4054"/>
    <w:multiLevelType w:val="multilevel"/>
    <w:tmpl w:val="30CA17D6"/>
    <w:lvl w:ilvl="0">
      <w:start w:val="5"/>
      <w:numFmt w:val="decimal"/>
      <w:lvlText w:val="%1"/>
      <w:lvlJc w:val="left"/>
      <w:pPr>
        <w:ind w:left="811" w:hanging="611"/>
      </w:pPr>
    </w:lvl>
    <w:lvl w:ilvl="1">
      <w:start w:val="1"/>
      <w:numFmt w:val="decimal"/>
      <w:lvlText w:val="%1.%2"/>
      <w:lvlJc w:val="left"/>
      <w:pPr>
        <w:ind w:left="811" w:hanging="611"/>
      </w:pPr>
    </w:lvl>
    <w:lvl w:ilvl="2">
      <w:start w:val="2"/>
      <w:numFmt w:val="decimal"/>
      <w:lvlText w:val="%1.%2.%3."/>
      <w:lvlJc w:val="left"/>
      <w:pPr>
        <w:ind w:left="811" w:hanging="611"/>
      </w:pPr>
      <w:rPr>
        <w:rFonts w:ascii="Arial" w:eastAsia="Arial" w:hAnsi="Arial" w:cs="Arial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996" w:hanging="796"/>
      </w:pPr>
      <w:rPr>
        <w:rFonts w:ascii="Arial" w:eastAsia="Arial" w:hAnsi="Arial" w:cs="Arial"/>
        <w:b/>
        <w:sz w:val="22"/>
        <w:szCs w:val="22"/>
      </w:rPr>
    </w:lvl>
    <w:lvl w:ilvl="4">
      <w:numFmt w:val="bullet"/>
      <w:lvlText w:val="•"/>
      <w:lvlJc w:val="left"/>
      <w:pPr>
        <w:ind w:left="4133" w:hanging="795"/>
      </w:pPr>
    </w:lvl>
    <w:lvl w:ilvl="5">
      <w:numFmt w:val="bullet"/>
      <w:lvlText w:val="•"/>
      <w:lvlJc w:val="left"/>
      <w:pPr>
        <w:ind w:left="5177" w:hanging="796"/>
      </w:pPr>
    </w:lvl>
    <w:lvl w:ilvl="6">
      <w:numFmt w:val="bullet"/>
      <w:lvlText w:val="•"/>
      <w:lvlJc w:val="left"/>
      <w:pPr>
        <w:ind w:left="6222" w:hanging="796"/>
      </w:pPr>
    </w:lvl>
    <w:lvl w:ilvl="7">
      <w:numFmt w:val="bullet"/>
      <w:lvlText w:val="•"/>
      <w:lvlJc w:val="left"/>
      <w:pPr>
        <w:ind w:left="7266" w:hanging="796"/>
      </w:pPr>
    </w:lvl>
    <w:lvl w:ilvl="8">
      <w:numFmt w:val="bullet"/>
      <w:lvlText w:val="•"/>
      <w:lvlJc w:val="left"/>
      <w:pPr>
        <w:ind w:left="8311" w:hanging="796"/>
      </w:pPr>
    </w:lvl>
  </w:abstractNum>
  <w:abstractNum w:abstractNumId="8" w15:restartNumberingAfterBreak="0">
    <w:nsid w:val="40263C7E"/>
    <w:multiLevelType w:val="multilevel"/>
    <w:tmpl w:val="00FE90CC"/>
    <w:lvl w:ilvl="0">
      <w:start w:val="5"/>
      <w:numFmt w:val="decimal"/>
      <w:lvlText w:val="%1"/>
      <w:lvlJc w:val="left"/>
      <w:pPr>
        <w:ind w:left="1266" w:hanging="721"/>
      </w:pPr>
    </w:lvl>
    <w:lvl w:ilvl="1">
      <w:start w:val="1"/>
      <w:numFmt w:val="decimal"/>
      <w:lvlText w:val="%1.%2."/>
      <w:lvlJc w:val="left"/>
      <w:pPr>
        <w:ind w:left="2138" w:hanging="720"/>
      </w:pPr>
      <w:rPr>
        <w:rFonts w:ascii="Arial" w:eastAsia="Arial" w:hAnsi="Arial" w:cs="Arial"/>
        <w:b/>
        <w:sz w:val="22"/>
        <w:szCs w:val="22"/>
      </w:rPr>
    </w:lvl>
    <w:lvl w:ilvl="2">
      <w:start w:val="1"/>
      <w:numFmt w:val="decimal"/>
      <w:lvlText w:val="%1.%2.%3."/>
      <w:lvlJc w:val="left"/>
      <w:pPr>
        <w:ind w:left="1281" w:hanging="721"/>
      </w:pPr>
      <w:rPr>
        <w:rFonts w:ascii="Arial" w:eastAsia="Arial" w:hAnsi="Arial" w:cs="Arial"/>
        <w:b/>
        <w:sz w:val="20"/>
        <w:szCs w:val="20"/>
      </w:rPr>
    </w:lvl>
    <w:lvl w:ilvl="3">
      <w:numFmt w:val="bullet"/>
      <w:lvlText w:val="●"/>
      <w:lvlJc w:val="left"/>
      <w:pPr>
        <w:ind w:left="1266" w:hanging="360"/>
      </w:pPr>
      <w:rPr>
        <w:rFonts w:ascii="Arial" w:eastAsia="Arial" w:hAnsi="Arial" w:cs="Arial"/>
        <w:sz w:val="20"/>
        <w:szCs w:val="20"/>
      </w:rPr>
    </w:lvl>
    <w:lvl w:ilvl="4">
      <w:numFmt w:val="bullet"/>
      <w:lvlText w:val="•"/>
      <w:lvlJc w:val="left"/>
      <w:pPr>
        <w:ind w:left="4320" w:hanging="360"/>
      </w:pPr>
    </w:lvl>
    <w:lvl w:ilvl="5">
      <w:numFmt w:val="bullet"/>
      <w:lvlText w:val="•"/>
      <w:lvlJc w:val="left"/>
      <w:pPr>
        <w:ind w:left="5333" w:hanging="360"/>
      </w:pPr>
    </w:lvl>
    <w:lvl w:ilvl="6">
      <w:numFmt w:val="bullet"/>
      <w:lvlText w:val="•"/>
      <w:lvlJc w:val="left"/>
      <w:pPr>
        <w:ind w:left="6346" w:hanging="360"/>
      </w:pPr>
    </w:lvl>
    <w:lvl w:ilvl="7">
      <w:numFmt w:val="bullet"/>
      <w:lvlText w:val="•"/>
      <w:lvlJc w:val="left"/>
      <w:pPr>
        <w:ind w:left="7360" w:hanging="360"/>
      </w:pPr>
    </w:lvl>
    <w:lvl w:ilvl="8">
      <w:numFmt w:val="bullet"/>
      <w:lvlText w:val="•"/>
      <w:lvlJc w:val="left"/>
      <w:pPr>
        <w:ind w:left="8373" w:hanging="360"/>
      </w:pPr>
    </w:lvl>
  </w:abstractNum>
  <w:abstractNum w:abstractNumId="9" w15:restartNumberingAfterBreak="0">
    <w:nsid w:val="613908D4"/>
    <w:multiLevelType w:val="multilevel"/>
    <w:tmpl w:val="9BEE7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1437BB"/>
    <w:multiLevelType w:val="multilevel"/>
    <w:tmpl w:val="75E0714E"/>
    <w:lvl w:ilvl="0">
      <w:start w:val="1"/>
      <w:numFmt w:val="decimal"/>
      <w:lvlText w:val="%1."/>
      <w:lvlJc w:val="left"/>
      <w:pPr>
        <w:ind w:left="445" w:hanging="245"/>
      </w:pPr>
      <w:rPr>
        <w:rFonts w:ascii="Arial" w:eastAsia="Arial" w:hAnsi="Arial" w:cs="Arial"/>
        <w:b/>
        <w:sz w:val="22"/>
        <w:szCs w:val="22"/>
      </w:rPr>
    </w:lvl>
    <w:lvl w:ilvl="1">
      <w:start w:val="2"/>
      <w:numFmt w:val="decimal"/>
      <w:lvlText w:val="%1.%2"/>
      <w:lvlJc w:val="left"/>
      <w:pPr>
        <w:ind w:left="565" w:hanging="365"/>
      </w:pPr>
      <w:rPr>
        <w:rFonts w:ascii="Arial" w:eastAsia="Arial" w:hAnsi="Arial" w:cs="Arial"/>
        <w:b/>
        <w:sz w:val="22"/>
        <w:szCs w:val="22"/>
      </w:rPr>
    </w:lvl>
    <w:lvl w:ilvl="2">
      <w:numFmt w:val="bullet"/>
      <w:lvlText w:val="•"/>
      <w:lvlJc w:val="left"/>
      <w:pPr>
        <w:ind w:left="820" w:hanging="365"/>
      </w:pPr>
    </w:lvl>
    <w:lvl w:ilvl="3">
      <w:numFmt w:val="bullet"/>
      <w:lvlText w:val="•"/>
      <w:lvlJc w:val="left"/>
      <w:pPr>
        <w:ind w:left="2017" w:hanging="365"/>
      </w:pPr>
    </w:lvl>
    <w:lvl w:ilvl="4">
      <w:numFmt w:val="bullet"/>
      <w:lvlText w:val="•"/>
      <w:lvlJc w:val="left"/>
      <w:pPr>
        <w:ind w:left="3215" w:hanging="365"/>
      </w:pPr>
    </w:lvl>
    <w:lvl w:ilvl="5">
      <w:numFmt w:val="bullet"/>
      <w:lvlText w:val="•"/>
      <w:lvlJc w:val="left"/>
      <w:pPr>
        <w:ind w:left="4412" w:hanging="365"/>
      </w:pPr>
    </w:lvl>
    <w:lvl w:ilvl="6">
      <w:numFmt w:val="bullet"/>
      <w:lvlText w:val="•"/>
      <w:lvlJc w:val="left"/>
      <w:pPr>
        <w:ind w:left="5610" w:hanging="365"/>
      </w:pPr>
    </w:lvl>
    <w:lvl w:ilvl="7">
      <w:numFmt w:val="bullet"/>
      <w:lvlText w:val="•"/>
      <w:lvlJc w:val="left"/>
      <w:pPr>
        <w:ind w:left="6807" w:hanging="365"/>
      </w:pPr>
    </w:lvl>
    <w:lvl w:ilvl="8">
      <w:numFmt w:val="bullet"/>
      <w:lvlText w:val="•"/>
      <w:lvlJc w:val="left"/>
      <w:pPr>
        <w:ind w:left="8005" w:hanging="365"/>
      </w:pPr>
    </w:lvl>
  </w:abstractNum>
  <w:abstractNum w:abstractNumId="11" w15:restartNumberingAfterBreak="0">
    <w:nsid w:val="6FE56EB0"/>
    <w:multiLevelType w:val="multilevel"/>
    <w:tmpl w:val="3594BB5E"/>
    <w:lvl w:ilvl="0">
      <w:numFmt w:val="bullet"/>
      <w:lvlText w:val="●"/>
      <w:lvlJc w:val="left"/>
      <w:pPr>
        <w:ind w:left="2586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3362" w:hanging="360"/>
      </w:pPr>
    </w:lvl>
    <w:lvl w:ilvl="2">
      <w:numFmt w:val="bullet"/>
      <w:lvlText w:val="•"/>
      <w:lvlJc w:val="left"/>
      <w:pPr>
        <w:ind w:left="4144" w:hanging="360"/>
      </w:pPr>
    </w:lvl>
    <w:lvl w:ilvl="3">
      <w:numFmt w:val="bullet"/>
      <w:lvlText w:val="•"/>
      <w:lvlJc w:val="left"/>
      <w:pPr>
        <w:ind w:left="4926" w:hanging="360"/>
      </w:pPr>
    </w:lvl>
    <w:lvl w:ilvl="4">
      <w:numFmt w:val="bullet"/>
      <w:lvlText w:val="•"/>
      <w:lvlJc w:val="left"/>
      <w:pPr>
        <w:ind w:left="5708" w:hanging="360"/>
      </w:pPr>
    </w:lvl>
    <w:lvl w:ilvl="5">
      <w:numFmt w:val="bullet"/>
      <w:lvlText w:val="•"/>
      <w:lvlJc w:val="left"/>
      <w:pPr>
        <w:ind w:left="6490" w:hanging="360"/>
      </w:pPr>
    </w:lvl>
    <w:lvl w:ilvl="6">
      <w:numFmt w:val="bullet"/>
      <w:lvlText w:val="•"/>
      <w:lvlJc w:val="left"/>
      <w:pPr>
        <w:ind w:left="7272" w:hanging="360"/>
      </w:pPr>
    </w:lvl>
    <w:lvl w:ilvl="7">
      <w:numFmt w:val="bullet"/>
      <w:lvlText w:val="•"/>
      <w:lvlJc w:val="left"/>
      <w:pPr>
        <w:ind w:left="8054" w:hanging="360"/>
      </w:pPr>
    </w:lvl>
    <w:lvl w:ilvl="8">
      <w:numFmt w:val="bullet"/>
      <w:lvlText w:val="•"/>
      <w:lvlJc w:val="left"/>
      <w:pPr>
        <w:ind w:left="8836" w:hanging="360"/>
      </w:pPr>
    </w:lvl>
  </w:abstractNum>
  <w:abstractNum w:abstractNumId="12" w15:restartNumberingAfterBreak="0">
    <w:nsid w:val="7F2458DF"/>
    <w:multiLevelType w:val="multilevel"/>
    <w:tmpl w:val="3E70B4F2"/>
    <w:lvl w:ilvl="0">
      <w:start w:val="3"/>
      <w:numFmt w:val="decimal"/>
      <w:lvlText w:val="%1"/>
      <w:lvlJc w:val="left"/>
      <w:pPr>
        <w:ind w:left="1281" w:hanging="721"/>
      </w:pPr>
    </w:lvl>
    <w:lvl w:ilvl="1">
      <w:start w:val="1"/>
      <w:numFmt w:val="decimal"/>
      <w:lvlText w:val="%1.%2."/>
      <w:lvlJc w:val="left"/>
      <w:pPr>
        <w:ind w:left="1281" w:hanging="721"/>
      </w:pPr>
      <w:rPr>
        <w:rFonts w:ascii="Arial" w:eastAsia="Arial" w:hAnsi="Arial" w:cs="Arial"/>
        <w:b/>
        <w:sz w:val="20"/>
        <w:szCs w:val="20"/>
      </w:rPr>
    </w:lvl>
    <w:lvl w:ilvl="2">
      <w:numFmt w:val="bullet"/>
      <w:lvlText w:val="•"/>
      <w:lvlJc w:val="left"/>
      <w:pPr>
        <w:ind w:left="3104" w:hanging="721"/>
      </w:pPr>
    </w:lvl>
    <w:lvl w:ilvl="3">
      <w:numFmt w:val="bullet"/>
      <w:lvlText w:val="•"/>
      <w:lvlJc w:val="left"/>
      <w:pPr>
        <w:ind w:left="4016" w:hanging="721"/>
      </w:pPr>
    </w:lvl>
    <w:lvl w:ilvl="4">
      <w:numFmt w:val="bullet"/>
      <w:lvlText w:val="•"/>
      <w:lvlJc w:val="left"/>
      <w:pPr>
        <w:ind w:left="4928" w:hanging="721"/>
      </w:pPr>
    </w:lvl>
    <w:lvl w:ilvl="5">
      <w:numFmt w:val="bullet"/>
      <w:lvlText w:val="•"/>
      <w:lvlJc w:val="left"/>
      <w:pPr>
        <w:ind w:left="5840" w:hanging="721"/>
      </w:pPr>
    </w:lvl>
    <w:lvl w:ilvl="6">
      <w:numFmt w:val="bullet"/>
      <w:lvlText w:val="•"/>
      <w:lvlJc w:val="left"/>
      <w:pPr>
        <w:ind w:left="6752" w:hanging="721"/>
      </w:pPr>
    </w:lvl>
    <w:lvl w:ilvl="7">
      <w:numFmt w:val="bullet"/>
      <w:lvlText w:val="•"/>
      <w:lvlJc w:val="left"/>
      <w:pPr>
        <w:ind w:left="7664" w:hanging="721"/>
      </w:pPr>
    </w:lvl>
    <w:lvl w:ilvl="8">
      <w:numFmt w:val="bullet"/>
      <w:lvlText w:val="•"/>
      <w:lvlJc w:val="left"/>
      <w:pPr>
        <w:ind w:left="8576" w:hanging="721"/>
      </w:pPr>
    </w:lvl>
  </w:abstractNum>
  <w:num w:numId="1" w16cid:durableId="1901019679">
    <w:abstractNumId w:val="9"/>
  </w:num>
  <w:num w:numId="2" w16cid:durableId="67195907">
    <w:abstractNumId w:val="1"/>
  </w:num>
  <w:num w:numId="3" w16cid:durableId="364909268">
    <w:abstractNumId w:val="10"/>
  </w:num>
  <w:num w:numId="4" w16cid:durableId="22097627">
    <w:abstractNumId w:val="6"/>
  </w:num>
  <w:num w:numId="5" w16cid:durableId="1370297835">
    <w:abstractNumId w:val="3"/>
  </w:num>
  <w:num w:numId="6" w16cid:durableId="778260966">
    <w:abstractNumId w:val="4"/>
  </w:num>
  <w:num w:numId="7" w16cid:durableId="1222210705">
    <w:abstractNumId w:val="8"/>
  </w:num>
  <w:num w:numId="8" w16cid:durableId="2081056358">
    <w:abstractNumId w:val="11"/>
  </w:num>
  <w:num w:numId="9" w16cid:durableId="1973754047">
    <w:abstractNumId w:val="2"/>
  </w:num>
  <w:num w:numId="10" w16cid:durableId="2034647048">
    <w:abstractNumId w:val="0"/>
  </w:num>
  <w:num w:numId="11" w16cid:durableId="1593589638">
    <w:abstractNumId w:val="12"/>
  </w:num>
  <w:num w:numId="12" w16cid:durableId="1344211348">
    <w:abstractNumId w:val="5"/>
  </w:num>
  <w:num w:numId="13" w16cid:durableId="14574067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687"/>
    <w:rsid w:val="00647E9B"/>
    <w:rsid w:val="006D1687"/>
    <w:rsid w:val="008B3060"/>
    <w:rsid w:val="00AD79CE"/>
    <w:rsid w:val="00B122CA"/>
    <w:rsid w:val="00DC1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81DE37"/>
  <w15:docId w15:val="{C0F295C9-6E7C-42DB-BD0D-8A5C119E7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uiPriority w:val="9"/>
    <w:qFormat/>
    <w:pPr>
      <w:ind w:left="1284" w:right="443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281" w:hanging="721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89"/>
      <w:ind w:left="1281" w:right="2055"/>
      <w:jc w:val="center"/>
    </w:pPr>
    <w:rPr>
      <w:rFonts w:ascii="Arial" w:eastAsia="Arial" w:hAnsi="Arial" w:cs="Arial"/>
      <w:b/>
      <w:bCs/>
      <w:sz w:val="36"/>
      <w:szCs w:val="36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72"/>
      <w:ind w:left="445" w:hanging="246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ind w:left="135"/>
    </w:pPr>
    <w:rPr>
      <w:rFonts w:ascii="Trebuchet MS" w:eastAsia="Trebuchet MS" w:hAnsi="Trebuchet MS" w:cs="Trebuchet MS"/>
    </w:rPr>
  </w:style>
  <w:style w:type="paragraph" w:styleId="NormalWeb">
    <w:name w:val="Normal (Web)"/>
    <w:basedOn w:val="Normal"/>
    <w:uiPriority w:val="99"/>
    <w:semiHidden/>
    <w:unhideWhenUsed/>
    <w:rsid w:val="007F52F3"/>
    <w:rPr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1+3c8JglyG2Nrwyx2AdDjN7UQw==">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2779</Words>
  <Characters>15289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SERGIO ALBERTO COLQUE PONCE</cp:lastModifiedBy>
  <cp:revision>4</cp:revision>
  <dcterms:created xsi:type="dcterms:W3CDTF">2024-11-10T06:55:00Z</dcterms:created>
  <dcterms:modified xsi:type="dcterms:W3CDTF">2025-06-07T13:50:00Z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2024-11-10T00:00:00Z</vt:filetime>
  </property>
</Properties>
</file>