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E2DA4" w14:textId="77777777" w:rsidR="00016016" w:rsidRDefault="00016016" w:rsidP="00016016">
      <w:pPr>
        <w:spacing w:after="91"/>
        <w:ind w:left="3465"/>
      </w:pPr>
      <w:r>
        <w:rPr>
          <w:noProof/>
        </w:rPr>
        <w:drawing>
          <wp:inline distT="0" distB="0" distL="0" distR="0" wp14:anchorId="53FE539F" wp14:editId="3726DE75">
            <wp:extent cx="1000125" cy="1343025"/>
            <wp:effectExtent l="0" t="0" r="0" b="0"/>
            <wp:docPr id="140" name="Picture 140" descr="Texto, Logotip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 descr="Texto, Logotip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B39B" w14:textId="77777777" w:rsidR="00016016" w:rsidRDefault="00016016" w:rsidP="00016016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1DC4902" w14:textId="77777777" w:rsidR="00016016" w:rsidRDefault="00016016" w:rsidP="00016016">
      <w:pPr>
        <w:spacing w:after="0"/>
        <w:ind w:right="1514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UNIVERSIDAD PRIVADA DE TACNA </w:t>
      </w:r>
    </w:p>
    <w:p w14:paraId="1AE98368" w14:textId="77777777" w:rsidR="00016016" w:rsidRDefault="00016016" w:rsidP="00016016">
      <w:pPr>
        <w:spacing w:after="34"/>
        <w:ind w:righ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62F0AB" w14:textId="77777777" w:rsidR="00016016" w:rsidRDefault="00016016" w:rsidP="00016016">
      <w:pPr>
        <w:spacing w:after="0"/>
        <w:ind w:left="2374"/>
      </w:pPr>
      <w:r>
        <w:rPr>
          <w:rFonts w:ascii="Times New Roman" w:eastAsia="Times New Roman" w:hAnsi="Times New Roman" w:cs="Times New Roman"/>
          <w:b/>
          <w:sz w:val="32"/>
        </w:rPr>
        <w:t xml:space="preserve">FACULTAD DE INGENIERÍA </w:t>
      </w:r>
    </w:p>
    <w:p w14:paraId="6DB79953" w14:textId="77777777" w:rsidR="00016016" w:rsidRDefault="00016016" w:rsidP="00016016">
      <w:pPr>
        <w:spacing w:after="35"/>
        <w:ind w:right="20"/>
        <w:jc w:val="center"/>
      </w:pPr>
      <w:r>
        <w:rPr>
          <w:rFonts w:ascii="Times New Roman" w:eastAsia="Times New Roman" w:hAnsi="Times New Roman" w:cs="Times New Roman"/>
          <w:b/>
          <w:i/>
          <w:color w:val="5B9BD5"/>
          <w:sz w:val="28"/>
        </w:rPr>
        <w:t xml:space="preserve"> </w:t>
      </w:r>
    </w:p>
    <w:p w14:paraId="3781F0C0" w14:textId="77777777" w:rsidR="00016016" w:rsidRDefault="00016016" w:rsidP="00016016">
      <w:pPr>
        <w:spacing w:after="0"/>
        <w:ind w:right="1491"/>
        <w:jc w:val="right"/>
      </w:pPr>
      <w:r>
        <w:rPr>
          <w:rFonts w:ascii="Times New Roman" w:eastAsia="Times New Roman" w:hAnsi="Times New Roman" w:cs="Times New Roman"/>
          <w:b/>
          <w:sz w:val="32"/>
        </w:rPr>
        <w:t>Escuela Profesional de Ingeniería de Sistemas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FDC94C" w14:textId="77777777" w:rsidR="00016016" w:rsidRDefault="00016016" w:rsidP="00016016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9203064" w14:textId="77777777" w:rsidR="00016016" w:rsidRDefault="00016016" w:rsidP="00016016">
      <w:pPr>
        <w:spacing w:after="279"/>
      </w:pPr>
      <w:r>
        <w:rPr>
          <w:sz w:val="6"/>
        </w:rPr>
        <w:t xml:space="preserve"> </w:t>
      </w:r>
    </w:p>
    <w:p w14:paraId="22ED469E" w14:textId="77777777" w:rsidR="00016016" w:rsidRDefault="00016016" w:rsidP="00016016">
      <w:pPr>
        <w:spacing w:after="17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Proyecto  </w:t>
      </w:r>
    </w:p>
    <w:p w14:paraId="03BAF085" w14:textId="77777777" w:rsidR="00016016" w:rsidRDefault="00016016" w:rsidP="00016016">
      <w:pPr>
        <w:spacing w:after="96"/>
        <w:ind w:left="2179"/>
      </w:pPr>
      <w:r>
        <w:rPr>
          <w:rFonts w:ascii="Times New Roman" w:eastAsia="Times New Roman" w:hAnsi="Times New Roman" w:cs="Times New Roman"/>
          <w:b/>
          <w:sz w:val="36"/>
        </w:rPr>
        <w:t>“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Registro de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sesion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Tutoria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</w:rPr>
        <w:t xml:space="preserve">” </w:t>
      </w:r>
    </w:p>
    <w:p w14:paraId="35A9DEFB" w14:textId="77777777" w:rsidR="00016016" w:rsidRDefault="00016016" w:rsidP="00016016">
      <w:pPr>
        <w:spacing w:after="34"/>
        <w:ind w:right="20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50DC13A8" w14:textId="77777777" w:rsidR="00016016" w:rsidRDefault="00016016" w:rsidP="00016016">
      <w:pPr>
        <w:spacing w:after="0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Curso: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14:paraId="25EAF105" w14:textId="77777777" w:rsidR="00016016" w:rsidRDefault="00016016" w:rsidP="00016016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Calidad y Pruebas de Software</w:t>
      </w:r>
    </w:p>
    <w:p w14:paraId="412D1041" w14:textId="77777777" w:rsidR="00016016" w:rsidRDefault="00016016" w:rsidP="00016016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78D5535E" w14:textId="77777777" w:rsidR="00016016" w:rsidRDefault="00016016" w:rsidP="00016016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2AEC4179" w14:textId="77777777" w:rsidR="00016016" w:rsidRDefault="00016016" w:rsidP="00016016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Docente: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44989067" w14:textId="77777777" w:rsidR="00016016" w:rsidRPr="0074592E" w:rsidRDefault="00016016" w:rsidP="00016016">
      <w:pPr>
        <w:jc w:val="center"/>
        <w:rPr>
          <w:rFonts w:ascii="Times New Roman" w:eastAsia="Times New Roman" w:hAnsi="Times New Roman" w:cs="Times New Roman"/>
          <w:b/>
          <w:bCs/>
          <w:i/>
        </w:rPr>
      </w:pP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Mag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. </w:t>
      </w:r>
      <w:r w:rsidRPr="0074592E">
        <w:rPr>
          <w:rFonts w:ascii="Times New Roman" w:eastAsia="Times New Roman" w:hAnsi="Times New Roman" w:cs="Times New Roman"/>
          <w:i/>
          <w:sz w:val="32"/>
          <w:szCs w:val="32"/>
        </w:rPr>
        <w:t>Patrick Cuadros Quiroga</w:t>
      </w:r>
    </w:p>
    <w:p w14:paraId="2BE8AA44" w14:textId="77777777" w:rsidR="00016016" w:rsidRDefault="00016016" w:rsidP="00016016">
      <w:pPr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17D8CD4B" w14:textId="77777777" w:rsidR="00016016" w:rsidRDefault="00016016" w:rsidP="00016016">
      <w:pPr>
        <w:spacing w:after="0"/>
        <w:rPr>
          <w:rFonts w:ascii="Times New Roman" w:eastAsia="Times New Roman" w:hAnsi="Times New Roman" w:cs="Times New Roman"/>
          <w:b/>
          <w:color w:val="5B9BD5"/>
          <w:sz w:val="36"/>
          <w:szCs w:val="36"/>
        </w:rPr>
      </w:pPr>
    </w:p>
    <w:p w14:paraId="734880DF" w14:textId="77777777" w:rsidR="00016016" w:rsidRDefault="00016016" w:rsidP="00016016">
      <w:pPr>
        <w:spacing w:after="0"/>
        <w:ind w:left="2880" w:firstLine="720"/>
        <w:rPr>
          <w:rFonts w:ascii="Times New Roman" w:eastAsia="Times New Roman" w:hAnsi="Times New Roman" w:cs="Times New Roman"/>
          <w:color w:val="5B9BD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Integrantes: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3F84E7EB" w14:textId="77777777" w:rsidR="00016016" w:rsidRDefault="00016016" w:rsidP="00016016">
      <w:pPr>
        <w:spacing w:after="0" w:line="36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Loyola Vilca, Renzo Fernando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(2021072615)</w:t>
      </w:r>
    </w:p>
    <w:p w14:paraId="68C1F46A" w14:textId="77777777" w:rsidR="00016016" w:rsidRDefault="00016016" w:rsidP="00016016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Vargas Candia, Hashira Belén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(2022075480)</w:t>
      </w:r>
    </w:p>
    <w:p w14:paraId="73CA82BC" w14:textId="77777777" w:rsidR="00016016" w:rsidRDefault="00016016" w:rsidP="0001601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066CA5" w14:textId="77777777" w:rsidR="00016016" w:rsidRDefault="00016016" w:rsidP="0001601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82C3A5" w14:textId="77777777" w:rsidR="00016016" w:rsidRDefault="00016016" w:rsidP="0001601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Tacna – Perú</w:t>
      </w:r>
    </w:p>
    <w:p w14:paraId="33985248" w14:textId="77777777" w:rsidR="00016016" w:rsidRPr="007F3D1D" w:rsidRDefault="00016016" w:rsidP="00016016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7F3D1D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2025</w:t>
      </w:r>
    </w:p>
    <w:p w14:paraId="7599569E" w14:textId="77777777" w:rsidR="00016016" w:rsidRDefault="00016016" w:rsidP="00016016">
      <w:pPr>
        <w:spacing w:after="0"/>
        <w:ind w:right="20"/>
        <w:jc w:val="center"/>
        <w:rPr>
          <w:b/>
          <w:sz w:val="28"/>
        </w:rPr>
      </w:pPr>
    </w:p>
    <w:p w14:paraId="169CD52A" w14:textId="77777777" w:rsidR="00016016" w:rsidRDefault="00016016" w:rsidP="00016016">
      <w:pPr>
        <w:spacing w:after="0"/>
        <w:ind w:righ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AA5B64" w14:textId="77777777" w:rsidR="00016016" w:rsidRDefault="00016016" w:rsidP="00016016">
      <w:pPr>
        <w:spacing w:after="0"/>
        <w:ind w:right="36"/>
        <w:jc w:val="both"/>
      </w:pPr>
    </w:p>
    <w:p w14:paraId="3780C878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629785D3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69F5CE82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16004FC9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25017D7B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453798A5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00E7DE4B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5A478962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056E5FE7" w14:textId="77777777" w:rsidR="00016016" w:rsidRDefault="00016016" w:rsidP="00016016">
      <w:pPr>
        <w:spacing w:after="263"/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7661E40D" w14:textId="77777777" w:rsidR="00016016" w:rsidRDefault="00016016" w:rsidP="00016016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Sistema 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Plataforma de Registro de </w:t>
      </w:r>
      <w:r>
        <w:rPr>
          <w:b/>
          <w:i/>
          <w:sz w:val="36"/>
        </w:rPr>
        <w:t>sesión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</w:rPr>
        <w:t>Tutoria</w:t>
      </w:r>
      <w:proofErr w:type="spellEnd"/>
    </w:p>
    <w:p w14:paraId="2476BD56" w14:textId="77777777" w:rsidR="00016016" w:rsidRDefault="00016016" w:rsidP="00016016">
      <w:pPr>
        <w:spacing w:after="0"/>
        <w:ind w:right="75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Informe de Factibilidad </w:t>
      </w:r>
    </w:p>
    <w:p w14:paraId="7A4A5465" w14:textId="77777777" w:rsidR="00016016" w:rsidRDefault="00016016" w:rsidP="00016016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094A3D3" w14:textId="77777777" w:rsidR="00016016" w:rsidRDefault="00016016" w:rsidP="00016016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Versión </w:t>
      </w:r>
      <w:r>
        <w:rPr>
          <w:rFonts w:ascii="Times New Roman" w:eastAsia="Times New Roman" w:hAnsi="Times New Roman" w:cs="Times New Roman"/>
          <w:b/>
          <w:i/>
          <w:sz w:val="28"/>
        </w:rPr>
        <w:t>1.0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15D9651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6E5C71E5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6B8A618A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36CCD502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6B147A87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0BAD6DDB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175C11C0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4221A627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1FEFF0E0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52F87885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21347A88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754D82AD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399B2DCB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1138A3D5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44F1E91C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0F88C2FF" w14:textId="77777777" w:rsidR="00016016" w:rsidRDefault="00016016" w:rsidP="00016016">
      <w:pPr>
        <w:ind w:right="36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0CAD72BA" w14:textId="77777777" w:rsidR="00016016" w:rsidRDefault="00016016" w:rsidP="00016016">
      <w:pPr>
        <w:spacing w:after="0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8523" w:type="dxa"/>
        <w:tblInd w:w="248" w:type="dxa"/>
        <w:tblCellMar>
          <w:top w:w="51" w:type="dxa"/>
          <w:left w:w="127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923"/>
        <w:gridCol w:w="2580"/>
        <w:gridCol w:w="1120"/>
        <w:gridCol w:w="1180"/>
        <w:gridCol w:w="1100"/>
        <w:gridCol w:w="1620"/>
      </w:tblGrid>
      <w:tr w:rsidR="00016016" w14:paraId="7E01E6C1" w14:textId="77777777" w:rsidTr="00B048E7">
        <w:trPr>
          <w:trHeight w:val="388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751704FC" w14:textId="77777777" w:rsidR="00016016" w:rsidRDefault="00016016" w:rsidP="00B048E7">
            <w:pPr>
              <w:spacing w:after="160" w:line="259" w:lineRule="auto"/>
            </w:pPr>
          </w:p>
        </w:tc>
        <w:tc>
          <w:tcPr>
            <w:tcW w:w="48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0F273953" w14:textId="77777777" w:rsidR="00016016" w:rsidRDefault="00016016" w:rsidP="00B048E7">
            <w:pPr>
              <w:spacing w:line="259" w:lineRule="auto"/>
              <w:ind w:right="361"/>
              <w:jc w:val="right"/>
            </w:pPr>
            <w:r>
              <w:rPr>
                <w:sz w:val="18"/>
              </w:rPr>
              <w:t xml:space="preserve">CONTROL DE VERSIONES 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14:paraId="6ECEEFB4" w14:textId="77777777" w:rsidR="00016016" w:rsidRDefault="00016016" w:rsidP="00B048E7">
            <w:pPr>
              <w:spacing w:after="160" w:line="259" w:lineRule="auto"/>
            </w:pP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CEC255" w14:textId="77777777" w:rsidR="00016016" w:rsidRDefault="00016016" w:rsidP="00B048E7">
            <w:pPr>
              <w:spacing w:after="160" w:line="259" w:lineRule="auto"/>
            </w:pPr>
          </w:p>
        </w:tc>
      </w:tr>
      <w:tr w:rsidR="00016016" w14:paraId="05C69561" w14:textId="77777777" w:rsidTr="00B048E7">
        <w:trPr>
          <w:trHeight w:val="420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9FE7CF1" w14:textId="77777777" w:rsidR="00016016" w:rsidRDefault="00016016" w:rsidP="00B048E7">
            <w:pPr>
              <w:spacing w:line="259" w:lineRule="auto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Versión 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30BE2B9" w14:textId="77777777" w:rsidR="00016016" w:rsidRDefault="00016016" w:rsidP="00B048E7">
            <w:pPr>
              <w:spacing w:line="259" w:lineRule="auto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Hecha por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A059D64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Revisada por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473B20F" w14:textId="77777777" w:rsidR="00016016" w:rsidRDefault="00016016" w:rsidP="00B048E7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Aprobada por 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582D426" w14:textId="77777777" w:rsidR="00016016" w:rsidRDefault="00016016" w:rsidP="00B048E7">
            <w:pPr>
              <w:spacing w:line="259" w:lineRule="auto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Fecha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7118275" w14:textId="77777777" w:rsidR="00016016" w:rsidRDefault="00016016" w:rsidP="00B048E7">
            <w:pPr>
              <w:spacing w:line="259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Motivo </w:t>
            </w:r>
          </w:p>
        </w:tc>
      </w:tr>
      <w:tr w:rsidR="00016016" w14:paraId="1CC856C7" w14:textId="77777777" w:rsidTr="00B048E7">
        <w:trPr>
          <w:trHeight w:val="595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D59AB" w14:textId="77777777" w:rsidR="00016016" w:rsidRDefault="00016016" w:rsidP="00B048E7">
            <w:pPr>
              <w:spacing w:line="259" w:lineRule="auto"/>
              <w:ind w:right="38"/>
              <w:jc w:val="center"/>
            </w:pPr>
            <w:r>
              <w:rPr>
                <w:sz w:val="18"/>
              </w:rPr>
              <w:t xml:space="preserve">1.0 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5CE23" w14:textId="77777777" w:rsidR="00016016" w:rsidRDefault="00016016" w:rsidP="00B048E7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 xml:space="preserve">BEAS, CDAR, AJRM, RFLV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1E676" w14:textId="77777777" w:rsidR="00016016" w:rsidRDefault="00016016" w:rsidP="00B048E7">
            <w:pPr>
              <w:spacing w:line="259" w:lineRule="auto"/>
              <w:ind w:right="40"/>
              <w:jc w:val="center"/>
            </w:pPr>
            <w:r>
              <w:rPr>
                <w:sz w:val="18"/>
              </w:rPr>
              <w:t xml:space="preserve">PCQ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31D39" w14:textId="77777777" w:rsidR="00016016" w:rsidRDefault="00016016" w:rsidP="00B048E7">
            <w:pPr>
              <w:spacing w:line="259" w:lineRule="auto"/>
              <w:ind w:right="45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5042C" w14:textId="77777777" w:rsidR="00016016" w:rsidRDefault="00016016" w:rsidP="00B048E7">
            <w:pPr>
              <w:spacing w:line="259" w:lineRule="auto"/>
              <w:ind w:left="6"/>
            </w:pPr>
            <w:r>
              <w:rPr>
                <w:sz w:val="18"/>
              </w:rPr>
              <w:t xml:space="preserve">20/10/2025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DFE7A" w14:textId="77777777" w:rsidR="00016016" w:rsidRDefault="00016016" w:rsidP="00B048E7">
            <w:pPr>
              <w:spacing w:line="259" w:lineRule="auto"/>
              <w:ind w:right="35"/>
              <w:jc w:val="center"/>
            </w:pPr>
            <w:r>
              <w:rPr>
                <w:sz w:val="18"/>
              </w:rPr>
              <w:t xml:space="preserve">Versión 1.0 </w:t>
            </w:r>
          </w:p>
        </w:tc>
      </w:tr>
    </w:tbl>
    <w:p w14:paraId="4CB5DC92" w14:textId="77777777" w:rsidR="00016016" w:rsidRDefault="00016016" w:rsidP="00016016">
      <w:pPr>
        <w:pStyle w:val="Ttulo1"/>
        <w:ind w:right="90"/>
        <w:jc w:val="center"/>
      </w:pPr>
      <w:bookmarkStart w:id="0" w:name="_Toc25471"/>
      <w:r>
        <w:rPr>
          <w:rFonts w:ascii="Calibri" w:eastAsia="Calibri" w:hAnsi="Calibri" w:cs="Calibri"/>
        </w:rPr>
        <w:t xml:space="preserve">Índice General </w:t>
      </w:r>
      <w:bookmarkEnd w:id="0"/>
    </w:p>
    <w:p w14:paraId="77DBA36E" w14:textId="77777777" w:rsidR="00016016" w:rsidRDefault="00016016" w:rsidP="00016016">
      <w:pPr>
        <w:spacing w:after="5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sz w:val="24"/>
        </w:rPr>
        <w:id w:val="859471748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sz w:val="22"/>
        </w:rPr>
      </w:sdtEndPr>
      <w:sdtContent>
        <w:p w14:paraId="40199D5C" w14:textId="77777777" w:rsidR="00016016" w:rsidRDefault="00016016" w:rsidP="00016016">
          <w:pPr>
            <w:pStyle w:val="TDC1"/>
            <w:tabs>
              <w:tab w:val="right" w:pos="9116"/>
            </w:tabs>
          </w:pPr>
          <w:r>
            <w:rPr>
              <w:rFonts w:ascii="Calibri" w:eastAsia="Calibri" w:hAnsi="Calibri" w:cs="Calibri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Calibri"/>
            </w:rPr>
            <w:fldChar w:fldCharType="separate"/>
          </w:r>
          <w:hyperlink w:anchor="_Toc25471">
            <w:r>
              <w:rPr>
                <w:rFonts w:ascii="Times New Roman" w:eastAsia="Times New Roman" w:hAnsi="Times New Roman" w:cs="Times New Roman"/>
                <w:sz w:val="24"/>
              </w:rPr>
              <w:t>Índice General</w:t>
            </w:r>
            <w:r>
              <w:tab/>
            </w:r>
            <w:r>
              <w:fldChar w:fldCharType="begin"/>
            </w:r>
            <w:r>
              <w:instrText>PAGEREF _Toc25471 \h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hyperlink>
        </w:p>
        <w:p w14:paraId="31B6A991" w14:textId="77777777" w:rsidR="00016016" w:rsidRDefault="00016016" w:rsidP="00016016">
          <w:pPr>
            <w:pStyle w:val="TDC1"/>
            <w:tabs>
              <w:tab w:val="right" w:pos="9116"/>
            </w:tabs>
          </w:pPr>
          <w:hyperlink w:anchor="_Toc25472">
            <w:r>
              <w:rPr>
                <w:rFonts w:ascii="Times New Roman" w:eastAsia="Times New Roman" w:hAnsi="Times New Roman" w:cs="Times New Roman"/>
                <w:sz w:val="24"/>
              </w:rPr>
              <w:t>1. Descripción del Proyecto</w:t>
            </w:r>
            <w:r>
              <w:tab/>
            </w:r>
            <w:r>
              <w:fldChar w:fldCharType="begin"/>
            </w:r>
            <w:r>
              <w:instrText>PAGEREF _Toc25472 \h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hyperlink>
        </w:p>
        <w:p w14:paraId="4793DCAB" w14:textId="77777777" w:rsidR="00016016" w:rsidRDefault="00016016" w:rsidP="00016016">
          <w:pPr>
            <w:pStyle w:val="TDC2"/>
            <w:tabs>
              <w:tab w:val="right" w:pos="9116"/>
            </w:tabs>
          </w:pPr>
          <w:hyperlink w:anchor="_Toc25473">
            <w:r>
              <w:rPr>
                <w:rFonts w:ascii="Times New Roman" w:eastAsia="Times New Roman" w:hAnsi="Times New Roman" w:cs="Times New Roman"/>
                <w:sz w:val="24"/>
              </w:rPr>
              <w:t>1.1 Nombre del proyecto</w:t>
            </w:r>
            <w:r>
              <w:tab/>
            </w:r>
            <w:r>
              <w:fldChar w:fldCharType="begin"/>
            </w:r>
            <w:r>
              <w:instrText>PAGEREF _Toc25473 \h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hyperlink>
        </w:p>
        <w:p w14:paraId="0E85606B" w14:textId="77777777" w:rsidR="00016016" w:rsidRDefault="00016016" w:rsidP="00016016">
          <w:pPr>
            <w:pStyle w:val="TDC2"/>
            <w:tabs>
              <w:tab w:val="right" w:pos="9116"/>
            </w:tabs>
          </w:pPr>
          <w:hyperlink w:anchor="_Toc25474">
            <w:r>
              <w:rPr>
                <w:rFonts w:ascii="Times New Roman" w:eastAsia="Times New Roman" w:hAnsi="Times New Roman" w:cs="Times New Roman"/>
                <w:sz w:val="24"/>
              </w:rPr>
              <w:t>1.2 Duración del proyecto</w:t>
            </w:r>
            <w:r>
              <w:tab/>
            </w:r>
            <w:r>
              <w:fldChar w:fldCharType="begin"/>
            </w:r>
            <w:r>
              <w:instrText>PAGEREF _Toc25474 \h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hyperlink>
        </w:p>
        <w:p w14:paraId="2DD0A99C" w14:textId="77777777" w:rsidR="00016016" w:rsidRDefault="00016016" w:rsidP="00016016">
          <w:pPr>
            <w:pStyle w:val="TDC2"/>
            <w:tabs>
              <w:tab w:val="right" w:pos="9116"/>
            </w:tabs>
          </w:pPr>
          <w:hyperlink w:anchor="_Toc25475">
            <w:r>
              <w:rPr>
                <w:rFonts w:ascii="Times New Roman" w:eastAsia="Times New Roman" w:hAnsi="Times New Roman" w:cs="Times New Roman"/>
                <w:sz w:val="24"/>
              </w:rPr>
              <w:t>1.3 Descripción</w:t>
            </w:r>
            <w:r>
              <w:tab/>
            </w:r>
            <w:r>
              <w:fldChar w:fldCharType="begin"/>
            </w:r>
            <w:r>
              <w:instrText>PAGEREF _Toc25475 \h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hyperlink>
        </w:p>
        <w:p w14:paraId="39079D1D" w14:textId="77777777" w:rsidR="00016016" w:rsidRDefault="00016016" w:rsidP="00016016">
          <w:pPr>
            <w:pStyle w:val="TDC2"/>
            <w:tabs>
              <w:tab w:val="right" w:pos="9116"/>
            </w:tabs>
          </w:pPr>
          <w:hyperlink w:anchor="_Toc25476">
            <w:r>
              <w:rPr>
                <w:rFonts w:ascii="Times New Roman" w:eastAsia="Times New Roman" w:hAnsi="Times New Roman" w:cs="Times New Roman"/>
                <w:sz w:val="24"/>
              </w:rPr>
              <w:t>1.4 Objetivos</w:t>
            </w:r>
            <w:r>
              <w:tab/>
            </w:r>
            <w:r>
              <w:fldChar w:fldCharType="begin"/>
            </w:r>
            <w:r>
              <w:instrText>PAGEREF _Toc25476 \h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hyperlink>
        </w:p>
        <w:p w14:paraId="74233A66" w14:textId="77777777" w:rsidR="00016016" w:rsidRDefault="00016016" w:rsidP="00016016">
          <w:pPr>
            <w:pStyle w:val="TDC3"/>
            <w:tabs>
              <w:tab w:val="right" w:pos="9116"/>
            </w:tabs>
          </w:pPr>
          <w:hyperlink w:anchor="_Toc25477">
            <w:r>
              <w:rPr>
                <w:rFonts w:ascii="Times New Roman" w:eastAsia="Times New Roman" w:hAnsi="Times New Roman" w:cs="Times New Roman"/>
                <w:sz w:val="24"/>
              </w:rPr>
              <w:t>1.4.1 Objetivo general</w:t>
            </w:r>
            <w:r>
              <w:tab/>
            </w:r>
            <w:r>
              <w:fldChar w:fldCharType="begin"/>
            </w:r>
            <w:r>
              <w:instrText>PAGEREF _Toc25477 \h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hyperlink>
        </w:p>
        <w:p w14:paraId="0684453B" w14:textId="77777777" w:rsidR="00016016" w:rsidRDefault="00016016" w:rsidP="00016016">
          <w:pPr>
            <w:pStyle w:val="TDC3"/>
            <w:tabs>
              <w:tab w:val="right" w:pos="9116"/>
            </w:tabs>
          </w:pPr>
          <w:hyperlink w:anchor="_Toc25478">
            <w:r>
              <w:rPr>
                <w:rFonts w:ascii="Times New Roman" w:eastAsia="Times New Roman" w:hAnsi="Times New Roman" w:cs="Times New Roman"/>
                <w:sz w:val="24"/>
              </w:rPr>
              <w:t>1.4.2 Objetivos Específicos</w:t>
            </w:r>
            <w:r>
              <w:tab/>
            </w:r>
            <w:r>
              <w:fldChar w:fldCharType="begin"/>
            </w:r>
            <w:r>
              <w:instrText>PAGEREF _Toc25478 \h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hyperlink>
        </w:p>
        <w:p w14:paraId="1B60AABF" w14:textId="77777777" w:rsidR="00016016" w:rsidRDefault="00016016" w:rsidP="00016016">
          <w:pPr>
            <w:pStyle w:val="TDC1"/>
            <w:tabs>
              <w:tab w:val="right" w:pos="9116"/>
            </w:tabs>
          </w:pPr>
          <w:hyperlink w:anchor="_Toc25479">
            <w:r>
              <w:rPr>
                <w:rFonts w:ascii="Times New Roman" w:eastAsia="Times New Roman" w:hAnsi="Times New Roman" w:cs="Times New Roman"/>
                <w:sz w:val="24"/>
              </w:rPr>
              <w:t>2. Riesgos</w:t>
            </w:r>
            <w:r>
              <w:tab/>
            </w:r>
            <w:r>
              <w:fldChar w:fldCharType="begin"/>
            </w:r>
            <w:r>
              <w:instrText>PAGEREF _Toc25479 \h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hyperlink>
        </w:p>
        <w:p w14:paraId="668331B5" w14:textId="77777777" w:rsidR="00016016" w:rsidRDefault="00016016" w:rsidP="00016016">
          <w:pPr>
            <w:pStyle w:val="TDC1"/>
            <w:tabs>
              <w:tab w:val="right" w:pos="9116"/>
            </w:tabs>
          </w:pPr>
          <w:hyperlink w:anchor="_Toc25480">
            <w:r>
              <w:rPr>
                <w:rFonts w:ascii="Times New Roman" w:eastAsia="Times New Roman" w:hAnsi="Times New Roman" w:cs="Times New Roman"/>
                <w:sz w:val="24"/>
              </w:rPr>
              <w:t>3. Análisis de la Situación actual</w:t>
            </w:r>
            <w:r>
              <w:tab/>
            </w:r>
            <w:r>
              <w:fldChar w:fldCharType="begin"/>
            </w:r>
            <w:r>
              <w:instrText>PAGEREF _Toc25480 \h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hyperlink>
        </w:p>
        <w:p w14:paraId="5216E22A" w14:textId="77777777" w:rsidR="00016016" w:rsidRDefault="00016016" w:rsidP="00016016">
          <w:pPr>
            <w:pStyle w:val="TDC2"/>
            <w:tabs>
              <w:tab w:val="right" w:pos="9116"/>
            </w:tabs>
          </w:pPr>
          <w:hyperlink w:anchor="_Toc25481">
            <w:r>
              <w:rPr>
                <w:rFonts w:ascii="Times New Roman" w:eastAsia="Times New Roman" w:hAnsi="Times New Roman" w:cs="Times New Roman"/>
                <w:sz w:val="24"/>
              </w:rPr>
              <w:t>6.1 Planteamiento del problema</w:t>
            </w:r>
            <w:r>
              <w:tab/>
            </w:r>
            <w:r>
              <w:fldChar w:fldCharType="begin"/>
            </w:r>
            <w:r>
              <w:instrText>PAGEREF _Toc25481 \h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hyperlink>
        </w:p>
        <w:p w14:paraId="52EF574C" w14:textId="77777777" w:rsidR="00016016" w:rsidRDefault="00016016" w:rsidP="00016016">
          <w:pPr>
            <w:pStyle w:val="TDC2"/>
            <w:tabs>
              <w:tab w:val="right" w:pos="9116"/>
            </w:tabs>
          </w:pPr>
          <w:hyperlink w:anchor="_Toc25482">
            <w:r>
              <w:rPr>
                <w:rFonts w:ascii="Times New Roman" w:eastAsia="Times New Roman" w:hAnsi="Times New Roman" w:cs="Times New Roman"/>
                <w:sz w:val="24"/>
              </w:rPr>
              <w:t>6.2 Consideraciones de hardware y software</w:t>
            </w:r>
            <w:r>
              <w:tab/>
            </w:r>
            <w:r>
              <w:fldChar w:fldCharType="begin"/>
            </w:r>
            <w:r>
              <w:instrText>PAGEREF _Toc25482 \h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hyperlink>
        </w:p>
        <w:p w14:paraId="42F4E9FB" w14:textId="77777777" w:rsidR="00016016" w:rsidRDefault="00016016" w:rsidP="00016016">
          <w:pPr>
            <w:pStyle w:val="TDC1"/>
            <w:tabs>
              <w:tab w:val="right" w:pos="9116"/>
            </w:tabs>
          </w:pPr>
          <w:hyperlink w:anchor="_Toc25483">
            <w:r>
              <w:rPr>
                <w:rFonts w:ascii="Times New Roman" w:eastAsia="Times New Roman" w:hAnsi="Times New Roman" w:cs="Times New Roman"/>
                <w:sz w:val="24"/>
              </w:rPr>
              <w:t>7. Estudio de Factibilidad</w:t>
            </w:r>
            <w:r>
              <w:tab/>
            </w:r>
            <w:r>
              <w:fldChar w:fldCharType="begin"/>
            </w:r>
            <w:r>
              <w:instrText>PAGEREF _Toc25483 \h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hyperlink>
        </w:p>
        <w:p w14:paraId="48C12730" w14:textId="77777777" w:rsidR="00016016" w:rsidRDefault="00016016" w:rsidP="00016016">
          <w:pPr>
            <w:pStyle w:val="TDC3"/>
            <w:tabs>
              <w:tab w:val="right" w:pos="9116"/>
            </w:tabs>
          </w:pPr>
          <w:hyperlink w:anchor="_Toc25484">
            <w:r>
              <w:rPr>
                <w:rFonts w:ascii="Times New Roman" w:eastAsia="Times New Roman" w:hAnsi="Times New Roman" w:cs="Times New Roman"/>
                <w:sz w:val="24"/>
              </w:rPr>
              <w:t>Actividades realizadas:</w:t>
            </w:r>
            <w:r>
              <w:tab/>
            </w:r>
            <w:r>
              <w:fldChar w:fldCharType="begin"/>
            </w:r>
            <w:r>
              <w:instrText>PAGEREF _Toc25484 \h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hyperlink>
        </w:p>
        <w:p w14:paraId="35093095" w14:textId="77777777" w:rsidR="00016016" w:rsidRDefault="00016016" w:rsidP="00016016">
          <w:pPr>
            <w:pStyle w:val="TDC2"/>
            <w:tabs>
              <w:tab w:val="right" w:pos="9116"/>
            </w:tabs>
          </w:pPr>
          <w:hyperlink w:anchor="_Toc25485">
            <w:r>
              <w:rPr>
                <w:rFonts w:ascii="Times New Roman" w:eastAsia="Times New Roman" w:hAnsi="Times New Roman" w:cs="Times New Roman"/>
                <w:sz w:val="24"/>
              </w:rPr>
              <w:t>7.1 Factibilidad Técnica</w:t>
            </w:r>
            <w:r>
              <w:tab/>
            </w:r>
            <w:r>
              <w:fldChar w:fldCharType="begin"/>
            </w:r>
            <w:r>
              <w:instrText>PAGEREF _Toc25485 \h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hyperlink>
        </w:p>
        <w:p w14:paraId="3C999D4B" w14:textId="77777777" w:rsidR="00016016" w:rsidRDefault="00016016" w:rsidP="00016016">
          <w:pPr>
            <w:pStyle w:val="TDC2"/>
            <w:tabs>
              <w:tab w:val="right" w:pos="9116"/>
            </w:tabs>
          </w:pPr>
          <w:hyperlink w:anchor="_Toc25486">
            <w:r>
              <w:rPr>
                <w:rFonts w:ascii="Times New Roman" w:eastAsia="Times New Roman" w:hAnsi="Times New Roman" w:cs="Times New Roman"/>
                <w:sz w:val="24"/>
              </w:rPr>
              <w:t>7.2 Factibilidad Económica</w:t>
            </w:r>
            <w:r>
              <w:tab/>
            </w:r>
            <w:r>
              <w:fldChar w:fldCharType="begin"/>
            </w:r>
            <w:r>
              <w:instrText>PAGEREF _Toc25486 \h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hyperlink>
        </w:p>
        <w:p w14:paraId="6C3425ED" w14:textId="77777777" w:rsidR="00016016" w:rsidRDefault="00016016" w:rsidP="00016016">
          <w:pPr>
            <w:pStyle w:val="TDC3"/>
            <w:tabs>
              <w:tab w:val="right" w:pos="9116"/>
            </w:tabs>
          </w:pPr>
          <w:hyperlink w:anchor="_Toc25487">
            <w:r>
              <w:rPr>
                <w:rFonts w:ascii="Times New Roman" w:eastAsia="Times New Roman" w:hAnsi="Times New Roman" w:cs="Times New Roman"/>
                <w:sz w:val="24"/>
              </w:rPr>
              <w:t>7.2.1 Costos operativos durante el desarrollo</w:t>
            </w:r>
            <w:r>
              <w:tab/>
            </w:r>
            <w:r>
              <w:fldChar w:fldCharType="begin"/>
            </w:r>
            <w:r>
              <w:instrText>PAGEREF _Toc25487 \h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hyperlink>
        </w:p>
        <w:p w14:paraId="279FF394" w14:textId="77777777" w:rsidR="00016016" w:rsidRDefault="00016016" w:rsidP="00016016">
          <w:pPr>
            <w:pStyle w:val="TDC3"/>
            <w:tabs>
              <w:tab w:val="right" w:pos="9116"/>
            </w:tabs>
          </w:pPr>
          <w:hyperlink w:anchor="_Toc25488">
            <w:r>
              <w:rPr>
                <w:rFonts w:ascii="Times New Roman" w:eastAsia="Times New Roman" w:hAnsi="Times New Roman" w:cs="Times New Roman"/>
                <w:sz w:val="24"/>
              </w:rPr>
              <w:t>7.2.2 Costos del ambiente</w:t>
            </w:r>
            <w:r>
              <w:tab/>
            </w:r>
            <w:r>
              <w:fldChar w:fldCharType="begin"/>
            </w:r>
            <w:r>
              <w:instrText>PAGEREF _Toc25488 \h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hyperlink>
        </w:p>
        <w:p w14:paraId="3E503F9F" w14:textId="77777777" w:rsidR="00016016" w:rsidRDefault="00016016" w:rsidP="00016016">
          <w:pPr>
            <w:pStyle w:val="TDC3"/>
            <w:tabs>
              <w:tab w:val="right" w:pos="9116"/>
            </w:tabs>
          </w:pPr>
          <w:hyperlink w:anchor="_Toc25489">
            <w:r>
              <w:rPr>
                <w:rFonts w:ascii="Times New Roman" w:eastAsia="Times New Roman" w:hAnsi="Times New Roman" w:cs="Times New Roman"/>
                <w:sz w:val="24"/>
              </w:rPr>
              <w:t>7.2.3 Costos de personal</w:t>
            </w:r>
            <w:r>
              <w:tab/>
            </w:r>
            <w:r>
              <w:fldChar w:fldCharType="begin"/>
            </w:r>
            <w:r>
              <w:instrText>PAGEREF _Toc25489 \h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hyperlink>
        </w:p>
        <w:p w14:paraId="27A57BD9" w14:textId="77777777" w:rsidR="00016016" w:rsidRDefault="00016016" w:rsidP="00016016">
          <w:pPr>
            <w:pStyle w:val="TDC3"/>
            <w:tabs>
              <w:tab w:val="right" w:pos="9116"/>
            </w:tabs>
          </w:pPr>
          <w:hyperlink w:anchor="_Toc25490">
            <w:r>
              <w:rPr>
                <w:rFonts w:ascii="Times New Roman" w:eastAsia="Times New Roman" w:hAnsi="Times New Roman" w:cs="Times New Roman"/>
                <w:sz w:val="24"/>
              </w:rPr>
              <w:t>7.2.4 Costos totales del desarrollo del sistema</w:t>
            </w:r>
            <w:r>
              <w:tab/>
            </w:r>
            <w:r>
              <w:fldChar w:fldCharType="begin"/>
            </w:r>
            <w:r>
              <w:instrText>PAGEREF _Toc25490 \h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hyperlink>
        </w:p>
        <w:p w14:paraId="128CF972" w14:textId="77777777" w:rsidR="00016016" w:rsidRDefault="00016016" w:rsidP="00016016">
          <w:pPr>
            <w:pStyle w:val="TDC2"/>
            <w:tabs>
              <w:tab w:val="right" w:pos="9116"/>
            </w:tabs>
          </w:pPr>
          <w:hyperlink w:anchor="_Toc25491">
            <w:r>
              <w:rPr>
                <w:rFonts w:ascii="Arial" w:eastAsia="Arial" w:hAnsi="Arial" w:cs="Arial"/>
              </w:rPr>
              <w:t>7.3 Factibilidad Operativa</w:t>
            </w:r>
            <w:r>
              <w:tab/>
            </w:r>
            <w:r>
              <w:fldChar w:fldCharType="begin"/>
            </w:r>
            <w:r>
              <w:instrText>PAGEREF _Toc25491 \h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hyperlink>
        </w:p>
        <w:p w14:paraId="454A3413" w14:textId="77777777" w:rsidR="00016016" w:rsidRDefault="00016016" w:rsidP="00016016">
          <w:pPr>
            <w:pStyle w:val="TDC2"/>
            <w:tabs>
              <w:tab w:val="right" w:pos="9116"/>
            </w:tabs>
          </w:pPr>
          <w:hyperlink w:anchor="_Toc25492">
            <w:r>
              <w:rPr>
                <w:rFonts w:ascii="Times New Roman" w:eastAsia="Times New Roman" w:hAnsi="Times New Roman" w:cs="Times New Roman"/>
                <w:sz w:val="24"/>
              </w:rPr>
              <w:t>7.4 Factibilidad Legal</w:t>
            </w:r>
            <w:r>
              <w:tab/>
            </w:r>
            <w:r>
              <w:fldChar w:fldCharType="begin"/>
            </w:r>
            <w:r>
              <w:instrText>PAGEREF _Toc25492 \h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hyperlink>
        </w:p>
        <w:p w14:paraId="4ABC9671" w14:textId="77777777" w:rsidR="00016016" w:rsidRDefault="00016016" w:rsidP="00016016">
          <w:pPr>
            <w:pStyle w:val="TDC2"/>
            <w:tabs>
              <w:tab w:val="right" w:pos="9116"/>
            </w:tabs>
          </w:pPr>
          <w:hyperlink w:anchor="_Toc25493">
            <w:r>
              <w:rPr>
                <w:rFonts w:ascii="Times New Roman" w:eastAsia="Times New Roman" w:hAnsi="Times New Roman" w:cs="Times New Roman"/>
                <w:sz w:val="24"/>
              </w:rPr>
              <w:t>7.5 Factibilidad Social</w:t>
            </w:r>
            <w:r>
              <w:tab/>
            </w:r>
            <w:r>
              <w:fldChar w:fldCharType="begin"/>
            </w:r>
            <w:r>
              <w:instrText>PAGEREF _Toc25493 \h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hyperlink>
        </w:p>
        <w:p w14:paraId="3FE44937" w14:textId="77777777" w:rsidR="00016016" w:rsidRDefault="00016016" w:rsidP="00016016">
          <w:pPr>
            <w:pStyle w:val="TDC2"/>
            <w:tabs>
              <w:tab w:val="right" w:pos="9116"/>
            </w:tabs>
          </w:pPr>
          <w:hyperlink w:anchor="_Toc25494">
            <w:r>
              <w:rPr>
                <w:rFonts w:ascii="Times New Roman" w:eastAsia="Times New Roman" w:hAnsi="Times New Roman" w:cs="Times New Roman"/>
                <w:sz w:val="24"/>
              </w:rPr>
              <w:t>7.6 Factibilidad Ambiental</w:t>
            </w:r>
            <w:r>
              <w:tab/>
            </w:r>
            <w:r>
              <w:fldChar w:fldCharType="begin"/>
            </w:r>
            <w:r>
              <w:instrText>PAGEREF _Toc25494 \h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hyperlink>
        </w:p>
        <w:p w14:paraId="33D9867E" w14:textId="77777777" w:rsidR="00016016" w:rsidRDefault="00016016" w:rsidP="00016016">
          <w:pPr>
            <w:pStyle w:val="TDC1"/>
            <w:tabs>
              <w:tab w:val="right" w:pos="9116"/>
            </w:tabs>
          </w:pPr>
          <w:hyperlink w:anchor="_Toc25495">
            <w:r>
              <w:rPr>
                <w:rFonts w:ascii="Times New Roman" w:eastAsia="Times New Roman" w:hAnsi="Times New Roman" w:cs="Times New Roman"/>
                <w:sz w:val="24"/>
              </w:rPr>
              <w:t>8. Análisis Financiero</w:t>
            </w:r>
            <w:r>
              <w:tab/>
            </w:r>
            <w:r>
              <w:fldChar w:fldCharType="begin"/>
            </w:r>
            <w:r>
              <w:instrText>PAGEREF _Toc25495 \h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hyperlink>
        </w:p>
        <w:p w14:paraId="3B095C80" w14:textId="77777777" w:rsidR="00016016" w:rsidRDefault="00016016" w:rsidP="00016016">
          <w:pPr>
            <w:pStyle w:val="TDC2"/>
            <w:tabs>
              <w:tab w:val="right" w:pos="9116"/>
            </w:tabs>
          </w:pPr>
          <w:hyperlink w:anchor="_Toc25496">
            <w:r>
              <w:rPr>
                <w:rFonts w:ascii="Arial" w:eastAsia="Arial" w:hAnsi="Arial" w:cs="Arial"/>
              </w:rPr>
              <w:t>Incluye costos detallados, periodo de recuperación (5.6 meses), análisis de sensibilidad con escenarios optimista y pesimista, y conclusiones que respaldan la viabilidad del proyecto</w:t>
            </w:r>
            <w:r>
              <w:tab/>
            </w:r>
            <w:r>
              <w:fldChar w:fldCharType="begin"/>
            </w:r>
            <w:r>
              <w:instrText>PAGEREF _Toc25496 \h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hyperlink>
        </w:p>
        <w:p w14:paraId="712E7456" w14:textId="77777777" w:rsidR="00016016" w:rsidRDefault="00016016" w:rsidP="00016016">
          <w:pPr>
            <w:pStyle w:val="TDC2"/>
            <w:tabs>
              <w:tab w:val="right" w:pos="9116"/>
            </w:tabs>
          </w:pPr>
          <w:hyperlink w:anchor="_Toc25497">
            <w:r>
              <w:rPr>
                <w:rFonts w:ascii="Times New Roman" w:eastAsia="Times New Roman" w:hAnsi="Times New Roman" w:cs="Times New Roman"/>
                <w:sz w:val="24"/>
              </w:rPr>
              <w:t>8.1 Justificación de la Inversión</w:t>
            </w:r>
            <w:r>
              <w:tab/>
            </w:r>
            <w:r>
              <w:fldChar w:fldCharType="begin"/>
            </w:r>
            <w:r>
              <w:instrText>PAGEREF _Toc25497 \h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hyperlink>
        </w:p>
        <w:p w14:paraId="1E31FF48" w14:textId="77777777" w:rsidR="00016016" w:rsidRDefault="00016016" w:rsidP="00016016">
          <w:pPr>
            <w:pStyle w:val="TDC3"/>
            <w:tabs>
              <w:tab w:val="right" w:pos="9116"/>
            </w:tabs>
          </w:pPr>
          <w:hyperlink w:anchor="_Toc25498">
            <w:r>
              <w:rPr>
                <w:rFonts w:ascii="Times New Roman" w:eastAsia="Times New Roman" w:hAnsi="Times New Roman" w:cs="Times New Roman"/>
                <w:sz w:val="24"/>
              </w:rPr>
              <w:t>8.1.1 Beneficios del Proyecto</w:t>
            </w:r>
            <w:r>
              <w:tab/>
            </w:r>
            <w:r>
              <w:fldChar w:fldCharType="begin"/>
            </w:r>
            <w:r>
              <w:instrText>PAGEREF _Toc25498 \h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hyperlink>
        </w:p>
        <w:p w14:paraId="7F1B2054" w14:textId="77777777" w:rsidR="00016016" w:rsidRDefault="00016016" w:rsidP="00016016">
          <w:pPr>
            <w:pStyle w:val="TDC1"/>
            <w:tabs>
              <w:tab w:val="right" w:pos="9116"/>
            </w:tabs>
          </w:pPr>
          <w:hyperlink w:anchor="_Toc25499">
            <w:r>
              <w:rPr>
                <w:rFonts w:ascii="Times New Roman" w:eastAsia="Times New Roman" w:hAnsi="Times New Roman" w:cs="Times New Roman"/>
                <w:sz w:val="24"/>
              </w:rPr>
              <w:t>9. Conclusiones</w:t>
            </w:r>
            <w:r>
              <w:tab/>
            </w:r>
            <w:r>
              <w:fldChar w:fldCharType="begin"/>
            </w:r>
            <w:r>
              <w:instrText>PAGEREF _Toc25499 \h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hyperlink>
        </w:p>
        <w:p w14:paraId="4EB4390A" w14:textId="77777777" w:rsidR="00016016" w:rsidRDefault="00016016" w:rsidP="00016016">
          <w:r>
            <w:fldChar w:fldCharType="end"/>
          </w:r>
        </w:p>
      </w:sdtContent>
    </w:sdt>
    <w:p w14:paraId="72FD1EA7" w14:textId="77777777" w:rsidR="00016016" w:rsidRDefault="00016016" w:rsidP="00016016">
      <w:pPr>
        <w:spacing w:after="15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38DEDB1" w14:textId="77777777" w:rsidR="00016016" w:rsidRDefault="00016016" w:rsidP="00016016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6E4976A" w14:textId="77777777" w:rsidR="00016016" w:rsidRDefault="00016016" w:rsidP="00016016">
      <w:pPr>
        <w:spacing w:after="4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Informe de Factibilidad </w:t>
      </w:r>
    </w:p>
    <w:p w14:paraId="2A917794" w14:textId="77777777" w:rsidR="00016016" w:rsidRDefault="00016016" w:rsidP="00016016">
      <w:pPr>
        <w:spacing w:after="171"/>
      </w:pPr>
      <w:r>
        <w:t xml:space="preserve"> </w:t>
      </w:r>
    </w:p>
    <w:p w14:paraId="29A539D7" w14:textId="77777777" w:rsidR="00016016" w:rsidRDefault="00016016" w:rsidP="00016016">
      <w:pPr>
        <w:pStyle w:val="Ttulo1"/>
        <w:ind w:left="-5"/>
      </w:pPr>
      <w:bookmarkStart w:id="1" w:name="_Toc25472"/>
      <w:r>
        <w:t>1. Descripción del Proyecto</w:t>
      </w:r>
      <w:r>
        <w:rPr>
          <w:rFonts w:ascii="Calibri" w:eastAsia="Calibri" w:hAnsi="Calibri" w:cs="Calibri"/>
        </w:rPr>
        <w:t xml:space="preserve"> </w:t>
      </w:r>
      <w:bookmarkEnd w:id="1"/>
    </w:p>
    <w:p w14:paraId="42A8B51D" w14:textId="77777777" w:rsidR="00016016" w:rsidRDefault="00016016" w:rsidP="00016016">
      <w:pPr>
        <w:spacing w:after="204"/>
        <w:ind w:left="360"/>
      </w:pPr>
      <w:r>
        <w:rPr>
          <w:rFonts w:ascii="Calibri" w:eastAsia="Calibri" w:hAnsi="Calibri" w:cs="Calibri"/>
        </w:rPr>
        <w:t xml:space="preserve"> </w:t>
      </w:r>
    </w:p>
    <w:p w14:paraId="5D38E25D" w14:textId="77777777" w:rsidR="00016016" w:rsidRDefault="00016016" w:rsidP="00016016">
      <w:pPr>
        <w:pStyle w:val="Ttulo2"/>
        <w:tabs>
          <w:tab w:val="center" w:pos="435"/>
          <w:tab w:val="center" w:pos="2080"/>
        </w:tabs>
        <w:spacing w:after="114"/>
      </w:pPr>
      <w:bookmarkStart w:id="2" w:name="_Toc25473"/>
      <w:r>
        <w:rPr>
          <w:rFonts w:ascii="Calibri" w:eastAsia="Calibri" w:hAnsi="Calibri" w:cs="Calibri"/>
          <w:sz w:val="22"/>
        </w:rPr>
        <w:tab/>
      </w:r>
      <w:r>
        <w:t xml:space="preserve">1.1 </w:t>
      </w:r>
      <w:r>
        <w:tab/>
        <w:t xml:space="preserve">Nombre del proyecto </w:t>
      </w:r>
      <w:bookmarkEnd w:id="2"/>
    </w:p>
    <w:p w14:paraId="6A50F8E7" w14:textId="77777777" w:rsidR="00016016" w:rsidRDefault="00016016" w:rsidP="00016016">
      <w:pPr>
        <w:spacing w:after="109"/>
        <w:ind w:left="1000" w:right="88"/>
      </w:pPr>
      <w:r>
        <w:t xml:space="preserve">Sistema Móvil de Reporte de Tutorías </w:t>
      </w:r>
    </w:p>
    <w:p w14:paraId="3F699E12" w14:textId="77777777" w:rsidR="00016016" w:rsidRDefault="00016016" w:rsidP="00016016">
      <w:pPr>
        <w:spacing w:after="147"/>
        <w:ind w:left="1080"/>
      </w:pPr>
      <w:r>
        <w:t xml:space="preserve"> </w:t>
      </w:r>
    </w:p>
    <w:p w14:paraId="51E1DE72" w14:textId="77777777" w:rsidR="00016016" w:rsidRDefault="00016016" w:rsidP="00016016">
      <w:pPr>
        <w:pStyle w:val="Ttulo2"/>
        <w:tabs>
          <w:tab w:val="center" w:pos="435"/>
          <w:tab w:val="center" w:pos="2143"/>
        </w:tabs>
        <w:spacing w:after="114"/>
      </w:pPr>
      <w:bookmarkStart w:id="3" w:name="_Toc25474"/>
      <w:r>
        <w:rPr>
          <w:rFonts w:ascii="Calibri" w:eastAsia="Calibri" w:hAnsi="Calibri" w:cs="Calibri"/>
          <w:sz w:val="22"/>
        </w:rPr>
        <w:tab/>
      </w:r>
      <w:r>
        <w:t xml:space="preserve">1.2 </w:t>
      </w:r>
      <w:r>
        <w:tab/>
        <w:t xml:space="preserve">Duración del proyecto </w:t>
      </w:r>
      <w:bookmarkEnd w:id="3"/>
    </w:p>
    <w:p w14:paraId="611FA74F" w14:textId="77777777" w:rsidR="00016016" w:rsidRDefault="00016016" w:rsidP="00016016">
      <w:pPr>
        <w:spacing w:after="109"/>
        <w:ind w:left="1000" w:right="88"/>
      </w:pPr>
      <w:r>
        <w:t xml:space="preserve">1 mes de desarrollo (4 semanas) </w:t>
      </w:r>
    </w:p>
    <w:p w14:paraId="1662711F" w14:textId="77777777" w:rsidR="00016016" w:rsidRDefault="00016016" w:rsidP="00016016">
      <w:pPr>
        <w:spacing w:after="147"/>
        <w:ind w:left="990"/>
      </w:pPr>
      <w:r>
        <w:t xml:space="preserve"> </w:t>
      </w:r>
    </w:p>
    <w:p w14:paraId="599A698F" w14:textId="77777777" w:rsidR="00016016" w:rsidRDefault="00016016" w:rsidP="00016016">
      <w:pPr>
        <w:pStyle w:val="Ttulo2"/>
        <w:tabs>
          <w:tab w:val="center" w:pos="435"/>
          <w:tab w:val="center" w:pos="1612"/>
        </w:tabs>
        <w:spacing w:after="356"/>
      </w:pPr>
      <w:bookmarkStart w:id="4" w:name="_Toc25475"/>
      <w:r>
        <w:rPr>
          <w:rFonts w:ascii="Calibri" w:eastAsia="Calibri" w:hAnsi="Calibri" w:cs="Calibri"/>
          <w:sz w:val="22"/>
        </w:rPr>
        <w:tab/>
      </w:r>
      <w:r>
        <w:t xml:space="preserve">1.3 </w:t>
      </w:r>
      <w:r>
        <w:tab/>
        <w:t xml:space="preserve">Descripción </w:t>
      </w:r>
      <w:bookmarkEnd w:id="4"/>
    </w:p>
    <w:p w14:paraId="13D06EBD" w14:textId="77777777" w:rsidR="00016016" w:rsidRDefault="00016016" w:rsidP="00016016">
      <w:pPr>
        <w:spacing w:after="280" w:line="357" w:lineRule="auto"/>
        <w:ind w:left="1000" w:right="88"/>
      </w:pPr>
      <w:r>
        <w:t xml:space="preserve">Desarrollo de una </w:t>
      </w:r>
      <w:r>
        <w:rPr>
          <w:rFonts w:ascii="Times New Roman" w:eastAsia="Times New Roman" w:hAnsi="Times New Roman" w:cs="Times New Roman"/>
          <w:b/>
        </w:rPr>
        <w:t>aplicación móvil nativa/híbrida</w:t>
      </w:r>
      <w:r>
        <w:t xml:space="preserve"> (iOS y Android) para uso interno del cuerpo de tutores. La aplicación permitirá a los tutores agendar reuniones de tutoría, registrar detalles clave de cada sesión (temas tratados, acuerdos, compromisos) y generar reportes consolidados para el área administrativa. El objetivo es modernizar y centralizar el proceso de seguimiento de las tutorías, garantizando la trazabilidad de la información.</w:t>
      </w:r>
      <w:r>
        <w:rPr>
          <w:rFonts w:ascii="Calibri" w:eastAsia="Calibri" w:hAnsi="Calibri" w:cs="Calibri"/>
        </w:rPr>
        <w:t xml:space="preserve"> </w:t>
      </w:r>
    </w:p>
    <w:p w14:paraId="3E350FB1" w14:textId="77777777" w:rsidR="00016016" w:rsidRDefault="00016016" w:rsidP="00016016">
      <w:pPr>
        <w:pStyle w:val="Ttulo2"/>
        <w:tabs>
          <w:tab w:val="center" w:pos="435"/>
          <w:tab w:val="center" w:pos="1498"/>
        </w:tabs>
        <w:spacing w:after="266"/>
      </w:pPr>
      <w:bookmarkStart w:id="5" w:name="_Toc25476"/>
      <w:r>
        <w:rPr>
          <w:rFonts w:ascii="Calibri" w:eastAsia="Calibri" w:hAnsi="Calibri" w:cs="Calibri"/>
          <w:sz w:val="22"/>
        </w:rPr>
        <w:tab/>
      </w:r>
      <w:r>
        <w:t xml:space="preserve">1.4 </w:t>
      </w:r>
      <w:r>
        <w:tab/>
        <w:t xml:space="preserve">Objetivos </w:t>
      </w:r>
      <w:bookmarkEnd w:id="5"/>
    </w:p>
    <w:p w14:paraId="14A7DAA3" w14:textId="77777777" w:rsidR="00016016" w:rsidRDefault="00016016" w:rsidP="00016016">
      <w:pPr>
        <w:pStyle w:val="Ttulo3"/>
        <w:tabs>
          <w:tab w:val="center" w:pos="1230"/>
          <w:tab w:val="center" w:pos="2566"/>
        </w:tabs>
        <w:spacing w:after="123"/>
      </w:pPr>
      <w:bookmarkStart w:id="6" w:name="_Toc25477"/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434343"/>
        </w:rPr>
        <w:t xml:space="preserve">1.4.1 </w:t>
      </w:r>
      <w:r>
        <w:rPr>
          <w:rFonts w:ascii="Times New Roman" w:eastAsia="Times New Roman" w:hAnsi="Times New Roman" w:cs="Times New Roman"/>
          <w:color w:val="434343"/>
        </w:rPr>
        <w:tab/>
      </w:r>
      <w:r>
        <w:t xml:space="preserve">Objetivo general </w:t>
      </w:r>
      <w:bookmarkEnd w:id="6"/>
    </w:p>
    <w:p w14:paraId="067B50D2" w14:textId="77777777" w:rsidR="00016016" w:rsidRDefault="00016016" w:rsidP="00016016">
      <w:pPr>
        <w:spacing w:line="358" w:lineRule="auto"/>
        <w:ind w:left="2160" w:right="88" w:hanging="360"/>
      </w:pPr>
      <w:r>
        <w:rPr>
          <w:rFonts w:ascii="Arial" w:eastAsia="Arial" w:hAnsi="Arial" w:cs="Arial"/>
          <w:b/>
        </w:rPr>
        <w:t xml:space="preserve">● </w:t>
      </w:r>
      <w:r>
        <w:t xml:space="preserve">Llevar un control eficiente y digitalizado de las reuniones de tutoría mediante una plataforma móvil que facilite el registro y la generación automatizada de reportes. </w:t>
      </w:r>
    </w:p>
    <w:p w14:paraId="43D84535" w14:textId="77777777" w:rsidR="00016016" w:rsidRDefault="00016016" w:rsidP="00016016">
      <w:pPr>
        <w:spacing w:after="266"/>
        <w:ind w:left="21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AE3CF94" w14:textId="77777777" w:rsidR="00016016" w:rsidRDefault="00016016" w:rsidP="00016016">
      <w:pPr>
        <w:pStyle w:val="Ttulo3"/>
        <w:tabs>
          <w:tab w:val="center" w:pos="1230"/>
          <w:tab w:val="center" w:pos="2800"/>
        </w:tabs>
        <w:spacing w:after="123"/>
      </w:pPr>
      <w:bookmarkStart w:id="7" w:name="_Toc25478"/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Times New Roman" w:eastAsia="Times New Roman" w:hAnsi="Times New Roman" w:cs="Times New Roman"/>
          <w:color w:val="434343"/>
        </w:rPr>
        <w:t xml:space="preserve">1.4.2 </w:t>
      </w:r>
      <w:r>
        <w:rPr>
          <w:rFonts w:ascii="Times New Roman" w:eastAsia="Times New Roman" w:hAnsi="Times New Roman" w:cs="Times New Roman"/>
          <w:color w:val="434343"/>
        </w:rPr>
        <w:tab/>
      </w:r>
      <w:r>
        <w:t xml:space="preserve">Objetivos Específicos </w:t>
      </w:r>
      <w:bookmarkEnd w:id="7"/>
    </w:p>
    <w:p w14:paraId="709F4BFC" w14:textId="77777777" w:rsidR="00016016" w:rsidRDefault="00016016" w:rsidP="00016016">
      <w:pPr>
        <w:numPr>
          <w:ilvl w:val="0"/>
          <w:numId w:val="3"/>
        </w:numPr>
        <w:spacing w:after="5" w:line="358" w:lineRule="auto"/>
        <w:ind w:right="88" w:hanging="360"/>
        <w:jc w:val="both"/>
      </w:pPr>
      <w:r>
        <w:t xml:space="preserve">Reducir en un </w:t>
      </w:r>
      <w:r>
        <w:rPr>
          <w:rFonts w:ascii="Times New Roman" w:eastAsia="Times New Roman" w:hAnsi="Times New Roman" w:cs="Times New Roman"/>
          <w:b/>
        </w:rPr>
        <w:t>70%</w:t>
      </w:r>
      <w:r>
        <w:t xml:space="preserve"> el tiempo dedicado por los tutores a la elaboración manual de informes mensuales de tutoría. </w:t>
      </w:r>
    </w:p>
    <w:p w14:paraId="2A32FFFA" w14:textId="77777777" w:rsidR="00016016" w:rsidRDefault="00016016" w:rsidP="00016016">
      <w:pPr>
        <w:numPr>
          <w:ilvl w:val="0"/>
          <w:numId w:val="3"/>
        </w:numPr>
        <w:spacing w:after="5" w:line="358" w:lineRule="auto"/>
        <w:ind w:right="88" w:hanging="360"/>
        <w:jc w:val="both"/>
      </w:pPr>
      <w:r>
        <w:t xml:space="preserve">Implementar un pequeño formulario de registro que permita a los alumnos registrar de manera sencilla las reuniones con el tutor </w:t>
      </w:r>
    </w:p>
    <w:p w14:paraId="0192F65C" w14:textId="77777777" w:rsidR="00016016" w:rsidRDefault="00016016" w:rsidP="00016016">
      <w:pPr>
        <w:numPr>
          <w:ilvl w:val="0"/>
          <w:numId w:val="3"/>
        </w:numPr>
        <w:spacing w:after="5" w:line="358" w:lineRule="auto"/>
        <w:ind w:right="88" w:hanging="360"/>
        <w:jc w:val="both"/>
      </w:pPr>
      <w:r>
        <w:t xml:space="preserve">Garantizar la trazabilidad y el archivo digital de todos los registros de reuniones de tutoría. </w:t>
      </w:r>
    </w:p>
    <w:p w14:paraId="7E01E768" w14:textId="77777777" w:rsidR="00016016" w:rsidRDefault="00016016" w:rsidP="00016016">
      <w:pPr>
        <w:numPr>
          <w:ilvl w:val="0"/>
          <w:numId w:val="3"/>
        </w:numPr>
        <w:spacing w:after="5" w:line="358" w:lineRule="auto"/>
        <w:ind w:right="88" w:hanging="360"/>
        <w:jc w:val="both"/>
      </w:pPr>
      <w:r>
        <w:t xml:space="preserve">Proveer un </w:t>
      </w:r>
      <w:proofErr w:type="spellStart"/>
      <w:r>
        <w:t>dashboard</w:t>
      </w:r>
      <w:proofErr w:type="spellEnd"/>
      <w:r>
        <w:t xml:space="preserve"> para el coordinador de tutorías con métricas básicas (ej. porcentaje de tipo de atención). </w:t>
      </w:r>
    </w:p>
    <w:p w14:paraId="2A1785A2" w14:textId="77777777" w:rsidR="00016016" w:rsidRDefault="00016016" w:rsidP="00016016">
      <w:pPr>
        <w:spacing w:after="306"/>
        <w:ind w:left="2160"/>
      </w:pPr>
      <w:r>
        <w:t xml:space="preserve"> </w:t>
      </w:r>
    </w:p>
    <w:p w14:paraId="636E58D0" w14:textId="77777777" w:rsidR="00016016" w:rsidRDefault="00016016" w:rsidP="00016016">
      <w:pPr>
        <w:pStyle w:val="Ttulo1"/>
        <w:ind w:left="-5"/>
      </w:pPr>
      <w:bookmarkStart w:id="8" w:name="_Toc25479"/>
      <w:r>
        <w:t>2. Riesgos</w:t>
      </w:r>
      <w:r>
        <w:rPr>
          <w:rFonts w:ascii="Calibri" w:eastAsia="Calibri" w:hAnsi="Calibri" w:cs="Calibri"/>
        </w:rPr>
        <w:t xml:space="preserve"> </w:t>
      </w:r>
      <w:bookmarkEnd w:id="8"/>
    </w:p>
    <w:p w14:paraId="1B520FE9" w14:textId="77777777" w:rsidR="00016016" w:rsidRDefault="00016016" w:rsidP="00016016">
      <w:pPr>
        <w:spacing w:after="113"/>
        <w:ind w:left="715"/>
      </w:pPr>
      <w:r>
        <w:rPr>
          <w:rFonts w:ascii="Calibri" w:eastAsia="Calibri" w:hAnsi="Calibri" w:cs="Calibri"/>
          <w:b/>
        </w:rPr>
        <w:t xml:space="preserve">Riesgos Técnicos </w:t>
      </w:r>
    </w:p>
    <w:p w14:paraId="36392A26" w14:textId="77777777" w:rsidR="00016016" w:rsidRDefault="00016016" w:rsidP="00016016">
      <w:pPr>
        <w:spacing w:after="0" w:line="360" w:lineRule="auto"/>
        <w:ind w:left="715" w:right="88"/>
      </w:pPr>
      <w:r>
        <w:rPr>
          <w:rFonts w:ascii="Calibri" w:eastAsia="Calibri" w:hAnsi="Calibri" w:cs="Calibri"/>
          <w:b/>
        </w:rPr>
        <w:t xml:space="preserve">1. Fallas en la integración con </w:t>
      </w:r>
      <w:proofErr w:type="spellStart"/>
      <w:r>
        <w:rPr>
          <w:rFonts w:ascii="Calibri" w:eastAsia="Calibri" w:hAnsi="Calibri" w:cs="Calibri"/>
          <w:b/>
        </w:rPr>
        <w:t>Firebase</w:t>
      </w:r>
      <w:proofErr w:type="spellEnd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Posibles interrupciones en el servicio de base de datos </w:t>
      </w:r>
    </w:p>
    <w:p w14:paraId="4A12B8BD" w14:textId="77777777" w:rsidR="00016016" w:rsidRDefault="00016016" w:rsidP="00016016">
      <w:pPr>
        <w:numPr>
          <w:ilvl w:val="0"/>
          <w:numId w:val="4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Probabilidad: Media (20%) </w:t>
      </w:r>
    </w:p>
    <w:p w14:paraId="4B4608B2" w14:textId="77777777" w:rsidR="00016016" w:rsidRDefault="00016016" w:rsidP="00016016">
      <w:pPr>
        <w:numPr>
          <w:ilvl w:val="0"/>
          <w:numId w:val="4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Impacto: Alto ($500 mensuales en pérdidas) </w:t>
      </w:r>
    </w:p>
    <w:p w14:paraId="58C86CEE" w14:textId="77777777" w:rsidR="00016016" w:rsidRDefault="00016016" w:rsidP="00016016">
      <w:pPr>
        <w:numPr>
          <w:ilvl w:val="0"/>
          <w:numId w:val="4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Mitigación: Implementar respaldos locales y redundancia </w:t>
      </w:r>
    </w:p>
    <w:p w14:paraId="1C07BF41" w14:textId="77777777" w:rsidR="00016016" w:rsidRDefault="00016016" w:rsidP="00016016">
      <w:pPr>
        <w:spacing w:after="113"/>
        <w:ind w:left="720"/>
      </w:pPr>
      <w:r>
        <w:rPr>
          <w:rFonts w:ascii="Calibri" w:eastAsia="Calibri" w:hAnsi="Calibri" w:cs="Calibri"/>
        </w:rPr>
        <w:t xml:space="preserve"> </w:t>
      </w:r>
    </w:p>
    <w:p w14:paraId="7040DD74" w14:textId="77777777" w:rsidR="00016016" w:rsidRDefault="00016016" w:rsidP="00016016">
      <w:pPr>
        <w:spacing w:after="113"/>
        <w:ind w:left="715"/>
      </w:pPr>
      <w:r>
        <w:rPr>
          <w:rFonts w:ascii="Calibri" w:eastAsia="Calibri" w:hAnsi="Calibri" w:cs="Calibri"/>
          <w:b/>
        </w:rPr>
        <w:t>2. Problemas de compatibilidad multiplataforma:</w:t>
      </w:r>
      <w:r>
        <w:rPr>
          <w:rFonts w:ascii="Calibri" w:eastAsia="Calibri" w:hAnsi="Calibri" w:cs="Calibri"/>
        </w:rPr>
        <w:t xml:space="preserve"> Diferencias entre Android, iOS y Web </w:t>
      </w:r>
    </w:p>
    <w:p w14:paraId="037C97DE" w14:textId="77777777" w:rsidR="00016016" w:rsidRDefault="00016016" w:rsidP="00016016">
      <w:pPr>
        <w:numPr>
          <w:ilvl w:val="0"/>
          <w:numId w:val="5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Probabilidad: Media (25%) </w:t>
      </w:r>
    </w:p>
    <w:p w14:paraId="5DDAC257" w14:textId="77777777" w:rsidR="00016016" w:rsidRDefault="00016016" w:rsidP="00016016">
      <w:pPr>
        <w:numPr>
          <w:ilvl w:val="0"/>
          <w:numId w:val="5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Impacto: Medio ($300 en costos adicionales de desarrollo) </w:t>
      </w:r>
    </w:p>
    <w:p w14:paraId="2C5E6144" w14:textId="77777777" w:rsidR="00016016" w:rsidRDefault="00016016" w:rsidP="00016016">
      <w:pPr>
        <w:numPr>
          <w:ilvl w:val="0"/>
          <w:numId w:val="5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Mitigación: Pruebas exhaustivas en todas las plataformas </w:t>
      </w:r>
    </w:p>
    <w:p w14:paraId="3BC6497E" w14:textId="77777777" w:rsidR="00016016" w:rsidRDefault="00016016" w:rsidP="00016016">
      <w:pPr>
        <w:spacing w:after="113"/>
        <w:ind w:left="720"/>
      </w:pPr>
      <w:r>
        <w:rPr>
          <w:rFonts w:ascii="Calibri" w:eastAsia="Calibri" w:hAnsi="Calibri" w:cs="Calibri"/>
        </w:rPr>
        <w:t xml:space="preserve"> </w:t>
      </w:r>
    </w:p>
    <w:p w14:paraId="40FE2DCE" w14:textId="77777777" w:rsidR="00016016" w:rsidRDefault="00016016" w:rsidP="00016016">
      <w:pPr>
        <w:spacing w:after="113"/>
        <w:ind w:left="715" w:right="88"/>
      </w:pPr>
      <w:r>
        <w:rPr>
          <w:rFonts w:ascii="Calibri" w:eastAsia="Calibri" w:hAnsi="Calibri" w:cs="Calibri"/>
          <w:b/>
        </w:rPr>
        <w:t>3. Vulnerabilidades de seguridad:</w:t>
      </w:r>
      <w:r>
        <w:rPr>
          <w:rFonts w:ascii="Calibri" w:eastAsia="Calibri" w:hAnsi="Calibri" w:cs="Calibri"/>
        </w:rPr>
        <w:t xml:space="preserve"> Exposición de datos sensibles de estudiantes </w:t>
      </w:r>
    </w:p>
    <w:p w14:paraId="7230192A" w14:textId="77777777" w:rsidR="00016016" w:rsidRDefault="00016016" w:rsidP="00016016">
      <w:pPr>
        <w:numPr>
          <w:ilvl w:val="0"/>
          <w:numId w:val="6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Probabilidad: Baja (10%) </w:t>
      </w:r>
    </w:p>
    <w:p w14:paraId="3A425E96" w14:textId="77777777" w:rsidR="00016016" w:rsidRDefault="00016016" w:rsidP="00016016">
      <w:pPr>
        <w:numPr>
          <w:ilvl w:val="0"/>
          <w:numId w:val="6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Impacto: Muy Alto ($2,000 en multas y correcciones) </w:t>
      </w:r>
    </w:p>
    <w:p w14:paraId="1F3383ED" w14:textId="77777777" w:rsidR="00016016" w:rsidRDefault="00016016" w:rsidP="00016016">
      <w:pPr>
        <w:numPr>
          <w:ilvl w:val="0"/>
          <w:numId w:val="6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Mitigación: Auditorías de seguridad regulares y encriptación </w:t>
      </w:r>
    </w:p>
    <w:p w14:paraId="1658D000" w14:textId="77777777" w:rsidR="00016016" w:rsidRDefault="00016016" w:rsidP="00016016">
      <w:pPr>
        <w:spacing w:after="113"/>
        <w:ind w:left="720"/>
      </w:pPr>
      <w:r>
        <w:rPr>
          <w:rFonts w:ascii="Calibri" w:eastAsia="Calibri" w:hAnsi="Calibri" w:cs="Calibri"/>
        </w:rPr>
        <w:t xml:space="preserve"> </w:t>
      </w:r>
    </w:p>
    <w:p w14:paraId="68304C9D" w14:textId="77777777" w:rsidR="00016016" w:rsidRDefault="00016016" w:rsidP="00016016">
      <w:pPr>
        <w:spacing w:after="113"/>
        <w:ind w:left="715"/>
      </w:pPr>
      <w:r>
        <w:rPr>
          <w:rFonts w:ascii="Calibri" w:eastAsia="Calibri" w:hAnsi="Calibri" w:cs="Calibri"/>
          <w:b/>
        </w:rPr>
        <w:t xml:space="preserve">Riesgos Operacionales </w:t>
      </w:r>
    </w:p>
    <w:p w14:paraId="1FF82137" w14:textId="77777777" w:rsidR="00016016" w:rsidRDefault="00016016" w:rsidP="00016016">
      <w:pPr>
        <w:spacing w:after="113"/>
        <w:ind w:left="715" w:right="88"/>
      </w:pPr>
      <w:r>
        <w:rPr>
          <w:rFonts w:ascii="Calibri" w:eastAsia="Calibri" w:hAnsi="Calibri" w:cs="Calibri"/>
          <w:b/>
        </w:rPr>
        <w:t>1. Resistencia al cambio del personal:</w:t>
      </w:r>
      <w:r>
        <w:rPr>
          <w:rFonts w:ascii="Calibri" w:eastAsia="Calibri" w:hAnsi="Calibri" w:cs="Calibri"/>
        </w:rPr>
        <w:t xml:space="preserve"> Dificultad en la adopción del nuevo sistema </w:t>
      </w:r>
    </w:p>
    <w:p w14:paraId="0D1F1054" w14:textId="77777777" w:rsidR="00016016" w:rsidRDefault="00016016" w:rsidP="00016016">
      <w:pPr>
        <w:numPr>
          <w:ilvl w:val="0"/>
          <w:numId w:val="7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Probabilidad: Alta (40%) </w:t>
      </w:r>
    </w:p>
    <w:p w14:paraId="7BC215B8" w14:textId="77777777" w:rsidR="00016016" w:rsidRDefault="00016016" w:rsidP="00016016">
      <w:pPr>
        <w:numPr>
          <w:ilvl w:val="0"/>
          <w:numId w:val="7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Impacto: Medio ($400 en capacitación adicional) </w:t>
      </w:r>
    </w:p>
    <w:p w14:paraId="5FC81E51" w14:textId="77777777" w:rsidR="00016016" w:rsidRDefault="00016016" w:rsidP="00016016">
      <w:pPr>
        <w:numPr>
          <w:ilvl w:val="0"/>
          <w:numId w:val="7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Mitigación: Programa de capacitación gradual y soporte continuo </w:t>
      </w:r>
    </w:p>
    <w:p w14:paraId="1B3FE79D" w14:textId="77777777" w:rsidR="00016016" w:rsidRDefault="00016016" w:rsidP="00016016">
      <w:pPr>
        <w:spacing w:after="113"/>
        <w:ind w:left="72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7DA531DF" w14:textId="77777777" w:rsidR="00016016" w:rsidRDefault="00016016" w:rsidP="00016016">
      <w:pPr>
        <w:spacing w:after="0" w:line="360" w:lineRule="auto"/>
        <w:ind w:left="715" w:right="88"/>
      </w:pPr>
      <w:r>
        <w:rPr>
          <w:rFonts w:ascii="Calibri" w:eastAsia="Calibri" w:hAnsi="Calibri" w:cs="Calibri"/>
          <w:b/>
        </w:rPr>
        <w:t>2. Pérdida de datos durante la migración:</w:t>
      </w:r>
      <w:r>
        <w:rPr>
          <w:rFonts w:ascii="Calibri" w:eastAsia="Calibri" w:hAnsi="Calibri" w:cs="Calibri"/>
        </w:rPr>
        <w:t xml:space="preserve"> Riesgo en la transferencia de información existente </w:t>
      </w:r>
    </w:p>
    <w:p w14:paraId="45772EEC" w14:textId="77777777" w:rsidR="00016016" w:rsidRDefault="00016016" w:rsidP="00016016">
      <w:pPr>
        <w:numPr>
          <w:ilvl w:val="0"/>
          <w:numId w:val="8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Probabilidad: Baja (15%) </w:t>
      </w:r>
    </w:p>
    <w:p w14:paraId="084FF7C4" w14:textId="77777777" w:rsidR="00016016" w:rsidRDefault="00016016" w:rsidP="00016016">
      <w:pPr>
        <w:numPr>
          <w:ilvl w:val="0"/>
          <w:numId w:val="8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Impacto: Alto ($800 en recuperación de datos) </w:t>
      </w:r>
    </w:p>
    <w:p w14:paraId="7EE0E07B" w14:textId="77777777" w:rsidR="00016016" w:rsidRDefault="00016016" w:rsidP="00016016">
      <w:pPr>
        <w:numPr>
          <w:ilvl w:val="0"/>
          <w:numId w:val="8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Mitigación: Respaldos múltiples y migración por fases </w:t>
      </w:r>
    </w:p>
    <w:p w14:paraId="1410DD6D" w14:textId="77777777" w:rsidR="00016016" w:rsidRDefault="00016016" w:rsidP="00016016">
      <w:pPr>
        <w:spacing w:after="113"/>
        <w:ind w:left="720"/>
      </w:pPr>
      <w:r>
        <w:rPr>
          <w:rFonts w:ascii="Calibri" w:eastAsia="Calibri" w:hAnsi="Calibri" w:cs="Calibri"/>
        </w:rPr>
        <w:t xml:space="preserve"> </w:t>
      </w:r>
    </w:p>
    <w:p w14:paraId="660B531F" w14:textId="77777777" w:rsidR="00016016" w:rsidRDefault="00016016" w:rsidP="00016016">
      <w:pPr>
        <w:spacing w:after="0"/>
        <w:ind w:left="720"/>
      </w:pPr>
      <w:r>
        <w:rPr>
          <w:rFonts w:ascii="Calibri" w:eastAsia="Calibri" w:hAnsi="Calibri" w:cs="Calibri"/>
        </w:rPr>
        <w:t xml:space="preserve"> </w:t>
      </w:r>
    </w:p>
    <w:p w14:paraId="5B80B2C3" w14:textId="77777777" w:rsidR="00016016" w:rsidRDefault="00016016" w:rsidP="00016016">
      <w:pPr>
        <w:spacing w:after="113"/>
        <w:ind w:left="715"/>
      </w:pPr>
      <w:r>
        <w:rPr>
          <w:rFonts w:ascii="Calibri" w:eastAsia="Calibri" w:hAnsi="Calibri" w:cs="Calibri"/>
          <w:b/>
        </w:rPr>
        <w:t>Riesgos Financieros 1. Sobrecostos en el desarrollo:</w:t>
      </w:r>
      <w:r>
        <w:rPr>
          <w:rFonts w:ascii="Calibri" w:eastAsia="Calibri" w:hAnsi="Calibri" w:cs="Calibri"/>
        </w:rPr>
        <w:t xml:space="preserve"> Exceder el presupuesto inicial </w:t>
      </w:r>
    </w:p>
    <w:p w14:paraId="7356CF42" w14:textId="77777777" w:rsidR="00016016" w:rsidRDefault="00016016" w:rsidP="00016016">
      <w:pPr>
        <w:numPr>
          <w:ilvl w:val="0"/>
          <w:numId w:val="8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Probabilidad: Media (30%) </w:t>
      </w:r>
    </w:p>
    <w:p w14:paraId="645A10CF" w14:textId="77777777" w:rsidR="00016016" w:rsidRDefault="00016016" w:rsidP="00016016">
      <w:pPr>
        <w:numPr>
          <w:ilvl w:val="0"/>
          <w:numId w:val="8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Impacto: Medio ($1,500 adicionales) </w:t>
      </w:r>
    </w:p>
    <w:p w14:paraId="6E43BC86" w14:textId="77777777" w:rsidR="00016016" w:rsidRDefault="00016016" w:rsidP="00016016">
      <w:pPr>
        <w:numPr>
          <w:ilvl w:val="0"/>
          <w:numId w:val="8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Mitigación: Gestión de proyecto con hitos y control de presupuesto </w:t>
      </w:r>
    </w:p>
    <w:p w14:paraId="37A44D07" w14:textId="77777777" w:rsidR="00016016" w:rsidRDefault="00016016" w:rsidP="00016016">
      <w:pPr>
        <w:spacing w:after="113"/>
        <w:ind w:left="720"/>
      </w:pPr>
      <w:r>
        <w:rPr>
          <w:rFonts w:ascii="Calibri" w:eastAsia="Calibri" w:hAnsi="Calibri" w:cs="Calibri"/>
        </w:rPr>
        <w:t xml:space="preserve"> </w:t>
      </w:r>
    </w:p>
    <w:p w14:paraId="352BD232" w14:textId="77777777" w:rsidR="00016016" w:rsidRDefault="00016016" w:rsidP="00016016">
      <w:pPr>
        <w:spacing w:after="113"/>
        <w:ind w:left="715" w:right="88"/>
      </w:pPr>
      <w:r>
        <w:rPr>
          <w:rFonts w:ascii="Calibri" w:eastAsia="Calibri" w:hAnsi="Calibri" w:cs="Calibri"/>
          <w:b/>
        </w:rPr>
        <w:t xml:space="preserve">2. Retrasos en la implementación: </w:t>
      </w:r>
      <w:r>
        <w:rPr>
          <w:rFonts w:ascii="Calibri" w:eastAsia="Calibri" w:hAnsi="Calibri" w:cs="Calibri"/>
        </w:rPr>
        <w:t xml:space="preserve">Demora en obtener los beneficios proyectados </w:t>
      </w:r>
    </w:p>
    <w:p w14:paraId="6D2B9B08" w14:textId="77777777" w:rsidR="00016016" w:rsidRDefault="00016016" w:rsidP="00016016">
      <w:pPr>
        <w:numPr>
          <w:ilvl w:val="0"/>
          <w:numId w:val="9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Probabilidad: Media (25%) </w:t>
      </w:r>
    </w:p>
    <w:p w14:paraId="3CE77E10" w14:textId="77777777" w:rsidR="00016016" w:rsidRDefault="00016016" w:rsidP="00016016">
      <w:pPr>
        <w:numPr>
          <w:ilvl w:val="0"/>
          <w:numId w:val="9"/>
        </w:numPr>
        <w:spacing w:after="113"/>
        <w:ind w:right="88" w:hanging="117"/>
        <w:jc w:val="both"/>
      </w:pPr>
      <w:r>
        <w:rPr>
          <w:rFonts w:ascii="Calibri" w:eastAsia="Calibri" w:hAnsi="Calibri" w:cs="Calibri"/>
        </w:rPr>
        <w:t xml:space="preserve">Impacto: Medio ($800 en beneficios diferidos) </w:t>
      </w:r>
    </w:p>
    <w:p w14:paraId="17DC04E8" w14:textId="77777777" w:rsidR="00016016" w:rsidRDefault="00016016" w:rsidP="00016016">
      <w:pPr>
        <w:numPr>
          <w:ilvl w:val="0"/>
          <w:numId w:val="9"/>
        </w:numPr>
        <w:spacing w:after="309"/>
        <w:ind w:right="88" w:hanging="117"/>
        <w:jc w:val="both"/>
      </w:pPr>
      <w:r>
        <w:rPr>
          <w:rFonts w:ascii="Calibri" w:eastAsia="Calibri" w:hAnsi="Calibri" w:cs="Calibri"/>
        </w:rPr>
        <w:t>Mitigación: Cronograma realista con buffers de tiempo</w:t>
      </w:r>
      <w:r>
        <w:t xml:space="preserve"> </w:t>
      </w:r>
    </w:p>
    <w:p w14:paraId="6EB4EAA1" w14:textId="77777777" w:rsidR="00016016" w:rsidRDefault="00016016" w:rsidP="00016016">
      <w:pPr>
        <w:pStyle w:val="Ttulo1"/>
        <w:spacing w:after="249"/>
        <w:ind w:left="-5"/>
      </w:pPr>
      <w:bookmarkStart w:id="9" w:name="_Toc25480"/>
      <w:r>
        <w:t>3. Análisis de la Situación actual</w:t>
      </w:r>
      <w:r>
        <w:rPr>
          <w:rFonts w:ascii="Calibri" w:eastAsia="Calibri" w:hAnsi="Calibri" w:cs="Calibri"/>
        </w:rPr>
        <w:t xml:space="preserve"> </w:t>
      </w:r>
      <w:bookmarkEnd w:id="9"/>
    </w:p>
    <w:p w14:paraId="2D9A2517" w14:textId="77777777" w:rsidR="00016016" w:rsidRDefault="00016016" w:rsidP="00016016">
      <w:pPr>
        <w:spacing w:after="250"/>
        <w:ind w:left="715" w:right="88"/>
      </w:pPr>
      <w:r>
        <w:rPr>
          <w:rFonts w:ascii="Calibri" w:eastAsia="Calibri" w:hAnsi="Calibri" w:cs="Calibri"/>
          <w:b/>
        </w:rPr>
        <w:t>Planteamiento del Problema Actual:</w:t>
      </w:r>
      <w:r>
        <w:rPr>
          <w:rFonts w:ascii="Calibri" w:eastAsia="Calibri" w:hAnsi="Calibri" w:cs="Calibri"/>
        </w:rPr>
        <w:t xml:space="preserve"> Actualmente, el proceso de registro y control de las reuniones de tutoría se realiza de forma </w:t>
      </w:r>
      <w:r>
        <w:rPr>
          <w:rFonts w:ascii="Calibri" w:eastAsia="Calibri" w:hAnsi="Calibri" w:cs="Calibri"/>
          <w:b/>
        </w:rPr>
        <w:t>manual</w:t>
      </w:r>
      <w:r>
        <w:rPr>
          <w:rFonts w:ascii="Calibri" w:eastAsia="Calibri" w:hAnsi="Calibri" w:cs="Calibri"/>
        </w:rPr>
        <w:t xml:space="preserve"> (papel o documentos ofimáticos compartidos), generando los siguientes inconvenientes: </w:t>
      </w:r>
    </w:p>
    <w:p w14:paraId="0D8DADEA" w14:textId="77777777" w:rsidR="00016016" w:rsidRDefault="00016016" w:rsidP="00016016">
      <w:pPr>
        <w:numPr>
          <w:ilvl w:val="0"/>
          <w:numId w:val="10"/>
        </w:numPr>
        <w:spacing w:after="10"/>
        <w:ind w:right="88" w:hanging="360"/>
        <w:jc w:val="both"/>
      </w:pPr>
      <w:r>
        <w:rPr>
          <w:rFonts w:ascii="Calibri" w:eastAsia="Calibri" w:hAnsi="Calibri" w:cs="Calibri"/>
          <w:b/>
        </w:rPr>
        <w:t>Pérdida de Tiempo:</w:t>
      </w:r>
      <w:r>
        <w:rPr>
          <w:rFonts w:ascii="Calibri" w:eastAsia="Calibri" w:hAnsi="Calibri" w:cs="Calibri"/>
        </w:rPr>
        <w:t xml:space="preserve"> Los tutores dedican demasiado tiempo a consolidar los datos y generar reportes mensuales. </w:t>
      </w:r>
    </w:p>
    <w:p w14:paraId="0F559339" w14:textId="77777777" w:rsidR="00016016" w:rsidRDefault="00016016" w:rsidP="00016016">
      <w:pPr>
        <w:numPr>
          <w:ilvl w:val="0"/>
          <w:numId w:val="10"/>
        </w:numPr>
        <w:spacing w:after="10"/>
        <w:ind w:right="88" w:hanging="360"/>
        <w:jc w:val="both"/>
      </w:pPr>
      <w:r>
        <w:rPr>
          <w:rFonts w:ascii="Calibri" w:eastAsia="Calibri" w:hAnsi="Calibri" w:cs="Calibri"/>
          <w:b/>
        </w:rPr>
        <w:t>Dispersión de la Información:</w:t>
      </w:r>
      <w:r>
        <w:rPr>
          <w:rFonts w:ascii="Calibri" w:eastAsia="Calibri" w:hAnsi="Calibri" w:cs="Calibri"/>
        </w:rPr>
        <w:t xml:space="preserve"> Los registros son inconsistentes y se encuentran dispersos, dificultando el seguimiento centralizado. </w:t>
      </w:r>
    </w:p>
    <w:p w14:paraId="60FDA16F" w14:textId="77777777" w:rsidR="00016016" w:rsidRDefault="00016016" w:rsidP="00016016">
      <w:pPr>
        <w:numPr>
          <w:ilvl w:val="0"/>
          <w:numId w:val="10"/>
        </w:numPr>
        <w:spacing w:after="239"/>
        <w:ind w:right="88" w:hanging="360"/>
        <w:jc w:val="both"/>
      </w:pPr>
      <w:r>
        <w:rPr>
          <w:rFonts w:ascii="Calibri" w:eastAsia="Calibri" w:hAnsi="Calibri" w:cs="Calibri"/>
          <w:b/>
        </w:rPr>
        <w:t>Falta de Trazabilidad:</w:t>
      </w:r>
      <w:r>
        <w:rPr>
          <w:rFonts w:ascii="Calibri" w:eastAsia="Calibri" w:hAnsi="Calibri" w:cs="Calibri"/>
        </w:rPr>
        <w:t xml:space="preserve"> No existe un mecanismo eficiente para auditar o revisar el historial completo de reuniones de un alumno o tutor de forma rápida. </w:t>
      </w:r>
    </w:p>
    <w:p w14:paraId="7D271435" w14:textId="77777777" w:rsidR="00016016" w:rsidRDefault="00016016" w:rsidP="00016016">
      <w:pPr>
        <w:spacing w:after="170"/>
        <w:ind w:left="360"/>
      </w:pPr>
      <w:r>
        <w:rPr>
          <w:rFonts w:ascii="Calibri" w:eastAsia="Calibri" w:hAnsi="Calibri" w:cs="Calibri"/>
        </w:rPr>
        <w:t xml:space="preserve"> </w:t>
      </w:r>
    </w:p>
    <w:p w14:paraId="5F3F433E" w14:textId="77777777" w:rsidR="00016016" w:rsidRDefault="00016016" w:rsidP="00016016">
      <w:pPr>
        <w:pStyle w:val="Ttulo2"/>
        <w:spacing w:after="108"/>
        <w:ind w:left="355"/>
      </w:pPr>
      <w:bookmarkStart w:id="10" w:name="_Toc25481"/>
      <w:r>
        <w:t xml:space="preserve">6.1 Planteamiento del problema </w:t>
      </w:r>
      <w:bookmarkEnd w:id="10"/>
    </w:p>
    <w:p w14:paraId="19038375" w14:textId="77777777" w:rsidR="00016016" w:rsidRDefault="00016016" w:rsidP="00016016">
      <w:pPr>
        <w:spacing w:line="357" w:lineRule="auto"/>
        <w:ind w:left="705" w:right="88" w:firstLine="720"/>
      </w:pPr>
      <w:r>
        <w:t xml:space="preserve">Actualmente, el proceso de registro y control de las reuniones de tutoría se realiza de forma manual (papel o documentos ofimáticos compartidos), generando los siguientes inconvenientes: </w:t>
      </w:r>
    </w:p>
    <w:p w14:paraId="36D6E27E" w14:textId="77777777" w:rsidR="00016016" w:rsidRDefault="00016016" w:rsidP="00016016">
      <w:pPr>
        <w:spacing w:after="115"/>
        <w:ind w:left="1440"/>
      </w:pPr>
      <w:r>
        <w:t xml:space="preserve"> </w:t>
      </w:r>
    </w:p>
    <w:p w14:paraId="6CBBBE15" w14:textId="77777777" w:rsidR="00016016" w:rsidRDefault="00016016" w:rsidP="00016016">
      <w:pPr>
        <w:numPr>
          <w:ilvl w:val="0"/>
          <w:numId w:val="11"/>
        </w:numPr>
        <w:spacing w:after="5" w:line="357" w:lineRule="auto"/>
        <w:ind w:right="88" w:firstLine="720"/>
        <w:jc w:val="both"/>
      </w:pPr>
      <w:r>
        <w:rPr>
          <w:rFonts w:ascii="Times New Roman" w:eastAsia="Times New Roman" w:hAnsi="Times New Roman" w:cs="Times New Roman"/>
          <w:b/>
        </w:rPr>
        <w:lastRenderedPageBreak/>
        <w:t>Pérdida de Tiempo</w:t>
      </w:r>
      <w:r>
        <w:t xml:space="preserve">: Los tutores dedican demasiado tiempo a consolidar los datos y generar reportes mensuales. </w:t>
      </w:r>
    </w:p>
    <w:p w14:paraId="79782250" w14:textId="77777777" w:rsidR="00016016" w:rsidRDefault="00016016" w:rsidP="00016016">
      <w:pPr>
        <w:numPr>
          <w:ilvl w:val="0"/>
          <w:numId w:val="11"/>
        </w:numPr>
        <w:spacing w:after="5" w:line="357" w:lineRule="auto"/>
        <w:ind w:right="88" w:firstLine="720"/>
        <w:jc w:val="both"/>
      </w:pPr>
      <w:r>
        <w:rPr>
          <w:rFonts w:ascii="Times New Roman" w:eastAsia="Times New Roman" w:hAnsi="Times New Roman" w:cs="Times New Roman"/>
          <w:b/>
        </w:rPr>
        <w:t>Dispersión de la Información</w:t>
      </w:r>
      <w:r>
        <w:t xml:space="preserve">: Los registros son inconsistentes y se encuentran dispersos, dificultando el seguimiento centralizado. </w:t>
      </w:r>
    </w:p>
    <w:p w14:paraId="10C94C7A" w14:textId="77777777" w:rsidR="00016016" w:rsidRDefault="00016016" w:rsidP="00016016">
      <w:pPr>
        <w:numPr>
          <w:ilvl w:val="0"/>
          <w:numId w:val="11"/>
        </w:numPr>
        <w:spacing w:after="5" w:line="357" w:lineRule="auto"/>
        <w:ind w:right="88" w:firstLine="720"/>
        <w:jc w:val="both"/>
      </w:pPr>
      <w:r>
        <w:rPr>
          <w:rFonts w:ascii="Times New Roman" w:eastAsia="Times New Roman" w:hAnsi="Times New Roman" w:cs="Times New Roman"/>
          <w:b/>
        </w:rPr>
        <w:t>Falta de Trazabilidad</w:t>
      </w:r>
      <w:r>
        <w:t xml:space="preserve">: No existe un mecanismo eficiente para auditar o revisar el historial completo de reuniones de un alumno o tutor de forma rápida. </w:t>
      </w:r>
    </w:p>
    <w:p w14:paraId="1587B013" w14:textId="77777777" w:rsidR="00016016" w:rsidRDefault="00016016" w:rsidP="00016016">
      <w:pPr>
        <w:spacing w:after="0"/>
        <w:ind w:left="1440"/>
      </w:pPr>
      <w:r>
        <w:t xml:space="preserve"> </w:t>
      </w:r>
    </w:p>
    <w:p w14:paraId="117A94E2" w14:textId="77777777" w:rsidR="00016016" w:rsidRDefault="00016016" w:rsidP="00016016">
      <w:pPr>
        <w:pStyle w:val="Ttulo2"/>
        <w:spacing w:after="108"/>
        <w:ind w:left="355"/>
      </w:pPr>
      <w:bookmarkStart w:id="11" w:name="_Toc25482"/>
      <w:r>
        <w:t xml:space="preserve">6.2 Consideraciones de hardware y software </w:t>
      </w:r>
      <w:bookmarkEnd w:id="11"/>
    </w:p>
    <w:p w14:paraId="26AE5C9F" w14:textId="77777777" w:rsidR="00016016" w:rsidRDefault="00016016" w:rsidP="00016016">
      <w:pPr>
        <w:spacing w:line="265" w:lineRule="auto"/>
        <w:ind w:left="730"/>
      </w:pPr>
      <w:r>
        <w:rPr>
          <w:rFonts w:ascii="Times New Roman" w:eastAsia="Times New Roman" w:hAnsi="Times New Roman" w:cs="Times New Roman"/>
          <w:b/>
        </w:rPr>
        <w:t xml:space="preserve">Hardware: </w:t>
      </w:r>
    </w:p>
    <w:p w14:paraId="0A241449" w14:textId="77777777" w:rsidR="00016016" w:rsidRDefault="00016016" w:rsidP="00016016">
      <w:pPr>
        <w:spacing w:after="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2AE3CD" w14:textId="77777777" w:rsidR="00016016" w:rsidRDefault="00016016" w:rsidP="00016016">
      <w:pPr>
        <w:numPr>
          <w:ilvl w:val="0"/>
          <w:numId w:val="12"/>
        </w:numPr>
        <w:spacing w:after="119" w:line="264" w:lineRule="auto"/>
        <w:ind w:right="88" w:hanging="360"/>
        <w:jc w:val="both"/>
      </w:pPr>
      <w:r>
        <w:rPr>
          <w:rFonts w:ascii="Times New Roman" w:eastAsia="Times New Roman" w:hAnsi="Times New Roman" w:cs="Times New Roman"/>
          <w:b/>
        </w:rPr>
        <w:t>Dispositivos móviles</w:t>
      </w:r>
      <w:r>
        <w:t xml:space="preserve">: Smartphones o </w:t>
      </w:r>
      <w:proofErr w:type="spellStart"/>
      <w:r>
        <w:t>tablets</w:t>
      </w:r>
      <w:proofErr w:type="spellEnd"/>
      <w:r>
        <w:t xml:space="preserve"> con Android 6.0+ o iOS 12.0+ </w:t>
      </w:r>
    </w:p>
    <w:p w14:paraId="7971FA8C" w14:textId="77777777" w:rsidR="00016016" w:rsidRDefault="00016016" w:rsidP="00016016">
      <w:pPr>
        <w:numPr>
          <w:ilvl w:val="0"/>
          <w:numId w:val="12"/>
        </w:numPr>
        <w:spacing w:after="5" w:line="358" w:lineRule="auto"/>
        <w:ind w:right="88" w:hanging="360"/>
        <w:jc w:val="both"/>
      </w:pPr>
      <w:r>
        <w:rPr>
          <w:rFonts w:ascii="Times New Roman" w:eastAsia="Times New Roman" w:hAnsi="Times New Roman" w:cs="Times New Roman"/>
          <w:b/>
        </w:rPr>
        <w:t>Servidor</w:t>
      </w:r>
      <w:r>
        <w:t xml:space="preserve">: Infraestructura </w:t>
      </w:r>
      <w:proofErr w:type="spellStart"/>
      <w:r>
        <w:t>cloud</w:t>
      </w:r>
      <w:proofErr w:type="spellEnd"/>
      <w:r>
        <w:t xml:space="preserve"> de </w:t>
      </w:r>
      <w:proofErr w:type="spellStart"/>
      <w:r>
        <w:t>Firebase</w:t>
      </w:r>
      <w:proofErr w:type="spellEnd"/>
      <w:r>
        <w:t xml:space="preserve"> (</w:t>
      </w:r>
      <w:proofErr w:type="spellStart"/>
      <w:r>
        <w:t>Firestore</w:t>
      </w:r>
      <w:proofErr w:type="spellEnd"/>
      <w:r>
        <w:t xml:space="preserve">, </w:t>
      </w:r>
      <w:proofErr w:type="spellStart"/>
      <w:r>
        <w:t>Authentication</w:t>
      </w:r>
      <w:proofErr w:type="spellEnd"/>
      <w:r>
        <w:t xml:space="preserve">, Storage) </w:t>
      </w:r>
    </w:p>
    <w:p w14:paraId="24A5CD37" w14:textId="77777777" w:rsidR="00016016" w:rsidRDefault="00016016" w:rsidP="00016016">
      <w:pPr>
        <w:numPr>
          <w:ilvl w:val="0"/>
          <w:numId w:val="12"/>
        </w:numPr>
        <w:spacing w:after="5" w:line="358" w:lineRule="auto"/>
        <w:ind w:right="88" w:hanging="360"/>
        <w:jc w:val="both"/>
      </w:pPr>
      <w:r>
        <w:rPr>
          <w:rFonts w:ascii="Times New Roman" w:eastAsia="Times New Roman" w:hAnsi="Times New Roman" w:cs="Times New Roman"/>
          <w:b/>
        </w:rPr>
        <w:t>Equipos de desarrollo</w:t>
      </w:r>
      <w:r>
        <w:t xml:space="preserve">: Computadoras con mínimo 8GB RAM, procesador i5 o equivalente </w:t>
      </w:r>
    </w:p>
    <w:p w14:paraId="07BE704E" w14:textId="77777777" w:rsidR="00016016" w:rsidRDefault="00016016" w:rsidP="00016016">
      <w:pPr>
        <w:numPr>
          <w:ilvl w:val="0"/>
          <w:numId w:val="12"/>
        </w:numPr>
        <w:spacing w:after="5" w:line="358" w:lineRule="auto"/>
        <w:ind w:right="88" w:hanging="360"/>
        <w:jc w:val="both"/>
      </w:pPr>
      <w:r>
        <w:rPr>
          <w:rFonts w:ascii="Times New Roman" w:eastAsia="Times New Roman" w:hAnsi="Times New Roman" w:cs="Times New Roman"/>
          <w:b/>
        </w:rPr>
        <w:t>Dispositivos para pruebas</w:t>
      </w:r>
      <w:r>
        <w:t xml:space="preserve">: Al menos un dispositivo Android y uno iOS para pruebas reales </w:t>
      </w:r>
    </w:p>
    <w:p w14:paraId="2FE71217" w14:textId="77777777" w:rsidR="00016016" w:rsidRDefault="00016016" w:rsidP="00016016">
      <w:pPr>
        <w:spacing w:line="265" w:lineRule="auto"/>
        <w:ind w:left="730"/>
      </w:pPr>
      <w:r>
        <w:rPr>
          <w:rFonts w:ascii="Times New Roman" w:eastAsia="Times New Roman" w:hAnsi="Times New Roman" w:cs="Times New Roman"/>
          <w:b/>
        </w:rPr>
        <w:t xml:space="preserve">Software: </w:t>
      </w:r>
    </w:p>
    <w:p w14:paraId="4EADC735" w14:textId="77777777" w:rsidR="00016016" w:rsidRDefault="00016016" w:rsidP="00016016">
      <w:pPr>
        <w:spacing w:after="8"/>
        <w:ind w:left="72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C027B3" w14:textId="77777777" w:rsidR="00016016" w:rsidRDefault="00016016" w:rsidP="00016016">
      <w:pPr>
        <w:numPr>
          <w:ilvl w:val="0"/>
          <w:numId w:val="12"/>
        </w:numPr>
        <w:spacing w:after="5" w:line="264" w:lineRule="auto"/>
        <w:ind w:right="88" w:hanging="360"/>
        <w:jc w:val="both"/>
      </w:pPr>
      <w:r>
        <w:rPr>
          <w:rFonts w:ascii="Times New Roman" w:eastAsia="Times New Roman" w:hAnsi="Times New Roman" w:cs="Times New Roman"/>
          <w:b/>
        </w:rPr>
        <w:t>Framework de desarrollo</w:t>
      </w:r>
      <w:r>
        <w:t xml:space="preserve">: </w:t>
      </w:r>
      <w:proofErr w:type="spellStart"/>
      <w:r>
        <w:t>Flutter</w:t>
      </w:r>
      <w:proofErr w:type="spellEnd"/>
      <w:r>
        <w:t xml:space="preserve"> 3.0+ para desarrollo multiplataforma </w:t>
      </w:r>
    </w:p>
    <w:p w14:paraId="15BFEA00" w14:textId="77777777" w:rsidR="00016016" w:rsidRDefault="00016016" w:rsidP="00016016">
      <w:pPr>
        <w:numPr>
          <w:ilvl w:val="0"/>
          <w:numId w:val="12"/>
        </w:numPr>
        <w:spacing w:after="5" w:line="264" w:lineRule="auto"/>
        <w:ind w:right="88" w:hanging="360"/>
        <w:jc w:val="both"/>
      </w:pPr>
      <w:proofErr w:type="spellStart"/>
      <w:r>
        <w:rPr>
          <w:rFonts w:ascii="Times New Roman" w:eastAsia="Times New Roman" w:hAnsi="Times New Roman" w:cs="Times New Roman"/>
          <w:b/>
        </w:rPr>
        <w:t>Backend</w:t>
      </w:r>
      <w:proofErr w:type="spellEnd"/>
      <w:r>
        <w:t xml:space="preserve">: </w:t>
      </w:r>
      <w:proofErr w:type="spellStart"/>
      <w:r>
        <w:t>Firebase</w:t>
      </w:r>
      <w:proofErr w:type="spellEnd"/>
      <w:r>
        <w:t xml:space="preserve"> (</w:t>
      </w:r>
      <w:proofErr w:type="spellStart"/>
      <w:r>
        <w:t>Firestore</w:t>
      </w:r>
      <w:proofErr w:type="spellEnd"/>
      <w:r>
        <w:t xml:space="preserve"> para base de datos, </w:t>
      </w:r>
      <w:proofErr w:type="spellStart"/>
      <w:r>
        <w:t>Authentication</w:t>
      </w:r>
      <w:proofErr w:type="spellEnd"/>
      <w:r>
        <w:t xml:space="preserve"> para gestión de usuarios) </w:t>
      </w:r>
    </w:p>
    <w:p w14:paraId="7E80D218" w14:textId="77777777" w:rsidR="00016016" w:rsidRDefault="00016016" w:rsidP="00016016">
      <w:pPr>
        <w:numPr>
          <w:ilvl w:val="0"/>
          <w:numId w:val="12"/>
        </w:numPr>
        <w:spacing w:after="5" w:line="264" w:lineRule="auto"/>
        <w:ind w:right="88" w:hanging="360"/>
        <w:jc w:val="both"/>
      </w:pPr>
      <w:r>
        <w:rPr>
          <w:rFonts w:ascii="Times New Roman" w:eastAsia="Times New Roman" w:hAnsi="Times New Roman" w:cs="Times New Roman"/>
          <w:b/>
        </w:rPr>
        <w:t>IDE</w:t>
      </w:r>
      <w:r>
        <w:t xml:space="preserve">: Android Studio / Visual Studio </w:t>
      </w:r>
      <w:proofErr w:type="spellStart"/>
      <w:r>
        <w:t>Code</w:t>
      </w:r>
      <w:proofErr w:type="spellEnd"/>
      <w:r>
        <w:t xml:space="preserve"> </w:t>
      </w:r>
    </w:p>
    <w:p w14:paraId="2F08E997" w14:textId="77777777" w:rsidR="00016016" w:rsidRDefault="00016016" w:rsidP="00016016">
      <w:pPr>
        <w:numPr>
          <w:ilvl w:val="0"/>
          <w:numId w:val="12"/>
        </w:numPr>
        <w:spacing w:after="5" w:line="265" w:lineRule="auto"/>
        <w:ind w:right="88" w:hanging="360"/>
        <w:jc w:val="both"/>
      </w:pPr>
      <w:r>
        <w:rPr>
          <w:rFonts w:ascii="Times New Roman" w:eastAsia="Times New Roman" w:hAnsi="Times New Roman" w:cs="Times New Roman"/>
          <w:b/>
        </w:rPr>
        <w:t>Control de versiones</w:t>
      </w:r>
      <w:r>
        <w:t xml:space="preserve">: Git/GitHub </w:t>
      </w:r>
    </w:p>
    <w:p w14:paraId="03F61DE6" w14:textId="77777777" w:rsidR="00016016" w:rsidRDefault="00016016" w:rsidP="00016016">
      <w:pPr>
        <w:numPr>
          <w:ilvl w:val="0"/>
          <w:numId w:val="12"/>
        </w:numPr>
        <w:spacing w:after="5" w:line="264" w:lineRule="auto"/>
        <w:ind w:right="88" w:hanging="360"/>
        <w:jc w:val="both"/>
      </w:pPr>
      <w:r>
        <w:rPr>
          <w:rFonts w:ascii="Times New Roman" w:eastAsia="Times New Roman" w:hAnsi="Times New Roman" w:cs="Times New Roman"/>
          <w:b/>
        </w:rPr>
        <w:t>Herramientas de diseño</w:t>
      </w:r>
      <w:r>
        <w:t xml:space="preserve">: </w:t>
      </w:r>
      <w:proofErr w:type="spellStart"/>
      <w:r>
        <w:t>Figma</w:t>
      </w:r>
      <w:proofErr w:type="spellEnd"/>
      <w:r>
        <w:t xml:space="preserve"> para prototipos y diseño de UI/UX </w:t>
      </w:r>
    </w:p>
    <w:p w14:paraId="13E5C471" w14:textId="77777777" w:rsidR="00016016" w:rsidRDefault="00016016" w:rsidP="00016016">
      <w:pPr>
        <w:numPr>
          <w:ilvl w:val="0"/>
          <w:numId w:val="12"/>
        </w:numPr>
        <w:spacing w:after="5" w:line="264" w:lineRule="auto"/>
        <w:ind w:right="88" w:hanging="360"/>
        <w:jc w:val="both"/>
      </w:pPr>
      <w:r>
        <w:rPr>
          <w:rFonts w:ascii="Times New Roman" w:eastAsia="Times New Roman" w:hAnsi="Times New Roman" w:cs="Times New Roman"/>
          <w:b/>
        </w:rPr>
        <w:t>Generación de PDF</w:t>
      </w:r>
      <w:r>
        <w:t xml:space="preserve">: Biblioteca </w:t>
      </w:r>
      <w:proofErr w:type="spellStart"/>
      <w:r>
        <w:t>pdf</w:t>
      </w:r>
      <w:proofErr w:type="spellEnd"/>
      <w:r>
        <w:t xml:space="preserve"> de </w:t>
      </w:r>
      <w:proofErr w:type="spellStart"/>
      <w:r>
        <w:t>Flutter</w:t>
      </w:r>
      <w:proofErr w:type="spellEnd"/>
      <w:r>
        <w:t xml:space="preserve"> para reportes </w:t>
      </w:r>
    </w:p>
    <w:p w14:paraId="70ADEC41" w14:textId="77777777" w:rsidR="00016016" w:rsidRDefault="00016016" w:rsidP="00016016">
      <w:pPr>
        <w:numPr>
          <w:ilvl w:val="0"/>
          <w:numId w:val="12"/>
        </w:numPr>
        <w:spacing w:after="5" w:line="264" w:lineRule="auto"/>
        <w:ind w:right="88" w:hanging="360"/>
        <w:jc w:val="both"/>
      </w:pPr>
      <w:r>
        <w:rPr>
          <w:rFonts w:ascii="Times New Roman" w:eastAsia="Times New Roman" w:hAnsi="Times New Roman" w:cs="Times New Roman"/>
          <w:b/>
        </w:rPr>
        <w:t>Análisis de datos</w:t>
      </w:r>
      <w:r>
        <w:t xml:space="preserve">: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para métricas de uso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B4D6535" w14:textId="77777777" w:rsidR="00016016" w:rsidRDefault="00016016" w:rsidP="00016016">
      <w:pPr>
        <w:spacing w:after="158"/>
      </w:pPr>
      <w:r>
        <w:t xml:space="preserve"> </w:t>
      </w:r>
    </w:p>
    <w:p w14:paraId="43309C2A" w14:textId="77777777" w:rsidR="00016016" w:rsidRDefault="00016016" w:rsidP="00016016">
      <w:pPr>
        <w:spacing w:after="158"/>
        <w:ind w:left="705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AE3BF0A" w14:textId="77777777" w:rsidR="00016016" w:rsidRDefault="00016016" w:rsidP="00016016">
      <w:pPr>
        <w:spacing w:after="0"/>
        <w:ind w:left="2685"/>
      </w:pPr>
      <w:r>
        <w:rPr>
          <w:rFonts w:ascii="Calibri" w:eastAsia="Calibri" w:hAnsi="Calibri" w:cs="Calibri"/>
          <w:color w:val="2E75B5"/>
          <w:sz w:val="32"/>
        </w:rPr>
        <w:t xml:space="preserve"> </w:t>
      </w:r>
    </w:p>
    <w:p w14:paraId="4E24BCEC" w14:textId="77777777" w:rsidR="00016016" w:rsidRDefault="00016016" w:rsidP="00016016">
      <w:pPr>
        <w:pStyle w:val="Ttulo1"/>
        <w:spacing w:after="158"/>
        <w:ind w:left="-5"/>
      </w:pPr>
      <w:bookmarkStart w:id="12" w:name="_Toc25483"/>
      <w:r>
        <w:t>7. Estudio de Factibilidad</w:t>
      </w:r>
      <w:r>
        <w:rPr>
          <w:rFonts w:ascii="Calibri" w:eastAsia="Calibri" w:hAnsi="Calibri" w:cs="Calibri"/>
        </w:rPr>
        <w:t xml:space="preserve"> </w:t>
      </w:r>
      <w:bookmarkEnd w:id="12"/>
    </w:p>
    <w:p w14:paraId="72707EDA" w14:textId="77777777" w:rsidR="00016016" w:rsidRDefault="00016016" w:rsidP="00016016">
      <w:pPr>
        <w:pStyle w:val="Ttulo3"/>
        <w:spacing w:after="344"/>
        <w:ind w:left="360"/>
      </w:pPr>
      <w:bookmarkStart w:id="13" w:name="_Toc25484"/>
      <w:r>
        <w:rPr>
          <w:sz w:val="26"/>
        </w:rPr>
        <w:t xml:space="preserve">Actividades realizadas: </w:t>
      </w:r>
      <w:bookmarkEnd w:id="13"/>
    </w:p>
    <w:p w14:paraId="60BF5838" w14:textId="77777777" w:rsidR="00016016" w:rsidRDefault="00016016" w:rsidP="00016016">
      <w:pPr>
        <w:numPr>
          <w:ilvl w:val="0"/>
          <w:numId w:val="13"/>
        </w:numPr>
        <w:spacing w:after="349" w:line="264" w:lineRule="auto"/>
        <w:ind w:right="88" w:hanging="240"/>
        <w:jc w:val="both"/>
      </w:pPr>
      <w:r>
        <w:t xml:space="preserve">Análisis de requerimientos con el equipo de tutores y coordinadores </w:t>
      </w:r>
    </w:p>
    <w:p w14:paraId="27A85342" w14:textId="77777777" w:rsidR="00016016" w:rsidRDefault="00016016" w:rsidP="00016016">
      <w:pPr>
        <w:numPr>
          <w:ilvl w:val="0"/>
          <w:numId w:val="13"/>
        </w:numPr>
        <w:spacing w:after="349" w:line="264" w:lineRule="auto"/>
        <w:ind w:right="88" w:hanging="240"/>
        <w:jc w:val="both"/>
      </w:pPr>
      <w:r>
        <w:t xml:space="preserve">Evaluación de tecnologías disponibles para desarrollo móvil multiplataforma </w:t>
      </w:r>
    </w:p>
    <w:p w14:paraId="7F8EC890" w14:textId="77777777" w:rsidR="00016016" w:rsidRDefault="00016016" w:rsidP="00016016">
      <w:pPr>
        <w:numPr>
          <w:ilvl w:val="0"/>
          <w:numId w:val="13"/>
        </w:numPr>
        <w:spacing w:after="349" w:line="264" w:lineRule="auto"/>
        <w:ind w:right="88" w:hanging="240"/>
        <w:jc w:val="both"/>
      </w:pPr>
      <w:r>
        <w:lastRenderedPageBreak/>
        <w:t xml:space="preserve">Prototipado rápido de interfaces principales </w:t>
      </w:r>
    </w:p>
    <w:p w14:paraId="23B1485B" w14:textId="77777777" w:rsidR="00016016" w:rsidRDefault="00016016" w:rsidP="00016016">
      <w:pPr>
        <w:numPr>
          <w:ilvl w:val="0"/>
          <w:numId w:val="13"/>
        </w:numPr>
        <w:spacing w:after="349" w:line="264" w:lineRule="auto"/>
        <w:ind w:right="88" w:hanging="240"/>
        <w:jc w:val="both"/>
      </w:pPr>
      <w:r>
        <w:t xml:space="preserve">Prueba de concepto para integración con </w:t>
      </w:r>
      <w:proofErr w:type="spellStart"/>
      <w:r>
        <w:t>Firebase</w:t>
      </w:r>
      <w:proofErr w:type="spellEnd"/>
      <w:r>
        <w:t xml:space="preserve"> </w:t>
      </w:r>
    </w:p>
    <w:p w14:paraId="63319144" w14:textId="77777777" w:rsidR="00016016" w:rsidRDefault="00016016" w:rsidP="00016016">
      <w:pPr>
        <w:numPr>
          <w:ilvl w:val="0"/>
          <w:numId w:val="13"/>
        </w:numPr>
        <w:spacing w:after="349" w:line="264" w:lineRule="auto"/>
        <w:ind w:right="88" w:hanging="240"/>
        <w:jc w:val="both"/>
      </w:pPr>
      <w:r>
        <w:t xml:space="preserve">Estimación de costos y tiempos de desarrollo </w:t>
      </w:r>
    </w:p>
    <w:p w14:paraId="7F9EBF1B" w14:textId="77777777" w:rsidR="00016016" w:rsidRDefault="00016016" w:rsidP="00016016">
      <w:pPr>
        <w:numPr>
          <w:ilvl w:val="0"/>
          <w:numId w:val="13"/>
        </w:numPr>
        <w:spacing w:after="109" w:line="264" w:lineRule="auto"/>
        <w:ind w:right="88" w:hanging="240"/>
        <w:jc w:val="both"/>
      </w:pPr>
      <w:r>
        <w:t xml:space="preserve">Evaluación de riesgos y plan de mitigación </w:t>
      </w:r>
    </w:p>
    <w:p w14:paraId="0816741C" w14:textId="77777777" w:rsidR="00016016" w:rsidRDefault="00016016" w:rsidP="00016016">
      <w:pPr>
        <w:spacing w:after="0"/>
        <w:ind w:left="360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0710F0A" w14:textId="77777777" w:rsidR="00016016" w:rsidRDefault="00016016" w:rsidP="00016016">
      <w:pPr>
        <w:pStyle w:val="Ttulo2"/>
        <w:spacing w:after="108"/>
        <w:ind w:left="-5"/>
      </w:pPr>
      <w:bookmarkStart w:id="14" w:name="_Toc25485"/>
      <w:r>
        <w:t xml:space="preserve">7.1 Factibilidad Técnica </w:t>
      </w:r>
      <w:bookmarkEnd w:id="14"/>
    </w:p>
    <w:p w14:paraId="6C5AEDAA" w14:textId="77777777" w:rsidR="00016016" w:rsidRDefault="00016016" w:rsidP="00016016">
      <w:pPr>
        <w:ind w:left="370" w:right="88"/>
      </w:pPr>
      <w:r>
        <w:t xml:space="preserve">El proyecto es técnicamente viable por las siguientes razones: </w:t>
      </w:r>
    </w:p>
    <w:p w14:paraId="775C7656" w14:textId="77777777" w:rsidR="00016016" w:rsidRDefault="00016016" w:rsidP="00016016">
      <w:pPr>
        <w:spacing w:after="0"/>
        <w:ind w:left="360"/>
      </w:pPr>
      <w:r>
        <w:t xml:space="preserve"> </w:t>
      </w:r>
    </w:p>
    <w:p w14:paraId="3134AA85" w14:textId="77777777" w:rsidR="00016016" w:rsidRDefault="00016016" w:rsidP="00016016">
      <w:pPr>
        <w:numPr>
          <w:ilvl w:val="0"/>
          <w:numId w:val="14"/>
        </w:numPr>
        <w:spacing w:after="5" w:line="264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Tecnología probada</w:t>
      </w:r>
      <w:r>
        <w:t xml:space="preserve">: </w:t>
      </w:r>
      <w:proofErr w:type="spellStart"/>
      <w:r>
        <w:t>Flutter</w:t>
      </w:r>
      <w:proofErr w:type="spellEnd"/>
      <w:r>
        <w:t xml:space="preserve"> permite desarrollo multiplataforma eficiente para iOS y Android. </w:t>
      </w:r>
    </w:p>
    <w:p w14:paraId="4C7E6BBC" w14:textId="77777777" w:rsidR="00016016" w:rsidRDefault="00016016" w:rsidP="00016016">
      <w:pPr>
        <w:numPr>
          <w:ilvl w:val="0"/>
          <w:numId w:val="14"/>
        </w:numPr>
        <w:spacing w:after="5" w:line="264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Infraestructura </w:t>
      </w:r>
      <w:proofErr w:type="spellStart"/>
      <w:r>
        <w:rPr>
          <w:rFonts w:ascii="Times New Roman" w:eastAsia="Times New Roman" w:hAnsi="Times New Roman" w:cs="Times New Roman"/>
          <w:b/>
        </w:rPr>
        <w:t>cloud</w:t>
      </w:r>
      <w:proofErr w:type="spellEnd"/>
      <w:r>
        <w:t xml:space="preserve">: </w:t>
      </w:r>
      <w:proofErr w:type="spellStart"/>
      <w:r>
        <w:t>Firebase</w:t>
      </w:r>
      <w:proofErr w:type="spellEnd"/>
      <w:r>
        <w:t xml:space="preserve"> proporciona una solución escalable y confiable para almacenamiento de datos, autenticación y generación de reportes. </w:t>
      </w:r>
    </w:p>
    <w:p w14:paraId="28F7E6B6" w14:textId="77777777" w:rsidR="00016016" w:rsidRDefault="00016016" w:rsidP="00016016">
      <w:pPr>
        <w:numPr>
          <w:ilvl w:val="0"/>
          <w:numId w:val="14"/>
        </w:numPr>
        <w:spacing w:after="5" w:line="264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Equipo capacitado</w:t>
      </w:r>
      <w:r>
        <w:t xml:space="preserve">: El equipo de desarrollo cuenta con experiencia en </w:t>
      </w:r>
      <w:proofErr w:type="spellStart"/>
      <w:r>
        <w:t>Flutter</w:t>
      </w:r>
      <w:proofErr w:type="spellEnd"/>
      <w:r>
        <w:t xml:space="preserve"> y </w:t>
      </w:r>
      <w:proofErr w:type="spellStart"/>
      <w:r>
        <w:t>Firebase</w:t>
      </w:r>
      <w:proofErr w:type="spellEnd"/>
      <w:r>
        <w:t xml:space="preserve">. </w:t>
      </w:r>
    </w:p>
    <w:p w14:paraId="495A9EAC" w14:textId="77777777" w:rsidR="00016016" w:rsidRDefault="00016016" w:rsidP="00016016">
      <w:pPr>
        <w:numPr>
          <w:ilvl w:val="0"/>
          <w:numId w:val="14"/>
        </w:numPr>
        <w:spacing w:after="5" w:line="264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Requisitos moderados</w:t>
      </w:r>
      <w:r>
        <w:t xml:space="preserve">: La aplicación no requiere funcionalidades complejas que excedan las capacidades de las tecnologías seleccionadas. </w:t>
      </w:r>
    </w:p>
    <w:p w14:paraId="3485FC0F" w14:textId="77777777" w:rsidR="00016016" w:rsidRDefault="00016016" w:rsidP="00016016">
      <w:pPr>
        <w:numPr>
          <w:ilvl w:val="0"/>
          <w:numId w:val="14"/>
        </w:numPr>
        <w:spacing w:after="5" w:line="264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Integración sencilla</w:t>
      </w:r>
      <w:r>
        <w:t xml:space="preserve">: La generación de </w:t>
      </w:r>
      <w:proofErr w:type="spellStart"/>
      <w:r>
        <w:t>PDFs</w:t>
      </w:r>
      <w:proofErr w:type="spellEnd"/>
      <w:r>
        <w:t xml:space="preserve"> y exportación de datos es factible con las bibliotecas disponibles. </w:t>
      </w:r>
    </w:p>
    <w:p w14:paraId="1323A18B" w14:textId="77777777" w:rsidR="00016016" w:rsidRDefault="00016016" w:rsidP="00016016">
      <w:pPr>
        <w:spacing w:after="1"/>
        <w:ind w:left="360"/>
      </w:pPr>
      <w:r>
        <w:t xml:space="preserve"> </w:t>
      </w:r>
    </w:p>
    <w:p w14:paraId="58F92005" w14:textId="77777777" w:rsidR="00016016" w:rsidRDefault="00016016" w:rsidP="00016016">
      <w:pPr>
        <w:pStyle w:val="Ttulo2"/>
        <w:spacing w:after="261"/>
        <w:ind w:left="-5"/>
      </w:pPr>
      <w:bookmarkStart w:id="15" w:name="_Toc25486"/>
      <w:r>
        <w:t>7.2 Factibilidad Económica</w:t>
      </w:r>
      <w:r>
        <w:rPr>
          <w:rFonts w:ascii="Times New Roman" w:eastAsia="Times New Roman" w:hAnsi="Times New Roman" w:cs="Times New Roman"/>
        </w:rPr>
        <w:t xml:space="preserve">  </w:t>
      </w:r>
      <w:bookmarkEnd w:id="15"/>
    </w:p>
    <w:p w14:paraId="684E4771" w14:textId="77777777" w:rsidR="00016016" w:rsidRDefault="00016016" w:rsidP="00016016">
      <w:pPr>
        <w:pStyle w:val="Ttulo3"/>
        <w:tabs>
          <w:tab w:val="center" w:pos="1230"/>
          <w:tab w:val="center" w:pos="3714"/>
          <w:tab w:val="center" w:pos="6480"/>
        </w:tabs>
      </w:pPr>
      <w:bookmarkStart w:id="16" w:name="_Toc25487"/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434343"/>
        </w:rPr>
        <w:t xml:space="preserve">7.2.1 </w:t>
      </w:r>
      <w:r>
        <w:rPr>
          <w:rFonts w:ascii="Times New Roman" w:eastAsia="Times New Roman" w:hAnsi="Times New Roman" w:cs="Times New Roman"/>
          <w:color w:val="434343"/>
        </w:rPr>
        <w:tab/>
      </w:r>
      <w:r>
        <w:t xml:space="preserve">Costos operativos durante el desarrollo  </w:t>
      </w:r>
      <w:r>
        <w:tab/>
        <w:t xml:space="preserve">    </w:t>
      </w:r>
      <w:bookmarkEnd w:id="16"/>
    </w:p>
    <w:p w14:paraId="1E179BE9" w14:textId="77777777" w:rsidR="00016016" w:rsidRDefault="00016016" w:rsidP="00016016">
      <w:pPr>
        <w:spacing w:after="0"/>
        <w:ind w:left="360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color w:val="434343"/>
        </w:rPr>
        <w:t xml:space="preserve"> </w:t>
      </w:r>
    </w:p>
    <w:tbl>
      <w:tblPr>
        <w:tblStyle w:val="TableGrid"/>
        <w:tblW w:w="8640" w:type="dxa"/>
        <w:tblInd w:w="370" w:type="dxa"/>
        <w:tblCellMar>
          <w:top w:w="17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016016" w14:paraId="4DFEC4C0" w14:textId="77777777" w:rsidTr="00B048E7">
        <w:trPr>
          <w:trHeight w:val="50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4F5AA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Concepto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14131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Costo </w:t>
            </w:r>
          </w:p>
        </w:tc>
      </w:tr>
      <w:tr w:rsidR="00016016" w14:paraId="3B6A0A0A" w14:textId="77777777" w:rsidTr="00B048E7">
        <w:trPr>
          <w:trHeight w:val="50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ECC52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Licencias de software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14613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200 </w:t>
            </w:r>
          </w:p>
        </w:tc>
      </w:tr>
      <w:tr w:rsidR="00016016" w14:paraId="661B6205" w14:textId="77777777" w:rsidTr="00B048E7">
        <w:trPr>
          <w:trHeight w:val="5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FF1E1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Servicios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cloud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Firebase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F332E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50/mes </w:t>
            </w:r>
          </w:p>
        </w:tc>
      </w:tr>
      <w:tr w:rsidR="00016016" w14:paraId="65D0364B" w14:textId="77777777" w:rsidTr="00B048E7">
        <w:trPr>
          <w:trHeight w:val="50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C52D3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Dispositivos de prueba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24FE6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300 </w:t>
            </w:r>
          </w:p>
        </w:tc>
      </w:tr>
      <w:tr w:rsidR="00016016" w14:paraId="34BA4A82" w14:textId="77777777" w:rsidTr="00B048E7">
        <w:trPr>
          <w:trHeight w:val="50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FD24E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Gastos administrativos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F3EC39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150 </w:t>
            </w:r>
          </w:p>
        </w:tc>
      </w:tr>
      <w:tr w:rsidR="00016016" w14:paraId="4FD719C6" w14:textId="77777777" w:rsidTr="00B048E7">
        <w:trPr>
          <w:trHeight w:val="50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9242E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DF970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700 </w:t>
            </w:r>
          </w:p>
        </w:tc>
      </w:tr>
    </w:tbl>
    <w:p w14:paraId="0A04A3D7" w14:textId="77777777" w:rsidR="00016016" w:rsidRDefault="00016016" w:rsidP="00016016">
      <w:pPr>
        <w:spacing w:after="0"/>
        <w:ind w:left="360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F0E1996" w14:textId="77777777" w:rsidR="00016016" w:rsidRDefault="00016016" w:rsidP="00016016">
      <w:pPr>
        <w:pStyle w:val="Ttulo3"/>
        <w:tabs>
          <w:tab w:val="center" w:pos="1230"/>
          <w:tab w:val="center" w:pos="2737"/>
          <w:tab w:val="center" w:pos="4320"/>
          <w:tab w:val="center" w:pos="5040"/>
        </w:tabs>
      </w:pPr>
      <w:bookmarkStart w:id="17" w:name="_Toc25488"/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Times New Roman" w:eastAsia="Times New Roman" w:hAnsi="Times New Roman" w:cs="Times New Roman"/>
          <w:color w:val="434343"/>
        </w:rPr>
        <w:t xml:space="preserve">7.2.2 </w:t>
      </w:r>
      <w:r>
        <w:rPr>
          <w:rFonts w:ascii="Times New Roman" w:eastAsia="Times New Roman" w:hAnsi="Times New Roman" w:cs="Times New Roman"/>
          <w:color w:val="434343"/>
        </w:rPr>
        <w:tab/>
      </w:r>
      <w:r>
        <w:t>Costos del ambiente</w:t>
      </w:r>
      <w:r>
        <w:rPr>
          <w:rFonts w:ascii="Times New Roman" w:eastAsia="Times New Roman" w:hAnsi="Times New Roman" w:cs="Times New Roman"/>
          <w:color w:val="434343"/>
        </w:rPr>
        <w:t xml:space="preserve"> </w:t>
      </w:r>
      <w:r>
        <w:rPr>
          <w:rFonts w:ascii="Times New Roman" w:eastAsia="Times New Roman" w:hAnsi="Times New Roman" w:cs="Times New Roman"/>
          <w:color w:val="434343"/>
        </w:rPr>
        <w:tab/>
        <w:t xml:space="preserve"> </w:t>
      </w:r>
      <w:r>
        <w:rPr>
          <w:rFonts w:ascii="Times New Roman" w:eastAsia="Times New Roman" w:hAnsi="Times New Roman" w:cs="Times New Roman"/>
          <w:color w:val="434343"/>
        </w:rPr>
        <w:tab/>
      </w:r>
      <w:r>
        <w:rPr>
          <w:rFonts w:ascii="Times New Roman" w:eastAsia="Times New Roman" w:hAnsi="Times New Roman" w:cs="Times New Roman"/>
          <w:i/>
          <w:color w:val="434343"/>
        </w:rPr>
        <w:t xml:space="preserve"> </w:t>
      </w:r>
      <w:bookmarkEnd w:id="17"/>
    </w:p>
    <w:tbl>
      <w:tblPr>
        <w:tblStyle w:val="TableGrid"/>
        <w:tblW w:w="8640" w:type="dxa"/>
        <w:tblInd w:w="370" w:type="dxa"/>
        <w:tblCellMar>
          <w:top w:w="18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016016" w14:paraId="7D8777EB" w14:textId="77777777" w:rsidTr="00B048E7">
        <w:trPr>
          <w:trHeight w:val="50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88F53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Concepto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F1221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Costo </w:t>
            </w:r>
          </w:p>
        </w:tc>
      </w:tr>
      <w:tr w:rsidR="00016016" w14:paraId="6BCDC8A6" w14:textId="77777777" w:rsidTr="00B048E7">
        <w:trPr>
          <w:trHeight w:val="50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05CFE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Hosting y dominio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C6864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15/mes </w:t>
            </w:r>
          </w:p>
        </w:tc>
      </w:tr>
      <w:tr w:rsidR="00016016" w14:paraId="20C94110" w14:textId="77777777" w:rsidTr="00B048E7">
        <w:trPr>
          <w:trHeight w:val="50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7801D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Servicios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Firebase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(plan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Blaze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AC375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100/mes estimado </w:t>
            </w:r>
          </w:p>
        </w:tc>
      </w:tr>
      <w:tr w:rsidR="00016016" w14:paraId="66245F34" w14:textId="77777777" w:rsidTr="00B048E7">
        <w:trPr>
          <w:trHeight w:val="50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1C951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Almacenamiento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cloud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525B6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20/mes </w:t>
            </w:r>
          </w:p>
        </w:tc>
      </w:tr>
      <w:tr w:rsidR="00016016" w14:paraId="5194EA0B" w14:textId="77777777" w:rsidTr="00B048E7">
        <w:trPr>
          <w:trHeight w:val="50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52E8E" w14:textId="77777777" w:rsidR="00016016" w:rsidRDefault="00016016" w:rsidP="00B048E7">
            <w:pPr>
              <w:spacing w:line="259" w:lineRule="auto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mensual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ADD6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135/mes </w:t>
            </w:r>
          </w:p>
        </w:tc>
      </w:tr>
    </w:tbl>
    <w:p w14:paraId="58E39936" w14:textId="77777777" w:rsidR="00016016" w:rsidRDefault="00016016" w:rsidP="00016016">
      <w:pPr>
        <w:spacing w:after="150"/>
        <w:ind w:left="360"/>
      </w:pPr>
      <w:r>
        <w:t xml:space="preserve"> </w:t>
      </w:r>
    </w:p>
    <w:p w14:paraId="2E799811" w14:textId="77777777" w:rsidR="00016016" w:rsidRDefault="00016016" w:rsidP="00016016">
      <w:pPr>
        <w:pStyle w:val="Ttulo3"/>
        <w:tabs>
          <w:tab w:val="center" w:pos="1230"/>
          <w:tab w:val="center" w:pos="2670"/>
        </w:tabs>
        <w:spacing w:after="234"/>
      </w:pPr>
      <w:bookmarkStart w:id="18" w:name="_Toc25489"/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434343"/>
        </w:rPr>
        <w:t xml:space="preserve">7.2.3 </w:t>
      </w:r>
      <w:r>
        <w:rPr>
          <w:rFonts w:ascii="Times New Roman" w:eastAsia="Times New Roman" w:hAnsi="Times New Roman" w:cs="Times New Roman"/>
          <w:color w:val="434343"/>
        </w:rPr>
        <w:tab/>
      </w:r>
      <w:r>
        <w:t xml:space="preserve">Costos de personal </w:t>
      </w:r>
      <w:bookmarkEnd w:id="18"/>
    </w:p>
    <w:p w14:paraId="09CB89CA" w14:textId="77777777" w:rsidR="00016016" w:rsidRDefault="00016016" w:rsidP="00016016">
      <w:pPr>
        <w:spacing w:after="0"/>
        <w:ind w:left="99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8620" w:type="dxa"/>
        <w:tblInd w:w="35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40"/>
        <w:gridCol w:w="2000"/>
        <w:gridCol w:w="1980"/>
        <w:gridCol w:w="2000"/>
      </w:tblGrid>
      <w:tr w:rsidR="00016016" w14:paraId="05C59DF9" w14:textId="77777777" w:rsidTr="00B048E7">
        <w:trPr>
          <w:trHeight w:val="50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1B40B" w14:textId="77777777" w:rsidR="00016016" w:rsidRDefault="00016016" w:rsidP="00B048E7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Rol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4E38A" w14:textId="77777777" w:rsidR="00016016" w:rsidRDefault="00016016" w:rsidP="00B048E7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Cantidad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9DAEF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Costo mensual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0C656" w14:textId="77777777" w:rsidR="00016016" w:rsidRDefault="00016016" w:rsidP="00B048E7">
            <w:pPr>
              <w:spacing w:line="259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</w:tc>
      </w:tr>
      <w:tr w:rsidR="00016016" w14:paraId="7E5FE6B0" w14:textId="77777777" w:rsidTr="00B048E7">
        <w:trPr>
          <w:trHeight w:val="50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A0CF0" w14:textId="77777777" w:rsidR="00016016" w:rsidRDefault="00016016" w:rsidP="00B048E7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Flutter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EFE7E" w14:textId="77777777" w:rsidR="00016016" w:rsidRDefault="00016016" w:rsidP="00B048E7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62787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2,500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73458" w14:textId="77777777" w:rsidR="00016016" w:rsidRDefault="00016016" w:rsidP="00B048E7">
            <w:pPr>
              <w:spacing w:line="259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5,000 </w:t>
            </w:r>
          </w:p>
        </w:tc>
      </w:tr>
      <w:tr w:rsidR="00016016" w14:paraId="25E05D7A" w14:textId="77777777" w:rsidTr="00B048E7">
        <w:trPr>
          <w:trHeight w:val="50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1DC28" w14:textId="77777777" w:rsidR="00016016" w:rsidRDefault="00016016" w:rsidP="00B048E7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Diseñador UI/UX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7CBDC" w14:textId="77777777" w:rsidR="00016016" w:rsidRDefault="00016016" w:rsidP="00B048E7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4B540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1,800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A3BAE" w14:textId="77777777" w:rsidR="00016016" w:rsidRDefault="00016016" w:rsidP="00B048E7">
            <w:pPr>
              <w:spacing w:line="259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1,800 </w:t>
            </w:r>
          </w:p>
        </w:tc>
      </w:tr>
      <w:tr w:rsidR="00016016" w14:paraId="6F17B042" w14:textId="77777777" w:rsidTr="00B048E7">
        <w:trPr>
          <w:trHeight w:val="50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ECDF0" w14:textId="77777777" w:rsidR="00016016" w:rsidRDefault="00016016" w:rsidP="00B048E7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Manager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F4801" w14:textId="77777777" w:rsidR="00016016" w:rsidRDefault="00016016" w:rsidP="00B048E7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A23B6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1,200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8AC53" w14:textId="77777777" w:rsidR="00016016" w:rsidRDefault="00016016" w:rsidP="00B048E7">
            <w:pPr>
              <w:spacing w:line="259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1,200 </w:t>
            </w:r>
          </w:p>
        </w:tc>
      </w:tr>
      <w:tr w:rsidR="00016016" w14:paraId="26D76854" w14:textId="77777777" w:rsidTr="00B048E7">
        <w:trPr>
          <w:trHeight w:val="50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1D872" w14:textId="77777777" w:rsidR="00016016" w:rsidRDefault="00016016" w:rsidP="00B048E7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QA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99302" w14:textId="77777777" w:rsidR="00016016" w:rsidRDefault="00016016" w:rsidP="00B048E7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9AED5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1,500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50BED" w14:textId="77777777" w:rsidR="00016016" w:rsidRDefault="00016016" w:rsidP="00B048E7">
            <w:pPr>
              <w:spacing w:line="259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1,500 </w:t>
            </w:r>
          </w:p>
        </w:tc>
      </w:tr>
      <w:tr w:rsidR="00016016" w14:paraId="1975D058" w14:textId="77777777" w:rsidTr="00B048E7">
        <w:trPr>
          <w:trHeight w:val="50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0CA2147" w14:textId="77777777" w:rsidR="00016016" w:rsidRDefault="00016016" w:rsidP="00B048E7">
            <w:pPr>
              <w:spacing w:line="259" w:lineRule="auto"/>
              <w:ind w:left="5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mensual </w:t>
            </w:r>
          </w:p>
        </w:tc>
        <w:tc>
          <w:tcPr>
            <w:tcW w:w="2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56B7490" w14:textId="77777777" w:rsidR="00016016" w:rsidRDefault="00016016" w:rsidP="00B048E7">
            <w:pPr>
              <w:spacing w:after="160" w:line="259" w:lineRule="auto"/>
            </w:pP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639500" w14:textId="77777777" w:rsidR="00016016" w:rsidRDefault="00016016" w:rsidP="00B048E7">
            <w:pPr>
              <w:spacing w:after="160" w:line="259" w:lineRule="auto"/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7EEEE" w14:textId="77777777" w:rsidR="00016016" w:rsidRDefault="00016016" w:rsidP="00B048E7">
            <w:pPr>
              <w:spacing w:line="259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9,500 </w:t>
            </w:r>
          </w:p>
        </w:tc>
      </w:tr>
    </w:tbl>
    <w:p w14:paraId="57C67611" w14:textId="77777777" w:rsidR="00016016" w:rsidRDefault="00016016" w:rsidP="00016016">
      <w:pPr>
        <w:spacing w:after="129"/>
        <w:ind w:left="99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3AC498F" w14:textId="77777777" w:rsidR="00016016" w:rsidRDefault="00016016" w:rsidP="00016016">
      <w:pPr>
        <w:pStyle w:val="Ttulo3"/>
        <w:tabs>
          <w:tab w:val="center" w:pos="1230"/>
          <w:tab w:val="center" w:pos="3738"/>
        </w:tabs>
      </w:pPr>
      <w:bookmarkStart w:id="19" w:name="_Toc25490"/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434343"/>
        </w:rPr>
        <w:t xml:space="preserve">7.2.4 </w:t>
      </w:r>
      <w:r>
        <w:rPr>
          <w:rFonts w:ascii="Times New Roman" w:eastAsia="Times New Roman" w:hAnsi="Times New Roman" w:cs="Times New Roman"/>
          <w:color w:val="434343"/>
        </w:rPr>
        <w:tab/>
      </w:r>
      <w:r>
        <w:t xml:space="preserve">Costos totales del desarrollo del sistema  </w:t>
      </w:r>
      <w:bookmarkEnd w:id="19"/>
    </w:p>
    <w:p w14:paraId="338ED58E" w14:textId="77777777" w:rsidR="00016016" w:rsidRDefault="00016016" w:rsidP="00016016">
      <w:pPr>
        <w:spacing w:after="0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  <w:t xml:space="preserve"> </w:t>
      </w:r>
    </w:p>
    <w:tbl>
      <w:tblPr>
        <w:tblStyle w:val="TableGrid"/>
        <w:tblW w:w="8620" w:type="dxa"/>
        <w:tblInd w:w="390" w:type="dxa"/>
        <w:tblCellMar>
          <w:top w:w="18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20"/>
        <w:gridCol w:w="4500"/>
      </w:tblGrid>
      <w:tr w:rsidR="00016016" w14:paraId="2C53B345" w14:textId="77777777" w:rsidTr="00B048E7">
        <w:trPr>
          <w:trHeight w:val="50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A383ED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Concepto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8DEAE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Costo </w:t>
            </w:r>
          </w:p>
        </w:tc>
      </w:tr>
      <w:tr w:rsidR="00016016" w14:paraId="5896FA0B" w14:textId="77777777" w:rsidTr="00B048E7">
        <w:trPr>
          <w:trHeight w:val="50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133C9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Costos operativos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C7812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700 </w:t>
            </w:r>
          </w:p>
        </w:tc>
      </w:tr>
      <w:tr w:rsidR="00016016" w14:paraId="6612B6EE" w14:textId="77777777" w:rsidTr="00B048E7">
        <w:trPr>
          <w:trHeight w:val="50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357FB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Costos de personal (1 mes)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5305D0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9,500 </w:t>
            </w:r>
          </w:p>
        </w:tc>
      </w:tr>
      <w:tr w:rsidR="00016016" w14:paraId="2DBD4E87" w14:textId="77777777" w:rsidTr="00B048E7">
        <w:trPr>
          <w:trHeight w:val="50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0B567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Costos del ambiente (1 mes inicial)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C34AA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135 </w:t>
            </w:r>
          </w:p>
        </w:tc>
      </w:tr>
      <w:tr w:rsidR="00016016" w14:paraId="6CE82186" w14:textId="77777777" w:rsidTr="00B048E7">
        <w:trPr>
          <w:trHeight w:val="50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A52C1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Contingencia (10%)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59B6B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1,033.50 </w:t>
            </w:r>
          </w:p>
        </w:tc>
      </w:tr>
      <w:tr w:rsidR="00016016" w14:paraId="1630781A" w14:textId="77777777" w:rsidTr="00B048E7">
        <w:trPr>
          <w:trHeight w:val="50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B00BA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79A8A" w14:textId="77777777" w:rsidR="00016016" w:rsidRDefault="00016016" w:rsidP="00B048E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11,368.50 </w:t>
            </w:r>
          </w:p>
        </w:tc>
      </w:tr>
    </w:tbl>
    <w:p w14:paraId="5C7C3A5C" w14:textId="77777777" w:rsidR="00016016" w:rsidRDefault="00016016" w:rsidP="00016016">
      <w:pPr>
        <w:spacing w:after="0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24D7CF1D" w14:textId="77777777" w:rsidR="00016016" w:rsidRDefault="00016016" w:rsidP="00016016">
      <w:r>
        <w:rPr>
          <w:rFonts w:ascii="Calibri" w:eastAsia="Calibri" w:hAnsi="Calibri" w:cs="Calibri"/>
        </w:rPr>
        <w:lastRenderedPageBreak/>
        <w:t xml:space="preserve"> </w:t>
      </w:r>
    </w:p>
    <w:p w14:paraId="06315066" w14:textId="77777777" w:rsidR="00016016" w:rsidRDefault="00016016" w:rsidP="00016016">
      <w:r>
        <w:rPr>
          <w:rFonts w:ascii="Calibri" w:eastAsia="Calibri" w:hAnsi="Calibri" w:cs="Calibri"/>
        </w:rPr>
        <w:t xml:space="preserve"> </w:t>
      </w:r>
    </w:p>
    <w:p w14:paraId="2CE609C2" w14:textId="77777777" w:rsidR="00016016" w:rsidRDefault="00016016" w:rsidP="00016016">
      <w:r>
        <w:rPr>
          <w:rFonts w:ascii="Calibri" w:eastAsia="Calibri" w:hAnsi="Calibri" w:cs="Calibri"/>
        </w:rPr>
        <w:t xml:space="preserve"> </w:t>
      </w:r>
    </w:p>
    <w:p w14:paraId="101133DE" w14:textId="77777777" w:rsidR="00016016" w:rsidRDefault="00016016" w:rsidP="0001601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7EFF7DB2" w14:textId="77777777" w:rsidR="00016016" w:rsidRDefault="00016016" w:rsidP="00016016">
      <w:pPr>
        <w:pStyle w:val="Ttulo2"/>
        <w:spacing w:after="108"/>
        <w:ind w:left="-5"/>
      </w:pPr>
      <w:bookmarkStart w:id="20" w:name="_Toc25491"/>
      <w:r>
        <w:t xml:space="preserve">7.3 Factibilidad Operativa </w:t>
      </w:r>
      <w:bookmarkEnd w:id="20"/>
    </w:p>
    <w:p w14:paraId="2A8622C1" w14:textId="77777777" w:rsidR="00016016" w:rsidRDefault="00016016" w:rsidP="00016016">
      <w:pPr>
        <w:spacing w:after="110"/>
        <w:ind w:left="715" w:right="88"/>
      </w:pPr>
      <w:r>
        <w:t xml:space="preserve">El proyecto es operativamente viable por las siguientes razones: </w:t>
      </w:r>
    </w:p>
    <w:p w14:paraId="76F02126" w14:textId="77777777" w:rsidR="00016016" w:rsidRDefault="00016016" w:rsidP="00016016">
      <w:pPr>
        <w:numPr>
          <w:ilvl w:val="0"/>
          <w:numId w:val="15"/>
        </w:numPr>
        <w:spacing w:after="5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Aceptación de usuarios:</w:t>
      </w:r>
      <w:r>
        <w:t xml:space="preserve"> Existe una necesidad clara expresada por los tutores de optimizar el proceso actual. </w:t>
      </w:r>
    </w:p>
    <w:p w14:paraId="7534A33E" w14:textId="77777777" w:rsidR="00016016" w:rsidRDefault="00016016" w:rsidP="00016016">
      <w:pPr>
        <w:numPr>
          <w:ilvl w:val="0"/>
          <w:numId w:val="15"/>
        </w:numPr>
        <w:spacing w:after="5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Interfaz intuitiva:</w:t>
      </w:r>
      <w:r>
        <w:t xml:space="preserve"> El diseño de la aplicación priorizará la facilidad de uso para minimizar la curva de aprendizaje. </w:t>
      </w:r>
    </w:p>
    <w:p w14:paraId="7F6765D9" w14:textId="77777777" w:rsidR="00016016" w:rsidRDefault="00016016" w:rsidP="00016016">
      <w:pPr>
        <w:numPr>
          <w:ilvl w:val="0"/>
          <w:numId w:val="15"/>
        </w:numPr>
        <w:spacing w:after="5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Capacitación:</w:t>
      </w:r>
      <w:r>
        <w:t xml:space="preserve"> Se implementará un plan de capacitación breve para tutores y coordinadores. </w:t>
      </w:r>
    </w:p>
    <w:p w14:paraId="3CBB3E6D" w14:textId="77777777" w:rsidR="00016016" w:rsidRDefault="00016016" w:rsidP="00016016">
      <w:pPr>
        <w:numPr>
          <w:ilvl w:val="0"/>
          <w:numId w:val="15"/>
        </w:numPr>
        <w:spacing w:after="5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Soporte técnico:</w:t>
      </w:r>
      <w:r>
        <w:t xml:space="preserve"> Se designará personal para brindar soporte durante la fase inicial de implementación. </w:t>
      </w:r>
    </w:p>
    <w:p w14:paraId="7656BA87" w14:textId="77777777" w:rsidR="00016016" w:rsidRDefault="00016016" w:rsidP="00016016">
      <w:pPr>
        <w:numPr>
          <w:ilvl w:val="0"/>
          <w:numId w:val="15"/>
        </w:numPr>
        <w:spacing w:after="5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Mejora de procesos:</w:t>
      </w:r>
      <w:r>
        <w:t xml:space="preserve"> La aplicación automatizará tareas repetitivas, liberando tiempo para actividades de mayor valor. </w:t>
      </w:r>
    </w:p>
    <w:p w14:paraId="783ED290" w14:textId="77777777" w:rsidR="00016016" w:rsidRDefault="00016016" w:rsidP="00016016">
      <w:pPr>
        <w:spacing w:after="0"/>
      </w:pPr>
      <w:r>
        <w:t xml:space="preserve"> </w:t>
      </w:r>
    </w:p>
    <w:p w14:paraId="1D20D287" w14:textId="77777777" w:rsidR="00016016" w:rsidRDefault="00016016" w:rsidP="00016016">
      <w:pPr>
        <w:pStyle w:val="Ttulo2"/>
        <w:spacing w:after="137"/>
        <w:ind w:left="-5"/>
      </w:pPr>
      <w:bookmarkStart w:id="21" w:name="_Toc25492"/>
      <w:r>
        <w:t xml:space="preserve">7.4 Factibilidad Legal </w:t>
      </w:r>
      <w:bookmarkEnd w:id="21"/>
    </w:p>
    <w:p w14:paraId="0F395465" w14:textId="77777777" w:rsidR="00016016" w:rsidRDefault="00016016" w:rsidP="00016016">
      <w:pPr>
        <w:tabs>
          <w:tab w:val="center" w:pos="3376"/>
        </w:tabs>
        <w:spacing w:after="356"/>
      </w:pPr>
      <w:r>
        <w:t xml:space="preserve"> </w:t>
      </w:r>
      <w:r>
        <w:tab/>
        <w:t xml:space="preserve">El proyecto cumple con los siguientes aspectos legales: </w:t>
      </w:r>
    </w:p>
    <w:p w14:paraId="256767E2" w14:textId="77777777" w:rsidR="00016016" w:rsidRDefault="00016016" w:rsidP="00016016">
      <w:pPr>
        <w:numPr>
          <w:ilvl w:val="0"/>
          <w:numId w:val="16"/>
        </w:numPr>
        <w:spacing w:after="241" w:line="357" w:lineRule="auto"/>
        <w:ind w:right="88" w:hanging="240"/>
        <w:jc w:val="both"/>
      </w:pPr>
      <w:r>
        <w:rPr>
          <w:rFonts w:ascii="Times New Roman" w:eastAsia="Times New Roman" w:hAnsi="Times New Roman" w:cs="Times New Roman"/>
          <w:b/>
        </w:rPr>
        <w:t>Protección de datos:</w:t>
      </w:r>
      <w:r>
        <w:t xml:space="preserve"> La aplicación cumplirá con las normativas de protección de datos personales vigentes. </w:t>
      </w:r>
    </w:p>
    <w:p w14:paraId="0B08FDA1" w14:textId="77777777" w:rsidR="00016016" w:rsidRDefault="00016016" w:rsidP="00016016">
      <w:pPr>
        <w:numPr>
          <w:ilvl w:val="0"/>
          <w:numId w:val="16"/>
        </w:numPr>
        <w:spacing w:after="241" w:line="357" w:lineRule="auto"/>
        <w:ind w:right="88" w:hanging="240"/>
        <w:jc w:val="both"/>
      </w:pPr>
      <w:r>
        <w:rPr>
          <w:rFonts w:ascii="Times New Roman" w:eastAsia="Times New Roman" w:hAnsi="Times New Roman" w:cs="Times New Roman"/>
          <w:b/>
        </w:rPr>
        <w:t>Licencias de software:</w:t>
      </w:r>
      <w:r>
        <w:t xml:space="preserve"> Todas las bibliotecas y </w:t>
      </w:r>
      <w:proofErr w:type="spellStart"/>
      <w:r>
        <w:t>frameworks</w:t>
      </w:r>
      <w:proofErr w:type="spellEnd"/>
      <w:r>
        <w:t xml:space="preserve"> utilizados cuentan con licencias compatibles con uso comercial. </w:t>
      </w:r>
    </w:p>
    <w:p w14:paraId="72F6C9A0" w14:textId="77777777" w:rsidR="00016016" w:rsidRDefault="00016016" w:rsidP="00016016">
      <w:pPr>
        <w:numPr>
          <w:ilvl w:val="0"/>
          <w:numId w:val="16"/>
        </w:numPr>
        <w:spacing w:after="350" w:line="264" w:lineRule="auto"/>
        <w:ind w:right="88" w:hanging="240"/>
        <w:jc w:val="both"/>
      </w:pPr>
      <w:r>
        <w:rPr>
          <w:rFonts w:ascii="Times New Roman" w:eastAsia="Times New Roman" w:hAnsi="Times New Roman" w:cs="Times New Roman"/>
          <w:b/>
        </w:rPr>
        <w:t>Términos de servicio:</w:t>
      </w:r>
      <w:r>
        <w:t xml:space="preserve"> Se elaborarán términos de servicio claros para los usuarios. </w:t>
      </w:r>
    </w:p>
    <w:p w14:paraId="00A1EB8D" w14:textId="77777777" w:rsidR="00016016" w:rsidRDefault="00016016" w:rsidP="00016016">
      <w:pPr>
        <w:numPr>
          <w:ilvl w:val="0"/>
          <w:numId w:val="16"/>
        </w:numPr>
        <w:spacing w:after="241" w:line="357" w:lineRule="auto"/>
        <w:ind w:right="88" w:hanging="240"/>
        <w:jc w:val="both"/>
      </w:pPr>
      <w:r>
        <w:rPr>
          <w:rFonts w:ascii="Times New Roman" w:eastAsia="Times New Roman" w:hAnsi="Times New Roman" w:cs="Times New Roman"/>
          <w:b/>
        </w:rPr>
        <w:t>Propiedad intelectual:</w:t>
      </w:r>
      <w:r>
        <w:t xml:space="preserve"> El código y diseño serán propiedad de la institución educativa. </w:t>
      </w:r>
    </w:p>
    <w:p w14:paraId="5ED62D67" w14:textId="77777777" w:rsidR="00016016" w:rsidRDefault="00016016" w:rsidP="00016016">
      <w:pPr>
        <w:numPr>
          <w:ilvl w:val="0"/>
          <w:numId w:val="16"/>
        </w:numPr>
        <w:spacing w:after="240" w:line="357" w:lineRule="auto"/>
        <w:ind w:right="88" w:hanging="240"/>
        <w:jc w:val="both"/>
      </w:pPr>
      <w:r>
        <w:rPr>
          <w:rFonts w:ascii="Times New Roman" w:eastAsia="Times New Roman" w:hAnsi="Times New Roman" w:cs="Times New Roman"/>
          <w:b/>
        </w:rPr>
        <w:t>Cumplimiento institucional:</w:t>
      </w:r>
      <w:r>
        <w:t xml:space="preserve"> La aplicación se ajustará a las políticas y normativas internas de la universidad. </w:t>
      </w:r>
    </w:p>
    <w:p w14:paraId="5998B690" w14:textId="77777777" w:rsidR="00016016" w:rsidRDefault="00016016" w:rsidP="00016016">
      <w:pPr>
        <w:spacing w:after="354"/>
        <w:ind w:left="720"/>
      </w:pPr>
      <w:r>
        <w:t xml:space="preserve"> </w:t>
      </w:r>
    </w:p>
    <w:p w14:paraId="52A09810" w14:textId="77777777" w:rsidR="00016016" w:rsidRDefault="00016016" w:rsidP="00016016">
      <w:pPr>
        <w:spacing w:after="354"/>
        <w:ind w:left="720"/>
      </w:pPr>
      <w:r>
        <w:t xml:space="preserve"> </w:t>
      </w:r>
    </w:p>
    <w:p w14:paraId="75F69146" w14:textId="77777777" w:rsidR="00016016" w:rsidRDefault="00016016" w:rsidP="00016016">
      <w:pPr>
        <w:spacing w:after="354"/>
        <w:ind w:left="720"/>
      </w:pPr>
      <w:r>
        <w:lastRenderedPageBreak/>
        <w:t xml:space="preserve"> </w:t>
      </w:r>
    </w:p>
    <w:p w14:paraId="0F30271D" w14:textId="77777777" w:rsidR="00016016" w:rsidRDefault="00016016" w:rsidP="00016016">
      <w:pPr>
        <w:spacing w:after="0"/>
        <w:ind w:left="720"/>
      </w:pPr>
      <w:r>
        <w:t xml:space="preserve"> </w:t>
      </w:r>
    </w:p>
    <w:p w14:paraId="4559409A" w14:textId="77777777" w:rsidR="00016016" w:rsidRDefault="00016016" w:rsidP="00016016">
      <w:pPr>
        <w:pStyle w:val="Ttulo2"/>
        <w:spacing w:after="137"/>
        <w:ind w:left="-5"/>
      </w:pPr>
      <w:bookmarkStart w:id="22" w:name="_Toc25493"/>
      <w:r>
        <w:t xml:space="preserve">7.5 Factibilidad Social </w:t>
      </w:r>
      <w:bookmarkEnd w:id="22"/>
    </w:p>
    <w:p w14:paraId="0C102F36" w14:textId="77777777" w:rsidR="00016016" w:rsidRDefault="00016016" w:rsidP="00016016">
      <w:pPr>
        <w:tabs>
          <w:tab w:val="center" w:pos="2866"/>
        </w:tabs>
        <w:spacing w:after="117"/>
      </w:pPr>
      <w:r>
        <w:t xml:space="preserve"> </w:t>
      </w:r>
      <w:r>
        <w:tab/>
        <w:t xml:space="preserve">El proyecto tiene un impacto social positivo: </w:t>
      </w:r>
    </w:p>
    <w:p w14:paraId="63EFE73B" w14:textId="77777777" w:rsidR="00016016" w:rsidRDefault="00016016" w:rsidP="00016016">
      <w:pPr>
        <w:numPr>
          <w:ilvl w:val="0"/>
          <w:numId w:val="17"/>
        </w:numPr>
        <w:spacing w:after="5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Mejora en la calidad de atención:</w:t>
      </w:r>
      <w:r>
        <w:t xml:space="preserve"> Al optimizar el tiempo de los tutores, podrán dedicar más tiempo a la atención directa de estudiantes. </w:t>
      </w:r>
    </w:p>
    <w:p w14:paraId="0586C09E" w14:textId="77777777" w:rsidR="00016016" w:rsidRDefault="00016016" w:rsidP="00016016">
      <w:pPr>
        <w:numPr>
          <w:ilvl w:val="0"/>
          <w:numId w:val="17"/>
        </w:numPr>
        <w:spacing w:after="5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Reducción de uso de papel:</w:t>
      </w:r>
      <w:r>
        <w:t xml:space="preserve"> Contribuye a la sostenibilidad al digitalizar procesos que antes requerían documentación física. </w:t>
      </w:r>
    </w:p>
    <w:p w14:paraId="1D981C62" w14:textId="77777777" w:rsidR="00016016" w:rsidRDefault="00016016" w:rsidP="00016016">
      <w:pPr>
        <w:numPr>
          <w:ilvl w:val="0"/>
          <w:numId w:val="17"/>
        </w:numPr>
        <w:spacing w:after="5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Accesibilidad:</w:t>
      </w:r>
      <w:r>
        <w:t xml:space="preserve"> Facilita el acceso a información de tutorías tanto para estudiantes como para tutores. </w:t>
      </w:r>
    </w:p>
    <w:p w14:paraId="6F858ACE" w14:textId="77777777" w:rsidR="00016016" w:rsidRDefault="00016016" w:rsidP="00016016">
      <w:pPr>
        <w:numPr>
          <w:ilvl w:val="0"/>
          <w:numId w:val="17"/>
        </w:numPr>
        <w:spacing w:after="5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Transparencia:</w:t>
      </w:r>
      <w:r>
        <w:t xml:space="preserve"> Permite un seguimiento más claro y transparente del proceso de tutorías. </w:t>
      </w:r>
    </w:p>
    <w:p w14:paraId="712AEB4E" w14:textId="77777777" w:rsidR="00016016" w:rsidRDefault="00016016" w:rsidP="00016016">
      <w:pPr>
        <w:numPr>
          <w:ilvl w:val="0"/>
          <w:numId w:val="17"/>
        </w:numPr>
        <w:spacing w:after="5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Inclusión tecnológica:</w:t>
      </w:r>
      <w:r>
        <w:t xml:space="preserve"> Promueve la adopción de herramientas digitales en procesos educativos. </w:t>
      </w:r>
    </w:p>
    <w:p w14:paraId="169213E3" w14:textId="77777777" w:rsidR="00016016" w:rsidRDefault="00016016" w:rsidP="00016016">
      <w:pPr>
        <w:spacing w:after="0"/>
        <w:ind w:left="360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D11AB60" w14:textId="77777777" w:rsidR="00016016" w:rsidRDefault="00016016" w:rsidP="00016016">
      <w:pPr>
        <w:pStyle w:val="Ttulo2"/>
        <w:spacing w:after="108"/>
        <w:ind w:left="-5"/>
      </w:pPr>
      <w:bookmarkStart w:id="23" w:name="_Toc25494"/>
      <w:r>
        <w:t xml:space="preserve">7.6 Factibilidad Ambiental </w:t>
      </w:r>
      <w:bookmarkEnd w:id="23"/>
    </w:p>
    <w:p w14:paraId="29E87FC2" w14:textId="77777777" w:rsidR="00016016" w:rsidRDefault="00016016" w:rsidP="00016016">
      <w:pPr>
        <w:spacing w:after="350"/>
        <w:ind w:left="715" w:right="88"/>
      </w:pPr>
      <w:r>
        <w:t xml:space="preserve">El proyecto tiene un impacto ambiental positivo: </w:t>
      </w:r>
    </w:p>
    <w:p w14:paraId="5779EEF2" w14:textId="77777777" w:rsidR="00016016" w:rsidRDefault="00016016" w:rsidP="00016016">
      <w:pPr>
        <w:numPr>
          <w:ilvl w:val="0"/>
          <w:numId w:val="18"/>
        </w:numPr>
        <w:spacing w:after="242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Reducción de papel:</w:t>
      </w:r>
      <w:r>
        <w:t xml:space="preserve"> Se estima una reducción del 90% en el uso de papel para registros y reportes. </w:t>
      </w:r>
    </w:p>
    <w:p w14:paraId="7BD09FF7" w14:textId="77777777" w:rsidR="00016016" w:rsidRDefault="00016016" w:rsidP="00016016">
      <w:pPr>
        <w:numPr>
          <w:ilvl w:val="0"/>
          <w:numId w:val="18"/>
        </w:numPr>
        <w:spacing w:after="241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 xml:space="preserve">Menor necesidad de transporte: </w:t>
      </w:r>
      <w:r>
        <w:t xml:space="preserve">Al permitir consultas remotas, reduce la necesidad de desplazamientos físicos. </w:t>
      </w:r>
    </w:p>
    <w:p w14:paraId="0D95AFB5" w14:textId="77777777" w:rsidR="00016016" w:rsidRDefault="00016016" w:rsidP="00016016">
      <w:pPr>
        <w:numPr>
          <w:ilvl w:val="0"/>
          <w:numId w:val="18"/>
        </w:numPr>
        <w:spacing w:after="242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Optimización de recursos:</w:t>
      </w:r>
      <w:r>
        <w:t xml:space="preserve"> El almacenamiento digital reduce la necesidad de espacios físicos para archivo. </w:t>
      </w:r>
    </w:p>
    <w:p w14:paraId="428278AA" w14:textId="77777777" w:rsidR="00016016" w:rsidRDefault="00016016" w:rsidP="00016016">
      <w:pPr>
        <w:numPr>
          <w:ilvl w:val="0"/>
          <w:numId w:val="18"/>
        </w:numPr>
        <w:spacing w:after="241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Consumo energético moderado:</w:t>
      </w:r>
      <w:r>
        <w:t xml:space="preserve"> La aplicación está diseñada para optimizar el consumo de batería en dispositivos móviles. </w:t>
      </w:r>
    </w:p>
    <w:p w14:paraId="225BD74B" w14:textId="77777777" w:rsidR="00016016" w:rsidRDefault="00016016" w:rsidP="00016016">
      <w:pPr>
        <w:numPr>
          <w:ilvl w:val="0"/>
          <w:numId w:val="18"/>
        </w:numPr>
        <w:spacing w:after="240" w:line="357" w:lineRule="auto"/>
        <w:ind w:right="88" w:hanging="10"/>
        <w:jc w:val="both"/>
      </w:pPr>
      <w:r>
        <w:rPr>
          <w:rFonts w:ascii="Times New Roman" w:eastAsia="Times New Roman" w:hAnsi="Times New Roman" w:cs="Times New Roman"/>
          <w:b/>
        </w:rPr>
        <w:t>Huella de carbono:</w:t>
      </w:r>
      <w:r>
        <w:t xml:space="preserve"> El impacto de los servicios </w:t>
      </w:r>
      <w:proofErr w:type="spellStart"/>
      <w:r>
        <w:t>cloud</w:t>
      </w:r>
      <w:proofErr w:type="spellEnd"/>
      <w:r>
        <w:t xml:space="preserve"> utilizados es menor comparado con soluciones de servidor físico  </w:t>
      </w:r>
    </w:p>
    <w:p w14:paraId="385F214D" w14:textId="77777777" w:rsidR="00016016" w:rsidRDefault="00016016" w:rsidP="00016016">
      <w:pPr>
        <w:spacing w:after="354"/>
        <w:ind w:left="720"/>
      </w:pPr>
      <w:r>
        <w:t xml:space="preserve"> </w:t>
      </w:r>
    </w:p>
    <w:p w14:paraId="348D64A2" w14:textId="77777777" w:rsidR="00016016" w:rsidRDefault="00016016" w:rsidP="00016016">
      <w:pPr>
        <w:spacing w:after="354"/>
        <w:ind w:left="720"/>
      </w:pPr>
      <w:r>
        <w:t xml:space="preserve"> </w:t>
      </w:r>
    </w:p>
    <w:p w14:paraId="2F5A76A4" w14:textId="77777777" w:rsidR="00016016" w:rsidRDefault="00016016" w:rsidP="00016016">
      <w:pPr>
        <w:spacing w:after="0"/>
        <w:ind w:left="720"/>
      </w:pPr>
      <w:r>
        <w:lastRenderedPageBreak/>
        <w:t xml:space="preserve"> </w:t>
      </w:r>
    </w:p>
    <w:p w14:paraId="3C86389C" w14:textId="77777777" w:rsidR="00016016" w:rsidRDefault="00016016" w:rsidP="00016016">
      <w:pPr>
        <w:pStyle w:val="Ttulo1"/>
        <w:ind w:left="-5"/>
      </w:pPr>
      <w:bookmarkStart w:id="24" w:name="_Toc25495"/>
      <w:r>
        <w:t xml:space="preserve">8. Análisis Financiero </w:t>
      </w:r>
      <w:bookmarkEnd w:id="24"/>
    </w:p>
    <w:p w14:paraId="04369A02" w14:textId="77777777" w:rsidR="00016016" w:rsidRDefault="00016016" w:rsidP="00016016">
      <w:pPr>
        <w:spacing w:after="0"/>
        <w:ind w:left="360"/>
      </w:pPr>
      <w:r>
        <w:t xml:space="preserve"> </w:t>
      </w:r>
    </w:p>
    <w:p w14:paraId="3DBEF054" w14:textId="77777777" w:rsidR="00016016" w:rsidRDefault="00016016" w:rsidP="00016016">
      <w:pPr>
        <w:pStyle w:val="Ttulo2"/>
        <w:spacing w:line="264" w:lineRule="auto"/>
        <w:ind w:left="370" w:right="88"/>
        <w:jc w:val="both"/>
      </w:pPr>
      <w:bookmarkStart w:id="25" w:name="_Toc25496"/>
      <w:r>
        <w:rPr>
          <w:rFonts w:ascii="Times New Roman" w:eastAsia="Times New Roman" w:hAnsi="Times New Roman" w:cs="Times New Roman"/>
        </w:rPr>
        <w:t xml:space="preserve">Incluye costos detallados, periodo de recuperación (5.6 meses), análisis de sensibilidad con escenarios optimista y pesimista, y conclusiones que respaldan la viabilidad del proyecto. </w:t>
      </w:r>
      <w:bookmarkEnd w:id="25"/>
    </w:p>
    <w:p w14:paraId="6116A9CB" w14:textId="77777777" w:rsidR="00016016" w:rsidRDefault="00016016" w:rsidP="00016016">
      <w:pPr>
        <w:spacing w:after="0"/>
        <w:ind w:right="30"/>
        <w:jc w:val="center"/>
      </w:pPr>
      <w:r>
        <w:t xml:space="preserve"> </w:t>
      </w:r>
    </w:p>
    <w:p w14:paraId="3D7CC470" w14:textId="77777777" w:rsidR="00016016" w:rsidRDefault="00016016" w:rsidP="00016016">
      <w:pPr>
        <w:pStyle w:val="Ttulo2"/>
        <w:spacing w:after="260"/>
        <w:ind w:left="355"/>
      </w:pPr>
      <w:bookmarkStart w:id="26" w:name="_Toc25497"/>
      <w:r>
        <w:t xml:space="preserve">8.1 Justificación de la Inversión </w:t>
      </w:r>
      <w:bookmarkEnd w:id="26"/>
    </w:p>
    <w:p w14:paraId="7688C18B" w14:textId="77777777" w:rsidR="00016016" w:rsidRDefault="00016016" w:rsidP="00016016">
      <w:pPr>
        <w:pStyle w:val="Ttulo3"/>
        <w:tabs>
          <w:tab w:val="center" w:pos="1230"/>
          <w:tab w:val="center" w:pos="2894"/>
        </w:tabs>
        <w:spacing w:after="114"/>
      </w:pPr>
      <w:bookmarkStart w:id="27" w:name="_Toc25498"/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434343"/>
        </w:rPr>
        <w:t xml:space="preserve">8.1.1 </w:t>
      </w:r>
      <w:r>
        <w:rPr>
          <w:rFonts w:ascii="Times New Roman" w:eastAsia="Times New Roman" w:hAnsi="Times New Roman" w:cs="Times New Roman"/>
          <w:color w:val="434343"/>
        </w:rPr>
        <w:tab/>
      </w:r>
      <w:r>
        <w:t xml:space="preserve">Beneficios del Proyecto </w:t>
      </w:r>
      <w:bookmarkEnd w:id="27"/>
    </w:p>
    <w:p w14:paraId="7775EEEC" w14:textId="77777777" w:rsidR="00016016" w:rsidRDefault="00016016" w:rsidP="00016016">
      <w:pPr>
        <w:ind w:left="1000" w:right="88"/>
      </w:pPr>
      <w:r>
        <w:rPr>
          <w:color w:val="434343"/>
        </w:rPr>
        <w:t xml:space="preserve">8.1.2 </w:t>
      </w:r>
      <w:r>
        <w:t xml:space="preserve">Ahorro en tiempo de personal: Estimado en $1,200 mensuales (reducción de 70% en tiempo dedicado a informes) </w:t>
      </w:r>
    </w:p>
    <w:p w14:paraId="025BD6A3" w14:textId="77777777" w:rsidR="00016016" w:rsidRDefault="00016016" w:rsidP="00016016">
      <w:pPr>
        <w:ind w:left="1000" w:right="88"/>
      </w:pPr>
      <w:r>
        <w:rPr>
          <w:color w:val="434343"/>
        </w:rPr>
        <w:t xml:space="preserve">8.1.3 </w:t>
      </w:r>
      <w:r>
        <w:rPr>
          <w:color w:val="434343"/>
        </w:rPr>
        <w:tab/>
      </w:r>
      <w:r>
        <w:t xml:space="preserve">Ahorro en materiales de oficina: $100 mensuales (papel, impresiones, archivadores) </w:t>
      </w:r>
    </w:p>
    <w:p w14:paraId="1845EB48" w14:textId="77777777" w:rsidR="00016016" w:rsidRDefault="00016016" w:rsidP="00016016">
      <w:pPr>
        <w:ind w:left="1000" w:right="407"/>
      </w:pPr>
      <w:r>
        <w:rPr>
          <w:color w:val="434343"/>
        </w:rPr>
        <w:t xml:space="preserve">8.1.4 </w:t>
      </w:r>
      <w:r>
        <w:rPr>
          <w:color w:val="434343"/>
        </w:rPr>
        <w:tab/>
      </w:r>
      <w:r>
        <w:t xml:space="preserve">Reducción en errores administrativos: Valorado en $300 mensuales </w:t>
      </w:r>
      <w:r>
        <w:rPr>
          <w:color w:val="434343"/>
        </w:rPr>
        <w:t xml:space="preserve">8.1.5 </w:t>
      </w:r>
      <w:r>
        <w:rPr>
          <w:color w:val="434343"/>
        </w:rPr>
        <w:tab/>
      </w:r>
      <w:r>
        <w:t xml:space="preserve">Total de beneficios mensuales: $1,600 </w:t>
      </w:r>
    </w:p>
    <w:p w14:paraId="4D5FE83F" w14:textId="77777777" w:rsidR="00016016" w:rsidRDefault="00016016" w:rsidP="00016016">
      <w:pPr>
        <w:spacing w:after="0"/>
        <w:ind w:left="990"/>
      </w:pPr>
      <w:r>
        <w:t xml:space="preserve"> </w:t>
      </w:r>
    </w:p>
    <w:p w14:paraId="735DA77A" w14:textId="77777777" w:rsidR="00016016" w:rsidRDefault="00016016" w:rsidP="00016016">
      <w:pPr>
        <w:spacing w:line="265" w:lineRule="auto"/>
        <w:ind w:left="355"/>
      </w:pPr>
      <w:r>
        <w:rPr>
          <w:rFonts w:ascii="Times New Roman" w:eastAsia="Times New Roman" w:hAnsi="Times New Roman" w:cs="Times New Roman"/>
          <w:b/>
        </w:rPr>
        <w:t xml:space="preserve">8.2 Criterios de Inversión </w:t>
      </w:r>
    </w:p>
    <w:p w14:paraId="6AEEF76B" w14:textId="77777777" w:rsidR="00016016" w:rsidRDefault="00016016" w:rsidP="00016016">
      <w:pPr>
        <w:tabs>
          <w:tab w:val="center" w:pos="1230"/>
          <w:tab w:val="right" w:pos="9116"/>
        </w:tabs>
        <w:spacing w:after="28"/>
      </w:pPr>
      <w:r>
        <w:rPr>
          <w:rFonts w:ascii="Calibri" w:eastAsia="Calibri" w:hAnsi="Calibri" w:cs="Calibri"/>
        </w:rPr>
        <w:tab/>
      </w:r>
      <w:r>
        <w:rPr>
          <w:color w:val="434343"/>
        </w:rPr>
        <w:t xml:space="preserve">8.2.1 </w:t>
      </w:r>
      <w:r>
        <w:rPr>
          <w:color w:val="434343"/>
        </w:rPr>
        <w:tab/>
      </w:r>
      <w:r>
        <w:t xml:space="preserve">Relación Beneficio/Costo: 3.1 (por cada dólar invertido, se obtienen 3.1 </w:t>
      </w:r>
    </w:p>
    <w:p w14:paraId="6C96A6B3" w14:textId="77777777" w:rsidR="00016016" w:rsidRDefault="00016016" w:rsidP="00016016">
      <w:pPr>
        <w:tabs>
          <w:tab w:val="center" w:pos="2043"/>
          <w:tab w:val="center" w:pos="3600"/>
          <w:tab w:val="center" w:pos="4320"/>
        </w:tabs>
        <w:spacing w:after="28"/>
      </w:pPr>
      <w:r>
        <w:rPr>
          <w:rFonts w:ascii="Calibri" w:eastAsia="Calibri" w:hAnsi="Calibri" w:cs="Calibri"/>
        </w:rPr>
        <w:tab/>
      </w:r>
      <w:r>
        <w:t xml:space="preserve">dólares en beneficios) </w:t>
      </w:r>
      <w:r>
        <w:tab/>
        <w:t xml:space="preserve"> </w:t>
      </w:r>
      <w:r>
        <w:tab/>
        <w:t xml:space="preserve"> </w:t>
      </w:r>
    </w:p>
    <w:p w14:paraId="6A861158" w14:textId="77777777" w:rsidR="00016016" w:rsidRDefault="00016016" w:rsidP="00016016">
      <w:pPr>
        <w:tabs>
          <w:tab w:val="center" w:pos="1230"/>
          <w:tab w:val="center" w:pos="4901"/>
        </w:tabs>
        <w:spacing w:after="28"/>
      </w:pPr>
      <w:r>
        <w:rPr>
          <w:rFonts w:ascii="Calibri" w:eastAsia="Calibri" w:hAnsi="Calibri" w:cs="Calibri"/>
        </w:rPr>
        <w:tab/>
      </w:r>
      <w:r>
        <w:rPr>
          <w:color w:val="434343"/>
        </w:rPr>
        <w:t xml:space="preserve">8.2.2 </w:t>
      </w:r>
      <w:r>
        <w:rPr>
          <w:color w:val="434343"/>
        </w:rPr>
        <w:tab/>
      </w:r>
      <w:r>
        <w:t xml:space="preserve">VAN (Valor Actual Neto): $35,231.50 (positivo, indica viabilidad) </w:t>
      </w:r>
    </w:p>
    <w:p w14:paraId="34544199" w14:textId="77777777" w:rsidR="00016016" w:rsidRDefault="00016016" w:rsidP="00016016">
      <w:pPr>
        <w:tabs>
          <w:tab w:val="center" w:pos="1230"/>
          <w:tab w:val="right" w:pos="9116"/>
        </w:tabs>
        <w:spacing w:after="47"/>
      </w:pPr>
      <w:r>
        <w:rPr>
          <w:rFonts w:ascii="Calibri" w:eastAsia="Calibri" w:hAnsi="Calibri" w:cs="Calibri"/>
        </w:rPr>
        <w:tab/>
      </w:r>
      <w:r>
        <w:rPr>
          <w:color w:val="434343"/>
        </w:rPr>
        <w:t xml:space="preserve">8.2.3 </w:t>
      </w:r>
      <w:r>
        <w:rPr>
          <w:color w:val="434343"/>
        </w:rPr>
        <w:tab/>
      </w:r>
      <w:r>
        <w:t xml:space="preserve">TIR (Tasa Interna de Retorno): 168% (superior al COK, indica alta </w:t>
      </w:r>
    </w:p>
    <w:p w14:paraId="1F656240" w14:textId="77777777" w:rsidR="00016016" w:rsidRDefault="00016016" w:rsidP="00016016">
      <w:pPr>
        <w:spacing w:after="149"/>
        <w:ind w:left="1000" w:right="88"/>
      </w:pPr>
      <w:r>
        <w:t>rentabilidad)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14:paraId="0F76F8A9" w14:textId="77777777" w:rsidR="00016016" w:rsidRDefault="00016016" w:rsidP="00016016">
      <w:pPr>
        <w:pStyle w:val="Ttulo1"/>
        <w:spacing w:after="66"/>
        <w:ind w:left="-5"/>
      </w:pPr>
      <w:bookmarkStart w:id="28" w:name="_Toc25499"/>
      <w:r>
        <w:t xml:space="preserve">9. Conclusiones </w:t>
      </w:r>
      <w:bookmarkEnd w:id="28"/>
    </w:p>
    <w:p w14:paraId="622E22D7" w14:textId="77777777" w:rsidR="00016016" w:rsidRDefault="00016016" w:rsidP="00016016">
      <w:pPr>
        <w:spacing w:after="0"/>
        <w:ind w:left="350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14:paraId="1EFB7BD5" w14:textId="77777777" w:rsidR="00016016" w:rsidRDefault="00016016" w:rsidP="00016016">
      <w:pPr>
        <w:spacing w:after="169" w:line="249" w:lineRule="auto"/>
        <w:ind w:left="700" w:hanging="370"/>
      </w:pPr>
      <w:r>
        <w:rPr>
          <w:rFonts w:ascii="Times New Roman" w:eastAsia="Times New Roman" w:hAnsi="Times New Roman" w:cs="Times New Roman"/>
          <w:b/>
        </w:rPr>
        <w:t xml:space="preserve">9.1 </w:t>
      </w:r>
      <w:r>
        <w:t xml:space="preserve">El proyecto de Sistema de Tutoría UPT presenta indicadores financieros altamente favorables, con una TIR de 168% que supera ampliamente el costo de oportunidad del capital (12%). </w:t>
      </w:r>
    </w:p>
    <w:p w14:paraId="30CA592C" w14:textId="77777777" w:rsidR="00016016" w:rsidRDefault="00016016" w:rsidP="00016016">
      <w:pPr>
        <w:spacing w:after="153"/>
        <w:ind w:left="705" w:right="88" w:hanging="360"/>
      </w:pPr>
      <w:r>
        <w:rPr>
          <w:rFonts w:ascii="Times New Roman" w:eastAsia="Times New Roman" w:hAnsi="Times New Roman" w:cs="Times New Roman"/>
          <w:b/>
        </w:rPr>
        <w:t xml:space="preserve">9.2 </w:t>
      </w:r>
      <w:r>
        <w:t xml:space="preserve">La inversión se recupera en menos de 6 meses, lo que representa un periodo de recuperación muy atractivo para proyectos tecnológicos educativos. </w:t>
      </w:r>
    </w:p>
    <w:p w14:paraId="5DCBA8B3" w14:textId="77777777" w:rsidR="00016016" w:rsidRDefault="00016016" w:rsidP="00016016">
      <w:pPr>
        <w:spacing w:after="153"/>
        <w:ind w:left="705" w:right="88" w:hanging="360"/>
      </w:pPr>
      <w:r>
        <w:rPr>
          <w:rFonts w:ascii="Times New Roman" w:eastAsia="Times New Roman" w:hAnsi="Times New Roman" w:cs="Times New Roman"/>
          <w:b/>
        </w:rPr>
        <w:t xml:space="preserve">9.3 </w:t>
      </w:r>
      <w:r>
        <w:t xml:space="preserve">El análisis de sensibilidad demuestra que incluso en un escenario pesimista, el proyecto mantiene una rentabilidad significativa (TIR 129%). </w:t>
      </w:r>
    </w:p>
    <w:p w14:paraId="6913D250" w14:textId="77777777" w:rsidR="00016016" w:rsidRDefault="00016016" w:rsidP="00016016">
      <w:pPr>
        <w:spacing w:after="153"/>
        <w:ind w:left="705" w:right="88" w:hanging="360"/>
      </w:pPr>
      <w:r>
        <w:rPr>
          <w:rFonts w:ascii="Times New Roman" w:eastAsia="Times New Roman" w:hAnsi="Times New Roman" w:cs="Times New Roman"/>
          <w:b/>
        </w:rPr>
        <w:t xml:space="preserve">9.4 </w:t>
      </w:r>
      <w:r>
        <w:t xml:space="preserve">La relación beneficio/costo de 3.1 confirma que los beneficios económicos y operativos superan ampliamente la inversión requerida. </w:t>
      </w:r>
    </w:p>
    <w:p w14:paraId="3878277F" w14:textId="77777777" w:rsidR="00016016" w:rsidRDefault="00016016" w:rsidP="00016016">
      <w:pPr>
        <w:spacing w:after="169" w:line="249" w:lineRule="auto"/>
        <w:ind w:left="700" w:hanging="370"/>
      </w:pPr>
      <w:r>
        <w:rPr>
          <w:rFonts w:ascii="Times New Roman" w:eastAsia="Times New Roman" w:hAnsi="Times New Roman" w:cs="Times New Roman"/>
          <w:b/>
        </w:rPr>
        <w:t xml:space="preserve">9.5 </w:t>
      </w:r>
      <w:r>
        <w:t>Se recomienda la implementación inmediata del proyecto, considerando su alto potencial de generación de valor y su contribución a la eficiencia administrativa de la institución.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14:paraId="74900435" w14:textId="77777777" w:rsidR="00016016" w:rsidRDefault="00016016" w:rsidP="00016016">
      <w:pPr>
        <w:spacing w:after="0"/>
        <w:ind w:right="10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14:paraId="5EC67A8F" w14:textId="3B3687A2" w:rsidR="00DB33BE" w:rsidRPr="00016016" w:rsidRDefault="00DB33BE" w:rsidP="00016016">
      <w:pPr>
        <w:rPr>
          <w:u w:val="single"/>
        </w:rPr>
      </w:pPr>
    </w:p>
    <w:sectPr w:rsidR="00DB33BE" w:rsidRPr="00016016" w:rsidSect="00B5744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85427" w14:textId="77777777" w:rsidR="00066DF6" w:rsidRDefault="00066DF6" w:rsidP="0070130A">
      <w:pPr>
        <w:spacing w:after="0" w:line="240" w:lineRule="auto"/>
      </w:pPr>
      <w:r>
        <w:separator/>
      </w:r>
    </w:p>
  </w:endnote>
  <w:endnote w:type="continuationSeparator" w:id="0">
    <w:p w14:paraId="737DEE2B" w14:textId="77777777" w:rsidR="00066DF6" w:rsidRDefault="00066DF6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0287B" w14:textId="77777777" w:rsidR="00066DF6" w:rsidRDefault="00066DF6" w:rsidP="0070130A">
      <w:pPr>
        <w:spacing w:after="0" w:line="240" w:lineRule="auto"/>
      </w:pPr>
      <w:r>
        <w:separator/>
      </w:r>
    </w:p>
  </w:footnote>
  <w:footnote w:type="continuationSeparator" w:id="0">
    <w:p w14:paraId="22E213F4" w14:textId="77777777" w:rsidR="00066DF6" w:rsidRDefault="00066DF6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6001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482F"/>
    <w:multiLevelType w:val="hybridMultilevel"/>
    <w:tmpl w:val="FD6CB844"/>
    <w:lvl w:ilvl="0" w:tplc="B5B8D9E6">
      <w:start w:val="1"/>
      <w:numFmt w:val="bullet"/>
      <w:lvlText w:val="-"/>
      <w:lvlJc w:val="left"/>
      <w:pPr>
        <w:ind w:left="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14557C">
      <w:start w:val="1"/>
      <w:numFmt w:val="bullet"/>
      <w:lvlText w:val="o"/>
      <w:lvlJc w:val="left"/>
      <w:pPr>
        <w:ind w:left="1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7F16">
      <w:start w:val="1"/>
      <w:numFmt w:val="bullet"/>
      <w:lvlText w:val="▪"/>
      <w:lvlJc w:val="left"/>
      <w:pPr>
        <w:ind w:left="2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08780">
      <w:start w:val="1"/>
      <w:numFmt w:val="bullet"/>
      <w:lvlText w:val="•"/>
      <w:lvlJc w:val="left"/>
      <w:pPr>
        <w:ind w:left="3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9C1CF0">
      <w:start w:val="1"/>
      <w:numFmt w:val="bullet"/>
      <w:lvlText w:val="o"/>
      <w:lvlJc w:val="left"/>
      <w:pPr>
        <w:ind w:left="4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CF412">
      <w:start w:val="1"/>
      <w:numFmt w:val="bullet"/>
      <w:lvlText w:val="▪"/>
      <w:lvlJc w:val="left"/>
      <w:pPr>
        <w:ind w:left="4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F62E42">
      <w:start w:val="1"/>
      <w:numFmt w:val="bullet"/>
      <w:lvlText w:val="•"/>
      <w:lvlJc w:val="left"/>
      <w:pPr>
        <w:ind w:left="5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BA56A8">
      <w:start w:val="1"/>
      <w:numFmt w:val="bullet"/>
      <w:lvlText w:val="o"/>
      <w:lvlJc w:val="left"/>
      <w:pPr>
        <w:ind w:left="6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2E0562">
      <w:start w:val="1"/>
      <w:numFmt w:val="bullet"/>
      <w:lvlText w:val="▪"/>
      <w:lvlJc w:val="left"/>
      <w:pPr>
        <w:ind w:left="6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0359B4"/>
    <w:multiLevelType w:val="hybridMultilevel"/>
    <w:tmpl w:val="251A9A68"/>
    <w:lvl w:ilvl="0" w:tplc="21B6C234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AA6C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E6A56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6A01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84AC8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86ED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56573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4B73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BEF64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856F99"/>
    <w:multiLevelType w:val="hybridMultilevel"/>
    <w:tmpl w:val="FFBA5042"/>
    <w:lvl w:ilvl="0" w:tplc="7E32D8E8">
      <w:start w:val="1"/>
      <w:numFmt w:val="bullet"/>
      <w:lvlText w:val="-"/>
      <w:lvlJc w:val="left"/>
      <w:pPr>
        <w:ind w:left="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D85838">
      <w:start w:val="1"/>
      <w:numFmt w:val="bullet"/>
      <w:lvlText w:val="o"/>
      <w:lvlJc w:val="left"/>
      <w:pPr>
        <w:ind w:left="1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D41642">
      <w:start w:val="1"/>
      <w:numFmt w:val="bullet"/>
      <w:lvlText w:val="▪"/>
      <w:lvlJc w:val="left"/>
      <w:pPr>
        <w:ind w:left="2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2204A0">
      <w:start w:val="1"/>
      <w:numFmt w:val="bullet"/>
      <w:lvlText w:val="•"/>
      <w:lvlJc w:val="left"/>
      <w:pPr>
        <w:ind w:left="3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7A9F9C">
      <w:start w:val="1"/>
      <w:numFmt w:val="bullet"/>
      <w:lvlText w:val="o"/>
      <w:lvlJc w:val="left"/>
      <w:pPr>
        <w:ind w:left="4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943B80">
      <w:start w:val="1"/>
      <w:numFmt w:val="bullet"/>
      <w:lvlText w:val="▪"/>
      <w:lvlJc w:val="left"/>
      <w:pPr>
        <w:ind w:left="4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EC36F4">
      <w:start w:val="1"/>
      <w:numFmt w:val="bullet"/>
      <w:lvlText w:val="•"/>
      <w:lvlJc w:val="left"/>
      <w:pPr>
        <w:ind w:left="5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34C1B0">
      <w:start w:val="1"/>
      <w:numFmt w:val="bullet"/>
      <w:lvlText w:val="o"/>
      <w:lvlJc w:val="left"/>
      <w:pPr>
        <w:ind w:left="6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E8AEC">
      <w:start w:val="1"/>
      <w:numFmt w:val="bullet"/>
      <w:lvlText w:val="▪"/>
      <w:lvlJc w:val="left"/>
      <w:pPr>
        <w:ind w:left="6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1148EB"/>
    <w:multiLevelType w:val="hybridMultilevel"/>
    <w:tmpl w:val="557872DA"/>
    <w:lvl w:ilvl="0" w:tplc="B43287B6">
      <w:start w:val="1"/>
      <w:numFmt w:val="bullet"/>
      <w:lvlText w:val="●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6139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F889A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902CE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28713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82E58E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27FD2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32508E">
      <w:start w:val="1"/>
      <w:numFmt w:val="bullet"/>
      <w:lvlText w:val="o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846E4A">
      <w:start w:val="1"/>
      <w:numFmt w:val="bullet"/>
      <w:lvlText w:val="▪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020D00"/>
    <w:multiLevelType w:val="hybridMultilevel"/>
    <w:tmpl w:val="CB086E1A"/>
    <w:lvl w:ilvl="0" w:tplc="4A028852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EC3B6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64843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7221E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8A57E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6CB34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8E1F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18728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1C4C1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0B0360"/>
    <w:multiLevelType w:val="hybridMultilevel"/>
    <w:tmpl w:val="40567CDC"/>
    <w:lvl w:ilvl="0" w:tplc="889A0FAC">
      <w:start w:val="1"/>
      <w:numFmt w:val="bullet"/>
      <w:lvlText w:val="-"/>
      <w:lvlJc w:val="left"/>
      <w:pPr>
        <w:ind w:left="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8CCFF2">
      <w:start w:val="1"/>
      <w:numFmt w:val="bullet"/>
      <w:lvlText w:val="o"/>
      <w:lvlJc w:val="left"/>
      <w:pPr>
        <w:ind w:left="1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3878A6">
      <w:start w:val="1"/>
      <w:numFmt w:val="bullet"/>
      <w:lvlText w:val="▪"/>
      <w:lvlJc w:val="left"/>
      <w:pPr>
        <w:ind w:left="2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9255E2">
      <w:start w:val="1"/>
      <w:numFmt w:val="bullet"/>
      <w:lvlText w:val="•"/>
      <w:lvlJc w:val="left"/>
      <w:pPr>
        <w:ind w:left="3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741D46">
      <w:start w:val="1"/>
      <w:numFmt w:val="bullet"/>
      <w:lvlText w:val="o"/>
      <w:lvlJc w:val="left"/>
      <w:pPr>
        <w:ind w:left="4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242BFE">
      <w:start w:val="1"/>
      <w:numFmt w:val="bullet"/>
      <w:lvlText w:val="▪"/>
      <w:lvlJc w:val="left"/>
      <w:pPr>
        <w:ind w:left="4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6CFEB2">
      <w:start w:val="1"/>
      <w:numFmt w:val="bullet"/>
      <w:lvlText w:val="•"/>
      <w:lvlJc w:val="left"/>
      <w:pPr>
        <w:ind w:left="5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9C32AC">
      <w:start w:val="1"/>
      <w:numFmt w:val="bullet"/>
      <w:lvlText w:val="o"/>
      <w:lvlJc w:val="left"/>
      <w:pPr>
        <w:ind w:left="6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6059A2">
      <w:start w:val="1"/>
      <w:numFmt w:val="bullet"/>
      <w:lvlText w:val="▪"/>
      <w:lvlJc w:val="left"/>
      <w:pPr>
        <w:ind w:left="6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E07B7E"/>
    <w:multiLevelType w:val="hybridMultilevel"/>
    <w:tmpl w:val="A49C7830"/>
    <w:lvl w:ilvl="0" w:tplc="5CE89652">
      <w:start w:val="4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74C0B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D4407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B0E83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A418F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7834F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02E8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B0317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22C99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20951E6"/>
    <w:multiLevelType w:val="hybridMultilevel"/>
    <w:tmpl w:val="4322C57E"/>
    <w:lvl w:ilvl="0" w:tplc="22C2D77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E1CEE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B8BE56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D8F794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28F55E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7C446E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9ECFDA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CCC4FE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9A1AE0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F27151"/>
    <w:multiLevelType w:val="hybridMultilevel"/>
    <w:tmpl w:val="F71A430E"/>
    <w:lvl w:ilvl="0" w:tplc="FA66CD6A">
      <w:start w:val="1"/>
      <w:numFmt w:val="bullet"/>
      <w:lvlText w:val="-"/>
      <w:lvlJc w:val="left"/>
      <w:pPr>
        <w:ind w:left="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3C06A8">
      <w:start w:val="1"/>
      <w:numFmt w:val="bullet"/>
      <w:lvlText w:val="o"/>
      <w:lvlJc w:val="left"/>
      <w:pPr>
        <w:ind w:left="1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4EA03C">
      <w:start w:val="1"/>
      <w:numFmt w:val="bullet"/>
      <w:lvlText w:val="▪"/>
      <w:lvlJc w:val="left"/>
      <w:pPr>
        <w:ind w:left="2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B8D030">
      <w:start w:val="1"/>
      <w:numFmt w:val="bullet"/>
      <w:lvlText w:val="•"/>
      <w:lvlJc w:val="left"/>
      <w:pPr>
        <w:ind w:left="3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F816AE">
      <w:start w:val="1"/>
      <w:numFmt w:val="bullet"/>
      <w:lvlText w:val="o"/>
      <w:lvlJc w:val="left"/>
      <w:pPr>
        <w:ind w:left="4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CEBCFA">
      <w:start w:val="1"/>
      <w:numFmt w:val="bullet"/>
      <w:lvlText w:val="▪"/>
      <w:lvlJc w:val="left"/>
      <w:pPr>
        <w:ind w:left="4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FC6C3E">
      <w:start w:val="1"/>
      <w:numFmt w:val="bullet"/>
      <w:lvlText w:val="•"/>
      <w:lvlJc w:val="left"/>
      <w:pPr>
        <w:ind w:left="5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49290">
      <w:start w:val="1"/>
      <w:numFmt w:val="bullet"/>
      <w:lvlText w:val="o"/>
      <w:lvlJc w:val="left"/>
      <w:pPr>
        <w:ind w:left="6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3859D0">
      <w:start w:val="1"/>
      <w:numFmt w:val="bullet"/>
      <w:lvlText w:val="▪"/>
      <w:lvlJc w:val="left"/>
      <w:pPr>
        <w:ind w:left="6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AC0F75"/>
    <w:multiLevelType w:val="hybridMultilevel"/>
    <w:tmpl w:val="3A2AC2DC"/>
    <w:lvl w:ilvl="0" w:tplc="ED8806A2">
      <w:start w:val="1"/>
      <w:numFmt w:val="bullet"/>
      <w:lvlText w:val="-"/>
      <w:lvlJc w:val="left"/>
      <w:pPr>
        <w:ind w:left="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1A7BEC">
      <w:start w:val="1"/>
      <w:numFmt w:val="bullet"/>
      <w:lvlText w:val="o"/>
      <w:lvlJc w:val="left"/>
      <w:pPr>
        <w:ind w:left="1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26C8F0">
      <w:start w:val="1"/>
      <w:numFmt w:val="bullet"/>
      <w:lvlText w:val="▪"/>
      <w:lvlJc w:val="left"/>
      <w:pPr>
        <w:ind w:left="2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486736">
      <w:start w:val="1"/>
      <w:numFmt w:val="bullet"/>
      <w:lvlText w:val="•"/>
      <w:lvlJc w:val="left"/>
      <w:pPr>
        <w:ind w:left="3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16F7C6">
      <w:start w:val="1"/>
      <w:numFmt w:val="bullet"/>
      <w:lvlText w:val="o"/>
      <w:lvlJc w:val="left"/>
      <w:pPr>
        <w:ind w:left="4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CAA2FC">
      <w:start w:val="1"/>
      <w:numFmt w:val="bullet"/>
      <w:lvlText w:val="▪"/>
      <w:lvlJc w:val="left"/>
      <w:pPr>
        <w:ind w:left="4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C6208E">
      <w:start w:val="1"/>
      <w:numFmt w:val="bullet"/>
      <w:lvlText w:val="•"/>
      <w:lvlJc w:val="left"/>
      <w:pPr>
        <w:ind w:left="5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E0570E">
      <w:start w:val="1"/>
      <w:numFmt w:val="bullet"/>
      <w:lvlText w:val="o"/>
      <w:lvlJc w:val="left"/>
      <w:pPr>
        <w:ind w:left="6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340AEE">
      <w:start w:val="1"/>
      <w:numFmt w:val="bullet"/>
      <w:lvlText w:val="▪"/>
      <w:lvlJc w:val="left"/>
      <w:pPr>
        <w:ind w:left="6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9F1224"/>
    <w:multiLevelType w:val="hybridMultilevel"/>
    <w:tmpl w:val="3324426E"/>
    <w:lvl w:ilvl="0" w:tplc="0480229C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6E980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EE02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50CE9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8202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F83D5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30D74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AA77C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94B22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9B4D67"/>
    <w:multiLevelType w:val="hybridMultilevel"/>
    <w:tmpl w:val="77CEBBB0"/>
    <w:lvl w:ilvl="0" w:tplc="DA28C81C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4D8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1C7D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D0FB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C8F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BC8A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9216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76E7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09E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4C15DF"/>
    <w:multiLevelType w:val="hybridMultilevel"/>
    <w:tmpl w:val="5BC05DC6"/>
    <w:lvl w:ilvl="0" w:tplc="D05CE0BE">
      <w:start w:val="1"/>
      <w:numFmt w:val="bullet"/>
      <w:lvlText w:val="-"/>
      <w:lvlJc w:val="left"/>
      <w:pPr>
        <w:ind w:left="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4293F6">
      <w:start w:val="1"/>
      <w:numFmt w:val="bullet"/>
      <w:lvlText w:val="o"/>
      <w:lvlJc w:val="left"/>
      <w:pPr>
        <w:ind w:left="1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64A2A4">
      <w:start w:val="1"/>
      <w:numFmt w:val="bullet"/>
      <w:lvlText w:val="▪"/>
      <w:lvlJc w:val="left"/>
      <w:pPr>
        <w:ind w:left="2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DC553A">
      <w:start w:val="1"/>
      <w:numFmt w:val="bullet"/>
      <w:lvlText w:val="•"/>
      <w:lvlJc w:val="left"/>
      <w:pPr>
        <w:ind w:left="3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E00896">
      <w:start w:val="1"/>
      <w:numFmt w:val="bullet"/>
      <w:lvlText w:val="o"/>
      <w:lvlJc w:val="left"/>
      <w:pPr>
        <w:ind w:left="4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0C39E">
      <w:start w:val="1"/>
      <w:numFmt w:val="bullet"/>
      <w:lvlText w:val="▪"/>
      <w:lvlJc w:val="left"/>
      <w:pPr>
        <w:ind w:left="4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6EE67C">
      <w:start w:val="1"/>
      <w:numFmt w:val="bullet"/>
      <w:lvlText w:val="•"/>
      <w:lvlJc w:val="left"/>
      <w:pPr>
        <w:ind w:left="5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304E14">
      <w:start w:val="1"/>
      <w:numFmt w:val="bullet"/>
      <w:lvlText w:val="o"/>
      <w:lvlJc w:val="left"/>
      <w:pPr>
        <w:ind w:left="6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D411BE">
      <w:start w:val="1"/>
      <w:numFmt w:val="bullet"/>
      <w:lvlText w:val="▪"/>
      <w:lvlJc w:val="left"/>
      <w:pPr>
        <w:ind w:left="6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37007"/>
    <w:multiLevelType w:val="hybridMultilevel"/>
    <w:tmpl w:val="3314DAAA"/>
    <w:lvl w:ilvl="0" w:tplc="4F749700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CEB37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0094E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E065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4611E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8969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F8DF1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C8012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80FE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0077CDA"/>
    <w:multiLevelType w:val="hybridMultilevel"/>
    <w:tmpl w:val="15E8D654"/>
    <w:lvl w:ilvl="0" w:tplc="11E002B6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0AF07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7C4B7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3C35E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42D51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4C15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630B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C6ED9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C8A0A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EF771B"/>
    <w:multiLevelType w:val="hybridMultilevel"/>
    <w:tmpl w:val="1708DB8C"/>
    <w:lvl w:ilvl="0" w:tplc="12024D84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850B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BA0A3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024C6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5C7810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FCF73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E8EAC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0BE26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9E56B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9331616">
    <w:abstractNumId w:val="7"/>
  </w:num>
  <w:num w:numId="2" w16cid:durableId="2057004316">
    <w:abstractNumId w:val="14"/>
  </w:num>
  <w:num w:numId="3" w16cid:durableId="1990671911">
    <w:abstractNumId w:val="3"/>
  </w:num>
  <w:num w:numId="4" w16cid:durableId="2030987302">
    <w:abstractNumId w:val="9"/>
  </w:num>
  <w:num w:numId="5" w16cid:durableId="1014191694">
    <w:abstractNumId w:val="0"/>
  </w:num>
  <w:num w:numId="6" w16cid:durableId="321785997">
    <w:abstractNumId w:val="5"/>
  </w:num>
  <w:num w:numId="7" w16cid:durableId="764302557">
    <w:abstractNumId w:val="13"/>
  </w:num>
  <w:num w:numId="8" w16cid:durableId="1868525020">
    <w:abstractNumId w:val="2"/>
  </w:num>
  <w:num w:numId="9" w16cid:durableId="934703601">
    <w:abstractNumId w:val="10"/>
  </w:num>
  <w:num w:numId="10" w16cid:durableId="1187450009">
    <w:abstractNumId w:val="6"/>
  </w:num>
  <w:num w:numId="11" w16cid:durableId="10187659">
    <w:abstractNumId w:val="8"/>
  </w:num>
  <w:num w:numId="12" w16cid:durableId="407923030">
    <w:abstractNumId w:val="17"/>
  </w:num>
  <w:num w:numId="13" w16cid:durableId="127479590">
    <w:abstractNumId w:val="15"/>
  </w:num>
  <w:num w:numId="14" w16cid:durableId="336466875">
    <w:abstractNumId w:val="12"/>
  </w:num>
  <w:num w:numId="15" w16cid:durableId="139470530">
    <w:abstractNumId w:val="16"/>
  </w:num>
  <w:num w:numId="16" w16cid:durableId="1415014073">
    <w:abstractNumId w:val="4"/>
  </w:num>
  <w:num w:numId="17" w16cid:durableId="1258564212">
    <w:abstractNumId w:val="1"/>
  </w:num>
  <w:num w:numId="18" w16cid:durableId="47703966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6016"/>
    <w:rsid w:val="00017906"/>
    <w:rsid w:val="00066DF6"/>
    <w:rsid w:val="00085923"/>
    <w:rsid w:val="00092DF5"/>
    <w:rsid w:val="001077EC"/>
    <w:rsid w:val="001672FF"/>
    <w:rsid w:val="001C35C7"/>
    <w:rsid w:val="00220D17"/>
    <w:rsid w:val="00265C12"/>
    <w:rsid w:val="00265C27"/>
    <w:rsid w:val="00274C8C"/>
    <w:rsid w:val="00297E7B"/>
    <w:rsid w:val="003D520D"/>
    <w:rsid w:val="003E57E6"/>
    <w:rsid w:val="003E75CA"/>
    <w:rsid w:val="003F4D90"/>
    <w:rsid w:val="00465AC9"/>
    <w:rsid w:val="0049556C"/>
    <w:rsid w:val="004A0D28"/>
    <w:rsid w:val="004C3A42"/>
    <w:rsid w:val="004C6DF0"/>
    <w:rsid w:val="004F0071"/>
    <w:rsid w:val="00532B59"/>
    <w:rsid w:val="00595B33"/>
    <w:rsid w:val="00600A81"/>
    <w:rsid w:val="006238B6"/>
    <w:rsid w:val="0070130A"/>
    <w:rsid w:val="00702BC6"/>
    <w:rsid w:val="0075139A"/>
    <w:rsid w:val="00760D61"/>
    <w:rsid w:val="007A38A5"/>
    <w:rsid w:val="008116AD"/>
    <w:rsid w:val="00884503"/>
    <w:rsid w:val="008B7EC6"/>
    <w:rsid w:val="008E68DF"/>
    <w:rsid w:val="00984DE8"/>
    <w:rsid w:val="009D50C6"/>
    <w:rsid w:val="009D74BB"/>
    <w:rsid w:val="00A22F08"/>
    <w:rsid w:val="00A24044"/>
    <w:rsid w:val="00A93C3B"/>
    <w:rsid w:val="00AE6359"/>
    <w:rsid w:val="00B04D75"/>
    <w:rsid w:val="00B123BB"/>
    <w:rsid w:val="00B403A6"/>
    <w:rsid w:val="00B57446"/>
    <w:rsid w:val="00B865BD"/>
    <w:rsid w:val="00B91506"/>
    <w:rsid w:val="00BA6670"/>
    <w:rsid w:val="00BD370F"/>
    <w:rsid w:val="00BE76F7"/>
    <w:rsid w:val="00C65F00"/>
    <w:rsid w:val="00CC06E2"/>
    <w:rsid w:val="00CE7BED"/>
    <w:rsid w:val="00DB1EBD"/>
    <w:rsid w:val="00DB33BE"/>
    <w:rsid w:val="00E07651"/>
    <w:rsid w:val="00E51E68"/>
    <w:rsid w:val="00E51FA4"/>
    <w:rsid w:val="00E6402D"/>
    <w:rsid w:val="00E95AD3"/>
    <w:rsid w:val="00EC3B6C"/>
    <w:rsid w:val="00FA16F6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0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0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16016"/>
    <w:pPr>
      <w:spacing w:after="100"/>
      <w:ind w:left="440"/>
    </w:pPr>
  </w:style>
  <w:style w:type="table" w:customStyle="1" w:styleId="TableGrid">
    <w:name w:val="TableGrid"/>
    <w:rsid w:val="00016016"/>
    <w:pPr>
      <w:spacing w:after="0" w:line="240" w:lineRule="auto"/>
    </w:pPr>
    <w:rPr>
      <w:rFonts w:eastAsiaTheme="minorEastAsia"/>
      <w:kern w:val="2"/>
      <w:sz w:val="24"/>
      <w:szCs w:val="24"/>
      <w:lang w:eastAsia="es-PE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2019</Words>
  <Characters>12599</Characters>
  <Application>Microsoft Office Word</Application>
  <DocSecurity>0</DocSecurity>
  <Lines>599</Lines>
  <Paragraphs>417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HASHIRA BELÉN VARGAS CANDIA</cp:lastModifiedBy>
  <cp:revision>17</cp:revision>
  <dcterms:created xsi:type="dcterms:W3CDTF">2020-10-07T16:24:00Z</dcterms:created>
  <dcterms:modified xsi:type="dcterms:W3CDTF">2025-10-25T05:18:00Z</dcterms:modified>
</cp:coreProperties>
</file>