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Requerimientos del Proyecto Anti-Keylogger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Requerimientos de Monitoreo en Tiempo Real</w:t>
      </w:r>
    </w:p>
    <w:tbl>
      <w:tblPr>
        <w:tblStyle w:val="Table1"/>
        <w:tblW w:w="88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4"/>
        <w:gridCol w:w="1682"/>
        <w:gridCol w:w="1447"/>
        <w:gridCol w:w="1450"/>
        <w:gridCol w:w="2993"/>
        <w:tblGridChange w:id="0">
          <w:tblGrid>
            <w:gridCol w:w="1284"/>
            <w:gridCol w:w="1682"/>
            <w:gridCol w:w="1447"/>
            <w:gridCol w:w="1450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RF1.1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Monitoreo de conexiones de red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Captura y análisis continuo de conexiones TCP/UDP, puertos, protocolos y procesos asociados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RF1.2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Seguimiento de procesos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Monitoreo de procesos en ejecución, uso de CPU/memoria, accesos a archivos y comportamientos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RF1.3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Monitoreo del sistema de archivos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Seguimiento de operaciones de archivo (lectura/escritura/ejecución)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RF1.4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Buffer circular de datos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eficiente de datos de monitoreo con límite de memoria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RF1.5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Métricas de rendimiento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Recopilación de estadísticas de rendimiento del sistema y del antivirus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Requerimientos de Detección</w:t>
      </w:r>
    </w:p>
    <w:tbl>
      <w:tblPr>
        <w:tblStyle w:val="Table2"/>
        <w:tblW w:w="876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91"/>
        <w:gridCol w:w="1728"/>
        <w:gridCol w:w="1728"/>
        <w:gridCol w:w="1791"/>
        <w:tblGridChange w:id="0">
          <w:tblGrid>
            <w:gridCol w:w="1728"/>
            <w:gridCol w:w="1791"/>
            <w:gridCol w:w="1728"/>
            <w:gridCol w:w="1728"/>
            <w:gridCol w:w="17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RF2.1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Motor ML con ONNX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Detector ML principal usando modelo ONNX con 81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RF2.2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Fallback a sklearn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Sistema de respaldo usando modelo sklearn si ONNX falla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RF2.3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Análisis de comportamiento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Detección basada en patrones de comportamiento sospechoso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RF2.4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Detección de patrones de red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patrones de comunicación maliciosos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RF2.5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Sistema de confianza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Puntuación de confianza para cada detección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3. Requerimientos de Respuesta a Amenazas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RF3.1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Cuarentena de procesos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Aislamiento automático de procesos maliciosos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RF3.2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Aislamiento de archivos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Cuarentena de archivos potencialmente maliciosos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RF3.3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notificaciones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Callbacks y alertas para eventos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RF3.4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Gestión de falsos positivos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Sistema para marcar y aprender de falsos positivos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4. Requerimientos de Configuración</w:t>
      </w:r>
    </w:p>
    <w:tbl>
      <w:tblPr>
        <w:tblStyle w:val="Table4"/>
        <w:tblW w:w="885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4"/>
        <w:gridCol w:w="1700"/>
        <w:gridCol w:w="1555"/>
        <w:gridCol w:w="1557"/>
        <w:gridCol w:w="2590"/>
        <w:tblGridChange w:id="0">
          <w:tblGrid>
            <w:gridCol w:w="1454"/>
            <w:gridCol w:w="1700"/>
            <w:gridCol w:w="1555"/>
            <w:gridCol w:w="1557"/>
            <w:gridCol w:w="2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RF4.1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TOML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Sistema de configuración basado en archivos TOML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RF4.2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Control de monitores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Activación/desactivación de monitores individuales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RF4.3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Umbrales configurables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Ajuste de sensibilidad de detección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RF4.4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Listas blancas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Gestión de excepciones y procesos confiables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RF4.5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Modos de operación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Cambio entre modos normal e intensivo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5. Requerimientos de Logging</w:t>
      </w:r>
    </w:p>
    <w:tbl>
      <w:tblPr>
        <w:tblStyle w:val="Table5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RF5.1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Log operacional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Registro detallado en antivirus.log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RF5.3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Estado del sistema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Archivo JSON con estado actual del antivirus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RF5.4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Métricas de detección y rendimiento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6. Requerimientos de Interfaz</w:t>
      </w:r>
    </w:p>
    <w:tbl>
      <w:tblPr>
        <w:tblStyle w:val="Table6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RF6.1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CLI completa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Interfaz de línea de comandos 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RF6.2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Facade simple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API simplificada para 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RF6.3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UI profesional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Interfaz gráfica 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RF6.4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notificaciones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Alertas en tiempo real de amenazas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RF6.5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Panel de estado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Vista en tiempo real del estado del sistema</w:t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7. Requerimientos No Funcionales</w:t>
      </w:r>
    </w:p>
    <w:tbl>
      <w:tblPr>
        <w:tblStyle w:val="Table7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RNF1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Uso máximo de CPU &lt; 5% en modo normal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RNF2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Memoria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Uso de memoria &lt; 200MB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RNF3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Detección en &lt; 1 segundo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RNF4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Confiabilidad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Tasa de falsos positivos &lt; 0.1%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RNF5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Compatible con Windows y Linux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RNF6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Soporte para múltiples monitores y detectores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RNF7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Código modular y bien documentado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RNF8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Protección contra manipulación del antivirus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880"/>
        <w:gridCol w:w="825"/>
        <w:gridCol w:w="1200"/>
        <w:gridCol w:w="3405"/>
        <w:tblGridChange w:id="0">
          <w:tblGrid>
            <w:gridCol w:w="930"/>
            <w:gridCol w:w="2880"/>
            <w:gridCol w:w="825"/>
            <w:gridCol w:w="1200"/>
            <w:gridCol w:w="3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Detallada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.60791015624994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Requerimientos de Monitoreo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RF1.1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Monitoreo de conexiones de 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Captura y análisis continuo de conexiones TCP/UDP, puertos, protocolos y procesos asociados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RF1.2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Seguimiento de procesos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Monitoreo de procesos en ejecución, uso de CPU/memoria, accesos a archivos y comportamientos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RF1.3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Monitoreo del sistema de archivos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Seguimiento de operaciones de archivo (lectura/escritura/ejecución)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RF1.4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Buffer circular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eficiente de datos de monitoreo con límite de memoria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RF1.5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Métricas de 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Recopilación de estadísticas de rendimiento del sistema y del antivirus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Requerimientos de Detección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RF2.1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Motor ML con ONNX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Detector ML principal usando modelo ONNX con 81 features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RF2.2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Fallback a sklearn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Sistema de respaldo usando modelo sklearn si ONNX falla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RF2.3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Análisis de comportamiento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Detección basada en patrones de comportamiento sospechoso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RF2.4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Detección de patrones de 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patrones de comunicación maliciosos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RF2.5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Sistema de confianza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Puntuación de confianza para cada detección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Requerimientos de Respuesta a Amenazas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RF3.1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Cuarentena de procesos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Aislamiento automático de procesos maliciosos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RF3.2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Bloqueo de conexiones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Bloqueo de conexiones de red sospechosas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RF3.3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Aislamiento de archivos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Cuarentena de archivos potencialmente maliciosos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RF3.4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Callbacks y alertas para eventos de seguridad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RF3.5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Gestión de falsos positivos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Sistema para marcar y aprender de falsos positivos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Requerimientos de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RF4.1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TOML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Sistema de configuración basado en archivos TOML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RF4.2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Control de monitores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Activación/desactivación de monitores individuales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RF4.3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Umbrales configurables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Ajuste de sensibilidad de detección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RF4.4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Listas blancas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Gestión de excepciones y procesos confiables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RF4.5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Modos de 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Cambio entre modos normal e intensivo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Requerimientos de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RF5.1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Log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Registro detallado en antivirus.log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RF5.2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Log forense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Eventos de seguridad en formato JSON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RF5.3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Estado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Archivo JSON con estado actual del antivirus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RF5.4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Métricas de detección y rendimiento</w:t>
            </w:r>
          </w:p>
        </w:tc>
      </w:tr>
      <w:tr>
        <w:trPr>
          <w:cantSplit w:val="0"/>
          <w:trHeight w:val="778.21582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RF5.5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Registro completo de acciones y decisiones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Requerimientos de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RF6.1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CLI completa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Interfaz de línea de comandos completa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RF6.2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Facade simple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API simplificada para 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RF6.3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UI profesional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Interfaz gráfica opcional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RF6.4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Alertas en tiempo real de amenazas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RF6.5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Panel de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Vista en tiempo real del estado del sistema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DQPJefZGuomlnfjE7EztXzXRw==">CgMxLjA4AHIhMWJMd3o2dmVnaWNIalMyTzFhY3NLVXVLUWRscUUtRTdj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