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7B7FB" w14:textId="77777777" w:rsidR="003B54AA" w:rsidRDefault="003B54AA" w:rsidP="003B54AA">
      <w:pPr>
        <w:spacing w:after="0"/>
        <w:jc w:val="center"/>
        <w:rPr>
          <w:rFonts w:ascii="Arial" w:eastAsia="Arial" w:hAnsi="Arial" w:cs="Arial"/>
          <w:b/>
          <w:bCs/>
          <w:color w:val="000000"/>
          <w:sz w:val="36"/>
          <w:szCs w:val="36"/>
        </w:rPr>
      </w:pPr>
    </w:p>
    <w:p w14:paraId="012A0668" w14:textId="77777777" w:rsidR="003B54AA" w:rsidRDefault="003B54AA" w:rsidP="003B54AA">
      <w:pPr>
        <w:spacing w:after="0"/>
        <w:jc w:val="center"/>
        <w:rPr>
          <w:rFonts w:ascii="Arial" w:eastAsia="Arial" w:hAnsi="Arial" w:cs="Arial"/>
          <w:b/>
          <w:bCs/>
          <w:color w:val="000000"/>
          <w:sz w:val="36"/>
          <w:szCs w:val="36"/>
        </w:rPr>
      </w:pPr>
      <w:r>
        <w:rPr>
          <w:noProof/>
        </w:rPr>
        <w:drawing>
          <wp:inline distT="0" distB="0" distL="0" distR="0" wp14:anchorId="4F107F4E" wp14:editId="46F0ADC7">
            <wp:extent cx="994410" cy="1337310"/>
            <wp:effectExtent l="0" t="0" r="0" b="0"/>
            <wp:docPr id="4" name="image4.png" descr="C:\Users\EPIS\Documents\upt.png"/>
            <wp:cNvGraphicFramePr/>
            <a:graphic xmlns:a="http://schemas.openxmlformats.org/drawingml/2006/main">
              <a:graphicData uri="http://schemas.openxmlformats.org/drawingml/2006/picture">
                <pic:pic xmlns:pic="http://schemas.openxmlformats.org/drawingml/2006/picture">
                  <pic:nvPicPr>
                    <pic:cNvPr id="4" name="image4.png" descr="C:\Users\EPIS\Documents\upt.png"/>
                    <pic:cNvPicPr preferRelativeResize="0"/>
                  </pic:nvPicPr>
                  <pic:blipFill>
                    <a:blip r:embed="rId5"/>
                    <a:srcRect/>
                    <a:stretch>
                      <a:fillRect/>
                    </a:stretch>
                  </pic:blipFill>
                  <pic:spPr>
                    <a:xfrm>
                      <a:off x="0" y="0"/>
                      <a:ext cx="994867" cy="1337361"/>
                    </a:xfrm>
                    <a:prstGeom prst="rect">
                      <a:avLst/>
                    </a:prstGeom>
                  </pic:spPr>
                </pic:pic>
              </a:graphicData>
            </a:graphic>
          </wp:inline>
        </w:drawing>
      </w:r>
    </w:p>
    <w:p w14:paraId="44447EAD" w14:textId="77777777" w:rsidR="003B54AA" w:rsidRDefault="003B54AA" w:rsidP="003B54AA">
      <w:pPr>
        <w:spacing w:after="0"/>
        <w:jc w:val="center"/>
        <w:rPr>
          <w:rFonts w:ascii="Arial" w:eastAsia="Arial" w:hAnsi="Arial" w:cs="Arial"/>
          <w:b/>
          <w:bCs/>
          <w:color w:val="000000"/>
          <w:sz w:val="36"/>
          <w:szCs w:val="36"/>
        </w:rPr>
      </w:pPr>
    </w:p>
    <w:p w14:paraId="12BC83D9" w14:textId="77777777" w:rsidR="003B54AA" w:rsidRDefault="003B54AA" w:rsidP="003B54AA">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651AE855" w14:textId="77777777" w:rsidR="003B54AA" w:rsidRDefault="003B54AA" w:rsidP="003B54AA">
      <w:pPr>
        <w:spacing w:after="0"/>
        <w:jc w:val="center"/>
        <w:rPr>
          <w:rFonts w:ascii="Arial" w:eastAsia="Arial" w:hAnsi="Arial" w:cs="Arial"/>
          <w:b/>
          <w:bCs/>
          <w:color w:val="000000"/>
          <w:sz w:val="36"/>
          <w:szCs w:val="36"/>
        </w:rPr>
      </w:pPr>
    </w:p>
    <w:p w14:paraId="544FF02D" w14:textId="77777777" w:rsidR="003B54AA" w:rsidRDefault="003B54AA" w:rsidP="003B54AA">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FACULTAD DE INGENIERIA</w:t>
      </w:r>
    </w:p>
    <w:p w14:paraId="19BDCC63" w14:textId="77777777" w:rsidR="003B54AA" w:rsidRDefault="003B54AA" w:rsidP="003B54AA">
      <w:pPr>
        <w:spacing w:after="0"/>
        <w:jc w:val="center"/>
        <w:rPr>
          <w:rFonts w:ascii="Arial" w:eastAsia="Arial" w:hAnsi="Arial" w:cs="Arial"/>
          <w:b/>
          <w:bCs/>
          <w:i/>
          <w:iCs/>
          <w:color w:val="5B9BD5"/>
          <w:sz w:val="16"/>
          <w:szCs w:val="16"/>
        </w:rPr>
      </w:pPr>
    </w:p>
    <w:p w14:paraId="2156A3DF" w14:textId="77777777" w:rsidR="003B54AA" w:rsidRDefault="003B54AA" w:rsidP="003B54AA">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13D95471" w14:textId="77777777" w:rsidR="003B54AA" w:rsidRDefault="003B54AA" w:rsidP="003B54AA">
      <w:pPr>
        <w:spacing w:after="0"/>
        <w:jc w:val="center"/>
        <w:rPr>
          <w:rFonts w:ascii="Arial" w:eastAsia="Arial" w:hAnsi="Arial" w:cs="Arial"/>
          <w:b/>
          <w:bCs/>
          <w:color w:val="000000"/>
          <w:sz w:val="36"/>
          <w:szCs w:val="36"/>
        </w:rPr>
      </w:pPr>
    </w:p>
    <w:p w14:paraId="13892FE5" w14:textId="77777777" w:rsidR="003B54AA" w:rsidRDefault="003B54AA" w:rsidP="003B54AA">
      <w:pPr>
        <w:spacing w:after="0"/>
        <w:jc w:val="center"/>
        <w:rPr>
          <w:rFonts w:ascii="Arial" w:eastAsia="Arial" w:hAnsi="Arial" w:cs="Arial"/>
          <w:color w:val="000000"/>
          <w:sz w:val="24"/>
          <w:szCs w:val="24"/>
        </w:rPr>
      </w:pPr>
    </w:p>
    <w:p w14:paraId="10FF2A8D" w14:textId="7506BEAD" w:rsidR="003B54AA" w:rsidRDefault="003B54AA" w:rsidP="003B54AA">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 xml:space="preserve"> </w:t>
      </w:r>
      <w:r w:rsidR="008F62A0">
        <w:rPr>
          <w:rFonts w:ascii="Arial" w:eastAsia="Arial" w:hAnsi="Arial" w:cs="Arial"/>
          <w:b/>
          <w:bCs/>
          <w:color w:val="000000"/>
          <w:sz w:val="36"/>
          <w:szCs w:val="36"/>
        </w:rPr>
        <w:t>SISTEMA DE DETECCION DE INSTRUSOS TRAFFICWATCH IDS</w:t>
      </w:r>
    </w:p>
    <w:p w14:paraId="28102C34" w14:textId="77777777" w:rsidR="003B54AA" w:rsidRDefault="003B54AA" w:rsidP="003B54AA">
      <w:pPr>
        <w:spacing w:after="0"/>
        <w:jc w:val="center"/>
        <w:rPr>
          <w:rFonts w:ascii="Arial" w:eastAsia="Arial" w:hAnsi="Arial" w:cs="Arial"/>
          <w:b/>
          <w:bCs/>
          <w:color w:val="000000"/>
          <w:sz w:val="36"/>
          <w:szCs w:val="36"/>
        </w:rPr>
      </w:pPr>
    </w:p>
    <w:p w14:paraId="0F7C9D96" w14:textId="1403059E" w:rsidR="003B54AA" w:rsidRDefault="003B54AA" w:rsidP="003B54AA">
      <w:pPr>
        <w:spacing w:after="0"/>
        <w:jc w:val="center"/>
        <w:rPr>
          <w:rFonts w:ascii="Arial" w:eastAsia="Arial" w:hAnsi="Arial" w:cs="Arial"/>
          <w:b/>
          <w:bCs/>
          <w:color w:val="5B9BD5"/>
          <w:sz w:val="16"/>
          <w:szCs w:val="16"/>
        </w:rPr>
      </w:pPr>
      <w:r>
        <w:rPr>
          <w:rFonts w:ascii="Arial" w:eastAsia="Arial" w:hAnsi="Arial" w:cs="Arial"/>
          <w:sz w:val="32"/>
          <w:szCs w:val="32"/>
        </w:rPr>
        <w:t xml:space="preserve">Curso: </w:t>
      </w:r>
      <w:r w:rsidR="007D5C1F">
        <w:rPr>
          <w:rFonts w:ascii="Arial" w:eastAsia="Arial" w:hAnsi="Arial" w:cs="Arial"/>
          <w:i/>
          <w:iCs/>
          <w:sz w:val="32"/>
          <w:szCs w:val="32"/>
        </w:rPr>
        <w:t>Calidad y Pruebas de Software</w:t>
      </w:r>
    </w:p>
    <w:p w14:paraId="3AB63D0A" w14:textId="77777777" w:rsidR="003B54AA" w:rsidRDefault="003B54AA" w:rsidP="003B54AA">
      <w:pPr>
        <w:spacing w:after="0"/>
        <w:jc w:val="center"/>
        <w:rPr>
          <w:rFonts w:ascii="Arial" w:eastAsia="Arial" w:hAnsi="Arial" w:cs="Arial"/>
          <w:b/>
          <w:bCs/>
          <w:color w:val="5B9BD5"/>
          <w:sz w:val="16"/>
          <w:szCs w:val="16"/>
        </w:rPr>
      </w:pPr>
    </w:p>
    <w:p w14:paraId="7C506F49" w14:textId="5085AA4D" w:rsidR="003B54AA" w:rsidRDefault="003B54AA" w:rsidP="003B54AA">
      <w:pPr>
        <w:spacing w:after="0"/>
        <w:jc w:val="center"/>
        <w:rPr>
          <w:rFonts w:ascii="Arial" w:eastAsia="Arial" w:hAnsi="Arial" w:cs="Arial"/>
          <w:i/>
          <w:iCs/>
          <w:sz w:val="32"/>
          <w:szCs w:val="32"/>
        </w:rPr>
      </w:pPr>
      <w:r>
        <w:rPr>
          <w:rFonts w:ascii="Arial" w:eastAsia="Arial" w:hAnsi="Arial" w:cs="Arial"/>
          <w:sz w:val="32"/>
          <w:szCs w:val="32"/>
        </w:rPr>
        <w:t xml:space="preserve">Docente: </w:t>
      </w:r>
      <w:proofErr w:type="spellStart"/>
      <w:r w:rsidR="007D5C1F">
        <w:rPr>
          <w:rFonts w:ascii="Arial" w:eastAsia="Arial" w:hAnsi="Arial" w:cs="Arial"/>
          <w:i/>
          <w:iCs/>
          <w:sz w:val="32"/>
          <w:szCs w:val="32"/>
        </w:rPr>
        <w:t>Mag</w:t>
      </w:r>
      <w:proofErr w:type="spellEnd"/>
      <w:r w:rsidR="007D5C1F">
        <w:rPr>
          <w:rFonts w:ascii="Arial" w:eastAsia="Arial" w:hAnsi="Arial" w:cs="Arial"/>
          <w:i/>
          <w:iCs/>
          <w:sz w:val="32"/>
          <w:szCs w:val="32"/>
        </w:rPr>
        <w:t>. Patrick Cuadros Quiroga</w:t>
      </w:r>
    </w:p>
    <w:p w14:paraId="34CA4EBD" w14:textId="77777777" w:rsidR="003B54AA" w:rsidRDefault="003B54AA" w:rsidP="003B54AA">
      <w:pPr>
        <w:spacing w:after="0"/>
        <w:jc w:val="center"/>
        <w:rPr>
          <w:rFonts w:ascii="Arial" w:eastAsia="Arial" w:hAnsi="Arial" w:cs="Arial"/>
          <w:sz w:val="32"/>
          <w:szCs w:val="32"/>
        </w:rPr>
      </w:pPr>
    </w:p>
    <w:p w14:paraId="503B6F04" w14:textId="77777777" w:rsidR="003B54AA" w:rsidRDefault="003B54AA" w:rsidP="003B54AA">
      <w:pPr>
        <w:spacing w:after="0"/>
        <w:jc w:val="center"/>
        <w:rPr>
          <w:rFonts w:ascii="Arial" w:eastAsia="Arial" w:hAnsi="Arial" w:cs="Arial"/>
          <w:b/>
          <w:bCs/>
          <w:color w:val="5B9BD5"/>
          <w:sz w:val="16"/>
          <w:szCs w:val="16"/>
        </w:rPr>
      </w:pPr>
    </w:p>
    <w:p w14:paraId="131EDBCD" w14:textId="77777777" w:rsidR="003B54AA" w:rsidRDefault="003B54AA" w:rsidP="003B54AA">
      <w:pPr>
        <w:spacing w:after="0"/>
        <w:rPr>
          <w:rFonts w:ascii="Arial" w:eastAsia="Arial" w:hAnsi="Arial" w:cs="Arial"/>
          <w:sz w:val="32"/>
          <w:szCs w:val="32"/>
        </w:rPr>
      </w:pPr>
      <w:r>
        <w:rPr>
          <w:rFonts w:ascii="Arial" w:eastAsia="Arial" w:hAnsi="Arial" w:cs="Arial"/>
          <w:sz w:val="32"/>
          <w:szCs w:val="32"/>
        </w:rPr>
        <w:t>Integrantes:</w:t>
      </w:r>
    </w:p>
    <w:p w14:paraId="67109D42" w14:textId="77777777" w:rsidR="003B54AA" w:rsidRDefault="003B54AA" w:rsidP="003B54AA">
      <w:pPr>
        <w:spacing w:after="0"/>
        <w:rPr>
          <w:rFonts w:ascii="Arial" w:eastAsia="Arial" w:hAnsi="Arial" w:cs="Arial"/>
          <w:b/>
          <w:bCs/>
          <w:i/>
          <w:iCs/>
          <w:sz w:val="28"/>
          <w:szCs w:val="28"/>
        </w:rPr>
      </w:pPr>
      <w:r>
        <w:rPr>
          <w:rFonts w:ascii="Arial" w:eastAsia="Arial" w:hAnsi="Arial" w:cs="Arial"/>
          <w:b/>
          <w:bCs/>
          <w:i/>
          <w:iCs/>
          <w:sz w:val="28"/>
          <w:szCs w:val="28"/>
        </w:rPr>
        <w:t>Chara Apaza, Edgar Diego</w:t>
      </w:r>
      <w:r w:rsidR="00E40A14">
        <w:rPr>
          <w:rFonts w:ascii="Arial" w:eastAsia="Arial" w:hAnsi="Arial" w:cs="Arial"/>
          <w:b/>
          <w:bCs/>
          <w:i/>
          <w:iCs/>
          <w:sz w:val="28"/>
          <w:szCs w:val="28"/>
        </w:rPr>
        <w:tab/>
      </w:r>
      <w:r w:rsidR="00E40A14">
        <w:rPr>
          <w:rFonts w:ascii="Arial" w:eastAsia="Arial" w:hAnsi="Arial" w:cs="Arial"/>
          <w:b/>
          <w:bCs/>
          <w:i/>
          <w:iCs/>
          <w:sz w:val="28"/>
          <w:szCs w:val="28"/>
        </w:rPr>
        <w:tab/>
      </w:r>
      <w:r w:rsidR="00E40A14">
        <w:rPr>
          <w:rFonts w:ascii="Arial" w:eastAsia="Arial" w:hAnsi="Arial" w:cs="Arial"/>
          <w:b/>
          <w:bCs/>
          <w:i/>
          <w:iCs/>
          <w:sz w:val="28"/>
          <w:szCs w:val="28"/>
        </w:rPr>
        <w:tab/>
      </w:r>
      <w:r w:rsidR="00E40A14">
        <w:rPr>
          <w:rFonts w:ascii="Arial" w:eastAsia="Arial" w:hAnsi="Arial" w:cs="Arial"/>
          <w:b/>
          <w:bCs/>
          <w:i/>
          <w:iCs/>
          <w:sz w:val="28"/>
          <w:szCs w:val="28"/>
        </w:rPr>
        <w:tab/>
        <w:t>(2019065026)</w:t>
      </w:r>
    </w:p>
    <w:p w14:paraId="036DD1D6" w14:textId="30EB1DFF" w:rsidR="003B54AA" w:rsidRDefault="008F62A0" w:rsidP="003B54AA">
      <w:pPr>
        <w:spacing w:after="0"/>
        <w:rPr>
          <w:rFonts w:ascii="Arial" w:eastAsia="Arial" w:hAnsi="Arial" w:cs="Arial"/>
          <w:b/>
          <w:bCs/>
          <w:i/>
          <w:iCs/>
          <w:sz w:val="28"/>
          <w:szCs w:val="28"/>
        </w:rPr>
      </w:pPr>
      <w:r>
        <w:rPr>
          <w:rFonts w:ascii="Arial" w:eastAsia="Arial" w:hAnsi="Arial" w:cs="Arial"/>
          <w:b/>
          <w:bCs/>
          <w:i/>
          <w:iCs/>
          <w:sz w:val="28"/>
          <w:szCs w:val="28"/>
        </w:rPr>
        <w:t xml:space="preserve">Abel Fernando </w:t>
      </w:r>
      <w:proofErr w:type="spellStart"/>
      <w:r>
        <w:rPr>
          <w:rFonts w:ascii="Arial" w:eastAsia="Arial" w:hAnsi="Arial" w:cs="Arial"/>
          <w:b/>
          <w:bCs/>
          <w:i/>
          <w:iCs/>
          <w:sz w:val="28"/>
          <w:szCs w:val="28"/>
        </w:rPr>
        <w:t>Pacompia</w:t>
      </w:r>
      <w:proofErr w:type="spellEnd"/>
      <w:r>
        <w:rPr>
          <w:rFonts w:ascii="Arial" w:eastAsia="Arial" w:hAnsi="Arial" w:cs="Arial"/>
          <w:b/>
          <w:bCs/>
          <w:i/>
          <w:iCs/>
          <w:sz w:val="28"/>
          <w:szCs w:val="28"/>
        </w:rPr>
        <w:t xml:space="preserve"> Ortiz</w:t>
      </w:r>
      <w:r w:rsidR="00E40A14">
        <w:rPr>
          <w:rFonts w:ascii="Arial" w:eastAsia="Arial" w:hAnsi="Arial" w:cs="Arial"/>
          <w:b/>
          <w:bCs/>
          <w:i/>
          <w:iCs/>
          <w:sz w:val="28"/>
          <w:szCs w:val="28"/>
        </w:rPr>
        <w:tab/>
      </w:r>
      <w:r w:rsidR="00E40A14">
        <w:rPr>
          <w:rFonts w:ascii="Arial" w:eastAsia="Arial" w:hAnsi="Arial" w:cs="Arial"/>
          <w:b/>
          <w:bCs/>
          <w:i/>
          <w:iCs/>
          <w:sz w:val="28"/>
          <w:szCs w:val="28"/>
        </w:rPr>
        <w:tab/>
      </w:r>
      <w:r w:rsidR="00E40A14">
        <w:rPr>
          <w:rFonts w:ascii="Arial" w:eastAsia="Arial" w:hAnsi="Arial" w:cs="Arial"/>
          <w:b/>
          <w:bCs/>
          <w:i/>
          <w:iCs/>
          <w:sz w:val="28"/>
          <w:szCs w:val="28"/>
        </w:rPr>
        <w:tab/>
      </w:r>
      <w:r w:rsidR="003B54AA">
        <w:rPr>
          <w:rFonts w:ascii="Arial" w:eastAsia="Arial" w:hAnsi="Arial" w:cs="Arial"/>
          <w:b/>
          <w:bCs/>
          <w:i/>
          <w:iCs/>
          <w:sz w:val="28"/>
          <w:szCs w:val="28"/>
        </w:rPr>
        <w:t>(</w:t>
      </w:r>
      <w:r>
        <w:rPr>
          <w:rFonts w:ascii="Arial" w:eastAsia="Arial" w:hAnsi="Arial" w:cs="Arial"/>
          <w:b/>
          <w:bCs/>
          <w:i/>
          <w:iCs/>
          <w:sz w:val="28"/>
          <w:szCs w:val="28"/>
        </w:rPr>
        <w:t>2023076797</w:t>
      </w:r>
      <w:r w:rsidR="003B54AA">
        <w:rPr>
          <w:rFonts w:ascii="Arial" w:eastAsia="Arial" w:hAnsi="Arial" w:cs="Arial"/>
          <w:b/>
          <w:bCs/>
          <w:i/>
          <w:iCs/>
          <w:sz w:val="28"/>
          <w:szCs w:val="28"/>
        </w:rPr>
        <w:t>)</w:t>
      </w:r>
    </w:p>
    <w:p w14:paraId="27179E97" w14:textId="77777777" w:rsidR="003B54AA" w:rsidRDefault="003B54AA" w:rsidP="003B54AA">
      <w:pPr>
        <w:spacing w:after="0"/>
        <w:rPr>
          <w:rFonts w:ascii="Arial" w:eastAsia="Arial" w:hAnsi="Arial" w:cs="Arial"/>
          <w:b/>
          <w:bCs/>
          <w:i/>
          <w:iCs/>
          <w:sz w:val="28"/>
          <w:szCs w:val="28"/>
        </w:rPr>
      </w:pPr>
    </w:p>
    <w:p w14:paraId="502BC1E6" w14:textId="77777777" w:rsidR="003B54AA" w:rsidRDefault="003B54AA" w:rsidP="003B54AA">
      <w:pPr>
        <w:spacing w:after="0"/>
        <w:jc w:val="center"/>
        <w:rPr>
          <w:rFonts w:ascii="Arial" w:eastAsia="Arial" w:hAnsi="Arial" w:cs="Arial"/>
          <w:sz w:val="32"/>
          <w:szCs w:val="32"/>
        </w:rPr>
      </w:pPr>
    </w:p>
    <w:p w14:paraId="39BA737D" w14:textId="77777777" w:rsidR="003B54AA" w:rsidRDefault="003B54AA" w:rsidP="003B54AA">
      <w:pPr>
        <w:spacing w:after="0"/>
        <w:jc w:val="center"/>
        <w:rPr>
          <w:rFonts w:ascii="Arial" w:eastAsia="Arial" w:hAnsi="Arial" w:cs="Arial"/>
          <w:sz w:val="32"/>
          <w:szCs w:val="32"/>
        </w:rPr>
      </w:pPr>
    </w:p>
    <w:p w14:paraId="40ED6192" w14:textId="77777777" w:rsidR="003B54AA" w:rsidRDefault="003B54AA" w:rsidP="003B54AA">
      <w:pPr>
        <w:spacing w:after="0"/>
        <w:jc w:val="center"/>
        <w:rPr>
          <w:rFonts w:ascii="Arial" w:eastAsia="Arial" w:hAnsi="Arial" w:cs="Arial"/>
          <w:sz w:val="32"/>
          <w:szCs w:val="32"/>
        </w:rPr>
      </w:pPr>
    </w:p>
    <w:p w14:paraId="6DC4EBBD" w14:textId="77777777" w:rsidR="003B54AA" w:rsidRDefault="003B54AA" w:rsidP="003B54AA">
      <w:pPr>
        <w:spacing w:after="0"/>
        <w:jc w:val="center"/>
        <w:rPr>
          <w:rFonts w:ascii="Arial" w:eastAsia="Arial" w:hAnsi="Arial" w:cs="Arial"/>
          <w:sz w:val="32"/>
          <w:szCs w:val="32"/>
        </w:rPr>
      </w:pPr>
    </w:p>
    <w:p w14:paraId="3694995D" w14:textId="77777777" w:rsidR="003B54AA" w:rsidRDefault="003B54AA" w:rsidP="003B54AA">
      <w:pPr>
        <w:spacing w:after="0"/>
        <w:jc w:val="center"/>
        <w:rPr>
          <w:rFonts w:ascii="Arial" w:eastAsia="Arial" w:hAnsi="Arial" w:cs="Arial"/>
          <w:sz w:val="32"/>
          <w:szCs w:val="32"/>
        </w:rPr>
      </w:pPr>
    </w:p>
    <w:p w14:paraId="7DCC473E" w14:textId="77777777" w:rsidR="003B54AA" w:rsidRDefault="003B54AA" w:rsidP="003B54AA">
      <w:pPr>
        <w:spacing w:after="0"/>
        <w:jc w:val="center"/>
        <w:rPr>
          <w:rFonts w:ascii="Arial" w:eastAsia="Arial" w:hAnsi="Arial" w:cs="Arial"/>
          <w:b/>
          <w:bCs/>
          <w:sz w:val="32"/>
          <w:szCs w:val="32"/>
        </w:rPr>
      </w:pPr>
      <w:r>
        <w:rPr>
          <w:rFonts w:ascii="Arial" w:eastAsia="Arial" w:hAnsi="Arial" w:cs="Arial"/>
          <w:b/>
          <w:bCs/>
          <w:sz w:val="32"/>
          <w:szCs w:val="32"/>
        </w:rPr>
        <w:t>Tacna – Perú</w:t>
      </w:r>
    </w:p>
    <w:p w14:paraId="20D61A26" w14:textId="77777777" w:rsidR="003B54AA" w:rsidRDefault="003B54AA" w:rsidP="003B54AA">
      <w:pPr>
        <w:spacing w:after="0"/>
        <w:jc w:val="center"/>
        <w:rPr>
          <w:rFonts w:ascii="Arial" w:eastAsia="Arial" w:hAnsi="Arial" w:cs="Arial"/>
          <w:b/>
          <w:bCs/>
          <w:i/>
          <w:iCs/>
          <w:sz w:val="32"/>
          <w:szCs w:val="32"/>
        </w:rPr>
      </w:pPr>
      <w:r>
        <w:rPr>
          <w:rFonts w:ascii="Arial" w:eastAsia="Arial" w:hAnsi="Arial" w:cs="Arial"/>
          <w:b/>
          <w:bCs/>
          <w:i/>
          <w:iCs/>
          <w:sz w:val="32"/>
          <w:szCs w:val="32"/>
        </w:rPr>
        <w:t>2026</w:t>
      </w:r>
    </w:p>
    <w:p w14:paraId="50B5EAC3" w14:textId="77777777" w:rsidR="003B54AA" w:rsidRDefault="003B54AA" w:rsidP="003B54AA">
      <w:pPr>
        <w:spacing w:after="200" w:line="276" w:lineRule="auto"/>
        <w:rPr>
          <w:rFonts w:ascii="Arial" w:eastAsia="Arial" w:hAnsi="Arial" w:cs="Arial"/>
          <w:b/>
          <w:bCs/>
          <w:color w:val="000000"/>
          <w:sz w:val="24"/>
          <w:szCs w:val="24"/>
        </w:rPr>
      </w:pPr>
    </w:p>
    <w:p w14:paraId="6DFC1533" w14:textId="77777777" w:rsidR="003B54AA" w:rsidRDefault="003B54AA" w:rsidP="003B54AA">
      <w:pPr>
        <w:spacing w:after="200" w:line="276" w:lineRule="auto"/>
        <w:rPr>
          <w:rFonts w:ascii="Arial" w:eastAsia="Arial" w:hAnsi="Arial" w:cs="Arial"/>
          <w:b/>
          <w:bCs/>
          <w:color w:val="000000"/>
          <w:sz w:val="24"/>
          <w:szCs w:val="24"/>
        </w:rPr>
      </w:pPr>
      <w:r>
        <w:br w:type="page"/>
      </w:r>
    </w:p>
    <w:p w14:paraId="7AC647F9" w14:textId="77777777" w:rsidR="003B54AA" w:rsidRDefault="003B54AA" w:rsidP="003B54AA">
      <w:pPr>
        <w:jc w:val="center"/>
        <w:rPr>
          <w:b/>
          <w:bCs/>
          <w:sz w:val="24"/>
          <w:szCs w:val="24"/>
          <w:u w:val="single"/>
        </w:rPr>
      </w:pPr>
    </w:p>
    <w:p w14:paraId="23C424CD" w14:textId="77777777" w:rsidR="003B54AA" w:rsidRDefault="003B54AA" w:rsidP="003B54AA">
      <w:pPr>
        <w:jc w:val="center"/>
        <w:rPr>
          <w:b/>
          <w:bCs/>
          <w:sz w:val="24"/>
          <w:szCs w:val="24"/>
          <w:u w:val="single"/>
        </w:rPr>
      </w:pPr>
    </w:p>
    <w:p w14:paraId="36C4A45D" w14:textId="77777777" w:rsidR="003B54AA" w:rsidRDefault="003B54AA" w:rsidP="003B54AA">
      <w:pPr>
        <w:jc w:val="center"/>
        <w:rPr>
          <w:b/>
          <w:bCs/>
          <w:sz w:val="24"/>
          <w:szCs w:val="24"/>
          <w:u w:val="single"/>
        </w:rPr>
      </w:pPr>
    </w:p>
    <w:p w14:paraId="30E26019" w14:textId="77777777" w:rsidR="003B54AA" w:rsidRDefault="003B54AA" w:rsidP="003B54AA">
      <w:pPr>
        <w:jc w:val="center"/>
        <w:rPr>
          <w:b/>
          <w:bCs/>
          <w:sz w:val="24"/>
          <w:szCs w:val="24"/>
          <w:u w:val="single"/>
        </w:rPr>
      </w:pPr>
    </w:p>
    <w:p w14:paraId="778D7087" w14:textId="77777777" w:rsidR="003B54AA" w:rsidRDefault="003B54AA" w:rsidP="003B54AA">
      <w:pPr>
        <w:jc w:val="center"/>
        <w:rPr>
          <w:b/>
          <w:bCs/>
          <w:sz w:val="24"/>
          <w:szCs w:val="24"/>
          <w:u w:val="single"/>
        </w:rPr>
      </w:pPr>
    </w:p>
    <w:p w14:paraId="0822D5E5" w14:textId="77777777" w:rsidR="003B54AA" w:rsidRDefault="003B54AA" w:rsidP="003B54AA">
      <w:pPr>
        <w:jc w:val="center"/>
        <w:rPr>
          <w:b/>
          <w:bCs/>
          <w:sz w:val="24"/>
          <w:szCs w:val="24"/>
          <w:u w:val="single"/>
        </w:rPr>
      </w:pPr>
    </w:p>
    <w:p w14:paraId="3B746691" w14:textId="77777777" w:rsidR="003B54AA" w:rsidRDefault="003B54AA" w:rsidP="003B54AA">
      <w:pPr>
        <w:jc w:val="center"/>
        <w:rPr>
          <w:b/>
          <w:bCs/>
          <w:sz w:val="24"/>
          <w:szCs w:val="24"/>
          <w:u w:val="single"/>
        </w:rPr>
      </w:pPr>
    </w:p>
    <w:p w14:paraId="7B8FA13D" w14:textId="77777777" w:rsidR="003B54AA" w:rsidRDefault="003B54AA" w:rsidP="003B54AA">
      <w:pPr>
        <w:jc w:val="center"/>
        <w:rPr>
          <w:b/>
          <w:bCs/>
          <w:sz w:val="24"/>
          <w:szCs w:val="24"/>
          <w:u w:val="single"/>
        </w:rPr>
      </w:pPr>
    </w:p>
    <w:p w14:paraId="502995D3" w14:textId="77777777" w:rsidR="003B54AA" w:rsidRDefault="003B54AA" w:rsidP="003B54AA">
      <w:pPr>
        <w:jc w:val="center"/>
        <w:rPr>
          <w:b/>
          <w:bCs/>
          <w:sz w:val="24"/>
          <w:szCs w:val="24"/>
          <w:u w:val="single"/>
        </w:rPr>
      </w:pPr>
    </w:p>
    <w:p w14:paraId="66659272" w14:textId="77777777" w:rsidR="003B54AA" w:rsidRDefault="003B54AA" w:rsidP="003B54AA">
      <w:pPr>
        <w:jc w:val="center"/>
        <w:rPr>
          <w:b/>
          <w:bCs/>
          <w:sz w:val="24"/>
          <w:szCs w:val="24"/>
          <w:u w:val="single"/>
        </w:rPr>
      </w:pPr>
    </w:p>
    <w:p w14:paraId="61B0149A" w14:textId="77777777" w:rsidR="003B54AA" w:rsidRDefault="003B54AA" w:rsidP="003B54AA">
      <w:pPr>
        <w:jc w:val="center"/>
        <w:rPr>
          <w:b/>
          <w:bCs/>
          <w:sz w:val="24"/>
          <w:szCs w:val="24"/>
          <w:u w:val="single"/>
        </w:rPr>
      </w:pPr>
    </w:p>
    <w:p w14:paraId="3B133515" w14:textId="541D1899" w:rsidR="003B54AA" w:rsidRDefault="003B54AA" w:rsidP="003B54AA">
      <w:pPr>
        <w:pStyle w:val="Ttulo"/>
        <w:jc w:val="right"/>
        <w:rPr>
          <w:rFonts w:ascii="Times New Roman" w:eastAsia="Times New Roman" w:hAnsi="Times New Roman" w:cs="Times New Roman"/>
          <w:color w:val="000000"/>
        </w:rPr>
      </w:pPr>
      <w:r>
        <w:rPr>
          <w:rFonts w:ascii="Times New Roman" w:eastAsia="Times New Roman" w:hAnsi="Times New Roman" w:cs="Times New Roman"/>
          <w:i/>
          <w:iCs/>
          <w:color w:val="000000"/>
        </w:rPr>
        <w:t>Sistema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 xml:space="preserve">de </w:t>
      </w:r>
      <w:r w:rsidR="008F62A0">
        <w:rPr>
          <w:rFonts w:ascii="Times New Roman" w:eastAsia="Times New Roman" w:hAnsi="Times New Roman" w:cs="Times New Roman"/>
          <w:i/>
          <w:iCs/>
          <w:color w:val="000000"/>
        </w:rPr>
        <w:t>Detección de Intrusos TrafficWatch IDS</w:t>
      </w:r>
      <w:r>
        <w:rPr>
          <w:rFonts w:ascii="Times New Roman" w:eastAsia="Times New Roman" w:hAnsi="Times New Roman" w:cs="Times New Roman"/>
          <w:i/>
          <w:iCs/>
          <w:color w:val="000000"/>
        </w:rPr>
        <w:t xml:space="preserve"> </w:t>
      </w:r>
    </w:p>
    <w:p w14:paraId="6AE83800" w14:textId="77777777" w:rsidR="003B54AA" w:rsidRDefault="003B54AA" w:rsidP="003B54AA">
      <w:pPr>
        <w:pStyle w:val="Ttulo"/>
        <w:jc w:val="right"/>
        <w:rPr>
          <w:rFonts w:ascii="Times New Roman" w:eastAsia="Times New Roman" w:hAnsi="Times New Roman" w:cs="Times New Roman"/>
          <w:color w:val="000000"/>
        </w:rPr>
      </w:pPr>
      <w:r>
        <w:rPr>
          <w:rFonts w:ascii="Times New Roman" w:eastAsia="Times New Roman" w:hAnsi="Times New Roman" w:cs="Times New Roman"/>
          <w:color w:val="000000"/>
        </w:rPr>
        <w:t>Informe de Factibilidad</w:t>
      </w:r>
    </w:p>
    <w:p w14:paraId="69B93BE1" w14:textId="77777777" w:rsidR="003B54AA" w:rsidRDefault="003B54AA" w:rsidP="003B54AA">
      <w:pPr>
        <w:pStyle w:val="Ttulo"/>
        <w:jc w:val="right"/>
        <w:rPr>
          <w:rFonts w:ascii="Times New Roman" w:eastAsia="Times New Roman" w:hAnsi="Times New Roman" w:cs="Times New Roman"/>
          <w:color w:val="000000"/>
        </w:rPr>
      </w:pPr>
    </w:p>
    <w:p w14:paraId="023B0587" w14:textId="77777777" w:rsidR="003B54AA" w:rsidRDefault="003B54AA" w:rsidP="003B54AA">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sidR="00512E0B">
        <w:rPr>
          <w:rFonts w:ascii="Times New Roman" w:eastAsia="Times New Roman" w:hAnsi="Times New Roman" w:cs="Times New Roman"/>
          <w:i/>
          <w:iCs/>
          <w:color w:val="000000"/>
          <w:sz w:val="28"/>
          <w:szCs w:val="28"/>
        </w:rPr>
        <w:t>2.0</w:t>
      </w:r>
    </w:p>
    <w:p w14:paraId="2D4FB6E7" w14:textId="77777777" w:rsidR="003B54AA" w:rsidRDefault="003B54AA" w:rsidP="003B54AA">
      <w:pPr>
        <w:jc w:val="center"/>
        <w:rPr>
          <w:b/>
          <w:bCs/>
          <w:sz w:val="24"/>
          <w:szCs w:val="24"/>
          <w:u w:val="single"/>
        </w:rPr>
      </w:pPr>
    </w:p>
    <w:p w14:paraId="662891DC" w14:textId="77777777" w:rsidR="003B54AA" w:rsidRDefault="003B54AA" w:rsidP="003B54AA">
      <w:pPr>
        <w:jc w:val="center"/>
        <w:rPr>
          <w:b/>
          <w:bCs/>
          <w:sz w:val="24"/>
          <w:szCs w:val="24"/>
          <w:u w:val="single"/>
        </w:rPr>
      </w:pPr>
    </w:p>
    <w:p w14:paraId="3D70A2E0" w14:textId="77777777" w:rsidR="003B54AA" w:rsidRDefault="003B54AA" w:rsidP="003B54AA">
      <w:pPr>
        <w:jc w:val="center"/>
        <w:rPr>
          <w:b/>
          <w:bCs/>
          <w:sz w:val="24"/>
          <w:szCs w:val="24"/>
          <w:u w:val="single"/>
        </w:rPr>
      </w:pPr>
    </w:p>
    <w:p w14:paraId="2525522E" w14:textId="77777777" w:rsidR="003B54AA" w:rsidRDefault="003B54AA" w:rsidP="003B54AA">
      <w:pPr>
        <w:jc w:val="center"/>
        <w:rPr>
          <w:b/>
          <w:bCs/>
          <w:sz w:val="24"/>
          <w:szCs w:val="24"/>
          <w:u w:val="single"/>
        </w:rPr>
      </w:pPr>
    </w:p>
    <w:p w14:paraId="23CE6A48" w14:textId="77777777" w:rsidR="003B54AA" w:rsidRDefault="003B54AA" w:rsidP="003B54AA">
      <w:pPr>
        <w:jc w:val="center"/>
        <w:rPr>
          <w:b/>
          <w:bCs/>
          <w:sz w:val="24"/>
          <w:szCs w:val="24"/>
          <w:u w:val="single"/>
        </w:rPr>
      </w:pPr>
    </w:p>
    <w:p w14:paraId="40D00F24" w14:textId="77777777" w:rsidR="003B54AA" w:rsidRDefault="003B54AA" w:rsidP="003B54AA">
      <w:pPr>
        <w:jc w:val="center"/>
        <w:rPr>
          <w:b/>
          <w:bCs/>
          <w:sz w:val="24"/>
          <w:szCs w:val="24"/>
          <w:u w:val="single"/>
        </w:rPr>
      </w:pPr>
    </w:p>
    <w:p w14:paraId="08E1C0C2" w14:textId="77777777" w:rsidR="003B54AA" w:rsidRDefault="003B54AA" w:rsidP="003B54AA">
      <w:pPr>
        <w:jc w:val="center"/>
        <w:rPr>
          <w:b/>
          <w:bCs/>
          <w:sz w:val="24"/>
          <w:szCs w:val="24"/>
          <w:u w:val="single"/>
        </w:rPr>
      </w:pPr>
    </w:p>
    <w:p w14:paraId="57AC7C6F" w14:textId="77777777" w:rsidR="003B54AA" w:rsidRDefault="003B54AA" w:rsidP="003B54AA">
      <w:pPr>
        <w:jc w:val="center"/>
        <w:rPr>
          <w:b/>
          <w:bCs/>
          <w:sz w:val="24"/>
          <w:szCs w:val="24"/>
          <w:u w:val="single"/>
        </w:rPr>
      </w:pPr>
    </w:p>
    <w:p w14:paraId="0F2EA3BD" w14:textId="77777777" w:rsidR="003B54AA" w:rsidRDefault="003B54AA" w:rsidP="003B54AA">
      <w:pPr>
        <w:jc w:val="center"/>
        <w:rPr>
          <w:b/>
          <w:bCs/>
          <w:sz w:val="24"/>
          <w:szCs w:val="24"/>
          <w:u w:val="single"/>
        </w:rPr>
      </w:pPr>
    </w:p>
    <w:p w14:paraId="0B4C5557" w14:textId="77777777" w:rsidR="003B54AA" w:rsidRDefault="003B54AA" w:rsidP="003B54AA">
      <w:pPr>
        <w:jc w:val="center"/>
        <w:rPr>
          <w:b/>
          <w:bCs/>
          <w:sz w:val="24"/>
          <w:szCs w:val="24"/>
          <w:u w:val="single"/>
        </w:rPr>
      </w:pPr>
    </w:p>
    <w:p w14:paraId="0A72AF9E" w14:textId="77777777" w:rsidR="003B54AA" w:rsidRDefault="003B54AA" w:rsidP="003B54AA">
      <w:pPr>
        <w:jc w:val="center"/>
        <w:rPr>
          <w:b/>
          <w:bCs/>
          <w:sz w:val="24"/>
          <w:szCs w:val="24"/>
          <w:u w:val="single"/>
        </w:rPr>
      </w:pPr>
    </w:p>
    <w:p w14:paraId="6CC7FF09" w14:textId="77777777" w:rsidR="003B54AA" w:rsidRDefault="003B54AA" w:rsidP="003B54AA">
      <w:pPr>
        <w:jc w:val="center"/>
        <w:rPr>
          <w:b/>
          <w:bCs/>
          <w:sz w:val="24"/>
          <w:szCs w:val="24"/>
          <w:u w:val="single"/>
        </w:rPr>
      </w:pPr>
    </w:p>
    <w:p w14:paraId="4F8FF6C7" w14:textId="77777777" w:rsidR="003B54AA" w:rsidRDefault="003B54AA" w:rsidP="003B54AA">
      <w:pPr>
        <w:jc w:val="center"/>
        <w:rPr>
          <w:b/>
          <w:bCs/>
          <w:sz w:val="24"/>
          <w:szCs w:val="24"/>
          <w:u w:val="single"/>
        </w:rPr>
      </w:pPr>
    </w:p>
    <w:p w14:paraId="60FB0988" w14:textId="77777777" w:rsidR="003B54AA" w:rsidRDefault="003B54AA" w:rsidP="003B54AA">
      <w:pPr>
        <w:jc w:val="center"/>
        <w:rPr>
          <w:b/>
          <w:bCs/>
          <w:sz w:val="24"/>
          <w:szCs w:val="24"/>
          <w:u w:val="single"/>
        </w:rPr>
      </w:pPr>
    </w:p>
    <w:p w14:paraId="19A98D10" w14:textId="77777777" w:rsidR="003B54AA" w:rsidRDefault="003B54AA" w:rsidP="003B54AA">
      <w:pPr>
        <w:jc w:val="center"/>
        <w:rPr>
          <w:b/>
          <w:bCs/>
          <w:sz w:val="24"/>
          <w:szCs w:val="24"/>
          <w:u w:val="single"/>
        </w:rPr>
      </w:pPr>
    </w:p>
    <w:tbl>
      <w:tblPr>
        <w:tblStyle w:val="Style12"/>
        <w:tblW w:w="901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21"/>
        <w:gridCol w:w="1134"/>
        <w:gridCol w:w="1424"/>
        <w:gridCol w:w="1482"/>
        <w:gridCol w:w="992"/>
        <w:gridCol w:w="3058"/>
      </w:tblGrid>
      <w:tr w:rsidR="003B54AA" w14:paraId="32A27CA5" w14:textId="77777777" w:rsidTr="00AB0B05">
        <w:trPr>
          <w:trHeight w:val="284"/>
          <w:jc w:val="center"/>
        </w:trPr>
        <w:tc>
          <w:tcPr>
            <w:tcW w:w="9011" w:type="dxa"/>
            <w:gridSpan w:val="6"/>
            <w:tcBorders>
              <w:bottom w:val="single" w:sz="6" w:space="0" w:color="000000"/>
            </w:tcBorders>
            <w:shd w:val="clear" w:color="auto" w:fill="D9D9D9"/>
            <w:vAlign w:val="center"/>
          </w:tcPr>
          <w:p w14:paraId="18954C72" w14:textId="77777777" w:rsidR="003B54AA" w:rsidRDefault="003B54AA" w:rsidP="00AB0B05">
            <w:pPr>
              <w:jc w:val="center"/>
              <w:rPr>
                <w:sz w:val="14"/>
                <w:szCs w:val="14"/>
              </w:rPr>
            </w:pPr>
            <w:r>
              <w:rPr>
                <w:sz w:val="14"/>
                <w:szCs w:val="14"/>
              </w:rPr>
              <w:lastRenderedPageBreak/>
              <w:t>CONTROL DE VERSIONES</w:t>
            </w:r>
          </w:p>
        </w:tc>
      </w:tr>
      <w:tr w:rsidR="003B54AA" w14:paraId="06D0D09B" w14:textId="77777777" w:rsidTr="00AB0B05">
        <w:trPr>
          <w:trHeight w:val="374"/>
          <w:jc w:val="center"/>
        </w:trPr>
        <w:tc>
          <w:tcPr>
            <w:tcW w:w="921" w:type="dxa"/>
            <w:shd w:val="clear" w:color="auto" w:fill="F2F2F2"/>
            <w:vAlign w:val="center"/>
          </w:tcPr>
          <w:p w14:paraId="1E948782" w14:textId="77777777" w:rsidR="003B54AA" w:rsidRDefault="003B54AA" w:rsidP="00AB0B05">
            <w:pPr>
              <w:jc w:val="center"/>
              <w:rPr>
                <w:sz w:val="14"/>
                <w:szCs w:val="14"/>
              </w:rPr>
            </w:pPr>
            <w:r>
              <w:rPr>
                <w:sz w:val="14"/>
                <w:szCs w:val="14"/>
              </w:rPr>
              <w:t>Versión</w:t>
            </w:r>
          </w:p>
        </w:tc>
        <w:tc>
          <w:tcPr>
            <w:tcW w:w="1134" w:type="dxa"/>
            <w:shd w:val="clear" w:color="auto" w:fill="F2F2F2"/>
            <w:vAlign w:val="center"/>
          </w:tcPr>
          <w:p w14:paraId="431F373B" w14:textId="77777777" w:rsidR="003B54AA" w:rsidRDefault="003B54AA" w:rsidP="00AB0B05">
            <w:pPr>
              <w:jc w:val="center"/>
              <w:rPr>
                <w:sz w:val="14"/>
                <w:szCs w:val="14"/>
              </w:rPr>
            </w:pPr>
            <w:r>
              <w:rPr>
                <w:sz w:val="14"/>
                <w:szCs w:val="14"/>
              </w:rPr>
              <w:t>Hecha por</w:t>
            </w:r>
          </w:p>
        </w:tc>
        <w:tc>
          <w:tcPr>
            <w:tcW w:w="1424" w:type="dxa"/>
            <w:shd w:val="clear" w:color="auto" w:fill="F2F2F2"/>
            <w:vAlign w:val="center"/>
          </w:tcPr>
          <w:p w14:paraId="1F96A455" w14:textId="77777777" w:rsidR="003B54AA" w:rsidRDefault="003B54AA" w:rsidP="00AB0B05">
            <w:pPr>
              <w:jc w:val="center"/>
              <w:rPr>
                <w:sz w:val="14"/>
                <w:szCs w:val="14"/>
              </w:rPr>
            </w:pPr>
            <w:r>
              <w:rPr>
                <w:sz w:val="14"/>
                <w:szCs w:val="14"/>
              </w:rPr>
              <w:t>Revisada por</w:t>
            </w:r>
          </w:p>
        </w:tc>
        <w:tc>
          <w:tcPr>
            <w:tcW w:w="1482" w:type="dxa"/>
            <w:shd w:val="clear" w:color="auto" w:fill="F2F2F2"/>
            <w:vAlign w:val="center"/>
          </w:tcPr>
          <w:p w14:paraId="712B18CF" w14:textId="77777777" w:rsidR="003B54AA" w:rsidRDefault="003B54AA" w:rsidP="00AB0B05">
            <w:pPr>
              <w:jc w:val="center"/>
              <w:rPr>
                <w:sz w:val="14"/>
                <w:szCs w:val="14"/>
              </w:rPr>
            </w:pPr>
            <w:r>
              <w:rPr>
                <w:sz w:val="14"/>
                <w:szCs w:val="14"/>
              </w:rPr>
              <w:t>Aprobada por</w:t>
            </w:r>
          </w:p>
        </w:tc>
        <w:tc>
          <w:tcPr>
            <w:tcW w:w="992" w:type="dxa"/>
            <w:shd w:val="clear" w:color="auto" w:fill="F2F2F2"/>
            <w:vAlign w:val="center"/>
          </w:tcPr>
          <w:p w14:paraId="1D63A56D" w14:textId="77777777" w:rsidR="003B54AA" w:rsidRDefault="003B54AA" w:rsidP="00AB0B05">
            <w:pPr>
              <w:jc w:val="center"/>
              <w:rPr>
                <w:sz w:val="14"/>
                <w:szCs w:val="14"/>
              </w:rPr>
            </w:pPr>
            <w:r>
              <w:rPr>
                <w:sz w:val="14"/>
                <w:szCs w:val="14"/>
              </w:rPr>
              <w:t>Fecha</w:t>
            </w:r>
          </w:p>
        </w:tc>
        <w:tc>
          <w:tcPr>
            <w:tcW w:w="3058" w:type="dxa"/>
            <w:shd w:val="clear" w:color="auto" w:fill="F2F2F2"/>
            <w:vAlign w:val="center"/>
          </w:tcPr>
          <w:p w14:paraId="12CE138D" w14:textId="77777777" w:rsidR="003B54AA" w:rsidRDefault="003B54AA" w:rsidP="00AB0B05">
            <w:pPr>
              <w:jc w:val="center"/>
              <w:rPr>
                <w:sz w:val="14"/>
                <w:szCs w:val="14"/>
              </w:rPr>
            </w:pPr>
            <w:r>
              <w:rPr>
                <w:sz w:val="14"/>
                <w:szCs w:val="14"/>
              </w:rPr>
              <w:t>Motivo</w:t>
            </w:r>
          </w:p>
        </w:tc>
      </w:tr>
      <w:tr w:rsidR="003B54AA" w14:paraId="64024211" w14:textId="77777777" w:rsidTr="00AB0B05">
        <w:trPr>
          <w:trHeight w:val="227"/>
          <w:jc w:val="center"/>
        </w:trPr>
        <w:tc>
          <w:tcPr>
            <w:tcW w:w="921" w:type="dxa"/>
          </w:tcPr>
          <w:p w14:paraId="13DF8F9F" w14:textId="77777777" w:rsidR="003B54AA" w:rsidRDefault="00C87AD7" w:rsidP="00AB0B05">
            <w:pPr>
              <w:jc w:val="center"/>
              <w:rPr>
                <w:sz w:val="14"/>
                <w:szCs w:val="14"/>
              </w:rPr>
            </w:pPr>
            <w:r>
              <w:rPr>
                <w:sz w:val="14"/>
                <w:szCs w:val="14"/>
              </w:rPr>
              <w:t>2</w:t>
            </w:r>
            <w:r w:rsidR="003B54AA">
              <w:rPr>
                <w:sz w:val="14"/>
                <w:szCs w:val="14"/>
              </w:rPr>
              <w:t>.0</w:t>
            </w:r>
          </w:p>
        </w:tc>
        <w:tc>
          <w:tcPr>
            <w:tcW w:w="1134" w:type="dxa"/>
          </w:tcPr>
          <w:p w14:paraId="02957AEA" w14:textId="496D3F40" w:rsidR="003B54AA" w:rsidRDefault="007D5C1F" w:rsidP="00AB0B05">
            <w:pPr>
              <w:jc w:val="center"/>
              <w:rPr>
                <w:sz w:val="14"/>
                <w:szCs w:val="14"/>
              </w:rPr>
            </w:pPr>
            <w:r>
              <w:rPr>
                <w:sz w:val="14"/>
                <w:szCs w:val="14"/>
              </w:rPr>
              <w:t>EDCA</w:t>
            </w:r>
          </w:p>
        </w:tc>
        <w:tc>
          <w:tcPr>
            <w:tcW w:w="1424" w:type="dxa"/>
          </w:tcPr>
          <w:p w14:paraId="3B9926AB" w14:textId="548A3892" w:rsidR="003B54AA" w:rsidRPr="007D5C1F" w:rsidRDefault="007D5C1F" w:rsidP="007D5C1F">
            <w:pPr>
              <w:jc w:val="center"/>
              <w:rPr>
                <w:sz w:val="14"/>
                <w:szCs w:val="14"/>
              </w:rPr>
            </w:pPr>
            <w:r>
              <w:rPr>
                <w:sz w:val="14"/>
                <w:szCs w:val="14"/>
              </w:rPr>
              <w:t>APO</w:t>
            </w:r>
          </w:p>
        </w:tc>
        <w:tc>
          <w:tcPr>
            <w:tcW w:w="1482" w:type="dxa"/>
          </w:tcPr>
          <w:p w14:paraId="7D6D48C9" w14:textId="02A1E025" w:rsidR="003B54AA" w:rsidRDefault="008F62A0" w:rsidP="00AB0B05">
            <w:pPr>
              <w:jc w:val="center"/>
              <w:rPr>
                <w:sz w:val="14"/>
                <w:szCs w:val="14"/>
              </w:rPr>
            </w:pPr>
            <w:r>
              <w:rPr>
                <w:sz w:val="14"/>
                <w:szCs w:val="14"/>
              </w:rPr>
              <w:t>Cuadros Q.</w:t>
            </w:r>
          </w:p>
        </w:tc>
        <w:tc>
          <w:tcPr>
            <w:tcW w:w="992" w:type="dxa"/>
            <w:vAlign w:val="center"/>
          </w:tcPr>
          <w:p w14:paraId="648E2F9E" w14:textId="77777777" w:rsidR="003B54AA" w:rsidRDefault="00E90BC4" w:rsidP="00AB0B05">
            <w:pPr>
              <w:jc w:val="center"/>
              <w:rPr>
                <w:sz w:val="14"/>
                <w:szCs w:val="14"/>
              </w:rPr>
            </w:pPr>
            <w:r>
              <w:rPr>
                <w:sz w:val="14"/>
                <w:szCs w:val="14"/>
              </w:rPr>
              <w:t>06/05</w:t>
            </w:r>
            <w:r w:rsidR="003B54AA">
              <w:rPr>
                <w:sz w:val="14"/>
                <w:szCs w:val="14"/>
              </w:rPr>
              <w:t>/2026</w:t>
            </w:r>
          </w:p>
        </w:tc>
        <w:tc>
          <w:tcPr>
            <w:tcW w:w="3058" w:type="dxa"/>
            <w:shd w:val="clear" w:color="auto" w:fill="auto"/>
            <w:vAlign w:val="center"/>
          </w:tcPr>
          <w:p w14:paraId="3DC5B01E" w14:textId="77777777" w:rsidR="003B54AA" w:rsidRDefault="003B54AA" w:rsidP="00AB0B05">
            <w:pPr>
              <w:rPr>
                <w:sz w:val="14"/>
                <w:szCs w:val="14"/>
              </w:rPr>
            </w:pPr>
            <w:r>
              <w:rPr>
                <w:sz w:val="14"/>
                <w:szCs w:val="14"/>
              </w:rPr>
              <w:t>Versión Original</w:t>
            </w:r>
          </w:p>
        </w:tc>
      </w:tr>
    </w:tbl>
    <w:p w14:paraId="45AD77D8" w14:textId="77777777" w:rsidR="003B54AA" w:rsidRDefault="003B54AA" w:rsidP="003B54AA">
      <w:pPr>
        <w:jc w:val="center"/>
        <w:rPr>
          <w:b/>
          <w:bCs/>
          <w:sz w:val="24"/>
          <w:szCs w:val="24"/>
          <w:u w:val="single"/>
        </w:rPr>
      </w:pPr>
    </w:p>
    <w:p w14:paraId="2ADB6200" w14:textId="34CFDE97" w:rsidR="003B54AA" w:rsidRPr="007D5C1F" w:rsidRDefault="007D5C1F" w:rsidP="003B54AA">
      <w:pPr>
        <w:jc w:val="center"/>
        <w:rPr>
          <w:b/>
          <w:bCs/>
          <w:sz w:val="24"/>
          <w:szCs w:val="24"/>
        </w:rPr>
      </w:pPr>
      <w:r>
        <w:rPr>
          <w:b/>
          <w:bCs/>
          <w:sz w:val="24"/>
          <w:szCs w:val="24"/>
          <w:u w:val="single"/>
        </w:rPr>
        <w:t>d</w:t>
      </w:r>
    </w:p>
    <w:p w14:paraId="3D4B6D3F" w14:textId="77777777" w:rsidR="003B54AA" w:rsidRDefault="003B54AA" w:rsidP="003B54AA">
      <w:pPr>
        <w:keepNext/>
        <w:keepLines/>
        <w:spacing w:before="240" w:after="0"/>
        <w:jc w:val="center"/>
        <w:rPr>
          <w:rFonts w:ascii="Arial" w:eastAsia="Arial" w:hAnsi="Arial" w:cs="Arial"/>
          <w:b/>
          <w:bCs/>
          <w:color w:val="000000"/>
          <w:sz w:val="24"/>
          <w:szCs w:val="24"/>
        </w:rPr>
      </w:pPr>
      <w:r>
        <w:rPr>
          <w:rFonts w:ascii="Arial" w:eastAsia="Arial" w:hAnsi="Arial" w:cs="Arial"/>
          <w:b/>
          <w:bCs/>
          <w:color w:val="000000"/>
          <w:sz w:val="24"/>
          <w:szCs w:val="24"/>
        </w:rPr>
        <w:t>INDICE GENERAL</w:t>
      </w:r>
    </w:p>
    <w:p w14:paraId="11AADC29" w14:textId="77777777" w:rsidR="003B54AA" w:rsidRDefault="003B54AA" w:rsidP="003B54AA">
      <w:pPr>
        <w:jc w:val="center"/>
        <w:rPr>
          <w:b/>
          <w:bCs/>
          <w:sz w:val="24"/>
          <w:szCs w:val="24"/>
          <w:u w:val="single"/>
        </w:rPr>
      </w:pPr>
    </w:p>
    <w:sdt>
      <w:sdtPr>
        <w:id w:val="-1157697851"/>
        <w:docPartObj>
          <w:docPartGallery w:val="Table of Contents"/>
          <w:docPartUnique/>
        </w:docPartObj>
      </w:sdtPr>
      <w:sdtEndPr/>
      <w:sdtContent>
        <w:p w14:paraId="62CCD54D" w14:textId="77777777" w:rsidR="003B54AA" w:rsidRDefault="003B54AA" w:rsidP="003B54AA">
          <w:pPr>
            <w:tabs>
              <w:tab w:val="right" w:pos="8494"/>
            </w:tabs>
            <w:spacing w:after="100"/>
            <w:rPr>
              <w:color w:val="000000"/>
            </w:rPr>
          </w:pPr>
          <w:r>
            <w:fldChar w:fldCharType="begin"/>
          </w:r>
          <w:r>
            <w:instrText xml:space="preserve"> TOC \h \u \z \t "Heading 1,1,Heading 2,2,Heading 3,3,"</w:instrText>
          </w:r>
          <w:r>
            <w:fldChar w:fldCharType="separate"/>
          </w:r>
        </w:p>
        <w:p w14:paraId="671FE4F4" w14:textId="77777777" w:rsidR="003B54AA" w:rsidRDefault="007D5C1F" w:rsidP="003B54AA">
          <w:pPr>
            <w:tabs>
              <w:tab w:val="left" w:pos="440"/>
              <w:tab w:val="right" w:pos="8494"/>
            </w:tabs>
            <w:spacing w:after="100"/>
            <w:rPr>
              <w:color w:val="000000"/>
            </w:rPr>
          </w:pPr>
          <w:hyperlink w:anchor="_heading=h.hqflt1huhqie">
            <w:r w:rsidR="003B54AA">
              <w:rPr>
                <w:color w:val="000000"/>
              </w:rPr>
              <w:t>1.</w:t>
            </w:r>
            <w:r w:rsidR="003B54AA">
              <w:rPr>
                <w:color w:val="000000"/>
              </w:rPr>
              <w:tab/>
              <w:t>Descripción del Proyecto</w:t>
            </w:r>
            <w:r w:rsidR="003B54AA">
              <w:rPr>
                <w:color w:val="000000"/>
              </w:rPr>
              <w:tab/>
              <w:t>3</w:t>
            </w:r>
          </w:hyperlink>
        </w:p>
        <w:p w14:paraId="4D9F59C1" w14:textId="77777777" w:rsidR="003B54AA" w:rsidRDefault="007D5C1F" w:rsidP="003B54AA">
          <w:pPr>
            <w:tabs>
              <w:tab w:val="left" w:pos="440"/>
              <w:tab w:val="right" w:pos="8494"/>
            </w:tabs>
            <w:spacing w:after="100"/>
            <w:rPr>
              <w:color w:val="000000"/>
            </w:rPr>
          </w:pPr>
          <w:hyperlink w:anchor="_heading=h.1tlfh3j0fpe3">
            <w:r w:rsidR="003B54AA">
              <w:rPr>
                <w:color w:val="000000"/>
              </w:rPr>
              <w:t>2.</w:t>
            </w:r>
            <w:r w:rsidR="003B54AA">
              <w:rPr>
                <w:color w:val="000000"/>
              </w:rPr>
              <w:tab/>
              <w:t>Riesgos</w:t>
            </w:r>
            <w:r w:rsidR="003B54AA">
              <w:rPr>
                <w:color w:val="000000"/>
              </w:rPr>
              <w:tab/>
              <w:t>3</w:t>
            </w:r>
          </w:hyperlink>
        </w:p>
        <w:p w14:paraId="75431747" w14:textId="77777777" w:rsidR="003B54AA" w:rsidRDefault="007D5C1F" w:rsidP="003B54AA">
          <w:pPr>
            <w:tabs>
              <w:tab w:val="left" w:pos="440"/>
              <w:tab w:val="right" w:pos="8494"/>
            </w:tabs>
            <w:spacing w:after="100"/>
            <w:rPr>
              <w:color w:val="000000"/>
            </w:rPr>
          </w:pPr>
          <w:hyperlink w:anchor="_heading=h.ukeroqiasx2d">
            <w:r w:rsidR="003B54AA">
              <w:rPr>
                <w:color w:val="000000"/>
              </w:rPr>
              <w:t>3.</w:t>
            </w:r>
            <w:r w:rsidR="003B54AA">
              <w:rPr>
                <w:color w:val="000000"/>
              </w:rPr>
              <w:tab/>
              <w:t>Análisis de la Situación actual</w:t>
            </w:r>
            <w:r w:rsidR="003B54AA">
              <w:rPr>
                <w:color w:val="000000"/>
              </w:rPr>
              <w:tab/>
              <w:t>3</w:t>
            </w:r>
          </w:hyperlink>
        </w:p>
        <w:p w14:paraId="29E0FAA7" w14:textId="77777777" w:rsidR="003B54AA" w:rsidRDefault="007D5C1F" w:rsidP="003B54AA">
          <w:pPr>
            <w:tabs>
              <w:tab w:val="left" w:pos="440"/>
              <w:tab w:val="right" w:pos="8494"/>
            </w:tabs>
            <w:spacing w:after="100"/>
            <w:rPr>
              <w:color w:val="000000"/>
            </w:rPr>
          </w:pPr>
          <w:hyperlink w:anchor="_heading=h.sjskr4ub3ili">
            <w:r w:rsidR="003B54AA">
              <w:rPr>
                <w:color w:val="000000"/>
              </w:rPr>
              <w:t>4.</w:t>
            </w:r>
            <w:r w:rsidR="003B54AA">
              <w:rPr>
                <w:color w:val="000000"/>
              </w:rPr>
              <w:tab/>
              <w:t>Estudio de Factibilidad</w:t>
            </w:r>
            <w:r w:rsidR="003B54AA">
              <w:rPr>
                <w:color w:val="000000"/>
              </w:rPr>
              <w:tab/>
              <w:t>3</w:t>
            </w:r>
          </w:hyperlink>
        </w:p>
        <w:p w14:paraId="36FC95E3" w14:textId="77777777" w:rsidR="003B54AA" w:rsidRDefault="007D5C1F" w:rsidP="003B54AA">
          <w:pPr>
            <w:tabs>
              <w:tab w:val="left" w:pos="880"/>
              <w:tab w:val="right" w:pos="8494"/>
            </w:tabs>
            <w:spacing w:after="100"/>
            <w:ind w:left="220"/>
            <w:rPr>
              <w:color w:val="000000"/>
            </w:rPr>
          </w:pPr>
          <w:hyperlink w:anchor="_heading=h.6uhvpnswodqi">
            <w:r w:rsidR="003B54AA">
              <w:rPr>
                <w:color w:val="000000"/>
              </w:rPr>
              <w:t>4.1</w:t>
            </w:r>
            <w:r w:rsidR="003B54AA">
              <w:rPr>
                <w:color w:val="000000"/>
              </w:rPr>
              <w:tab/>
              <w:t>Factibilidad Técnica</w:t>
            </w:r>
            <w:r w:rsidR="003B54AA">
              <w:rPr>
                <w:color w:val="000000"/>
              </w:rPr>
              <w:tab/>
              <w:t>4</w:t>
            </w:r>
          </w:hyperlink>
        </w:p>
        <w:p w14:paraId="130EE84E" w14:textId="77777777" w:rsidR="003B54AA" w:rsidRDefault="007D5C1F" w:rsidP="003B54AA">
          <w:pPr>
            <w:tabs>
              <w:tab w:val="left" w:pos="880"/>
              <w:tab w:val="right" w:pos="8494"/>
            </w:tabs>
            <w:spacing w:after="100"/>
            <w:ind w:left="220"/>
            <w:rPr>
              <w:color w:val="000000"/>
            </w:rPr>
          </w:pPr>
          <w:hyperlink w:anchor="_heading=h.z63c2pe5vo9f">
            <w:r w:rsidR="003B54AA">
              <w:rPr>
                <w:color w:val="000000"/>
              </w:rPr>
              <w:t>4.2</w:t>
            </w:r>
            <w:r w:rsidR="003B54AA">
              <w:rPr>
                <w:color w:val="000000"/>
              </w:rPr>
              <w:tab/>
              <w:t>Factibilidad económica</w:t>
            </w:r>
            <w:r w:rsidR="003B54AA">
              <w:rPr>
                <w:color w:val="000000"/>
              </w:rPr>
              <w:tab/>
              <w:t>4</w:t>
            </w:r>
          </w:hyperlink>
        </w:p>
        <w:p w14:paraId="3DF2ACB6" w14:textId="77777777" w:rsidR="003B54AA" w:rsidRDefault="007D5C1F" w:rsidP="003B54AA">
          <w:pPr>
            <w:tabs>
              <w:tab w:val="left" w:pos="880"/>
              <w:tab w:val="right" w:pos="8494"/>
            </w:tabs>
            <w:spacing w:after="100"/>
            <w:ind w:left="220"/>
            <w:rPr>
              <w:color w:val="000000"/>
            </w:rPr>
          </w:pPr>
          <w:hyperlink w:anchor="_heading=h.f7j37jg1w5ss">
            <w:r w:rsidR="003B54AA">
              <w:rPr>
                <w:color w:val="000000"/>
              </w:rPr>
              <w:t>4.3</w:t>
            </w:r>
            <w:r w:rsidR="003B54AA">
              <w:rPr>
                <w:color w:val="000000"/>
              </w:rPr>
              <w:tab/>
              <w:t>Factibilidad Operativa</w:t>
            </w:r>
            <w:r w:rsidR="003B54AA">
              <w:rPr>
                <w:color w:val="000000"/>
              </w:rPr>
              <w:tab/>
              <w:t>4</w:t>
            </w:r>
          </w:hyperlink>
        </w:p>
        <w:p w14:paraId="21D89AAF" w14:textId="77777777" w:rsidR="003B54AA" w:rsidRDefault="007D5C1F" w:rsidP="003B54AA">
          <w:pPr>
            <w:tabs>
              <w:tab w:val="left" w:pos="880"/>
              <w:tab w:val="right" w:pos="8494"/>
            </w:tabs>
            <w:spacing w:after="100"/>
            <w:ind w:left="220"/>
            <w:rPr>
              <w:color w:val="000000"/>
            </w:rPr>
          </w:pPr>
          <w:hyperlink w:anchor="_heading=h.ahyf9u82wiie">
            <w:r w:rsidR="003B54AA">
              <w:rPr>
                <w:color w:val="000000"/>
              </w:rPr>
              <w:t>4.4</w:t>
            </w:r>
            <w:r w:rsidR="003B54AA">
              <w:rPr>
                <w:color w:val="000000"/>
              </w:rPr>
              <w:tab/>
              <w:t>Factibilidad Legal</w:t>
            </w:r>
            <w:r w:rsidR="003B54AA">
              <w:rPr>
                <w:color w:val="000000"/>
              </w:rPr>
              <w:tab/>
              <w:t>4</w:t>
            </w:r>
          </w:hyperlink>
        </w:p>
        <w:p w14:paraId="0DB2F9E1" w14:textId="77777777" w:rsidR="003B54AA" w:rsidRDefault="007D5C1F" w:rsidP="003B54AA">
          <w:pPr>
            <w:tabs>
              <w:tab w:val="left" w:pos="880"/>
              <w:tab w:val="right" w:pos="8494"/>
            </w:tabs>
            <w:spacing w:after="100"/>
            <w:ind w:left="220"/>
            <w:rPr>
              <w:color w:val="000000"/>
            </w:rPr>
          </w:pPr>
          <w:hyperlink w:anchor="_heading=h.t5yrn3eaq6bu">
            <w:r w:rsidR="003B54AA">
              <w:rPr>
                <w:color w:val="000000"/>
              </w:rPr>
              <w:t>4.5</w:t>
            </w:r>
            <w:r w:rsidR="003B54AA">
              <w:rPr>
                <w:color w:val="000000"/>
              </w:rPr>
              <w:tab/>
              <w:t>Factibilidad Social</w:t>
            </w:r>
            <w:r w:rsidR="003B54AA">
              <w:rPr>
                <w:color w:val="000000"/>
              </w:rPr>
              <w:tab/>
              <w:t>5</w:t>
            </w:r>
          </w:hyperlink>
        </w:p>
        <w:p w14:paraId="2628D919" w14:textId="77777777" w:rsidR="003B54AA" w:rsidRDefault="007D5C1F" w:rsidP="003B54AA">
          <w:pPr>
            <w:tabs>
              <w:tab w:val="left" w:pos="880"/>
              <w:tab w:val="right" w:pos="8494"/>
            </w:tabs>
            <w:spacing w:after="100"/>
            <w:ind w:left="220"/>
            <w:rPr>
              <w:color w:val="000000"/>
            </w:rPr>
          </w:pPr>
          <w:hyperlink w:anchor="_heading=h.zahv3twtm3fe">
            <w:r w:rsidR="003B54AA">
              <w:rPr>
                <w:color w:val="000000"/>
              </w:rPr>
              <w:t>4.6</w:t>
            </w:r>
            <w:r w:rsidR="003B54AA">
              <w:rPr>
                <w:color w:val="000000"/>
              </w:rPr>
              <w:tab/>
              <w:t>Factibilidad Ambiental</w:t>
            </w:r>
            <w:r w:rsidR="003B54AA">
              <w:rPr>
                <w:color w:val="000000"/>
              </w:rPr>
              <w:tab/>
              <w:t>5</w:t>
            </w:r>
          </w:hyperlink>
        </w:p>
        <w:p w14:paraId="081D5BF1" w14:textId="77777777" w:rsidR="003B54AA" w:rsidRDefault="007D5C1F" w:rsidP="003B54AA">
          <w:pPr>
            <w:tabs>
              <w:tab w:val="left" w:pos="440"/>
              <w:tab w:val="right" w:pos="8494"/>
            </w:tabs>
            <w:spacing w:after="100"/>
            <w:rPr>
              <w:color w:val="000000"/>
            </w:rPr>
          </w:pPr>
          <w:hyperlink w:anchor="_heading=h.t1xi47q5h741">
            <w:r w:rsidR="003B54AA">
              <w:rPr>
                <w:color w:val="000000"/>
              </w:rPr>
              <w:t>5.</w:t>
            </w:r>
            <w:r w:rsidR="003B54AA">
              <w:rPr>
                <w:color w:val="000000"/>
              </w:rPr>
              <w:tab/>
              <w:t>Análisis Financiero</w:t>
            </w:r>
            <w:r w:rsidR="003B54AA">
              <w:rPr>
                <w:color w:val="000000"/>
              </w:rPr>
              <w:tab/>
              <w:t>5</w:t>
            </w:r>
          </w:hyperlink>
        </w:p>
        <w:p w14:paraId="695CE771" w14:textId="77777777" w:rsidR="003B54AA" w:rsidRDefault="007D5C1F" w:rsidP="003B54AA">
          <w:pPr>
            <w:tabs>
              <w:tab w:val="left" w:pos="440"/>
              <w:tab w:val="right" w:pos="8494"/>
            </w:tabs>
            <w:spacing w:after="100"/>
            <w:rPr>
              <w:color w:val="000000"/>
            </w:rPr>
          </w:pPr>
          <w:hyperlink w:anchor="_heading=h.3m7rf2d7nxbd">
            <w:r w:rsidR="003B54AA">
              <w:rPr>
                <w:color w:val="000000"/>
              </w:rPr>
              <w:t>6.</w:t>
            </w:r>
            <w:r w:rsidR="003B54AA">
              <w:rPr>
                <w:color w:val="000000"/>
              </w:rPr>
              <w:tab/>
              <w:t>Conclusiones</w:t>
            </w:r>
            <w:r w:rsidR="003B54AA">
              <w:rPr>
                <w:color w:val="000000"/>
              </w:rPr>
              <w:tab/>
              <w:t>5</w:t>
            </w:r>
          </w:hyperlink>
        </w:p>
        <w:p w14:paraId="2C27D16A" w14:textId="77777777" w:rsidR="003B54AA" w:rsidRDefault="003B54AA" w:rsidP="003B54AA">
          <w:r>
            <w:fldChar w:fldCharType="end"/>
          </w:r>
        </w:p>
      </w:sdtContent>
    </w:sdt>
    <w:p w14:paraId="0E99908D" w14:textId="77777777" w:rsidR="003B54AA" w:rsidRDefault="003B54AA" w:rsidP="003B54AA">
      <w:pPr>
        <w:jc w:val="center"/>
        <w:rPr>
          <w:b/>
          <w:bCs/>
          <w:sz w:val="24"/>
          <w:szCs w:val="24"/>
          <w:u w:val="single"/>
        </w:rPr>
      </w:pPr>
    </w:p>
    <w:p w14:paraId="344B17D0" w14:textId="77777777" w:rsidR="003B54AA" w:rsidRDefault="003B54AA" w:rsidP="003B54AA">
      <w:pPr>
        <w:jc w:val="center"/>
        <w:rPr>
          <w:b/>
          <w:bCs/>
          <w:sz w:val="24"/>
          <w:szCs w:val="24"/>
          <w:u w:val="single"/>
        </w:rPr>
      </w:pPr>
    </w:p>
    <w:p w14:paraId="3FDD4EF2" w14:textId="77777777" w:rsidR="003B54AA" w:rsidRDefault="003B54AA" w:rsidP="003B54AA">
      <w:pPr>
        <w:jc w:val="center"/>
        <w:rPr>
          <w:b/>
          <w:bCs/>
          <w:sz w:val="24"/>
          <w:szCs w:val="24"/>
          <w:u w:val="single"/>
        </w:rPr>
      </w:pPr>
    </w:p>
    <w:p w14:paraId="282A5F39" w14:textId="77777777" w:rsidR="003B54AA" w:rsidRDefault="003B54AA" w:rsidP="003B54AA">
      <w:pPr>
        <w:jc w:val="center"/>
        <w:rPr>
          <w:b/>
          <w:bCs/>
          <w:sz w:val="24"/>
          <w:szCs w:val="24"/>
          <w:u w:val="single"/>
        </w:rPr>
      </w:pPr>
    </w:p>
    <w:p w14:paraId="7C93E838" w14:textId="77777777" w:rsidR="003B54AA" w:rsidRDefault="003B54AA" w:rsidP="003B54AA">
      <w:pPr>
        <w:jc w:val="center"/>
        <w:rPr>
          <w:b/>
          <w:bCs/>
          <w:sz w:val="24"/>
          <w:szCs w:val="24"/>
          <w:u w:val="single"/>
        </w:rPr>
      </w:pPr>
    </w:p>
    <w:p w14:paraId="5140965E" w14:textId="77777777" w:rsidR="003B54AA" w:rsidRDefault="003B54AA" w:rsidP="003B54AA">
      <w:pPr>
        <w:jc w:val="center"/>
        <w:rPr>
          <w:b/>
          <w:bCs/>
          <w:sz w:val="24"/>
          <w:szCs w:val="24"/>
          <w:u w:val="single"/>
        </w:rPr>
      </w:pPr>
    </w:p>
    <w:p w14:paraId="35D56EE3" w14:textId="77777777" w:rsidR="003B54AA" w:rsidRDefault="003B54AA" w:rsidP="003B54AA">
      <w:pPr>
        <w:jc w:val="center"/>
        <w:rPr>
          <w:b/>
          <w:bCs/>
          <w:sz w:val="24"/>
          <w:szCs w:val="24"/>
          <w:u w:val="single"/>
        </w:rPr>
      </w:pPr>
    </w:p>
    <w:p w14:paraId="580BD307" w14:textId="77777777" w:rsidR="003B54AA" w:rsidRDefault="003B54AA" w:rsidP="003B54AA">
      <w:pPr>
        <w:jc w:val="center"/>
        <w:rPr>
          <w:b/>
          <w:bCs/>
          <w:sz w:val="24"/>
          <w:szCs w:val="24"/>
          <w:u w:val="single"/>
        </w:rPr>
      </w:pPr>
    </w:p>
    <w:p w14:paraId="58ABA835" w14:textId="77777777" w:rsidR="003B54AA" w:rsidRDefault="003B54AA" w:rsidP="003B54AA">
      <w:pPr>
        <w:jc w:val="center"/>
        <w:rPr>
          <w:b/>
          <w:bCs/>
          <w:sz w:val="24"/>
          <w:szCs w:val="24"/>
          <w:u w:val="single"/>
        </w:rPr>
      </w:pPr>
    </w:p>
    <w:p w14:paraId="4C60CBF9" w14:textId="77777777" w:rsidR="003B54AA" w:rsidRDefault="003B54AA" w:rsidP="003B54AA">
      <w:pPr>
        <w:jc w:val="center"/>
        <w:rPr>
          <w:b/>
          <w:bCs/>
          <w:sz w:val="24"/>
          <w:szCs w:val="24"/>
          <w:u w:val="single"/>
        </w:rPr>
      </w:pPr>
    </w:p>
    <w:p w14:paraId="387DFDAD" w14:textId="77777777" w:rsidR="003B54AA" w:rsidRDefault="003B54AA" w:rsidP="003B54AA">
      <w:pPr>
        <w:jc w:val="center"/>
        <w:rPr>
          <w:b/>
          <w:bCs/>
          <w:sz w:val="24"/>
          <w:szCs w:val="24"/>
          <w:u w:val="single"/>
        </w:rPr>
      </w:pPr>
    </w:p>
    <w:p w14:paraId="5479B71B" w14:textId="77777777" w:rsidR="003B54AA" w:rsidRDefault="003B54AA" w:rsidP="003B54AA">
      <w:pPr>
        <w:spacing w:after="0" w:line="240" w:lineRule="auto"/>
        <w:jc w:val="both"/>
        <w:rPr>
          <w:sz w:val="24"/>
          <w:szCs w:val="24"/>
          <w:u w:val="single"/>
        </w:rPr>
      </w:pPr>
    </w:p>
    <w:p w14:paraId="5C7257CE" w14:textId="77777777" w:rsidR="003B54AA" w:rsidRPr="009E673F" w:rsidRDefault="003B54AA" w:rsidP="009E673F">
      <w:pPr>
        <w:numPr>
          <w:ilvl w:val="0"/>
          <w:numId w:val="1"/>
        </w:numPr>
        <w:spacing w:before="120" w:after="0" w:line="360" w:lineRule="auto"/>
        <w:jc w:val="center"/>
        <w:rPr>
          <w:rFonts w:ascii="Times New Roman" w:hAnsi="Times New Roman" w:cs="Times New Roman"/>
          <w:b/>
          <w:color w:val="000000"/>
          <w:sz w:val="24"/>
          <w:szCs w:val="24"/>
        </w:rPr>
      </w:pPr>
      <w:bookmarkStart w:id="0" w:name="_heading=h.hqflt1huhqie" w:colFirst="0" w:colLast="0"/>
      <w:bookmarkEnd w:id="0"/>
      <w:r w:rsidRPr="009E673F">
        <w:rPr>
          <w:rFonts w:ascii="Times New Roman" w:hAnsi="Times New Roman" w:cs="Times New Roman"/>
          <w:b/>
          <w:color w:val="000000"/>
          <w:sz w:val="24"/>
          <w:szCs w:val="24"/>
        </w:rPr>
        <w:lastRenderedPageBreak/>
        <w:t>Descripción del Proyecto</w:t>
      </w:r>
    </w:p>
    <w:p w14:paraId="299F613D" w14:textId="77777777" w:rsidR="009E673F" w:rsidRDefault="009E673F" w:rsidP="009E673F">
      <w:pPr>
        <w:spacing w:before="120" w:after="0" w:line="360" w:lineRule="auto"/>
        <w:ind w:left="360"/>
        <w:jc w:val="both"/>
        <w:rPr>
          <w:rFonts w:ascii="Times New Roman" w:hAnsi="Times New Roman" w:cs="Times New Roman"/>
          <w:color w:val="000000"/>
          <w:sz w:val="24"/>
          <w:szCs w:val="24"/>
        </w:rPr>
      </w:pPr>
    </w:p>
    <w:p w14:paraId="62622E1C" w14:textId="77777777" w:rsidR="009E673F" w:rsidRPr="009E673F" w:rsidRDefault="003B54AA" w:rsidP="009E673F">
      <w:pPr>
        <w:numPr>
          <w:ilvl w:val="1"/>
          <w:numId w:val="1"/>
        </w:numPr>
        <w:spacing w:after="0" w:line="480" w:lineRule="auto"/>
        <w:ind w:hanging="76"/>
        <w:jc w:val="both"/>
        <w:rPr>
          <w:rFonts w:ascii="Times New Roman" w:hAnsi="Times New Roman" w:cs="Times New Roman"/>
          <w:b/>
          <w:color w:val="000000"/>
          <w:sz w:val="24"/>
          <w:szCs w:val="24"/>
        </w:rPr>
      </w:pPr>
      <w:r w:rsidRPr="009E673F">
        <w:rPr>
          <w:rFonts w:ascii="Times New Roman" w:hAnsi="Times New Roman" w:cs="Times New Roman"/>
          <w:b/>
          <w:color w:val="000000"/>
          <w:sz w:val="24"/>
          <w:szCs w:val="24"/>
        </w:rPr>
        <w:t>Nombre del proyecto</w:t>
      </w:r>
    </w:p>
    <w:p w14:paraId="6B8FD6EA" w14:textId="5D4298F0" w:rsidR="003B54AA" w:rsidRDefault="003B54AA" w:rsidP="009E673F">
      <w:pPr>
        <w:spacing w:after="0" w:line="48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Sistema </w:t>
      </w:r>
      <w:r w:rsidR="00084907">
        <w:rPr>
          <w:rFonts w:ascii="Times New Roman" w:hAnsi="Times New Roman" w:cs="Times New Roman"/>
          <w:color w:val="000000"/>
          <w:sz w:val="24"/>
          <w:szCs w:val="24"/>
        </w:rPr>
        <w:t>de</w:t>
      </w:r>
      <w:r w:rsidR="008F62A0">
        <w:rPr>
          <w:rFonts w:ascii="Times New Roman" w:hAnsi="Times New Roman" w:cs="Times New Roman"/>
          <w:color w:val="000000"/>
          <w:sz w:val="24"/>
          <w:szCs w:val="24"/>
        </w:rPr>
        <w:t xml:space="preserve"> Detección de Intrusos TrafficWatch IDS</w:t>
      </w:r>
    </w:p>
    <w:p w14:paraId="0834BAAF" w14:textId="77777777" w:rsidR="003B54AA" w:rsidRPr="009E673F" w:rsidRDefault="003B54AA" w:rsidP="009E673F">
      <w:pPr>
        <w:numPr>
          <w:ilvl w:val="1"/>
          <w:numId w:val="1"/>
        </w:numPr>
        <w:spacing w:after="0" w:line="480" w:lineRule="auto"/>
        <w:ind w:hanging="76"/>
        <w:jc w:val="both"/>
        <w:rPr>
          <w:rFonts w:ascii="Times New Roman" w:hAnsi="Times New Roman" w:cs="Times New Roman"/>
          <w:b/>
          <w:color w:val="000000"/>
          <w:sz w:val="24"/>
          <w:szCs w:val="24"/>
        </w:rPr>
      </w:pPr>
      <w:r w:rsidRPr="009E673F">
        <w:rPr>
          <w:rFonts w:ascii="Times New Roman" w:hAnsi="Times New Roman" w:cs="Times New Roman"/>
          <w:b/>
          <w:color w:val="000000"/>
          <w:sz w:val="24"/>
          <w:szCs w:val="24"/>
        </w:rPr>
        <w:t>Duración del proyecto</w:t>
      </w:r>
    </w:p>
    <w:p w14:paraId="69EA7FCC" w14:textId="77777777" w:rsidR="003B54AA" w:rsidRDefault="003B54AA" w:rsidP="009E673F">
      <w:pPr>
        <w:spacing w:after="0" w:line="48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Inicio de proyecto</w:t>
      </w:r>
      <w:r>
        <w:rPr>
          <w:rFonts w:ascii="Times New Roman" w:hAnsi="Times New Roman" w:cs="Times New Roman"/>
          <w:color w:val="000000"/>
          <w:sz w:val="24"/>
          <w:szCs w:val="24"/>
        </w:rPr>
        <w:tab/>
      </w:r>
      <w:r>
        <w:rPr>
          <w:rFonts w:ascii="Times New Roman" w:hAnsi="Times New Roman" w:cs="Times New Roman"/>
          <w:color w:val="000000"/>
          <w:sz w:val="24"/>
          <w:szCs w:val="24"/>
        </w:rPr>
        <w:tab/>
        <w:t>:</w:t>
      </w:r>
      <w:r>
        <w:rPr>
          <w:rFonts w:ascii="Times New Roman" w:hAnsi="Times New Roman" w:cs="Times New Roman"/>
          <w:color w:val="000000"/>
          <w:sz w:val="24"/>
          <w:szCs w:val="24"/>
        </w:rPr>
        <w:tab/>
        <w:t>0</w:t>
      </w:r>
      <w:r w:rsidR="00A84105">
        <w:rPr>
          <w:rFonts w:ascii="Times New Roman" w:hAnsi="Times New Roman" w:cs="Times New Roman"/>
          <w:sz w:val="24"/>
          <w:szCs w:val="24"/>
        </w:rPr>
        <w:t>9</w:t>
      </w:r>
      <w:r>
        <w:rPr>
          <w:rFonts w:ascii="Times New Roman" w:hAnsi="Times New Roman" w:cs="Times New Roman"/>
          <w:color w:val="000000"/>
          <w:sz w:val="24"/>
          <w:szCs w:val="24"/>
        </w:rPr>
        <w:t xml:space="preserve"> de abril </w:t>
      </w:r>
    </w:p>
    <w:p w14:paraId="6435A619" w14:textId="77777777" w:rsidR="003B54AA" w:rsidRDefault="003B54AA" w:rsidP="009E673F">
      <w:pPr>
        <w:spacing w:after="0" w:line="48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Fin de Proyecto</w:t>
      </w:r>
      <w:r>
        <w:rPr>
          <w:rFonts w:ascii="Times New Roman" w:hAnsi="Times New Roman" w:cs="Times New Roman"/>
          <w:color w:val="000000"/>
          <w:sz w:val="24"/>
          <w:szCs w:val="24"/>
        </w:rPr>
        <w:tab/>
      </w:r>
      <w:r>
        <w:rPr>
          <w:rFonts w:ascii="Times New Roman" w:hAnsi="Times New Roman" w:cs="Times New Roman"/>
          <w:color w:val="000000"/>
          <w:sz w:val="24"/>
          <w:szCs w:val="24"/>
        </w:rPr>
        <w:tab/>
        <w:t>:</w:t>
      </w:r>
      <w:r>
        <w:rPr>
          <w:rFonts w:ascii="Times New Roman" w:hAnsi="Times New Roman" w:cs="Times New Roman"/>
          <w:color w:val="000000"/>
          <w:sz w:val="24"/>
          <w:szCs w:val="24"/>
        </w:rPr>
        <w:tab/>
        <w:t>2</w:t>
      </w:r>
      <w:r>
        <w:rPr>
          <w:rFonts w:ascii="Times New Roman" w:hAnsi="Times New Roman" w:cs="Times New Roman"/>
          <w:sz w:val="24"/>
          <w:szCs w:val="24"/>
        </w:rPr>
        <w:t>4</w:t>
      </w:r>
      <w:r>
        <w:rPr>
          <w:rFonts w:ascii="Times New Roman" w:hAnsi="Times New Roman" w:cs="Times New Roman"/>
          <w:color w:val="000000"/>
          <w:sz w:val="24"/>
          <w:szCs w:val="24"/>
        </w:rPr>
        <w:t xml:space="preserve"> de ju</w:t>
      </w:r>
      <w:r>
        <w:rPr>
          <w:rFonts w:ascii="Times New Roman" w:hAnsi="Times New Roman" w:cs="Times New Roman"/>
          <w:sz w:val="24"/>
          <w:szCs w:val="24"/>
        </w:rPr>
        <w:t>nio</w:t>
      </w:r>
      <w:r>
        <w:rPr>
          <w:rFonts w:ascii="Times New Roman" w:hAnsi="Times New Roman" w:cs="Times New Roman"/>
          <w:color w:val="000000"/>
          <w:sz w:val="24"/>
          <w:szCs w:val="24"/>
        </w:rPr>
        <w:t xml:space="preserve"> </w:t>
      </w:r>
    </w:p>
    <w:p w14:paraId="793209FC" w14:textId="77777777" w:rsidR="003B54AA" w:rsidRPr="009E673F" w:rsidRDefault="003B54AA" w:rsidP="009E673F">
      <w:pPr>
        <w:spacing w:after="0" w:line="48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w:t>
      </w:r>
      <w:r>
        <w:rPr>
          <w:rFonts w:ascii="Times New Roman" w:hAnsi="Times New Roman" w:cs="Times New Roman"/>
          <w:color w:val="000000"/>
          <w:sz w:val="24"/>
          <w:szCs w:val="24"/>
        </w:rPr>
        <w:tab/>
      </w:r>
      <w:r w:rsidR="00DF02AC">
        <w:rPr>
          <w:rFonts w:ascii="Times New Roman" w:hAnsi="Times New Roman" w:cs="Times New Roman"/>
          <w:sz w:val="24"/>
          <w:szCs w:val="24"/>
        </w:rPr>
        <w:t>85</w:t>
      </w:r>
      <w:r>
        <w:rPr>
          <w:rFonts w:ascii="Times New Roman" w:hAnsi="Times New Roman" w:cs="Times New Roman"/>
          <w:color w:val="000000"/>
          <w:sz w:val="24"/>
          <w:szCs w:val="24"/>
        </w:rPr>
        <w:t xml:space="preserve"> días calendarío </w:t>
      </w:r>
    </w:p>
    <w:p w14:paraId="0FB600E3" w14:textId="77777777" w:rsidR="003B54AA" w:rsidRPr="009E673F" w:rsidRDefault="003B54AA" w:rsidP="003B54AA">
      <w:pPr>
        <w:numPr>
          <w:ilvl w:val="1"/>
          <w:numId w:val="1"/>
        </w:numPr>
        <w:spacing w:after="0" w:line="360" w:lineRule="auto"/>
        <w:ind w:hanging="76"/>
        <w:rPr>
          <w:rFonts w:ascii="Times New Roman" w:hAnsi="Times New Roman" w:cs="Times New Roman"/>
          <w:b/>
          <w:color w:val="000000"/>
          <w:sz w:val="24"/>
          <w:szCs w:val="24"/>
        </w:rPr>
      </w:pPr>
      <w:r w:rsidRPr="009E673F">
        <w:rPr>
          <w:rFonts w:ascii="Times New Roman" w:hAnsi="Times New Roman" w:cs="Times New Roman"/>
          <w:b/>
          <w:color w:val="000000"/>
          <w:sz w:val="24"/>
          <w:szCs w:val="24"/>
        </w:rPr>
        <w:t xml:space="preserve">Descripción </w:t>
      </w:r>
    </w:p>
    <w:p w14:paraId="033DA888" w14:textId="77777777" w:rsidR="008F62A0" w:rsidRPr="008F62A0" w:rsidRDefault="008F62A0"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proofErr w:type="spellStart"/>
      <w:r w:rsidRPr="008F62A0">
        <w:rPr>
          <w:rFonts w:ascii="Times New Roman" w:eastAsia="Times New Roman" w:hAnsi="Times New Roman" w:cs="Times New Roman"/>
          <w:sz w:val="24"/>
          <w:szCs w:val="24"/>
          <w:lang w:val="es-ES" w:eastAsia="es-ES"/>
        </w:rPr>
        <w:t>TrafficWatch</w:t>
      </w:r>
      <w:proofErr w:type="spellEnd"/>
      <w:r w:rsidRPr="008F62A0">
        <w:rPr>
          <w:rFonts w:ascii="Times New Roman" w:eastAsia="Times New Roman" w:hAnsi="Times New Roman" w:cs="Times New Roman"/>
          <w:sz w:val="24"/>
          <w:szCs w:val="24"/>
          <w:lang w:val="es-ES" w:eastAsia="es-ES"/>
        </w:rPr>
        <w:t xml:space="preserve"> IDS es un sistema académico de detección de intrusos desarrollado en Python, orientado al monitoreo de tráfico de red en entornos locales. El sistema captura paquetes mediante </w:t>
      </w:r>
      <w:proofErr w:type="spellStart"/>
      <w:r w:rsidRPr="008F62A0">
        <w:rPr>
          <w:rFonts w:ascii="Times New Roman" w:eastAsia="Times New Roman" w:hAnsi="Times New Roman" w:cs="Times New Roman"/>
          <w:sz w:val="24"/>
          <w:szCs w:val="24"/>
          <w:lang w:val="es-ES" w:eastAsia="es-ES"/>
        </w:rPr>
        <w:t>Scapy</w:t>
      </w:r>
      <w:proofErr w:type="spellEnd"/>
      <w:r w:rsidRPr="008F62A0">
        <w:rPr>
          <w:rFonts w:ascii="Times New Roman" w:eastAsia="Times New Roman" w:hAnsi="Times New Roman" w:cs="Times New Roman"/>
          <w:sz w:val="24"/>
          <w:szCs w:val="24"/>
          <w:lang w:val="es-ES" w:eastAsia="es-ES"/>
        </w:rPr>
        <w:t xml:space="preserve">, analiza el tráfico usando reglas configurables y genera alertas cuando identifica comportamientos sospechosos, como escaneo de puertos, fuerza bruta, ICMP </w:t>
      </w:r>
      <w:proofErr w:type="spellStart"/>
      <w:r w:rsidRPr="008F62A0">
        <w:rPr>
          <w:rFonts w:ascii="Times New Roman" w:eastAsia="Times New Roman" w:hAnsi="Times New Roman" w:cs="Times New Roman"/>
          <w:sz w:val="24"/>
          <w:szCs w:val="24"/>
          <w:lang w:val="es-ES" w:eastAsia="es-ES"/>
        </w:rPr>
        <w:t>flood</w:t>
      </w:r>
      <w:proofErr w:type="spellEnd"/>
      <w:r w:rsidRPr="008F62A0">
        <w:rPr>
          <w:rFonts w:ascii="Times New Roman" w:eastAsia="Times New Roman" w:hAnsi="Times New Roman" w:cs="Times New Roman"/>
          <w:sz w:val="24"/>
          <w:szCs w:val="24"/>
          <w:lang w:val="es-ES" w:eastAsia="es-ES"/>
        </w:rPr>
        <w:t xml:space="preserve">, SYN </w:t>
      </w:r>
      <w:proofErr w:type="spellStart"/>
      <w:r w:rsidRPr="008F62A0">
        <w:rPr>
          <w:rFonts w:ascii="Times New Roman" w:eastAsia="Times New Roman" w:hAnsi="Times New Roman" w:cs="Times New Roman"/>
          <w:sz w:val="24"/>
          <w:szCs w:val="24"/>
          <w:lang w:val="es-ES" w:eastAsia="es-ES"/>
        </w:rPr>
        <w:t>flood</w:t>
      </w:r>
      <w:proofErr w:type="spellEnd"/>
      <w:r w:rsidRPr="008F62A0">
        <w:rPr>
          <w:rFonts w:ascii="Times New Roman" w:eastAsia="Times New Roman" w:hAnsi="Times New Roman" w:cs="Times New Roman"/>
          <w:sz w:val="24"/>
          <w:szCs w:val="24"/>
          <w:lang w:val="es-ES" w:eastAsia="es-ES"/>
        </w:rPr>
        <w:t>, conexiones de alta frecuencia o uso de puertos sospechosos.</w:t>
      </w:r>
    </w:p>
    <w:p w14:paraId="6F772053" w14:textId="77777777" w:rsidR="008F62A0" w:rsidRPr="008F62A0" w:rsidRDefault="008F62A0"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8F62A0">
        <w:rPr>
          <w:rFonts w:ascii="Times New Roman" w:eastAsia="Times New Roman" w:hAnsi="Times New Roman" w:cs="Times New Roman"/>
          <w:sz w:val="24"/>
          <w:szCs w:val="24"/>
          <w:lang w:val="es-ES" w:eastAsia="es-ES"/>
        </w:rPr>
        <w:t xml:space="preserve">El proyecto incluye un </w:t>
      </w:r>
      <w:proofErr w:type="spellStart"/>
      <w:r w:rsidRPr="008F62A0">
        <w:rPr>
          <w:rFonts w:ascii="Times New Roman" w:eastAsia="Times New Roman" w:hAnsi="Times New Roman" w:cs="Times New Roman"/>
          <w:sz w:val="24"/>
          <w:szCs w:val="24"/>
          <w:lang w:val="es-ES" w:eastAsia="es-ES"/>
        </w:rPr>
        <w:t>dashboard</w:t>
      </w:r>
      <w:proofErr w:type="spellEnd"/>
      <w:r w:rsidRPr="008F62A0">
        <w:rPr>
          <w:rFonts w:ascii="Times New Roman" w:eastAsia="Times New Roman" w:hAnsi="Times New Roman" w:cs="Times New Roman"/>
          <w:sz w:val="24"/>
          <w:szCs w:val="24"/>
          <w:lang w:val="es-ES" w:eastAsia="es-ES"/>
        </w:rPr>
        <w:t xml:space="preserve"> web construido con </w:t>
      </w:r>
      <w:proofErr w:type="spellStart"/>
      <w:r w:rsidRPr="008F62A0">
        <w:rPr>
          <w:rFonts w:ascii="Times New Roman" w:eastAsia="Times New Roman" w:hAnsi="Times New Roman" w:cs="Times New Roman"/>
          <w:sz w:val="24"/>
          <w:szCs w:val="24"/>
          <w:lang w:val="es-ES" w:eastAsia="es-ES"/>
        </w:rPr>
        <w:t>Flask</w:t>
      </w:r>
      <w:proofErr w:type="spellEnd"/>
      <w:r w:rsidRPr="008F62A0">
        <w:rPr>
          <w:rFonts w:ascii="Times New Roman" w:eastAsia="Times New Roman" w:hAnsi="Times New Roman" w:cs="Times New Roman"/>
          <w:sz w:val="24"/>
          <w:szCs w:val="24"/>
          <w:lang w:val="es-ES" w:eastAsia="es-ES"/>
        </w:rPr>
        <w:t>, donde se pueden visualizar las alertas generadas, el historial de eventos, gráficos estadísticos, estado del IDS, tráfico clasificado, incidentes agrupados y resultados de simulaciones controladas. Además, incorpora funciones complementarias como escaneo local controlado, integración con Suricata, generación de políticas IPS sugeridas y exportación de evidencias en formatos JSON y CSV.</w:t>
      </w:r>
    </w:p>
    <w:p w14:paraId="482015D4" w14:textId="480BA1CA" w:rsidR="008F62A0" w:rsidRDefault="008F62A0"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proofErr w:type="spellStart"/>
      <w:r w:rsidRPr="008F62A0">
        <w:rPr>
          <w:rFonts w:ascii="Times New Roman" w:eastAsia="Times New Roman" w:hAnsi="Times New Roman" w:cs="Times New Roman"/>
          <w:sz w:val="24"/>
          <w:szCs w:val="24"/>
          <w:lang w:val="es-ES" w:eastAsia="es-ES"/>
        </w:rPr>
        <w:t>TrafficWatch</w:t>
      </w:r>
      <w:proofErr w:type="spellEnd"/>
      <w:r w:rsidRPr="008F62A0">
        <w:rPr>
          <w:rFonts w:ascii="Times New Roman" w:eastAsia="Times New Roman" w:hAnsi="Times New Roman" w:cs="Times New Roman"/>
          <w:sz w:val="24"/>
          <w:szCs w:val="24"/>
          <w:lang w:val="es-ES" w:eastAsia="es-ES"/>
        </w:rPr>
        <w:t xml:space="preserve"> IDS está diseñado principalmente para fines académicos y de laboratorio. Su ejecución completa se realiza en Windows, mientras que también cuenta con una versión demostrativa desplegable en Render, destinada a mostrar el </w:t>
      </w:r>
      <w:proofErr w:type="spellStart"/>
      <w:r w:rsidRPr="008F62A0">
        <w:rPr>
          <w:rFonts w:ascii="Times New Roman" w:eastAsia="Times New Roman" w:hAnsi="Times New Roman" w:cs="Times New Roman"/>
          <w:sz w:val="24"/>
          <w:szCs w:val="24"/>
          <w:lang w:val="es-ES" w:eastAsia="es-ES"/>
        </w:rPr>
        <w:t>dashboard</w:t>
      </w:r>
      <w:proofErr w:type="spellEnd"/>
      <w:r w:rsidRPr="008F62A0">
        <w:rPr>
          <w:rFonts w:ascii="Times New Roman" w:eastAsia="Times New Roman" w:hAnsi="Times New Roman" w:cs="Times New Roman"/>
          <w:sz w:val="24"/>
          <w:szCs w:val="24"/>
          <w:lang w:val="es-ES" w:eastAsia="es-ES"/>
        </w:rPr>
        <w:t xml:space="preserve">, simulaciones e historial sin depender de captura real de red, </w:t>
      </w:r>
      <w:proofErr w:type="spellStart"/>
      <w:r w:rsidRPr="008F62A0">
        <w:rPr>
          <w:rFonts w:ascii="Times New Roman" w:eastAsia="Times New Roman" w:hAnsi="Times New Roman" w:cs="Times New Roman"/>
          <w:sz w:val="24"/>
          <w:szCs w:val="24"/>
          <w:lang w:val="es-ES" w:eastAsia="es-ES"/>
        </w:rPr>
        <w:t>Nmap</w:t>
      </w:r>
      <w:proofErr w:type="spellEnd"/>
      <w:r w:rsidRPr="008F62A0">
        <w:rPr>
          <w:rFonts w:ascii="Times New Roman" w:eastAsia="Times New Roman" w:hAnsi="Times New Roman" w:cs="Times New Roman"/>
          <w:sz w:val="24"/>
          <w:szCs w:val="24"/>
          <w:lang w:val="es-ES" w:eastAsia="es-ES"/>
        </w:rPr>
        <w:t>, Suricata ni acciones sobre el firewall. De esta manera, el sistema permite comprender de forma práctica el funcionamiento básico de un IDS, la clasificación del tráfico y la gestión de alertas de seguridad en una red local autorizada.</w:t>
      </w:r>
    </w:p>
    <w:p w14:paraId="014AA6DE" w14:textId="27F04D05" w:rsidR="00A63A5B" w:rsidRDefault="00A63A5B"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p>
    <w:p w14:paraId="48C77F66" w14:textId="286F5571" w:rsidR="00A63A5B" w:rsidRDefault="00A63A5B"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p>
    <w:p w14:paraId="522DA911" w14:textId="77777777" w:rsidR="00A63A5B" w:rsidRPr="008F62A0" w:rsidRDefault="00A63A5B"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p>
    <w:p w14:paraId="1D509869" w14:textId="77777777" w:rsidR="003B54AA" w:rsidRPr="00A63A5B" w:rsidRDefault="003B54AA" w:rsidP="003B54AA">
      <w:pPr>
        <w:spacing w:before="120" w:after="0" w:line="480" w:lineRule="auto"/>
        <w:ind w:left="360" w:hanging="76"/>
        <w:jc w:val="both"/>
        <w:rPr>
          <w:rFonts w:ascii="Times New Roman" w:hAnsi="Times New Roman" w:cs="Times New Roman"/>
          <w:b/>
          <w:sz w:val="24"/>
          <w:szCs w:val="24"/>
        </w:rPr>
      </w:pPr>
      <w:r w:rsidRPr="00A63A5B">
        <w:rPr>
          <w:rFonts w:ascii="Times New Roman" w:hAnsi="Times New Roman" w:cs="Times New Roman"/>
          <w:b/>
          <w:sz w:val="24"/>
          <w:szCs w:val="24"/>
        </w:rPr>
        <w:lastRenderedPageBreak/>
        <w:t>1.4 Objetivos</w:t>
      </w:r>
    </w:p>
    <w:p w14:paraId="37F3C824" w14:textId="77777777" w:rsidR="003B54AA" w:rsidRPr="00A63A5B" w:rsidRDefault="003B54AA" w:rsidP="003B54AA">
      <w:pPr>
        <w:spacing w:before="120" w:after="0" w:line="480" w:lineRule="auto"/>
        <w:ind w:left="360" w:hanging="76"/>
        <w:jc w:val="both"/>
        <w:rPr>
          <w:rFonts w:ascii="Times New Roman" w:hAnsi="Times New Roman" w:cs="Times New Roman"/>
          <w:b/>
          <w:sz w:val="24"/>
          <w:szCs w:val="24"/>
        </w:rPr>
      </w:pPr>
      <w:r w:rsidRPr="00A63A5B">
        <w:rPr>
          <w:rFonts w:ascii="Times New Roman" w:hAnsi="Times New Roman" w:cs="Times New Roman"/>
          <w:b/>
          <w:sz w:val="24"/>
          <w:szCs w:val="24"/>
        </w:rPr>
        <w:t xml:space="preserve">       1.4.1 Objetivo general</w:t>
      </w:r>
    </w:p>
    <w:p w14:paraId="44E41043" w14:textId="68C81848" w:rsidR="00084907" w:rsidRPr="00A63A5B" w:rsidRDefault="00A63A5B" w:rsidP="00A63A5B">
      <w:pPr>
        <w:spacing w:before="120" w:after="0" w:line="360" w:lineRule="auto"/>
        <w:ind w:left="284"/>
        <w:jc w:val="both"/>
        <w:rPr>
          <w:rFonts w:ascii="Times New Roman" w:hAnsi="Times New Roman" w:cs="Times New Roman"/>
          <w:iCs/>
          <w:sz w:val="24"/>
          <w:szCs w:val="24"/>
        </w:rPr>
      </w:pPr>
      <w:r w:rsidRPr="00A63A5B">
        <w:rPr>
          <w:rFonts w:ascii="Times New Roman" w:hAnsi="Times New Roman" w:cs="Times New Roman"/>
        </w:rPr>
        <w:t xml:space="preserve">Desarrollar un sistema de detección de intrusos, denominado </w:t>
      </w:r>
      <w:r w:rsidRPr="00A63A5B">
        <w:rPr>
          <w:rStyle w:val="Textoennegrita"/>
          <w:rFonts w:ascii="Times New Roman" w:hAnsi="Times New Roman" w:cs="Times New Roman"/>
        </w:rPr>
        <w:t>TrafficWatch IDS</w:t>
      </w:r>
      <w:r w:rsidRPr="00A63A5B">
        <w:rPr>
          <w:rFonts w:ascii="Times New Roman" w:hAnsi="Times New Roman" w:cs="Times New Roman"/>
        </w:rPr>
        <w:t>, que permita monitorear tráfico de red en un entorno local, identificar comportamientos sospechosos mediante reglas configurables y visualizar alertas de seguridad a través de un dashboard web.</w:t>
      </w:r>
    </w:p>
    <w:p w14:paraId="7C50B1B4" w14:textId="77777777" w:rsidR="003B54AA" w:rsidRPr="00A63A5B" w:rsidRDefault="003B54AA" w:rsidP="003B54AA">
      <w:pPr>
        <w:spacing w:before="120" w:after="0" w:line="480" w:lineRule="auto"/>
        <w:ind w:left="360" w:hanging="76"/>
        <w:jc w:val="both"/>
        <w:rPr>
          <w:rFonts w:ascii="Times New Roman" w:hAnsi="Times New Roman" w:cs="Times New Roman"/>
          <w:b/>
          <w:iCs/>
          <w:sz w:val="24"/>
          <w:szCs w:val="24"/>
        </w:rPr>
      </w:pPr>
      <w:r w:rsidRPr="00A63A5B">
        <w:rPr>
          <w:rFonts w:ascii="Times New Roman" w:hAnsi="Times New Roman" w:cs="Times New Roman"/>
          <w:b/>
          <w:iCs/>
          <w:sz w:val="24"/>
          <w:szCs w:val="24"/>
        </w:rPr>
        <w:t xml:space="preserve">        1.4.2 Objetivos Específicos</w:t>
      </w:r>
    </w:p>
    <w:p w14:paraId="59ECFBE7" w14:textId="2B03A06F"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bookmarkStart w:id="1" w:name="_heading=h.1tlfh3j0fpe3" w:colFirst="0" w:colLast="0"/>
      <w:bookmarkEnd w:id="1"/>
      <w:r w:rsidRPr="00A63A5B">
        <w:rPr>
          <w:rFonts w:ascii="Times New Roman" w:eastAsia="Times New Roman" w:hAnsi="Times New Roman" w:cs="Times New Roman"/>
          <w:sz w:val="24"/>
          <w:szCs w:val="24"/>
          <w:lang w:val="es-ES" w:eastAsia="es-ES"/>
        </w:rPr>
        <w:t xml:space="preserve">Implementar la captura de paquetes de red en tiempo real utilizando Python y </w:t>
      </w:r>
      <w:proofErr w:type="spellStart"/>
      <w:r w:rsidRPr="00A63A5B">
        <w:rPr>
          <w:rFonts w:ascii="Times New Roman" w:eastAsia="Times New Roman" w:hAnsi="Times New Roman" w:cs="Times New Roman"/>
          <w:sz w:val="24"/>
          <w:szCs w:val="24"/>
          <w:lang w:val="es-ES" w:eastAsia="es-ES"/>
        </w:rPr>
        <w:t>Scapy</w:t>
      </w:r>
      <w:proofErr w:type="spellEnd"/>
      <w:r w:rsidRPr="00A63A5B">
        <w:rPr>
          <w:rFonts w:ascii="Times New Roman" w:eastAsia="Times New Roman" w:hAnsi="Times New Roman" w:cs="Times New Roman"/>
          <w:sz w:val="24"/>
          <w:szCs w:val="24"/>
          <w:lang w:val="es-ES" w:eastAsia="es-ES"/>
        </w:rPr>
        <w:t>.</w:t>
      </w:r>
    </w:p>
    <w:p w14:paraId="7388AC39" w14:textId="6A9757DE"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Analizar el tráfico capturado mediante reglas IDS para detectar eventos sospechosos como escaneo de puertos, fuerza bruta, ICMP </w:t>
      </w:r>
      <w:proofErr w:type="spellStart"/>
      <w:r w:rsidRPr="00A63A5B">
        <w:rPr>
          <w:rFonts w:ascii="Times New Roman" w:eastAsia="Times New Roman" w:hAnsi="Times New Roman" w:cs="Times New Roman"/>
          <w:sz w:val="24"/>
          <w:szCs w:val="24"/>
          <w:lang w:val="es-ES" w:eastAsia="es-ES"/>
        </w:rPr>
        <w:t>flood</w:t>
      </w:r>
      <w:proofErr w:type="spellEnd"/>
      <w:r w:rsidRPr="00A63A5B">
        <w:rPr>
          <w:rFonts w:ascii="Times New Roman" w:eastAsia="Times New Roman" w:hAnsi="Times New Roman" w:cs="Times New Roman"/>
          <w:sz w:val="24"/>
          <w:szCs w:val="24"/>
          <w:lang w:val="es-ES" w:eastAsia="es-ES"/>
        </w:rPr>
        <w:t xml:space="preserve">, SYN </w:t>
      </w:r>
      <w:proofErr w:type="spellStart"/>
      <w:r w:rsidRPr="00A63A5B">
        <w:rPr>
          <w:rFonts w:ascii="Times New Roman" w:eastAsia="Times New Roman" w:hAnsi="Times New Roman" w:cs="Times New Roman"/>
          <w:sz w:val="24"/>
          <w:szCs w:val="24"/>
          <w:lang w:val="es-ES" w:eastAsia="es-ES"/>
        </w:rPr>
        <w:t>flood</w:t>
      </w:r>
      <w:proofErr w:type="spellEnd"/>
      <w:r w:rsidRPr="00A63A5B">
        <w:rPr>
          <w:rFonts w:ascii="Times New Roman" w:eastAsia="Times New Roman" w:hAnsi="Times New Roman" w:cs="Times New Roman"/>
          <w:sz w:val="24"/>
          <w:szCs w:val="24"/>
          <w:lang w:val="es-ES" w:eastAsia="es-ES"/>
        </w:rPr>
        <w:t xml:space="preserve"> y conexiones de alta frecuencia.</w:t>
      </w:r>
    </w:p>
    <w:p w14:paraId="5D4408B5" w14:textId="58B6C163"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Clasificar el tráfico de red en categorías como entrante, saliente, local, externo y tráfico hacia la puerta de enlace.</w:t>
      </w:r>
    </w:p>
    <w:p w14:paraId="160EE74A" w14:textId="0A566A72"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Generar alertas de seguridad con información relevante sobre el tipo de evento, dirección IP, nivel de riesgo y fecha de detección.</w:t>
      </w:r>
    </w:p>
    <w:p w14:paraId="54CBCC10" w14:textId="05A28D6E"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Diseñar un </w:t>
      </w:r>
      <w:proofErr w:type="spellStart"/>
      <w:r w:rsidRPr="00A63A5B">
        <w:rPr>
          <w:rFonts w:ascii="Times New Roman" w:eastAsia="Times New Roman" w:hAnsi="Times New Roman" w:cs="Times New Roman"/>
          <w:sz w:val="24"/>
          <w:szCs w:val="24"/>
          <w:lang w:val="es-ES" w:eastAsia="es-ES"/>
        </w:rPr>
        <w:t>dashboard</w:t>
      </w:r>
      <w:proofErr w:type="spellEnd"/>
      <w:r w:rsidRPr="00A63A5B">
        <w:rPr>
          <w:rFonts w:ascii="Times New Roman" w:eastAsia="Times New Roman" w:hAnsi="Times New Roman" w:cs="Times New Roman"/>
          <w:sz w:val="24"/>
          <w:szCs w:val="24"/>
          <w:lang w:val="es-ES" w:eastAsia="es-ES"/>
        </w:rPr>
        <w:t xml:space="preserve"> web con </w:t>
      </w:r>
      <w:proofErr w:type="spellStart"/>
      <w:r w:rsidRPr="00A63A5B">
        <w:rPr>
          <w:rFonts w:ascii="Times New Roman" w:eastAsia="Times New Roman" w:hAnsi="Times New Roman" w:cs="Times New Roman"/>
          <w:sz w:val="24"/>
          <w:szCs w:val="24"/>
          <w:lang w:val="es-ES" w:eastAsia="es-ES"/>
        </w:rPr>
        <w:t>Flask</w:t>
      </w:r>
      <w:proofErr w:type="spellEnd"/>
      <w:r w:rsidRPr="00A63A5B">
        <w:rPr>
          <w:rFonts w:ascii="Times New Roman" w:eastAsia="Times New Roman" w:hAnsi="Times New Roman" w:cs="Times New Roman"/>
          <w:sz w:val="24"/>
          <w:szCs w:val="24"/>
          <w:lang w:val="es-ES" w:eastAsia="es-ES"/>
        </w:rPr>
        <w:t xml:space="preserve"> para visualizar alertas, historial, gráficos, estado del IDS, tráfico clasificado e incidentes agrupados.</w:t>
      </w:r>
    </w:p>
    <w:p w14:paraId="296054E9" w14:textId="7115FFFB" w:rsidR="00A63A5B" w:rsidRP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Incorporar funciones de apoyo como simulaciones controladas, escaneo local, integración con Suricata y generación de políticas IPS sugeridas.</w:t>
      </w:r>
    </w:p>
    <w:p w14:paraId="6FA632FA" w14:textId="0D33C650" w:rsidR="00A63A5B" w:rsidRDefault="00A63A5B" w:rsidP="00A63A5B">
      <w:pPr>
        <w:pStyle w:val="Prrafodelista"/>
        <w:numPr>
          <w:ilvl w:val="0"/>
          <w:numId w:val="2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Permitir la exportación de evidencias en formatos JSON y CSV para facilitar el análisis y la documentación académica.</w:t>
      </w:r>
    </w:p>
    <w:p w14:paraId="164B9B2B" w14:textId="7D11DCC5" w:rsid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314F5F30" w14:textId="4D038463" w:rsid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1AFA9C8A" w14:textId="1B54140E" w:rsid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0392203A" w14:textId="17EAFAF5" w:rsid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2CAA5116" w14:textId="1CF588CB" w:rsid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128D9862" w14:textId="77777777" w:rsidR="00A63A5B" w:rsidRPr="00A63A5B" w:rsidRDefault="00A63A5B" w:rsidP="00A63A5B">
      <w:pPr>
        <w:spacing w:before="100" w:beforeAutospacing="1" w:after="100" w:afterAutospacing="1" w:line="360" w:lineRule="auto"/>
        <w:rPr>
          <w:rFonts w:ascii="Times New Roman" w:eastAsia="Times New Roman" w:hAnsi="Times New Roman" w:cs="Times New Roman"/>
          <w:sz w:val="24"/>
          <w:szCs w:val="24"/>
          <w:lang w:val="es-ES" w:eastAsia="es-ES"/>
        </w:rPr>
      </w:pPr>
    </w:p>
    <w:p w14:paraId="094C8698" w14:textId="65CCDBA2" w:rsidR="00A63A5B" w:rsidRDefault="003B54AA" w:rsidP="00A63A5B">
      <w:pPr>
        <w:numPr>
          <w:ilvl w:val="0"/>
          <w:numId w:val="1"/>
        </w:numPr>
        <w:spacing w:before="120" w:after="0" w:line="480" w:lineRule="auto"/>
        <w:ind w:left="284"/>
        <w:jc w:val="center"/>
        <w:rPr>
          <w:rFonts w:ascii="Times New Roman" w:hAnsi="Times New Roman" w:cs="Times New Roman"/>
          <w:b/>
          <w:color w:val="000000"/>
          <w:sz w:val="24"/>
          <w:szCs w:val="24"/>
        </w:rPr>
      </w:pPr>
      <w:r w:rsidRPr="004970EC">
        <w:rPr>
          <w:rFonts w:ascii="Times New Roman" w:hAnsi="Times New Roman" w:cs="Times New Roman"/>
          <w:b/>
          <w:color w:val="000000"/>
          <w:sz w:val="24"/>
          <w:szCs w:val="24"/>
        </w:rPr>
        <w:lastRenderedPageBreak/>
        <w:t>Riesgos</w:t>
      </w:r>
    </w:p>
    <w:p w14:paraId="7F12D334" w14:textId="77777777" w:rsidR="00A63A5B" w:rsidRPr="00A63A5B" w:rsidRDefault="00A63A5B" w:rsidP="00A63A5B">
      <w:pPr>
        <w:spacing w:before="120" w:after="0" w:line="480" w:lineRule="auto"/>
        <w:ind w:left="284"/>
        <w:rPr>
          <w:rFonts w:ascii="Times New Roman" w:hAnsi="Times New Roman" w:cs="Times New Roman"/>
          <w:b/>
          <w:color w:val="000000"/>
          <w:sz w:val="24"/>
          <w:szCs w:val="24"/>
        </w:rPr>
      </w:pPr>
    </w:p>
    <w:tbl>
      <w:tblPr>
        <w:tblStyle w:val="Tablaweb2"/>
        <w:tblW w:w="0" w:type="auto"/>
        <w:tblLook w:val="04A0" w:firstRow="1" w:lastRow="0" w:firstColumn="1" w:lastColumn="0" w:noHBand="0" w:noVBand="1"/>
      </w:tblPr>
      <w:tblGrid>
        <w:gridCol w:w="1971"/>
        <w:gridCol w:w="3625"/>
        <w:gridCol w:w="3458"/>
      </w:tblGrid>
      <w:tr w:rsidR="00A63A5B" w:rsidRPr="00A63A5B" w14:paraId="682605EE" w14:textId="77777777" w:rsidTr="00A63A5B">
        <w:trPr>
          <w:cnfStyle w:val="100000000000" w:firstRow="1" w:lastRow="0" w:firstColumn="0" w:lastColumn="0" w:oddVBand="0" w:evenVBand="0" w:oddHBand="0" w:evenHBand="0" w:firstRowFirstColumn="0" w:firstRowLastColumn="0" w:lastRowFirstColumn="0" w:lastRowLastColumn="0"/>
        </w:trPr>
        <w:tc>
          <w:tcPr>
            <w:tcW w:w="0" w:type="auto"/>
            <w:hideMark/>
          </w:tcPr>
          <w:p w14:paraId="168B9EE8" w14:textId="77777777" w:rsidR="00A63A5B" w:rsidRPr="00A63A5B" w:rsidRDefault="00A63A5B" w:rsidP="00A63A5B">
            <w:pPr>
              <w:spacing w:after="0" w:line="240" w:lineRule="auto"/>
              <w:jc w:val="center"/>
              <w:rPr>
                <w:rFonts w:ascii="Times New Roman" w:eastAsia="Times New Roman" w:hAnsi="Times New Roman" w:cs="Times New Roman"/>
                <w:b/>
                <w:bCs/>
                <w:sz w:val="24"/>
                <w:szCs w:val="24"/>
                <w:lang w:val="es-ES" w:eastAsia="es-ES"/>
              </w:rPr>
            </w:pPr>
            <w:r w:rsidRPr="00A63A5B">
              <w:rPr>
                <w:rFonts w:ascii="Times New Roman" w:eastAsia="Times New Roman" w:hAnsi="Times New Roman" w:cs="Times New Roman"/>
                <w:b/>
                <w:bCs/>
                <w:sz w:val="24"/>
                <w:szCs w:val="24"/>
                <w:lang w:val="es-ES" w:eastAsia="es-ES"/>
              </w:rPr>
              <w:t>Riesgo</w:t>
            </w:r>
          </w:p>
        </w:tc>
        <w:tc>
          <w:tcPr>
            <w:tcW w:w="0" w:type="auto"/>
            <w:hideMark/>
          </w:tcPr>
          <w:p w14:paraId="055BE0AF" w14:textId="77777777" w:rsidR="00A63A5B" w:rsidRPr="00A63A5B" w:rsidRDefault="00A63A5B" w:rsidP="00A63A5B">
            <w:pPr>
              <w:spacing w:after="0" w:line="240" w:lineRule="auto"/>
              <w:jc w:val="center"/>
              <w:rPr>
                <w:rFonts w:ascii="Times New Roman" w:eastAsia="Times New Roman" w:hAnsi="Times New Roman" w:cs="Times New Roman"/>
                <w:b/>
                <w:bCs/>
                <w:sz w:val="24"/>
                <w:szCs w:val="24"/>
                <w:lang w:val="es-ES" w:eastAsia="es-ES"/>
              </w:rPr>
            </w:pPr>
            <w:r w:rsidRPr="00A63A5B">
              <w:rPr>
                <w:rFonts w:ascii="Times New Roman" w:eastAsia="Times New Roman" w:hAnsi="Times New Roman" w:cs="Times New Roman"/>
                <w:b/>
                <w:bCs/>
                <w:sz w:val="24"/>
                <w:szCs w:val="24"/>
                <w:lang w:val="es-ES" w:eastAsia="es-ES"/>
              </w:rPr>
              <w:t>Descripción</w:t>
            </w:r>
          </w:p>
        </w:tc>
        <w:tc>
          <w:tcPr>
            <w:tcW w:w="0" w:type="auto"/>
            <w:hideMark/>
          </w:tcPr>
          <w:p w14:paraId="30C7481B" w14:textId="77777777" w:rsidR="00A63A5B" w:rsidRPr="00A63A5B" w:rsidRDefault="00A63A5B" w:rsidP="00A63A5B">
            <w:pPr>
              <w:spacing w:after="0" w:line="240" w:lineRule="auto"/>
              <w:jc w:val="center"/>
              <w:rPr>
                <w:rFonts w:ascii="Times New Roman" w:eastAsia="Times New Roman" w:hAnsi="Times New Roman" w:cs="Times New Roman"/>
                <w:b/>
                <w:bCs/>
                <w:sz w:val="24"/>
                <w:szCs w:val="24"/>
                <w:lang w:val="es-ES" w:eastAsia="es-ES"/>
              </w:rPr>
            </w:pPr>
            <w:r w:rsidRPr="00A63A5B">
              <w:rPr>
                <w:rFonts w:ascii="Times New Roman" w:eastAsia="Times New Roman" w:hAnsi="Times New Roman" w:cs="Times New Roman"/>
                <w:b/>
                <w:bCs/>
                <w:sz w:val="24"/>
                <w:szCs w:val="24"/>
                <w:lang w:val="es-ES" w:eastAsia="es-ES"/>
              </w:rPr>
              <w:t>Mitigación</w:t>
            </w:r>
          </w:p>
        </w:tc>
      </w:tr>
      <w:tr w:rsidR="00A63A5B" w:rsidRPr="00A63A5B" w14:paraId="63EC9636" w14:textId="77777777" w:rsidTr="00A63A5B">
        <w:tc>
          <w:tcPr>
            <w:tcW w:w="0" w:type="auto"/>
            <w:hideMark/>
          </w:tcPr>
          <w:p w14:paraId="15BE584D"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Falsos positivos</w:t>
            </w:r>
          </w:p>
        </w:tc>
        <w:tc>
          <w:tcPr>
            <w:tcW w:w="0" w:type="auto"/>
            <w:hideMark/>
          </w:tcPr>
          <w:p w14:paraId="424E3779"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El sistema puede generar alertas ante tráfico legítimo que se asemeje a un comportamiento sospechoso.</w:t>
            </w:r>
          </w:p>
        </w:tc>
        <w:tc>
          <w:tcPr>
            <w:tcW w:w="0" w:type="auto"/>
            <w:hideMark/>
          </w:tcPr>
          <w:p w14:paraId="4DB2EAF5"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Configurar umbrales adecuados, aplicar </w:t>
            </w:r>
            <w:proofErr w:type="spellStart"/>
            <w:r w:rsidRPr="00A63A5B">
              <w:rPr>
                <w:rFonts w:ascii="Times New Roman" w:eastAsia="Times New Roman" w:hAnsi="Times New Roman" w:cs="Times New Roman"/>
                <w:sz w:val="24"/>
                <w:szCs w:val="24"/>
                <w:lang w:val="es-ES" w:eastAsia="es-ES"/>
              </w:rPr>
              <w:t>cooldown</w:t>
            </w:r>
            <w:proofErr w:type="spellEnd"/>
            <w:r w:rsidRPr="00A63A5B">
              <w:rPr>
                <w:rFonts w:ascii="Times New Roman" w:eastAsia="Times New Roman" w:hAnsi="Times New Roman" w:cs="Times New Roman"/>
                <w:sz w:val="24"/>
                <w:szCs w:val="24"/>
                <w:lang w:val="es-ES" w:eastAsia="es-ES"/>
              </w:rPr>
              <w:t xml:space="preserve"> de alertas repetidas y realizar pruebas controladas.</w:t>
            </w:r>
          </w:p>
        </w:tc>
      </w:tr>
      <w:tr w:rsidR="00A63A5B" w:rsidRPr="00A63A5B" w14:paraId="14D2F4A6" w14:textId="77777777" w:rsidTr="00A63A5B">
        <w:tc>
          <w:tcPr>
            <w:tcW w:w="0" w:type="auto"/>
            <w:hideMark/>
          </w:tcPr>
          <w:p w14:paraId="064B9453"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Permisos insuficientes</w:t>
            </w:r>
          </w:p>
        </w:tc>
        <w:tc>
          <w:tcPr>
            <w:tcW w:w="0" w:type="auto"/>
            <w:hideMark/>
          </w:tcPr>
          <w:p w14:paraId="1C85ED8D"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La captura de paquetes con </w:t>
            </w:r>
            <w:proofErr w:type="spellStart"/>
            <w:r w:rsidRPr="00A63A5B">
              <w:rPr>
                <w:rFonts w:ascii="Times New Roman" w:eastAsia="Times New Roman" w:hAnsi="Times New Roman" w:cs="Times New Roman"/>
                <w:sz w:val="24"/>
                <w:szCs w:val="24"/>
                <w:lang w:val="es-ES" w:eastAsia="es-ES"/>
              </w:rPr>
              <w:t>Scapy</w:t>
            </w:r>
            <w:proofErr w:type="spellEnd"/>
            <w:r w:rsidRPr="00A63A5B">
              <w:rPr>
                <w:rFonts w:ascii="Times New Roman" w:eastAsia="Times New Roman" w:hAnsi="Times New Roman" w:cs="Times New Roman"/>
                <w:sz w:val="24"/>
                <w:szCs w:val="24"/>
                <w:lang w:val="es-ES" w:eastAsia="es-ES"/>
              </w:rPr>
              <w:t xml:space="preserve"> puede requerir permisos de administrador en Windows.</w:t>
            </w:r>
          </w:p>
        </w:tc>
        <w:tc>
          <w:tcPr>
            <w:tcW w:w="0" w:type="auto"/>
            <w:hideMark/>
          </w:tcPr>
          <w:p w14:paraId="58F6F2F1"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Ejecutar el sistema desde una consola con privilegios de administrador y documentar este requisito.</w:t>
            </w:r>
          </w:p>
        </w:tc>
      </w:tr>
      <w:tr w:rsidR="00A63A5B" w:rsidRPr="00A63A5B" w14:paraId="5F2B82E9" w14:textId="77777777" w:rsidTr="00A63A5B">
        <w:tc>
          <w:tcPr>
            <w:tcW w:w="0" w:type="auto"/>
            <w:hideMark/>
          </w:tcPr>
          <w:p w14:paraId="7C0049C3"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Dependencia de herramientas externas</w:t>
            </w:r>
          </w:p>
        </w:tc>
        <w:tc>
          <w:tcPr>
            <w:tcW w:w="0" w:type="auto"/>
            <w:hideMark/>
          </w:tcPr>
          <w:p w14:paraId="321AA64B"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Algunas funciones requieren </w:t>
            </w:r>
            <w:proofErr w:type="spellStart"/>
            <w:r w:rsidRPr="00A63A5B">
              <w:rPr>
                <w:rFonts w:ascii="Times New Roman" w:eastAsia="Times New Roman" w:hAnsi="Times New Roman" w:cs="Times New Roman"/>
                <w:sz w:val="24"/>
                <w:szCs w:val="24"/>
                <w:lang w:val="es-ES" w:eastAsia="es-ES"/>
              </w:rPr>
              <w:t>Nmap</w:t>
            </w:r>
            <w:proofErr w:type="spellEnd"/>
            <w:r w:rsidRPr="00A63A5B">
              <w:rPr>
                <w:rFonts w:ascii="Times New Roman" w:eastAsia="Times New Roman" w:hAnsi="Times New Roman" w:cs="Times New Roman"/>
                <w:sz w:val="24"/>
                <w:szCs w:val="24"/>
                <w:lang w:val="es-ES" w:eastAsia="es-ES"/>
              </w:rPr>
              <w:t xml:space="preserve">, </w:t>
            </w:r>
            <w:proofErr w:type="spellStart"/>
            <w:r w:rsidRPr="00A63A5B">
              <w:rPr>
                <w:rFonts w:ascii="Times New Roman" w:eastAsia="Times New Roman" w:hAnsi="Times New Roman" w:cs="Times New Roman"/>
                <w:sz w:val="24"/>
                <w:szCs w:val="24"/>
                <w:lang w:val="es-ES" w:eastAsia="es-ES"/>
              </w:rPr>
              <w:t>Npcap</w:t>
            </w:r>
            <w:proofErr w:type="spellEnd"/>
            <w:r w:rsidRPr="00A63A5B">
              <w:rPr>
                <w:rFonts w:ascii="Times New Roman" w:eastAsia="Times New Roman" w:hAnsi="Times New Roman" w:cs="Times New Roman"/>
                <w:sz w:val="24"/>
                <w:szCs w:val="24"/>
                <w:lang w:val="es-ES" w:eastAsia="es-ES"/>
              </w:rPr>
              <w:t xml:space="preserve"> o Suricata instalados en el equipo local.</w:t>
            </w:r>
          </w:p>
        </w:tc>
        <w:tc>
          <w:tcPr>
            <w:tcW w:w="0" w:type="auto"/>
            <w:hideMark/>
          </w:tcPr>
          <w:p w14:paraId="436A46D0"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Mantener estas funciones como opcionales y validar su disponibilidad antes de ejecutarlas.</w:t>
            </w:r>
          </w:p>
        </w:tc>
      </w:tr>
      <w:tr w:rsidR="00A63A5B" w:rsidRPr="00A63A5B" w14:paraId="72AA1C3E" w14:textId="77777777" w:rsidTr="00A63A5B">
        <w:tc>
          <w:tcPr>
            <w:tcW w:w="0" w:type="auto"/>
            <w:hideMark/>
          </w:tcPr>
          <w:p w14:paraId="234A0D52"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Limitaciones en Render</w:t>
            </w:r>
          </w:p>
        </w:tc>
        <w:tc>
          <w:tcPr>
            <w:tcW w:w="0" w:type="auto"/>
            <w:hideMark/>
          </w:tcPr>
          <w:p w14:paraId="6AEDD31C"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La versión desplegada en Render no puede capturar tráfico real, ejecutar </w:t>
            </w:r>
            <w:proofErr w:type="spellStart"/>
            <w:r w:rsidRPr="00A63A5B">
              <w:rPr>
                <w:rFonts w:ascii="Times New Roman" w:eastAsia="Times New Roman" w:hAnsi="Times New Roman" w:cs="Times New Roman"/>
                <w:sz w:val="24"/>
                <w:szCs w:val="24"/>
                <w:lang w:val="es-ES" w:eastAsia="es-ES"/>
              </w:rPr>
              <w:t>Nmap</w:t>
            </w:r>
            <w:proofErr w:type="spellEnd"/>
            <w:r w:rsidRPr="00A63A5B">
              <w:rPr>
                <w:rFonts w:ascii="Times New Roman" w:eastAsia="Times New Roman" w:hAnsi="Times New Roman" w:cs="Times New Roman"/>
                <w:sz w:val="24"/>
                <w:szCs w:val="24"/>
                <w:lang w:val="es-ES" w:eastAsia="es-ES"/>
              </w:rPr>
              <w:t>, operar Suricata ni modificar el firewall local.</w:t>
            </w:r>
          </w:p>
        </w:tc>
        <w:tc>
          <w:tcPr>
            <w:tcW w:w="0" w:type="auto"/>
            <w:hideMark/>
          </w:tcPr>
          <w:p w14:paraId="40C8CE96"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Usar Render solo como demostración web del </w:t>
            </w:r>
            <w:proofErr w:type="spellStart"/>
            <w:r w:rsidRPr="00A63A5B">
              <w:rPr>
                <w:rFonts w:ascii="Times New Roman" w:eastAsia="Times New Roman" w:hAnsi="Times New Roman" w:cs="Times New Roman"/>
                <w:sz w:val="24"/>
                <w:szCs w:val="24"/>
                <w:lang w:val="es-ES" w:eastAsia="es-ES"/>
              </w:rPr>
              <w:t>dashboard</w:t>
            </w:r>
            <w:proofErr w:type="spellEnd"/>
            <w:r w:rsidRPr="00A63A5B">
              <w:rPr>
                <w:rFonts w:ascii="Times New Roman" w:eastAsia="Times New Roman" w:hAnsi="Times New Roman" w:cs="Times New Roman"/>
                <w:sz w:val="24"/>
                <w:szCs w:val="24"/>
                <w:lang w:val="es-ES" w:eastAsia="es-ES"/>
              </w:rPr>
              <w:t>, simulaciones e historial.</w:t>
            </w:r>
          </w:p>
        </w:tc>
      </w:tr>
      <w:tr w:rsidR="00A63A5B" w:rsidRPr="00A63A5B" w14:paraId="1FD7D282" w14:textId="77777777" w:rsidTr="00A63A5B">
        <w:tc>
          <w:tcPr>
            <w:tcW w:w="0" w:type="auto"/>
            <w:hideMark/>
          </w:tcPr>
          <w:p w14:paraId="030A68DE"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Uso indebido del sistema</w:t>
            </w:r>
          </w:p>
        </w:tc>
        <w:tc>
          <w:tcPr>
            <w:tcW w:w="0" w:type="auto"/>
            <w:hideMark/>
          </w:tcPr>
          <w:p w14:paraId="4165C751"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El proyecto podría ser usado para pruebas en redes no autorizadas.</w:t>
            </w:r>
          </w:p>
        </w:tc>
        <w:tc>
          <w:tcPr>
            <w:tcW w:w="0" w:type="auto"/>
            <w:hideMark/>
          </w:tcPr>
          <w:p w14:paraId="789C50E1"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Documentar claramente que el sistema debe utilizarse únicamente en entornos propios, académicos o autorizados.</w:t>
            </w:r>
          </w:p>
        </w:tc>
      </w:tr>
      <w:tr w:rsidR="00A63A5B" w:rsidRPr="00A63A5B" w14:paraId="2627207B" w14:textId="77777777" w:rsidTr="00A63A5B">
        <w:tc>
          <w:tcPr>
            <w:tcW w:w="0" w:type="auto"/>
            <w:hideMark/>
          </w:tcPr>
          <w:p w14:paraId="35B387FD"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Pérdida o corrupción de logs</w:t>
            </w:r>
          </w:p>
        </w:tc>
        <w:tc>
          <w:tcPr>
            <w:tcW w:w="0" w:type="auto"/>
            <w:hideMark/>
          </w:tcPr>
          <w:p w14:paraId="4374C8AE"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Los archivos JSON de alertas, tráfico o estado podrían dañarse durante la ejecución.</w:t>
            </w:r>
          </w:p>
        </w:tc>
        <w:tc>
          <w:tcPr>
            <w:tcW w:w="0" w:type="auto"/>
            <w:hideMark/>
          </w:tcPr>
          <w:p w14:paraId="724397E5"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Implementar almacenamiento tolerante a errores y evitar usar logs reales como datos fijos de prueba.</w:t>
            </w:r>
          </w:p>
        </w:tc>
      </w:tr>
      <w:tr w:rsidR="00A63A5B" w:rsidRPr="00A63A5B" w14:paraId="22666C7D" w14:textId="77777777" w:rsidTr="00A63A5B">
        <w:tc>
          <w:tcPr>
            <w:tcW w:w="0" w:type="auto"/>
            <w:hideMark/>
          </w:tcPr>
          <w:p w14:paraId="4615E4ED"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Bloqueo incorrecto de </w:t>
            </w:r>
            <w:proofErr w:type="spellStart"/>
            <w:r w:rsidRPr="00A63A5B">
              <w:rPr>
                <w:rFonts w:ascii="Times New Roman" w:eastAsia="Times New Roman" w:hAnsi="Times New Roman" w:cs="Times New Roman"/>
                <w:sz w:val="24"/>
                <w:szCs w:val="24"/>
                <w:lang w:val="es-ES" w:eastAsia="es-ES"/>
              </w:rPr>
              <w:t>IPs</w:t>
            </w:r>
            <w:proofErr w:type="spellEnd"/>
          </w:p>
        </w:tc>
        <w:tc>
          <w:tcPr>
            <w:tcW w:w="0" w:type="auto"/>
            <w:hideMark/>
          </w:tcPr>
          <w:p w14:paraId="50FC348F"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Una acción de respuesta activa mal aplicada podría afectar la conectividad de equipos legítimos.</w:t>
            </w:r>
          </w:p>
        </w:tc>
        <w:tc>
          <w:tcPr>
            <w:tcW w:w="0" w:type="auto"/>
            <w:hideMark/>
          </w:tcPr>
          <w:p w14:paraId="76793154"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Mantener el bloqueo como acción manual, temporal y validada por el usuario.</w:t>
            </w:r>
          </w:p>
        </w:tc>
      </w:tr>
      <w:tr w:rsidR="00A63A5B" w:rsidRPr="00A63A5B" w14:paraId="028D2E18" w14:textId="77777777" w:rsidTr="00A63A5B">
        <w:tc>
          <w:tcPr>
            <w:tcW w:w="0" w:type="auto"/>
            <w:hideMark/>
          </w:tcPr>
          <w:p w14:paraId="4E5CAC62"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Rendimiento limitado</w:t>
            </w:r>
          </w:p>
        </w:tc>
        <w:tc>
          <w:tcPr>
            <w:tcW w:w="0" w:type="auto"/>
            <w:hideMark/>
          </w:tcPr>
          <w:p w14:paraId="544E158D"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En redes con alto volumen de tráfico, el sistema podría consumir más recursos o generar muchas alertas.</w:t>
            </w:r>
          </w:p>
        </w:tc>
        <w:tc>
          <w:tcPr>
            <w:tcW w:w="0" w:type="auto"/>
            <w:hideMark/>
          </w:tcPr>
          <w:p w14:paraId="529D95EB" w14:textId="77777777" w:rsidR="00A63A5B" w:rsidRPr="00A63A5B" w:rsidRDefault="00A63A5B" w:rsidP="00A63A5B">
            <w:pPr>
              <w:spacing w:after="0" w:line="24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Usar reglas configurables, limitar el alcance académico del sistema y ajustar los umbrales según el entorno.</w:t>
            </w:r>
          </w:p>
        </w:tc>
      </w:tr>
    </w:tbl>
    <w:p w14:paraId="00C84ABD" w14:textId="1EE7DA5A" w:rsidR="00A63A5B" w:rsidRPr="00A63A5B" w:rsidRDefault="00A63A5B" w:rsidP="00A63A5B">
      <w:pPr>
        <w:spacing w:before="120" w:after="0" w:line="480" w:lineRule="auto"/>
        <w:jc w:val="center"/>
        <w:rPr>
          <w:rFonts w:ascii="Times New Roman" w:hAnsi="Times New Roman" w:cs="Times New Roman"/>
          <w:b/>
          <w:color w:val="000000"/>
          <w:sz w:val="24"/>
          <w:szCs w:val="24"/>
          <w:lang w:val="es-ES"/>
        </w:rPr>
      </w:pPr>
    </w:p>
    <w:p w14:paraId="3FB0702F" w14:textId="6ECC96F9" w:rsidR="00A63A5B" w:rsidRDefault="00A63A5B" w:rsidP="00A63A5B">
      <w:pPr>
        <w:spacing w:before="120" w:after="0" w:line="480" w:lineRule="auto"/>
        <w:jc w:val="center"/>
        <w:rPr>
          <w:rFonts w:ascii="Times New Roman" w:hAnsi="Times New Roman" w:cs="Times New Roman"/>
          <w:b/>
          <w:color w:val="000000"/>
          <w:sz w:val="24"/>
          <w:szCs w:val="24"/>
        </w:rPr>
      </w:pPr>
    </w:p>
    <w:p w14:paraId="39C8B329" w14:textId="638E0A87" w:rsidR="00A63A5B" w:rsidRDefault="00A63A5B" w:rsidP="00A63A5B">
      <w:pPr>
        <w:spacing w:before="120" w:after="0" w:line="480" w:lineRule="auto"/>
        <w:jc w:val="center"/>
        <w:rPr>
          <w:rFonts w:ascii="Times New Roman" w:hAnsi="Times New Roman" w:cs="Times New Roman"/>
          <w:b/>
          <w:color w:val="000000"/>
          <w:sz w:val="24"/>
          <w:szCs w:val="24"/>
        </w:rPr>
      </w:pPr>
    </w:p>
    <w:p w14:paraId="5B36C6B1" w14:textId="5F71527C" w:rsidR="00A63A5B" w:rsidRDefault="00A63A5B" w:rsidP="00A63A5B">
      <w:pPr>
        <w:spacing w:before="120" w:after="0" w:line="480" w:lineRule="auto"/>
        <w:jc w:val="center"/>
        <w:rPr>
          <w:rFonts w:ascii="Times New Roman" w:hAnsi="Times New Roman" w:cs="Times New Roman"/>
          <w:b/>
          <w:color w:val="000000"/>
          <w:sz w:val="24"/>
          <w:szCs w:val="24"/>
        </w:rPr>
      </w:pPr>
    </w:p>
    <w:p w14:paraId="19764540" w14:textId="694B78CC" w:rsidR="00A63A5B" w:rsidRDefault="00A63A5B" w:rsidP="00A63A5B">
      <w:pPr>
        <w:spacing w:before="120" w:after="0" w:line="480" w:lineRule="auto"/>
        <w:jc w:val="center"/>
        <w:rPr>
          <w:rFonts w:ascii="Times New Roman" w:hAnsi="Times New Roman" w:cs="Times New Roman"/>
          <w:b/>
          <w:color w:val="000000"/>
          <w:sz w:val="24"/>
          <w:szCs w:val="24"/>
        </w:rPr>
      </w:pPr>
    </w:p>
    <w:p w14:paraId="0F660E11" w14:textId="77777777" w:rsidR="00A63A5B" w:rsidRPr="004970EC" w:rsidRDefault="00A63A5B" w:rsidP="00A63A5B">
      <w:pPr>
        <w:spacing w:before="120" w:after="0" w:line="480" w:lineRule="auto"/>
        <w:jc w:val="center"/>
        <w:rPr>
          <w:rFonts w:ascii="Times New Roman" w:hAnsi="Times New Roman" w:cs="Times New Roman"/>
          <w:b/>
          <w:color w:val="000000"/>
          <w:sz w:val="24"/>
          <w:szCs w:val="24"/>
        </w:rPr>
      </w:pPr>
    </w:p>
    <w:p w14:paraId="59044CDF" w14:textId="77777777" w:rsidR="003B54AA" w:rsidRDefault="003B54AA" w:rsidP="00B830A0">
      <w:pPr>
        <w:numPr>
          <w:ilvl w:val="0"/>
          <w:numId w:val="1"/>
        </w:numPr>
        <w:spacing w:before="120" w:after="0" w:line="480" w:lineRule="auto"/>
        <w:jc w:val="center"/>
        <w:rPr>
          <w:rFonts w:ascii="Times New Roman" w:hAnsi="Times New Roman" w:cs="Times New Roman"/>
          <w:b/>
          <w:color w:val="000000"/>
          <w:sz w:val="24"/>
          <w:szCs w:val="24"/>
        </w:rPr>
      </w:pPr>
      <w:bookmarkStart w:id="2" w:name="_heading=h.ukeroqiasx2d" w:colFirst="0" w:colLast="0"/>
      <w:bookmarkEnd w:id="2"/>
      <w:r>
        <w:rPr>
          <w:rFonts w:ascii="Times New Roman" w:hAnsi="Times New Roman" w:cs="Times New Roman"/>
          <w:b/>
          <w:color w:val="000000"/>
          <w:sz w:val="24"/>
          <w:szCs w:val="24"/>
        </w:rPr>
        <w:t>Análisis de la Situación actual</w:t>
      </w:r>
    </w:p>
    <w:p w14:paraId="1505EE1E" w14:textId="77777777" w:rsidR="003B54AA" w:rsidRDefault="003B54AA" w:rsidP="003B54AA">
      <w:pPr>
        <w:numPr>
          <w:ilvl w:val="1"/>
          <w:numId w:val="1"/>
        </w:numPr>
        <w:spacing w:after="0" w:line="480" w:lineRule="auto"/>
        <w:ind w:left="709"/>
        <w:jc w:val="both"/>
        <w:rPr>
          <w:rFonts w:ascii="Times New Roman" w:hAnsi="Times New Roman" w:cs="Times New Roman"/>
          <w:b/>
          <w:color w:val="000000"/>
          <w:sz w:val="24"/>
          <w:szCs w:val="24"/>
        </w:rPr>
      </w:pPr>
      <w:r>
        <w:rPr>
          <w:rFonts w:ascii="Times New Roman" w:hAnsi="Times New Roman" w:cs="Times New Roman"/>
          <w:b/>
          <w:color w:val="000000"/>
          <w:sz w:val="24"/>
          <w:szCs w:val="24"/>
        </w:rPr>
        <w:t>Planteamiento del problema</w:t>
      </w:r>
    </w:p>
    <w:p w14:paraId="01C9FE21" w14:textId="77777777" w:rsidR="00A63A5B" w:rsidRPr="00A63A5B" w:rsidRDefault="00A63A5B"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En la actualidad, las redes locales se encuentran expuestas a diversos riesgos de seguridad, como escaneos de puertos, intentos de fuerza bruta, tráfico anómalo, conexiones repetitivas y posibles ataques de denegación de servicio. Sin embargo, en muchas redes pequeñas, domésticas, académicas o de pequeños negocios no existe un monitoreo constante sobre quién intenta ingresar a la red, qué dispositivos se comunican dentro de ella o qué comportamientos podrían representar una amenaza. Esta falta de supervisión puede ocasionar que actividades sospechosas pasen desapercibidas hasta que se produzca un incidente más evidente.</w:t>
      </w:r>
    </w:p>
    <w:p w14:paraId="3D26FBCD" w14:textId="77777777" w:rsidR="00A63A5B" w:rsidRPr="00A63A5B" w:rsidRDefault="00A63A5B" w:rsidP="00A63A5B">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Esta problemática también puede presentarse en redes pequeñas de la ciudad de Tacna, donde muchas organizaciones, laboratorios, oficinas o usuarios particulares no cuentan con herramientas especializadas para observar el tráfico de red y detectar posibles intentos de intrusión. Además, las soluciones profesionales de seguridad suelen ser complejas, costosas o requieren conocimientos técnicos avanzados, lo que dificulta su adopción en este tipo de entornos.</w:t>
      </w:r>
    </w:p>
    <w:p w14:paraId="21F794E8" w14:textId="2A571333" w:rsidR="00A63A5B" w:rsidRPr="00A01916" w:rsidRDefault="00A63A5B" w:rsidP="00A01916">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Por ello, el sistema </w:t>
      </w:r>
      <w:proofErr w:type="spellStart"/>
      <w:r w:rsidRPr="00A63A5B">
        <w:rPr>
          <w:rFonts w:ascii="Times New Roman" w:eastAsia="Times New Roman" w:hAnsi="Times New Roman" w:cs="Times New Roman"/>
          <w:b/>
          <w:bCs/>
          <w:sz w:val="24"/>
          <w:szCs w:val="24"/>
          <w:lang w:val="es-ES" w:eastAsia="es-ES"/>
        </w:rPr>
        <w:t>TrafficWatch</w:t>
      </w:r>
      <w:proofErr w:type="spellEnd"/>
      <w:r w:rsidRPr="00A63A5B">
        <w:rPr>
          <w:rFonts w:ascii="Times New Roman" w:eastAsia="Times New Roman" w:hAnsi="Times New Roman" w:cs="Times New Roman"/>
          <w:b/>
          <w:bCs/>
          <w:sz w:val="24"/>
          <w:szCs w:val="24"/>
          <w:lang w:val="es-ES" w:eastAsia="es-ES"/>
        </w:rPr>
        <w:t xml:space="preserve"> IDS</w:t>
      </w:r>
      <w:r w:rsidRPr="00A63A5B">
        <w:rPr>
          <w:rFonts w:ascii="Times New Roman" w:eastAsia="Times New Roman" w:hAnsi="Times New Roman" w:cs="Times New Roman"/>
          <w:sz w:val="24"/>
          <w:szCs w:val="24"/>
          <w:lang w:val="es-ES" w:eastAsia="es-ES"/>
        </w:rPr>
        <w:t xml:space="preserve"> está diseñado para apoyar el monitoreo de redes pequeñas en la ciudad de Tacna, permitiendo analizar el tráfico de red en un entorno local autorizado, detectar comportamientos sospechosos mediante reglas configurables y presentar los resultados en una interfaz web clara. De esta forma, el proyecto facilita la identificación de alertas, la generación de evidencias y la comprensión práctica del funcionamiento básico de un sistema de detección de intrusos.</w:t>
      </w:r>
    </w:p>
    <w:p w14:paraId="59BB322D" w14:textId="33B09C34" w:rsidR="003B54AA" w:rsidRDefault="003B54AA" w:rsidP="00B830A0">
      <w:pPr>
        <w:numPr>
          <w:ilvl w:val="1"/>
          <w:numId w:val="1"/>
        </w:numPr>
        <w:spacing w:before="120" w:after="0" w:line="480" w:lineRule="auto"/>
        <w:ind w:left="709"/>
        <w:rPr>
          <w:rFonts w:ascii="Times New Roman" w:hAnsi="Times New Roman" w:cs="Times New Roman"/>
          <w:b/>
          <w:color w:val="000000"/>
          <w:sz w:val="24"/>
          <w:szCs w:val="24"/>
        </w:rPr>
      </w:pPr>
      <w:r>
        <w:rPr>
          <w:rFonts w:ascii="Times New Roman" w:hAnsi="Times New Roman" w:cs="Times New Roman"/>
          <w:b/>
          <w:color w:val="000000"/>
          <w:sz w:val="24"/>
          <w:szCs w:val="24"/>
        </w:rPr>
        <w:t>Consideraciones de hardware y software</w:t>
      </w:r>
    </w:p>
    <w:p w14:paraId="1965445F" w14:textId="621DCD9B" w:rsidR="00A63A5B" w:rsidRPr="00A01916" w:rsidRDefault="00A01916" w:rsidP="00A01916">
      <w:pPr>
        <w:spacing w:before="120" w:after="0" w:line="360" w:lineRule="auto"/>
        <w:rPr>
          <w:rFonts w:ascii="Times New Roman" w:hAnsi="Times New Roman" w:cs="Times New Roman"/>
          <w:b/>
          <w:color w:val="000000"/>
          <w:sz w:val="24"/>
          <w:szCs w:val="24"/>
        </w:rPr>
      </w:pPr>
      <w:r w:rsidRPr="00A01916">
        <w:rPr>
          <w:rFonts w:ascii="Times New Roman" w:hAnsi="Times New Roman" w:cs="Times New Roman"/>
          <w:sz w:val="24"/>
          <w:szCs w:val="24"/>
        </w:rPr>
        <w:t xml:space="preserve">Para la implementación y ejecución de </w:t>
      </w:r>
      <w:r w:rsidRPr="00A01916">
        <w:rPr>
          <w:rStyle w:val="Textoennegrita"/>
          <w:rFonts w:ascii="Times New Roman" w:hAnsi="Times New Roman" w:cs="Times New Roman"/>
          <w:sz w:val="24"/>
          <w:szCs w:val="24"/>
        </w:rPr>
        <w:t>TrafficWatch IDS</w:t>
      </w:r>
      <w:r w:rsidRPr="00A01916">
        <w:rPr>
          <w:rFonts w:ascii="Times New Roman" w:hAnsi="Times New Roman" w:cs="Times New Roman"/>
          <w:sz w:val="24"/>
          <w:szCs w:val="24"/>
        </w:rPr>
        <w:t>, se consideran los recursos mínimos necesarios para que el sistema funcione correctamente en redes pequeñas de la ciudad de Tacna. Al tratarse de una herramienta académica y de laboratorio, el sistema no requiere una infraestructura empresarial compleja, pero sí necesita un equipo con capacidad suficiente para capturar tráfico, ejecutar el dashboard web y almacenar las alertas generadas.</w:t>
      </w:r>
    </w:p>
    <w:p w14:paraId="621DBEBD" w14:textId="77777777" w:rsidR="00A63A5B" w:rsidRDefault="00A63A5B" w:rsidP="00A63A5B">
      <w:pPr>
        <w:spacing w:before="120" w:after="0" w:line="480" w:lineRule="auto"/>
        <w:rPr>
          <w:rFonts w:ascii="Times New Roman" w:hAnsi="Times New Roman" w:cs="Times New Roman"/>
          <w:b/>
          <w:color w:val="000000"/>
          <w:sz w:val="24"/>
          <w:szCs w:val="24"/>
        </w:rPr>
      </w:pPr>
    </w:p>
    <w:p w14:paraId="4ECC06F0" w14:textId="0CA77290" w:rsidR="003B54AA" w:rsidRDefault="003B54AA" w:rsidP="00A01916">
      <w:pPr>
        <w:pStyle w:val="Ttulo3"/>
        <w:rPr>
          <w:rFonts w:ascii="Times New Roman" w:hAnsi="Times New Roman" w:cs="Times New Roman"/>
          <w:b/>
          <w:bCs/>
          <w:iCs/>
          <w:color w:val="000000"/>
        </w:rPr>
      </w:pPr>
      <w:r w:rsidRPr="002101B4">
        <w:rPr>
          <w:rFonts w:ascii="Times New Roman" w:hAnsi="Times New Roman" w:cs="Times New Roman"/>
          <w:b/>
          <w:bCs/>
          <w:iCs/>
          <w:color w:val="000000"/>
        </w:rPr>
        <w:lastRenderedPageBreak/>
        <w:t>Hardware</w:t>
      </w:r>
    </w:p>
    <w:p w14:paraId="0EE2B4CA" w14:textId="2A3E5EE2" w:rsidR="00A01916" w:rsidRDefault="00A01916" w:rsidP="00A01916"/>
    <w:p w14:paraId="746F5041" w14:textId="77777777" w:rsidR="00A01916" w:rsidRDefault="00A01916" w:rsidP="00A01916">
      <w:pPr>
        <w:tabs>
          <w:tab w:val="left" w:pos="1678"/>
        </w:tabs>
      </w:pPr>
      <w:r>
        <w:tab/>
      </w:r>
    </w:p>
    <w:tbl>
      <w:tblPr>
        <w:tblStyle w:val="Tablaweb2"/>
        <w:tblW w:w="0" w:type="auto"/>
        <w:tblLook w:val="04A0" w:firstRow="1" w:lastRow="0" w:firstColumn="1" w:lastColumn="0" w:noHBand="0" w:noVBand="1"/>
      </w:tblPr>
      <w:tblGrid>
        <w:gridCol w:w="1946"/>
        <w:gridCol w:w="7108"/>
      </w:tblGrid>
      <w:tr w:rsidR="00A01916" w:rsidRPr="00A01916" w14:paraId="7B39A6C7" w14:textId="77777777" w:rsidTr="00A01916">
        <w:trPr>
          <w:cnfStyle w:val="100000000000" w:firstRow="1" w:lastRow="0" w:firstColumn="0" w:lastColumn="0" w:oddVBand="0" w:evenVBand="0" w:oddHBand="0" w:evenHBand="0" w:firstRowFirstColumn="0" w:firstRowLastColumn="0" w:lastRowFirstColumn="0" w:lastRowLastColumn="0"/>
        </w:trPr>
        <w:tc>
          <w:tcPr>
            <w:tcW w:w="0" w:type="auto"/>
            <w:hideMark/>
          </w:tcPr>
          <w:p w14:paraId="6D66B53D" w14:textId="77777777" w:rsidR="00A01916" w:rsidRPr="00A01916" w:rsidRDefault="00A01916" w:rsidP="00A01916">
            <w:pPr>
              <w:spacing w:after="0" w:line="240" w:lineRule="auto"/>
              <w:jc w:val="center"/>
              <w:rPr>
                <w:rFonts w:ascii="Times New Roman" w:eastAsia="Times New Roman" w:hAnsi="Times New Roman" w:cs="Times New Roman"/>
                <w:b/>
                <w:bCs/>
                <w:sz w:val="24"/>
                <w:szCs w:val="24"/>
                <w:lang w:val="es-ES" w:eastAsia="es-ES"/>
              </w:rPr>
            </w:pPr>
            <w:r w:rsidRPr="00A01916">
              <w:rPr>
                <w:rFonts w:ascii="Times New Roman" w:eastAsia="Times New Roman" w:hAnsi="Times New Roman" w:cs="Times New Roman"/>
                <w:b/>
                <w:bCs/>
                <w:sz w:val="24"/>
                <w:szCs w:val="24"/>
                <w:lang w:val="es-ES" w:eastAsia="es-ES"/>
              </w:rPr>
              <w:t>Recurso</w:t>
            </w:r>
          </w:p>
        </w:tc>
        <w:tc>
          <w:tcPr>
            <w:tcW w:w="0" w:type="auto"/>
            <w:hideMark/>
          </w:tcPr>
          <w:p w14:paraId="1843C718" w14:textId="77777777" w:rsidR="00A01916" w:rsidRPr="00A01916" w:rsidRDefault="00A01916" w:rsidP="00A01916">
            <w:pPr>
              <w:spacing w:after="0" w:line="240" w:lineRule="auto"/>
              <w:jc w:val="center"/>
              <w:rPr>
                <w:rFonts w:ascii="Times New Roman" w:eastAsia="Times New Roman" w:hAnsi="Times New Roman" w:cs="Times New Roman"/>
                <w:b/>
                <w:bCs/>
                <w:sz w:val="24"/>
                <w:szCs w:val="24"/>
                <w:lang w:val="es-ES" w:eastAsia="es-ES"/>
              </w:rPr>
            </w:pPr>
            <w:r w:rsidRPr="00A01916">
              <w:rPr>
                <w:rFonts w:ascii="Times New Roman" w:eastAsia="Times New Roman" w:hAnsi="Times New Roman" w:cs="Times New Roman"/>
                <w:b/>
                <w:bCs/>
                <w:sz w:val="24"/>
                <w:szCs w:val="24"/>
                <w:lang w:val="es-ES" w:eastAsia="es-ES"/>
              </w:rPr>
              <w:t>Recomendación</w:t>
            </w:r>
          </w:p>
        </w:tc>
      </w:tr>
      <w:tr w:rsidR="00A01916" w:rsidRPr="00A01916" w14:paraId="60A92991" w14:textId="77777777" w:rsidTr="00A01916">
        <w:tc>
          <w:tcPr>
            <w:tcW w:w="0" w:type="auto"/>
            <w:hideMark/>
          </w:tcPr>
          <w:p w14:paraId="6DC00FE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Equipo principal</w:t>
            </w:r>
          </w:p>
        </w:tc>
        <w:tc>
          <w:tcPr>
            <w:tcW w:w="0" w:type="auto"/>
            <w:hideMark/>
          </w:tcPr>
          <w:p w14:paraId="7C303689"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Computadora o laptop con sistema operativo Windows.</w:t>
            </w:r>
          </w:p>
        </w:tc>
      </w:tr>
      <w:tr w:rsidR="00A01916" w:rsidRPr="00A01916" w14:paraId="63F5F516" w14:textId="77777777" w:rsidTr="00A01916">
        <w:tc>
          <w:tcPr>
            <w:tcW w:w="0" w:type="auto"/>
            <w:hideMark/>
          </w:tcPr>
          <w:p w14:paraId="54AC8CF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Procesador</w:t>
            </w:r>
          </w:p>
        </w:tc>
        <w:tc>
          <w:tcPr>
            <w:tcW w:w="0" w:type="auto"/>
            <w:hideMark/>
          </w:tcPr>
          <w:p w14:paraId="7AA9ECF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Intel Core i3 o superior, o equivalente.</w:t>
            </w:r>
          </w:p>
        </w:tc>
      </w:tr>
      <w:tr w:rsidR="00A01916" w:rsidRPr="00A01916" w14:paraId="7C1FC1C5" w14:textId="77777777" w:rsidTr="00A01916">
        <w:tc>
          <w:tcPr>
            <w:tcW w:w="0" w:type="auto"/>
            <w:hideMark/>
          </w:tcPr>
          <w:p w14:paraId="6DC82FF8"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Memoria RAM</w:t>
            </w:r>
          </w:p>
        </w:tc>
        <w:tc>
          <w:tcPr>
            <w:tcW w:w="0" w:type="auto"/>
            <w:hideMark/>
          </w:tcPr>
          <w:p w14:paraId="33E53B46"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Mínimo 4 GB; recomendado 8 GB para mejor rendimiento.</w:t>
            </w:r>
          </w:p>
        </w:tc>
      </w:tr>
      <w:tr w:rsidR="00A01916" w:rsidRPr="00A01916" w14:paraId="76B3F685" w14:textId="77777777" w:rsidTr="00A01916">
        <w:tc>
          <w:tcPr>
            <w:tcW w:w="0" w:type="auto"/>
            <w:hideMark/>
          </w:tcPr>
          <w:p w14:paraId="69599E7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Almacenamiento</w:t>
            </w:r>
          </w:p>
        </w:tc>
        <w:tc>
          <w:tcPr>
            <w:tcW w:w="0" w:type="auto"/>
            <w:hideMark/>
          </w:tcPr>
          <w:p w14:paraId="2E2258C3"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Al menos 1 GB libre para el proyecto, dependencias y registros generados.</w:t>
            </w:r>
          </w:p>
        </w:tc>
      </w:tr>
      <w:tr w:rsidR="00A01916" w:rsidRPr="00A01916" w14:paraId="4E45FA66" w14:textId="77777777" w:rsidTr="00A01916">
        <w:tc>
          <w:tcPr>
            <w:tcW w:w="0" w:type="auto"/>
            <w:hideMark/>
          </w:tcPr>
          <w:p w14:paraId="710549AB"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Tarjeta de red</w:t>
            </w:r>
          </w:p>
        </w:tc>
        <w:tc>
          <w:tcPr>
            <w:tcW w:w="0" w:type="auto"/>
            <w:hideMark/>
          </w:tcPr>
          <w:p w14:paraId="72E820FA"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 xml:space="preserve">Adaptador Ethernet o </w:t>
            </w:r>
            <w:proofErr w:type="spellStart"/>
            <w:r w:rsidRPr="00A01916">
              <w:rPr>
                <w:rFonts w:ascii="Times New Roman" w:eastAsia="Times New Roman" w:hAnsi="Times New Roman" w:cs="Times New Roman"/>
                <w:sz w:val="24"/>
                <w:szCs w:val="24"/>
                <w:lang w:val="es-ES" w:eastAsia="es-ES"/>
              </w:rPr>
              <w:t>Wi</w:t>
            </w:r>
            <w:proofErr w:type="spellEnd"/>
            <w:r w:rsidRPr="00A01916">
              <w:rPr>
                <w:rFonts w:ascii="Times New Roman" w:eastAsia="Times New Roman" w:hAnsi="Times New Roman" w:cs="Times New Roman"/>
                <w:sz w:val="24"/>
                <w:szCs w:val="24"/>
                <w:lang w:val="es-ES" w:eastAsia="es-ES"/>
              </w:rPr>
              <w:t>-Fi compatible con captura de paquetes.</w:t>
            </w:r>
          </w:p>
        </w:tc>
      </w:tr>
      <w:tr w:rsidR="00A01916" w:rsidRPr="00A01916" w14:paraId="63E11B26" w14:textId="77777777" w:rsidTr="00A01916">
        <w:tc>
          <w:tcPr>
            <w:tcW w:w="0" w:type="auto"/>
            <w:hideMark/>
          </w:tcPr>
          <w:p w14:paraId="6DA40454"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Red local</w:t>
            </w:r>
          </w:p>
        </w:tc>
        <w:tc>
          <w:tcPr>
            <w:tcW w:w="0" w:type="auto"/>
            <w:hideMark/>
          </w:tcPr>
          <w:p w14:paraId="4846EC39"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Conexión a una red pequeña doméstica, académica o de oficina.</w:t>
            </w:r>
          </w:p>
        </w:tc>
      </w:tr>
    </w:tbl>
    <w:p w14:paraId="35CAD21A" w14:textId="3B9F96F7" w:rsidR="00A01916" w:rsidRPr="00A01916" w:rsidRDefault="00A01916" w:rsidP="00A01916">
      <w:pPr>
        <w:tabs>
          <w:tab w:val="left" w:pos="1678"/>
        </w:tabs>
        <w:rPr>
          <w:lang w:val="es-ES"/>
        </w:rPr>
      </w:pPr>
    </w:p>
    <w:p w14:paraId="02E89A89" w14:textId="3C821AA1" w:rsidR="00A01916" w:rsidRDefault="00A01916" w:rsidP="00A01916">
      <w:pPr>
        <w:pStyle w:val="Ttulo3"/>
        <w:rPr>
          <w:rFonts w:ascii="Times New Roman" w:hAnsi="Times New Roman" w:cs="Times New Roman"/>
          <w:b/>
          <w:bCs/>
          <w:iCs/>
          <w:color w:val="000000"/>
        </w:rPr>
      </w:pPr>
      <w:r>
        <w:rPr>
          <w:rFonts w:ascii="Times New Roman" w:hAnsi="Times New Roman" w:cs="Times New Roman"/>
          <w:b/>
          <w:bCs/>
          <w:iCs/>
          <w:color w:val="000000"/>
        </w:rPr>
        <w:t>Software</w:t>
      </w:r>
    </w:p>
    <w:p w14:paraId="14516160" w14:textId="11115946" w:rsidR="00A01916" w:rsidRPr="00A01916" w:rsidRDefault="00A01916" w:rsidP="00A01916">
      <w:pPr>
        <w:rPr>
          <w:lang w:val="es-ES"/>
        </w:rPr>
      </w:pPr>
    </w:p>
    <w:tbl>
      <w:tblPr>
        <w:tblStyle w:val="Tablaweb2"/>
        <w:tblW w:w="0" w:type="auto"/>
        <w:tblLook w:val="04A0" w:firstRow="1" w:lastRow="0" w:firstColumn="1" w:lastColumn="0" w:noHBand="0" w:noVBand="1"/>
      </w:tblPr>
      <w:tblGrid>
        <w:gridCol w:w="2193"/>
        <w:gridCol w:w="6861"/>
      </w:tblGrid>
      <w:tr w:rsidR="00A01916" w:rsidRPr="00A01916" w14:paraId="0B2E9E6F" w14:textId="77777777" w:rsidTr="00A01916">
        <w:trPr>
          <w:cnfStyle w:val="100000000000" w:firstRow="1" w:lastRow="0" w:firstColumn="0" w:lastColumn="0" w:oddVBand="0" w:evenVBand="0" w:oddHBand="0" w:evenHBand="0" w:firstRowFirstColumn="0" w:firstRowLastColumn="0" w:lastRowFirstColumn="0" w:lastRowLastColumn="0"/>
        </w:trPr>
        <w:tc>
          <w:tcPr>
            <w:tcW w:w="0" w:type="auto"/>
            <w:hideMark/>
          </w:tcPr>
          <w:p w14:paraId="65F39D1D" w14:textId="77777777" w:rsidR="00A01916" w:rsidRPr="00A01916" w:rsidRDefault="00A01916" w:rsidP="00A01916">
            <w:pPr>
              <w:spacing w:after="0" w:line="240" w:lineRule="auto"/>
              <w:jc w:val="center"/>
              <w:rPr>
                <w:rFonts w:ascii="Times New Roman" w:eastAsia="Times New Roman" w:hAnsi="Times New Roman" w:cs="Times New Roman"/>
                <w:b/>
                <w:bCs/>
                <w:sz w:val="24"/>
                <w:szCs w:val="24"/>
                <w:lang w:val="es-ES" w:eastAsia="es-ES"/>
              </w:rPr>
            </w:pPr>
            <w:r w:rsidRPr="00A01916">
              <w:rPr>
                <w:rFonts w:ascii="Times New Roman" w:eastAsia="Times New Roman" w:hAnsi="Times New Roman" w:cs="Times New Roman"/>
                <w:b/>
                <w:bCs/>
                <w:sz w:val="24"/>
                <w:szCs w:val="24"/>
                <w:lang w:val="es-ES" w:eastAsia="es-ES"/>
              </w:rPr>
              <w:t>Software</w:t>
            </w:r>
          </w:p>
        </w:tc>
        <w:tc>
          <w:tcPr>
            <w:tcW w:w="0" w:type="auto"/>
            <w:hideMark/>
          </w:tcPr>
          <w:p w14:paraId="4DDF50E1" w14:textId="77777777" w:rsidR="00A01916" w:rsidRPr="00A01916" w:rsidRDefault="00A01916" w:rsidP="00A01916">
            <w:pPr>
              <w:spacing w:after="0" w:line="240" w:lineRule="auto"/>
              <w:jc w:val="center"/>
              <w:rPr>
                <w:rFonts w:ascii="Times New Roman" w:eastAsia="Times New Roman" w:hAnsi="Times New Roman" w:cs="Times New Roman"/>
                <w:b/>
                <w:bCs/>
                <w:sz w:val="24"/>
                <w:szCs w:val="24"/>
                <w:lang w:val="es-ES" w:eastAsia="es-ES"/>
              </w:rPr>
            </w:pPr>
            <w:r w:rsidRPr="00A01916">
              <w:rPr>
                <w:rFonts w:ascii="Times New Roman" w:eastAsia="Times New Roman" w:hAnsi="Times New Roman" w:cs="Times New Roman"/>
                <w:b/>
                <w:bCs/>
                <w:sz w:val="24"/>
                <w:szCs w:val="24"/>
                <w:lang w:val="es-ES" w:eastAsia="es-ES"/>
              </w:rPr>
              <w:t>Uso dentro del proyecto</w:t>
            </w:r>
          </w:p>
        </w:tc>
      </w:tr>
      <w:tr w:rsidR="00A01916" w:rsidRPr="00A01916" w14:paraId="0EC8DAFA" w14:textId="77777777" w:rsidTr="00A01916">
        <w:tc>
          <w:tcPr>
            <w:tcW w:w="0" w:type="auto"/>
            <w:hideMark/>
          </w:tcPr>
          <w:p w14:paraId="1680C1D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Windows</w:t>
            </w:r>
          </w:p>
        </w:tc>
        <w:tc>
          <w:tcPr>
            <w:tcW w:w="0" w:type="auto"/>
            <w:hideMark/>
          </w:tcPr>
          <w:p w14:paraId="649A4EAB"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Sistema operativo principal para la ejecución local del IDS.</w:t>
            </w:r>
          </w:p>
        </w:tc>
      </w:tr>
      <w:tr w:rsidR="00A01916" w:rsidRPr="00A01916" w14:paraId="57258936" w14:textId="77777777" w:rsidTr="00A01916">
        <w:tc>
          <w:tcPr>
            <w:tcW w:w="0" w:type="auto"/>
            <w:hideMark/>
          </w:tcPr>
          <w:p w14:paraId="4A856F07"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Python 3.9 o superior</w:t>
            </w:r>
          </w:p>
        </w:tc>
        <w:tc>
          <w:tcPr>
            <w:tcW w:w="0" w:type="auto"/>
            <w:hideMark/>
          </w:tcPr>
          <w:p w14:paraId="7C0140F2"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Lenguaje usado para ejecutar el sistema.</w:t>
            </w:r>
          </w:p>
        </w:tc>
      </w:tr>
      <w:tr w:rsidR="00A01916" w:rsidRPr="00A01916" w14:paraId="7465F7DD" w14:textId="77777777" w:rsidTr="00A01916">
        <w:tc>
          <w:tcPr>
            <w:tcW w:w="0" w:type="auto"/>
            <w:hideMark/>
          </w:tcPr>
          <w:p w14:paraId="560DBBDA"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proofErr w:type="spellStart"/>
            <w:r w:rsidRPr="00A01916">
              <w:rPr>
                <w:rFonts w:ascii="Times New Roman" w:eastAsia="Times New Roman" w:hAnsi="Times New Roman" w:cs="Times New Roman"/>
                <w:sz w:val="24"/>
                <w:szCs w:val="24"/>
                <w:lang w:val="es-ES" w:eastAsia="es-ES"/>
              </w:rPr>
              <w:t>Scapy</w:t>
            </w:r>
            <w:proofErr w:type="spellEnd"/>
          </w:p>
        </w:tc>
        <w:tc>
          <w:tcPr>
            <w:tcW w:w="0" w:type="auto"/>
            <w:hideMark/>
          </w:tcPr>
          <w:p w14:paraId="67EC6EDD"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Captura y análisis de paquetes de red.</w:t>
            </w:r>
          </w:p>
        </w:tc>
      </w:tr>
      <w:tr w:rsidR="00A01916" w:rsidRPr="00A01916" w14:paraId="2F549C96" w14:textId="77777777" w:rsidTr="00A01916">
        <w:tc>
          <w:tcPr>
            <w:tcW w:w="0" w:type="auto"/>
            <w:hideMark/>
          </w:tcPr>
          <w:p w14:paraId="06E2C27D"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proofErr w:type="spellStart"/>
            <w:r w:rsidRPr="00A01916">
              <w:rPr>
                <w:rFonts w:ascii="Times New Roman" w:eastAsia="Times New Roman" w:hAnsi="Times New Roman" w:cs="Times New Roman"/>
                <w:sz w:val="24"/>
                <w:szCs w:val="24"/>
                <w:lang w:val="es-ES" w:eastAsia="es-ES"/>
              </w:rPr>
              <w:t>Flask</w:t>
            </w:r>
            <w:proofErr w:type="spellEnd"/>
          </w:p>
        </w:tc>
        <w:tc>
          <w:tcPr>
            <w:tcW w:w="0" w:type="auto"/>
            <w:hideMark/>
          </w:tcPr>
          <w:p w14:paraId="444BE9C9"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 xml:space="preserve">Desarrollo del </w:t>
            </w:r>
            <w:proofErr w:type="spellStart"/>
            <w:r w:rsidRPr="00A01916">
              <w:rPr>
                <w:rFonts w:ascii="Times New Roman" w:eastAsia="Times New Roman" w:hAnsi="Times New Roman" w:cs="Times New Roman"/>
                <w:sz w:val="24"/>
                <w:szCs w:val="24"/>
                <w:lang w:val="es-ES" w:eastAsia="es-ES"/>
              </w:rPr>
              <w:t>dashboard</w:t>
            </w:r>
            <w:proofErr w:type="spellEnd"/>
            <w:r w:rsidRPr="00A01916">
              <w:rPr>
                <w:rFonts w:ascii="Times New Roman" w:eastAsia="Times New Roman" w:hAnsi="Times New Roman" w:cs="Times New Roman"/>
                <w:sz w:val="24"/>
                <w:szCs w:val="24"/>
                <w:lang w:val="es-ES" w:eastAsia="es-ES"/>
              </w:rPr>
              <w:t xml:space="preserve"> web.</w:t>
            </w:r>
          </w:p>
        </w:tc>
      </w:tr>
      <w:tr w:rsidR="00A01916" w:rsidRPr="00A01916" w14:paraId="126ADD74" w14:textId="77777777" w:rsidTr="00A01916">
        <w:tc>
          <w:tcPr>
            <w:tcW w:w="0" w:type="auto"/>
            <w:hideMark/>
          </w:tcPr>
          <w:p w14:paraId="5C07F4CA"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proofErr w:type="spellStart"/>
            <w:r w:rsidRPr="00A01916">
              <w:rPr>
                <w:rFonts w:ascii="Times New Roman" w:eastAsia="Times New Roman" w:hAnsi="Times New Roman" w:cs="Times New Roman"/>
                <w:sz w:val="24"/>
                <w:szCs w:val="24"/>
                <w:lang w:val="es-ES" w:eastAsia="es-ES"/>
              </w:rPr>
              <w:t>Npcap</w:t>
            </w:r>
            <w:proofErr w:type="spellEnd"/>
          </w:p>
        </w:tc>
        <w:tc>
          <w:tcPr>
            <w:tcW w:w="0" w:type="auto"/>
            <w:hideMark/>
          </w:tcPr>
          <w:p w14:paraId="3846E278"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Permite la captura de paquetes en Windows.</w:t>
            </w:r>
          </w:p>
        </w:tc>
      </w:tr>
      <w:tr w:rsidR="00A01916" w:rsidRPr="00A01916" w14:paraId="3244701B" w14:textId="77777777" w:rsidTr="00A01916">
        <w:tc>
          <w:tcPr>
            <w:tcW w:w="0" w:type="auto"/>
            <w:hideMark/>
          </w:tcPr>
          <w:p w14:paraId="28BE6609"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proofErr w:type="spellStart"/>
            <w:r w:rsidRPr="00A01916">
              <w:rPr>
                <w:rFonts w:ascii="Times New Roman" w:eastAsia="Times New Roman" w:hAnsi="Times New Roman" w:cs="Times New Roman"/>
                <w:sz w:val="24"/>
                <w:szCs w:val="24"/>
                <w:lang w:val="es-ES" w:eastAsia="es-ES"/>
              </w:rPr>
              <w:t>Nmap</w:t>
            </w:r>
            <w:proofErr w:type="spellEnd"/>
          </w:p>
        </w:tc>
        <w:tc>
          <w:tcPr>
            <w:tcW w:w="0" w:type="auto"/>
            <w:hideMark/>
          </w:tcPr>
          <w:p w14:paraId="2B5D3845"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Apoya el escaneo controlado de dispositivos y puertos en la red local.</w:t>
            </w:r>
          </w:p>
        </w:tc>
      </w:tr>
      <w:tr w:rsidR="00A01916" w:rsidRPr="00A01916" w14:paraId="50057504" w14:textId="77777777" w:rsidTr="00A01916">
        <w:tc>
          <w:tcPr>
            <w:tcW w:w="0" w:type="auto"/>
            <w:hideMark/>
          </w:tcPr>
          <w:p w14:paraId="068D88C4"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Suricata</w:t>
            </w:r>
          </w:p>
        </w:tc>
        <w:tc>
          <w:tcPr>
            <w:tcW w:w="0" w:type="auto"/>
            <w:hideMark/>
          </w:tcPr>
          <w:p w14:paraId="7EC46938"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Herramienta complementaria para detección y análisis de eventos de seguridad.</w:t>
            </w:r>
          </w:p>
        </w:tc>
      </w:tr>
      <w:tr w:rsidR="00A01916" w:rsidRPr="00A01916" w14:paraId="0EBADDAC" w14:textId="77777777" w:rsidTr="00A01916">
        <w:tc>
          <w:tcPr>
            <w:tcW w:w="0" w:type="auto"/>
            <w:hideMark/>
          </w:tcPr>
          <w:p w14:paraId="7C66F50A"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Navegador web</w:t>
            </w:r>
          </w:p>
        </w:tc>
        <w:tc>
          <w:tcPr>
            <w:tcW w:w="0" w:type="auto"/>
            <w:hideMark/>
          </w:tcPr>
          <w:p w14:paraId="14D371A1"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 xml:space="preserve">Permite acceder al </w:t>
            </w:r>
            <w:proofErr w:type="spellStart"/>
            <w:r w:rsidRPr="00A01916">
              <w:rPr>
                <w:rFonts w:ascii="Times New Roman" w:eastAsia="Times New Roman" w:hAnsi="Times New Roman" w:cs="Times New Roman"/>
                <w:sz w:val="24"/>
                <w:szCs w:val="24"/>
                <w:lang w:val="es-ES" w:eastAsia="es-ES"/>
              </w:rPr>
              <w:t>dashboard</w:t>
            </w:r>
            <w:proofErr w:type="spellEnd"/>
            <w:r w:rsidRPr="00A01916">
              <w:rPr>
                <w:rFonts w:ascii="Times New Roman" w:eastAsia="Times New Roman" w:hAnsi="Times New Roman" w:cs="Times New Roman"/>
                <w:sz w:val="24"/>
                <w:szCs w:val="24"/>
                <w:lang w:val="es-ES" w:eastAsia="es-ES"/>
              </w:rPr>
              <w:t xml:space="preserve"> local del sistema.</w:t>
            </w:r>
          </w:p>
        </w:tc>
      </w:tr>
      <w:tr w:rsidR="00A01916" w:rsidRPr="00A01916" w14:paraId="0E0BCF82" w14:textId="77777777" w:rsidTr="00A01916">
        <w:tc>
          <w:tcPr>
            <w:tcW w:w="0" w:type="auto"/>
            <w:hideMark/>
          </w:tcPr>
          <w:p w14:paraId="31D6BB18"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Render</w:t>
            </w:r>
          </w:p>
        </w:tc>
        <w:tc>
          <w:tcPr>
            <w:tcW w:w="0" w:type="auto"/>
            <w:hideMark/>
          </w:tcPr>
          <w:p w14:paraId="15D4569F" w14:textId="77777777" w:rsidR="00A01916" w:rsidRPr="00A01916" w:rsidRDefault="00A01916" w:rsidP="00A01916">
            <w:pPr>
              <w:spacing w:after="0" w:line="240" w:lineRule="auto"/>
              <w:rPr>
                <w:rFonts w:ascii="Times New Roman" w:eastAsia="Times New Roman" w:hAnsi="Times New Roman" w:cs="Times New Roman"/>
                <w:sz w:val="24"/>
                <w:szCs w:val="24"/>
                <w:lang w:val="es-ES" w:eastAsia="es-ES"/>
              </w:rPr>
            </w:pPr>
            <w:r w:rsidRPr="00A01916">
              <w:rPr>
                <w:rFonts w:ascii="Times New Roman" w:eastAsia="Times New Roman" w:hAnsi="Times New Roman" w:cs="Times New Roman"/>
                <w:sz w:val="24"/>
                <w:szCs w:val="24"/>
                <w:lang w:val="es-ES" w:eastAsia="es-ES"/>
              </w:rPr>
              <w:t xml:space="preserve">Plataforma usada únicamente para la demostración web del </w:t>
            </w:r>
            <w:proofErr w:type="spellStart"/>
            <w:r w:rsidRPr="00A01916">
              <w:rPr>
                <w:rFonts w:ascii="Times New Roman" w:eastAsia="Times New Roman" w:hAnsi="Times New Roman" w:cs="Times New Roman"/>
                <w:sz w:val="24"/>
                <w:szCs w:val="24"/>
                <w:lang w:val="es-ES" w:eastAsia="es-ES"/>
              </w:rPr>
              <w:t>dashboard</w:t>
            </w:r>
            <w:proofErr w:type="spellEnd"/>
            <w:r w:rsidRPr="00A01916">
              <w:rPr>
                <w:rFonts w:ascii="Times New Roman" w:eastAsia="Times New Roman" w:hAnsi="Times New Roman" w:cs="Times New Roman"/>
                <w:sz w:val="24"/>
                <w:szCs w:val="24"/>
                <w:lang w:val="es-ES" w:eastAsia="es-ES"/>
              </w:rPr>
              <w:t>.</w:t>
            </w:r>
          </w:p>
        </w:tc>
      </w:tr>
    </w:tbl>
    <w:p w14:paraId="619A8B26" w14:textId="00D91DE8" w:rsidR="00A01916" w:rsidRPr="00A01916" w:rsidRDefault="00A01916" w:rsidP="00A01916">
      <w:pPr>
        <w:rPr>
          <w:lang w:val="es-ES"/>
        </w:rPr>
      </w:pPr>
    </w:p>
    <w:p w14:paraId="245CEC61" w14:textId="1BE50754" w:rsidR="00A01916" w:rsidRDefault="00A01916" w:rsidP="00A01916"/>
    <w:p w14:paraId="5BD0FB56" w14:textId="0BBCB2AD" w:rsidR="00A01916" w:rsidRDefault="00A01916" w:rsidP="00A01916"/>
    <w:p w14:paraId="611F5869" w14:textId="0A8F8B84" w:rsidR="00A01916" w:rsidRDefault="00A01916" w:rsidP="00A01916"/>
    <w:p w14:paraId="3FE7F27D" w14:textId="404E6D57" w:rsidR="00A01916" w:rsidRDefault="00A01916" w:rsidP="00A01916"/>
    <w:p w14:paraId="1BC58AD5" w14:textId="046BDA42" w:rsidR="00A01916" w:rsidRDefault="00A01916" w:rsidP="00A01916"/>
    <w:p w14:paraId="38A0D764" w14:textId="0D73E0C3" w:rsidR="00A01916" w:rsidRDefault="00A01916" w:rsidP="00A01916"/>
    <w:p w14:paraId="31824C9E" w14:textId="77777777" w:rsidR="00A01916" w:rsidRDefault="00A01916" w:rsidP="00A01916"/>
    <w:p w14:paraId="03AC72B4" w14:textId="77777777" w:rsidR="00FC5A06" w:rsidRDefault="00FC5A06" w:rsidP="003B54AA">
      <w:pPr>
        <w:jc w:val="both"/>
        <w:rPr>
          <w:i/>
          <w:iCs/>
          <w:sz w:val="24"/>
          <w:szCs w:val="24"/>
        </w:rPr>
      </w:pPr>
    </w:p>
    <w:p w14:paraId="09B90F14" w14:textId="77777777" w:rsidR="003B54AA" w:rsidRPr="00A8420E" w:rsidRDefault="003B54AA" w:rsidP="00A8420E">
      <w:pPr>
        <w:numPr>
          <w:ilvl w:val="0"/>
          <w:numId w:val="1"/>
        </w:numPr>
        <w:spacing w:before="120" w:after="0" w:line="360" w:lineRule="auto"/>
        <w:jc w:val="center"/>
        <w:rPr>
          <w:rFonts w:ascii="Times New Roman" w:hAnsi="Times New Roman" w:cs="Times New Roman"/>
          <w:b/>
          <w:color w:val="000000"/>
          <w:sz w:val="24"/>
          <w:szCs w:val="24"/>
        </w:rPr>
      </w:pPr>
      <w:bookmarkStart w:id="3" w:name="_heading=h.sjskr4ub3ili" w:colFirst="0" w:colLast="0"/>
      <w:bookmarkEnd w:id="3"/>
      <w:r w:rsidRPr="00A8420E">
        <w:rPr>
          <w:rFonts w:ascii="Times New Roman" w:hAnsi="Times New Roman" w:cs="Times New Roman"/>
          <w:b/>
          <w:color w:val="000000"/>
          <w:sz w:val="24"/>
          <w:szCs w:val="24"/>
        </w:rPr>
        <w:lastRenderedPageBreak/>
        <w:t>Estudio de Factibilidad</w:t>
      </w:r>
    </w:p>
    <w:p w14:paraId="1B8421C6" w14:textId="77777777" w:rsidR="003B54AA" w:rsidRDefault="003B54AA" w:rsidP="003B54AA">
      <w:pPr>
        <w:ind w:left="360"/>
        <w:jc w:val="both"/>
        <w:rPr>
          <w:i/>
          <w:iCs/>
          <w:color w:val="000000"/>
          <w:sz w:val="24"/>
          <w:szCs w:val="24"/>
        </w:rPr>
      </w:pPr>
    </w:p>
    <w:p w14:paraId="0AA188DA" w14:textId="4FCCADD2" w:rsidR="003B54AA" w:rsidRPr="00A01916" w:rsidRDefault="00A01916" w:rsidP="00A01916">
      <w:pPr>
        <w:spacing w:after="0" w:line="360" w:lineRule="auto"/>
        <w:jc w:val="both"/>
        <w:rPr>
          <w:rFonts w:ascii="Times New Roman" w:eastAsia="Times New Roman" w:hAnsi="Times New Roman" w:cs="Times New Roman"/>
          <w:i/>
          <w:iCs/>
          <w:sz w:val="24"/>
          <w:szCs w:val="24"/>
        </w:rPr>
      </w:pPr>
      <w:r w:rsidRPr="00A01916">
        <w:rPr>
          <w:rFonts w:ascii="Times New Roman" w:hAnsi="Times New Roman" w:cs="Times New Roman"/>
          <w:sz w:val="24"/>
          <w:szCs w:val="24"/>
        </w:rPr>
        <w:t xml:space="preserve">En esta etapa se elabora el estudio de factibilidad del proyecto </w:t>
      </w:r>
      <w:r w:rsidRPr="00A01916">
        <w:rPr>
          <w:rStyle w:val="Textoennegrita"/>
          <w:rFonts w:ascii="Times New Roman" w:hAnsi="Times New Roman" w:cs="Times New Roman"/>
          <w:sz w:val="24"/>
          <w:szCs w:val="24"/>
        </w:rPr>
        <w:t>TrafficWatch IDS</w:t>
      </w:r>
      <w:r w:rsidRPr="00A01916">
        <w:rPr>
          <w:rFonts w:ascii="Times New Roman" w:hAnsi="Times New Roman" w:cs="Times New Roman"/>
          <w:sz w:val="24"/>
          <w:szCs w:val="24"/>
        </w:rPr>
        <w:t>, con el propósito de determinar si la solución propuesta es viable tomando en cuenta los recursos técnicos, operativos y económicos disponibles. El sistema está orientado al monitoreo de redes pequeñas en la ciudad de Tacna, principalmente en entornos domésticos, académicos, oficinas o pequeños negocios que requieren una herramienta sencilla para observar el tráfico de red y detectar posibles comportamientos sospechosos.</w:t>
      </w:r>
    </w:p>
    <w:p w14:paraId="720BCD90" w14:textId="77777777" w:rsidR="00A8420E" w:rsidRDefault="00A8420E" w:rsidP="00A8420E">
      <w:pPr>
        <w:spacing w:after="0"/>
        <w:jc w:val="both"/>
        <w:rPr>
          <w:rFonts w:ascii="Times New Roman" w:eastAsia="Times New Roman" w:hAnsi="Times New Roman" w:cs="Times New Roman"/>
          <w:i/>
          <w:iCs/>
          <w:sz w:val="24"/>
          <w:szCs w:val="24"/>
        </w:rPr>
      </w:pPr>
    </w:p>
    <w:p w14:paraId="49D9FA42" w14:textId="77777777" w:rsidR="00A8420E" w:rsidRDefault="00A8420E" w:rsidP="00A8420E">
      <w:pPr>
        <w:spacing w:after="0"/>
        <w:jc w:val="both"/>
        <w:rPr>
          <w:i/>
          <w:iCs/>
          <w:color w:val="000000"/>
          <w:sz w:val="24"/>
          <w:szCs w:val="24"/>
        </w:rPr>
      </w:pPr>
    </w:p>
    <w:p w14:paraId="4A629403" w14:textId="77777777" w:rsidR="003B54AA" w:rsidRPr="00A8420E" w:rsidRDefault="003B54AA" w:rsidP="003B54AA">
      <w:pPr>
        <w:numPr>
          <w:ilvl w:val="1"/>
          <w:numId w:val="1"/>
        </w:numPr>
        <w:spacing w:after="0"/>
        <w:jc w:val="both"/>
        <w:rPr>
          <w:rFonts w:ascii="Times New Roman" w:hAnsi="Times New Roman" w:cs="Times New Roman"/>
          <w:b/>
          <w:color w:val="000000"/>
          <w:sz w:val="24"/>
          <w:szCs w:val="24"/>
        </w:rPr>
      </w:pPr>
      <w:bookmarkStart w:id="4" w:name="_heading=h.6uhvpnswodqi" w:colFirst="0" w:colLast="0"/>
      <w:bookmarkEnd w:id="4"/>
      <w:r w:rsidRPr="00A8420E">
        <w:rPr>
          <w:rFonts w:ascii="Times New Roman" w:hAnsi="Times New Roman" w:cs="Times New Roman"/>
          <w:b/>
          <w:color w:val="000000"/>
          <w:sz w:val="24"/>
          <w:szCs w:val="24"/>
        </w:rPr>
        <w:t>Factibilidad Técnica</w:t>
      </w:r>
    </w:p>
    <w:p w14:paraId="42D50F5B" w14:textId="77777777" w:rsidR="003B54AA" w:rsidRDefault="003B54AA" w:rsidP="003B54AA">
      <w:pPr>
        <w:ind w:left="360"/>
        <w:jc w:val="both"/>
        <w:rPr>
          <w:color w:val="000000"/>
          <w:sz w:val="24"/>
          <w:szCs w:val="24"/>
        </w:rPr>
      </w:pPr>
    </w:p>
    <w:p w14:paraId="02BAEEDA" w14:textId="77777777" w:rsidR="003B54AA" w:rsidRPr="00A8420E" w:rsidRDefault="003B54AA" w:rsidP="00A8420E">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Se realizó la investigación necesaria en la Dirección Regional de Vivienda, para verificar la parte técnica y constatar la infraestructura tecnológica y de comunicaciones que se requiere, así como los recursos humanos, de esta manera se identificará los recursos técnicos que tiene la empresa. A continuación, se detalla lo encontrado.</w:t>
      </w:r>
    </w:p>
    <w:p w14:paraId="5869DE09" w14:textId="77777777" w:rsidR="003B54AA" w:rsidRDefault="003B54AA" w:rsidP="00A8420E">
      <w:pPr>
        <w:jc w:val="center"/>
        <w:rPr>
          <w:b/>
          <w:bCs/>
        </w:rPr>
      </w:pPr>
      <w:r>
        <w:rPr>
          <w:b/>
          <w:bCs/>
        </w:rPr>
        <w:t>RECURSO</w:t>
      </w:r>
      <w:r w:rsidR="00A8420E">
        <w:rPr>
          <w:b/>
          <w:bCs/>
        </w:rPr>
        <w:t>S TÉCNICOS QUE TIENE LA EMPRESA</w:t>
      </w:r>
    </w:p>
    <w:p w14:paraId="7077EBFD" w14:textId="77777777" w:rsidR="003B54AA" w:rsidRPr="00A8420E" w:rsidRDefault="003B54AA" w:rsidP="003B54AA">
      <w:pPr>
        <w:numPr>
          <w:ilvl w:val="0"/>
          <w:numId w:val="9"/>
        </w:numPr>
        <w:spacing w:after="0"/>
        <w:jc w:val="both"/>
        <w:rPr>
          <w:rFonts w:ascii="Times New Roman" w:eastAsia="Times New Roman" w:hAnsi="Times New Roman" w:cs="Times New Roman"/>
          <w:iCs/>
          <w:color w:val="000000"/>
          <w:sz w:val="24"/>
          <w:szCs w:val="24"/>
        </w:rPr>
      </w:pPr>
      <w:r w:rsidRPr="00A8420E">
        <w:rPr>
          <w:rFonts w:ascii="Times New Roman" w:eastAsia="Times New Roman" w:hAnsi="Times New Roman" w:cs="Times New Roman"/>
          <w:iCs/>
          <w:color w:val="000000" w:themeColor="text1"/>
          <w:sz w:val="24"/>
          <w:szCs w:val="24"/>
        </w:rPr>
        <w:t xml:space="preserve">La oficina de tecnologías de información cuenta con la siguiente infraestructura </w:t>
      </w:r>
    </w:p>
    <w:p w14:paraId="43A54F42" w14:textId="77777777" w:rsidR="003B54AA" w:rsidRDefault="003B54AA" w:rsidP="003B54AA">
      <w:pPr>
        <w:ind w:left="1117"/>
        <w:jc w:val="both"/>
        <w:rPr>
          <w:rFonts w:ascii="Times New Roman" w:eastAsia="Times New Roman" w:hAnsi="Times New Roman" w:cs="Times New Roman"/>
          <w:i/>
          <w:iCs/>
          <w:color w:val="000000"/>
          <w:sz w:val="24"/>
          <w:szCs w:val="24"/>
        </w:rPr>
      </w:pPr>
    </w:p>
    <w:tbl>
      <w:tblPr>
        <w:tblStyle w:val="Style15"/>
        <w:tblW w:w="7999"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28"/>
        <w:gridCol w:w="1171"/>
      </w:tblGrid>
      <w:tr w:rsidR="003B54AA" w14:paraId="65256BAF" w14:textId="77777777" w:rsidTr="00AB0B05">
        <w:tc>
          <w:tcPr>
            <w:tcW w:w="6828" w:type="dxa"/>
            <w:shd w:val="clear" w:color="auto" w:fill="D9D9D9"/>
          </w:tcPr>
          <w:p w14:paraId="37DE64AE" w14:textId="77777777" w:rsidR="003B54AA" w:rsidRDefault="003B54AA" w:rsidP="00AB0B05">
            <w:pPr>
              <w:rPr>
                <w:b/>
                <w:bCs/>
                <w:color w:val="000000"/>
                <w:sz w:val="28"/>
                <w:szCs w:val="28"/>
              </w:rPr>
            </w:pPr>
            <w:r>
              <w:rPr>
                <w:b/>
                <w:bCs/>
                <w:color w:val="000000"/>
              </w:rPr>
              <w:t>Hardware</w:t>
            </w:r>
          </w:p>
        </w:tc>
        <w:tc>
          <w:tcPr>
            <w:tcW w:w="1171" w:type="dxa"/>
            <w:shd w:val="clear" w:color="auto" w:fill="D9D9D9"/>
          </w:tcPr>
          <w:p w14:paraId="69C9288C" w14:textId="77777777" w:rsidR="003B54AA" w:rsidRDefault="003B54AA" w:rsidP="00AB0B05">
            <w:pPr>
              <w:rPr>
                <w:b/>
                <w:bCs/>
                <w:color w:val="000000"/>
              </w:rPr>
            </w:pPr>
            <w:r>
              <w:rPr>
                <w:b/>
                <w:bCs/>
                <w:color w:val="000000"/>
              </w:rPr>
              <w:t>Cantidad</w:t>
            </w:r>
          </w:p>
        </w:tc>
      </w:tr>
      <w:tr w:rsidR="003B54AA" w14:paraId="5F7B8BA6" w14:textId="77777777" w:rsidTr="00AB0B05">
        <w:tc>
          <w:tcPr>
            <w:tcW w:w="6828" w:type="dxa"/>
          </w:tcPr>
          <w:p w14:paraId="67A0F6D5"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PC_01 (detalle en la sección 3.2)</w:t>
            </w:r>
          </w:p>
        </w:tc>
        <w:tc>
          <w:tcPr>
            <w:tcW w:w="1171" w:type="dxa"/>
          </w:tcPr>
          <w:p w14:paraId="252A368D"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3B54AA" w14:paraId="5CFFA49E" w14:textId="77777777" w:rsidTr="00AB0B05">
        <w:tc>
          <w:tcPr>
            <w:tcW w:w="6828" w:type="dxa"/>
          </w:tcPr>
          <w:p w14:paraId="21A943A3"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Impresora Epson L6171 </w:t>
            </w:r>
          </w:p>
        </w:tc>
        <w:tc>
          <w:tcPr>
            <w:tcW w:w="1171" w:type="dxa"/>
          </w:tcPr>
          <w:p w14:paraId="75948001"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3B54AA" w14:paraId="0F56090E" w14:textId="77777777" w:rsidTr="00AB0B05">
        <w:tc>
          <w:tcPr>
            <w:tcW w:w="6828" w:type="dxa"/>
          </w:tcPr>
          <w:p w14:paraId="565B1DC9"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Parlantes</w:t>
            </w:r>
          </w:p>
        </w:tc>
        <w:tc>
          <w:tcPr>
            <w:tcW w:w="1171" w:type="dxa"/>
          </w:tcPr>
          <w:p w14:paraId="00928070"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3B54AA" w14:paraId="5779178E" w14:textId="77777777" w:rsidTr="00AB0B05">
        <w:tc>
          <w:tcPr>
            <w:tcW w:w="6828" w:type="dxa"/>
          </w:tcPr>
          <w:p w14:paraId="72A612AF"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TP-Link 32 puertos </w:t>
            </w:r>
          </w:p>
        </w:tc>
        <w:tc>
          <w:tcPr>
            <w:tcW w:w="1171" w:type="dxa"/>
          </w:tcPr>
          <w:p w14:paraId="6827BC8B"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3B54AA" w14:paraId="72417E5B" w14:textId="77777777" w:rsidTr="00AB0B05">
        <w:tc>
          <w:tcPr>
            <w:tcW w:w="6828" w:type="dxa"/>
          </w:tcPr>
          <w:p w14:paraId="5B89947A" w14:textId="77777777" w:rsidR="003B54AA" w:rsidRPr="004970EC" w:rsidRDefault="003B54AA" w:rsidP="00AB0B05">
            <w:pPr>
              <w:rPr>
                <w:rFonts w:ascii="Times New Roman" w:eastAsia="Times New Roman" w:hAnsi="Times New Roman" w:cs="Times New Roman"/>
                <w:color w:val="000000"/>
                <w:sz w:val="24"/>
                <w:szCs w:val="24"/>
              </w:rPr>
            </w:pPr>
            <w:r w:rsidRPr="004970EC">
              <w:rPr>
                <w:rFonts w:ascii="Times New Roman" w:eastAsia="Times New Roman" w:hAnsi="Times New Roman" w:cs="Times New Roman"/>
                <w:color w:val="000000"/>
                <w:sz w:val="24"/>
                <w:szCs w:val="24"/>
              </w:rPr>
              <w:t>Servidor HPE ProLiant DL380</w:t>
            </w:r>
          </w:p>
        </w:tc>
        <w:tc>
          <w:tcPr>
            <w:tcW w:w="1171" w:type="dxa"/>
          </w:tcPr>
          <w:p w14:paraId="4811E9C1" w14:textId="77777777" w:rsidR="003B54AA" w:rsidRPr="004970EC" w:rsidRDefault="003B54AA" w:rsidP="00AB0B05">
            <w:pPr>
              <w:rPr>
                <w:rFonts w:ascii="Times New Roman" w:eastAsia="Times New Roman" w:hAnsi="Times New Roman" w:cs="Times New Roman"/>
                <w:color w:val="000000"/>
                <w:sz w:val="24"/>
                <w:szCs w:val="24"/>
              </w:rPr>
            </w:pPr>
            <w:r w:rsidRPr="004970EC">
              <w:rPr>
                <w:rFonts w:ascii="Times New Roman" w:eastAsia="Times New Roman" w:hAnsi="Times New Roman" w:cs="Times New Roman"/>
                <w:color w:val="000000"/>
                <w:sz w:val="24"/>
                <w:szCs w:val="24"/>
              </w:rPr>
              <w:t>1</w:t>
            </w:r>
          </w:p>
        </w:tc>
      </w:tr>
    </w:tbl>
    <w:p w14:paraId="559962D1" w14:textId="77777777" w:rsidR="003B54AA" w:rsidRDefault="003B54AA" w:rsidP="00A8420E">
      <w:pPr>
        <w:rPr>
          <w:rFonts w:ascii="Times New Roman" w:eastAsia="Times New Roman" w:hAnsi="Times New Roman" w:cs="Times New Roman"/>
          <w:color w:val="000000"/>
          <w:sz w:val="24"/>
          <w:szCs w:val="24"/>
        </w:rPr>
      </w:pPr>
    </w:p>
    <w:tbl>
      <w:tblPr>
        <w:tblStyle w:val="Style16"/>
        <w:tblW w:w="800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29"/>
        <w:gridCol w:w="1177"/>
      </w:tblGrid>
      <w:tr w:rsidR="003B54AA" w14:paraId="15451A5D" w14:textId="77777777" w:rsidTr="00AB0B05">
        <w:tc>
          <w:tcPr>
            <w:tcW w:w="6829" w:type="dxa"/>
            <w:shd w:val="clear" w:color="auto" w:fill="D9D9D9"/>
          </w:tcPr>
          <w:p w14:paraId="7870CC35" w14:textId="77777777" w:rsidR="003B54AA" w:rsidRDefault="003B54AA" w:rsidP="00AB0B0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w:t>
            </w:r>
          </w:p>
        </w:tc>
        <w:tc>
          <w:tcPr>
            <w:tcW w:w="1177" w:type="dxa"/>
            <w:shd w:val="clear" w:color="auto" w:fill="D9D9D9"/>
          </w:tcPr>
          <w:p w14:paraId="1A56F6C1" w14:textId="77777777" w:rsidR="003B54AA" w:rsidRDefault="003B54AA" w:rsidP="00AB0B0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Cantidad</w:t>
            </w:r>
          </w:p>
        </w:tc>
      </w:tr>
      <w:tr w:rsidR="003B54AA" w14:paraId="3091756A" w14:textId="77777777" w:rsidTr="00AB0B05">
        <w:tc>
          <w:tcPr>
            <w:tcW w:w="6829" w:type="dxa"/>
          </w:tcPr>
          <w:p w14:paraId="171129DE"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Sistema Operativo Windows 10 Pro</w:t>
            </w:r>
          </w:p>
        </w:tc>
        <w:tc>
          <w:tcPr>
            <w:tcW w:w="1177" w:type="dxa"/>
          </w:tcPr>
          <w:p w14:paraId="087FF973"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3B54AA" w14:paraId="002DB74F" w14:textId="77777777" w:rsidTr="00AB0B05">
        <w:tc>
          <w:tcPr>
            <w:tcW w:w="6829" w:type="dxa"/>
          </w:tcPr>
          <w:p w14:paraId="575225AB"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Navegador Google Chrome</w:t>
            </w:r>
          </w:p>
        </w:tc>
        <w:tc>
          <w:tcPr>
            <w:tcW w:w="1177" w:type="dxa"/>
          </w:tcPr>
          <w:p w14:paraId="057BF9E0"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3B54AA" w14:paraId="06CF946E" w14:textId="77777777" w:rsidTr="00AB0B05">
        <w:tc>
          <w:tcPr>
            <w:tcW w:w="6829" w:type="dxa"/>
          </w:tcPr>
          <w:p w14:paraId="74DDF643"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Office 2019 </w:t>
            </w:r>
          </w:p>
        </w:tc>
        <w:tc>
          <w:tcPr>
            <w:tcW w:w="1177" w:type="dxa"/>
          </w:tcPr>
          <w:p w14:paraId="023D5AC3" w14:textId="77777777" w:rsidR="003B54AA" w:rsidRDefault="003B54AA" w:rsidP="00AB0B0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bl>
    <w:p w14:paraId="647DEC2B" w14:textId="77777777" w:rsidR="003B54AA" w:rsidRDefault="003B54AA" w:rsidP="003B54AA">
      <w:pPr>
        <w:rPr>
          <w:rFonts w:ascii="Times New Roman" w:eastAsia="Times New Roman" w:hAnsi="Times New Roman" w:cs="Times New Roman"/>
          <w:sz w:val="24"/>
          <w:szCs w:val="24"/>
        </w:rPr>
      </w:pPr>
    </w:p>
    <w:p w14:paraId="44C65CB4" w14:textId="5578D877" w:rsidR="003B54AA" w:rsidRPr="00A01916" w:rsidRDefault="00A01916" w:rsidP="00A01916">
      <w:pPr>
        <w:spacing w:line="360" w:lineRule="auto"/>
        <w:rPr>
          <w:rFonts w:ascii="Times New Roman" w:hAnsi="Times New Roman" w:cs="Times New Roman"/>
          <w:sz w:val="24"/>
          <w:szCs w:val="24"/>
        </w:rPr>
      </w:pPr>
      <w:r w:rsidRPr="00A01916">
        <w:rPr>
          <w:rFonts w:ascii="Times New Roman" w:hAnsi="Times New Roman" w:cs="Times New Roman"/>
          <w:sz w:val="24"/>
          <w:szCs w:val="24"/>
        </w:rPr>
        <w:t xml:space="preserve">Con estos recursos se puede ejecutar el IDS en modo local, abrir el dashboard web, realizar simulaciones controladas, generar alertas, consultar el historial y exportar evidencias. Además, al contar con un laboratorio de pruebas, se garantiza que las validaciones se realicen </w:t>
      </w:r>
      <w:r w:rsidRPr="00A01916">
        <w:rPr>
          <w:rFonts w:ascii="Times New Roman" w:hAnsi="Times New Roman" w:cs="Times New Roman"/>
          <w:sz w:val="24"/>
          <w:szCs w:val="24"/>
        </w:rPr>
        <w:lastRenderedPageBreak/>
        <w:t>en un ambiente autorizado, evitando afectar redes externas o dispositivos no relacionados con el proyecto.</w:t>
      </w:r>
    </w:p>
    <w:p w14:paraId="3AC10925" w14:textId="77777777" w:rsidR="003B54AA" w:rsidRDefault="003B54AA" w:rsidP="003B54AA">
      <w:pPr>
        <w:numPr>
          <w:ilvl w:val="1"/>
          <w:numId w:val="1"/>
        </w:numPr>
        <w:spacing w:after="0"/>
        <w:jc w:val="both"/>
        <w:rPr>
          <w:color w:val="000000"/>
          <w:sz w:val="24"/>
          <w:szCs w:val="24"/>
        </w:rPr>
      </w:pPr>
      <w:bookmarkStart w:id="5" w:name="_heading=h.z63c2pe5vo9f" w:colFirst="0" w:colLast="0"/>
      <w:bookmarkEnd w:id="5"/>
      <w:r>
        <w:rPr>
          <w:color w:val="000000"/>
          <w:sz w:val="24"/>
          <w:szCs w:val="24"/>
        </w:rPr>
        <w:t>Factibilidad Económica</w:t>
      </w:r>
    </w:p>
    <w:p w14:paraId="1A88A5DD" w14:textId="77777777" w:rsidR="003B54AA" w:rsidRDefault="003B54AA" w:rsidP="003B54AA">
      <w:pPr>
        <w:spacing w:after="0" w:line="240" w:lineRule="auto"/>
        <w:jc w:val="both"/>
        <w:rPr>
          <w:color w:val="000000"/>
          <w:sz w:val="24"/>
          <w:szCs w:val="24"/>
        </w:rPr>
      </w:pPr>
    </w:p>
    <w:p w14:paraId="074FC576" w14:textId="77777777" w:rsidR="003B54AA" w:rsidRPr="00AD46AA" w:rsidRDefault="003B54AA" w:rsidP="00AD46AA">
      <w:pPr>
        <w:numPr>
          <w:ilvl w:val="2"/>
          <w:numId w:val="1"/>
        </w:numPr>
        <w:spacing w:after="0"/>
        <w:ind w:left="1134"/>
        <w:jc w:val="both"/>
        <w:rPr>
          <w:color w:val="000000"/>
          <w:sz w:val="24"/>
          <w:szCs w:val="24"/>
        </w:rPr>
      </w:pPr>
      <w:r>
        <w:rPr>
          <w:color w:val="000000"/>
          <w:sz w:val="24"/>
          <w:szCs w:val="24"/>
        </w:rPr>
        <w:t xml:space="preserve">Costos Generales </w:t>
      </w:r>
    </w:p>
    <w:tbl>
      <w:tblPr>
        <w:tblStyle w:val="Style18"/>
        <w:tblW w:w="8073" w:type="dxa"/>
        <w:tblInd w:w="421" w:type="dxa"/>
        <w:tblLayout w:type="fixed"/>
        <w:tblLook w:val="04A0" w:firstRow="1" w:lastRow="0" w:firstColumn="1" w:lastColumn="0" w:noHBand="0" w:noVBand="1"/>
      </w:tblPr>
      <w:tblGrid>
        <w:gridCol w:w="566"/>
        <w:gridCol w:w="2404"/>
        <w:gridCol w:w="875"/>
        <w:gridCol w:w="1702"/>
        <w:gridCol w:w="1146"/>
        <w:gridCol w:w="1380"/>
      </w:tblGrid>
      <w:tr w:rsidR="003B54AA" w14:paraId="16A2530C" w14:textId="77777777" w:rsidTr="00AB0B05">
        <w:trPr>
          <w:trHeight w:val="300"/>
        </w:trPr>
        <w:tc>
          <w:tcPr>
            <w:tcW w:w="8073" w:type="dxa"/>
            <w:gridSpan w:val="6"/>
            <w:tcBorders>
              <w:top w:val="single" w:sz="4" w:space="0" w:color="000000"/>
              <w:left w:val="single" w:sz="4" w:space="0" w:color="000000"/>
              <w:bottom w:val="single" w:sz="4" w:space="0" w:color="000000"/>
              <w:right w:val="single" w:sz="4" w:space="0" w:color="000000"/>
            </w:tcBorders>
            <w:shd w:val="clear" w:color="auto" w:fill="D9D9D9"/>
            <w:vAlign w:val="bottom"/>
          </w:tcPr>
          <w:p w14:paraId="1A56FFDC" w14:textId="77777777" w:rsidR="003B54AA" w:rsidRDefault="003B54AA" w:rsidP="00AB0B05">
            <w:pPr>
              <w:jc w:val="center"/>
              <w:rPr>
                <w:b/>
                <w:bCs/>
              </w:rPr>
            </w:pPr>
            <w:r>
              <w:rPr>
                <w:b/>
                <w:bCs/>
              </w:rPr>
              <w:t>COSTOS GENERALES</w:t>
            </w:r>
          </w:p>
        </w:tc>
      </w:tr>
      <w:tr w:rsidR="003B54AA" w14:paraId="08DECE61"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D9D9D9"/>
            <w:vAlign w:val="bottom"/>
          </w:tcPr>
          <w:p w14:paraId="6C58A8B5" w14:textId="77777777" w:rsidR="003B54AA" w:rsidRDefault="003B54AA" w:rsidP="00AB0B05">
            <w:pPr>
              <w:rPr>
                <w:b/>
                <w:bCs/>
              </w:rPr>
            </w:pPr>
            <w:r>
              <w:rPr>
                <w:b/>
                <w:bCs/>
              </w:rPr>
              <w:t>Ítem</w:t>
            </w:r>
          </w:p>
        </w:tc>
        <w:tc>
          <w:tcPr>
            <w:tcW w:w="2404" w:type="dxa"/>
            <w:tcBorders>
              <w:top w:val="nil"/>
              <w:left w:val="nil"/>
              <w:bottom w:val="single" w:sz="4" w:space="0" w:color="000000"/>
              <w:right w:val="single" w:sz="4" w:space="0" w:color="000000"/>
            </w:tcBorders>
            <w:shd w:val="clear" w:color="auto" w:fill="D9D9D9"/>
            <w:vAlign w:val="bottom"/>
          </w:tcPr>
          <w:p w14:paraId="204D0E2F" w14:textId="77777777" w:rsidR="003B54AA" w:rsidRDefault="003B54AA" w:rsidP="00AB0B05">
            <w:pPr>
              <w:rPr>
                <w:b/>
                <w:bCs/>
              </w:rPr>
            </w:pPr>
            <w:r>
              <w:rPr>
                <w:b/>
                <w:bCs/>
              </w:rPr>
              <w:t>Descripción</w:t>
            </w:r>
          </w:p>
        </w:tc>
        <w:tc>
          <w:tcPr>
            <w:tcW w:w="875" w:type="dxa"/>
            <w:tcBorders>
              <w:top w:val="nil"/>
              <w:left w:val="nil"/>
              <w:bottom w:val="single" w:sz="4" w:space="0" w:color="000000"/>
              <w:right w:val="single" w:sz="4" w:space="0" w:color="000000"/>
            </w:tcBorders>
            <w:shd w:val="clear" w:color="auto" w:fill="D9D9D9"/>
            <w:vAlign w:val="bottom"/>
          </w:tcPr>
          <w:p w14:paraId="4725E03D" w14:textId="77777777" w:rsidR="003B54AA" w:rsidRDefault="003B54AA" w:rsidP="00AB0B05">
            <w:pPr>
              <w:rPr>
                <w:b/>
                <w:bCs/>
              </w:rPr>
            </w:pPr>
            <w:proofErr w:type="spellStart"/>
            <w:r>
              <w:rPr>
                <w:b/>
                <w:bCs/>
              </w:rPr>
              <w:t>u.m</w:t>
            </w:r>
            <w:proofErr w:type="spellEnd"/>
            <w:r>
              <w:rPr>
                <w:b/>
                <w:bCs/>
              </w:rPr>
              <w:t>.</w:t>
            </w:r>
          </w:p>
        </w:tc>
        <w:tc>
          <w:tcPr>
            <w:tcW w:w="1702" w:type="dxa"/>
            <w:tcBorders>
              <w:top w:val="nil"/>
              <w:left w:val="nil"/>
              <w:bottom w:val="single" w:sz="4" w:space="0" w:color="000000"/>
              <w:right w:val="single" w:sz="4" w:space="0" w:color="000000"/>
            </w:tcBorders>
            <w:shd w:val="clear" w:color="auto" w:fill="D9D9D9"/>
            <w:vAlign w:val="bottom"/>
          </w:tcPr>
          <w:p w14:paraId="131862B9" w14:textId="77777777" w:rsidR="003B54AA" w:rsidRDefault="003B54AA" w:rsidP="00AB0B05">
            <w:pPr>
              <w:rPr>
                <w:b/>
                <w:bCs/>
              </w:rPr>
            </w:pPr>
            <w:r>
              <w:rPr>
                <w:b/>
                <w:bCs/>
              </w:rPr>
              <w:t>Costo Unitario</w:t>
            </w:r>
          </w:p>
        </w:tc>
        <w:tc>
          <w:tcPr>
            <w:tcW w:w="1146" w:type="dxa"/>
            <w:tcBorders>
              <w:top w:val="nil"/>
              <w:left w:val="nil"/>
              <w:bottom w:val="single" w:sz="4" w:space="0" w:color="000000"/>
              <w:right w:val="single" w:sz="4" w:space="0" w:color="000000"/>
            </w:tcBorders>
            <w:shd w:val="clear" w:color="auto" w:fill="D9D9D9"/>
            <w:vAlign w:val="bottom"/>
          </w:tcPr>
          <w:p w14:paraId="29900F87" w14:textId="77777777" w:rsidR="003B54AA" w:rsidRDefault="003B54AA" w:rsidP="00AB0B05">
            <w:pPr>
              <w:rPr>
                <w:b/>
                <w:bCs/>
              </w:rPr>
            </w:pPr>
            <w:r>
              <w:rPr>
                <w:b/>
                <w:bCs/>
              </w:rPr>
              <w:t>Cantidad</w:t>
            </w:r>
          </w:p>
        </w:tc>
        <w:tc>
          <w:tcPr>
            <w:tcW w:w="1380" w:type="dxa"/>
            <w:tcBorders>
              <w:top w:val="nil"/>
              <w:left w:val="nil"/>
              <w:bottom w:val="single" w:sz="4" w:space="0" w:color="000000"/>
              <w:right w:val="single" w:sz="4" w:space="0" w:color="000000"/>
            </w:tcBorders>
            <w:shd w:val="clear" w:color="auto" w:fill="D9D9D9"/>
            <w:vAlign w:val="bottom"/>
          </w:tcPr>
          <w:p w14:paraId="16B069FD" w14:textId="77777777" w:rsidR="003B54AA" w:rsidRDefault="003B54AA" w:rsidP="00AB0B05">
            <w:pPr>
              <w:rPr>
                <w:b/>
                <w:bCs/>
              </w:rPr>
            </w:pPr>
            <w:r>
              <w:rPr>
                <w:b/>
                <w:bCs/>
              </w:rPr>
              <w:t>Costo Total</w:t>
            </w:r>
          </w:p>
        </w:tc>
      </w:tr>
      <w:tr w:rsidR="003B54AA" w14:paraId="36C52A1D"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66A00CF1" w14:textId="77777777" w:rsidR="003B54AA" w:rsidRDefault="003B54AA" w:rsidP="00AB0B05">
            <w:r>
              <w:t>1</w:t>
            </w:r>
          </w:p>
        </w:tc>
        <w:tc>
          <w:tcPr>
            <w:tcW w:w="2404" w:type="dxa"/>
            <w:tcBorders>
              <w:top w:val="nil"/>
              <w:left w:val="nil"/>
              <w:bottom w:val="single" w:sz="4" w:space="0" w:color="000000"/>
              <w:right w:val="single" w:sz="4" w:space="0" w:color="000000"/>
            </w:tcBorders>
            <w:shd w:val="clear" w:color="auto" w:fill="auto"/>
            <w:vAlign w:val="bottom"/>
          </w:tcPr>
          <w:p w14:paraId="251D721D" w14:textId="77777777" w:rsidR="003B54AA" w:rsidRDefault="003B54AA" w:rsidP="00AB0B05">
            <w:r>
              <w:t>Papel Bond</w:t>
            </w:r>
          </w:p>
        </w:tc>
        <w:tc>
          <w:tcPr>
            <w:tcW w:w="875" w:type="dxa"/>
            <w:tcBorders>
              <w:top w:val="nil"/>
              <w:left w:val="nil"/>
              <w:bottom w:val="single" w:sz="4" w:space="0" w:color="000000"/>
              <w:right w:val="single" w:sz="4" w:space="0" w:color="000000"/>
            </w:tcBorders>
            <w:shd w:val="clear" w:color="auto" w:fill="auto"/>
            <w:vAlign w:val="bottom"/>
          </w:tcPr>
          <w:p w14:paraId="75AF7FF9" w14:textId="77777777" w:rsidR="003B54AA" w:rsidRDefault="003B54AA" w:rsidP="00AB0B05">
            <w:r>
              <w:t>Millar</w:t>
            </w:r>
          </w:p>
        </w:tc>
        <w:tc>
          <w:tcPr>
            <w:tcW w:w="1702" w:type="dxa"/>
            <w:tcBorders>
              <w:top w:val="nil"/>
              <w:left w:val="nil"/>
              <w:bottom w:val="single" w:sz="4" w:space="0" w:color="000000"/>
              <w:right w:val="single" w:sz="4" w:space="0" w:color="000000"/>
            </w:tcBorders>
            <w:shd w:val="clear" w:color="auto" w:fill="auto"/>
            <w:vAlign w:val="bottom"/>
          </w:tcPr>
          <w:p w14:paraId="68CD718F" w14:textId="77777777" w:rsidR="003B54AA" w:rsidRDefault="003B54AA" w:rsidP="00AB0B05">
            <w:r>
              <w:t>S/ 20.00</w:t>
            </w:r>
          </w:p>
        </w:tc>
        <w:tc>
          <w:tcPr>
            <w:tcW w:w="1146" w:type="dxa"/>
            <w:tcBorders>
              <w:top w:val="nil"/>
              <w:left w:val="nil"/>
              <w:bottom w:val="single" w:sz="4" w:space="0" w:color="000000"/>
              <w:right w:val="single" w:sz="4" w:space="0" w:color="000000"/>
            </w:tcBorders>
            <w:shd w:val="clear" w:color="auto" w:fill="auto"/>
            <w:vAlign w:val="bottom"/>
          </w:tcPr>
          <w:p w14:paraId="2C8A6FC4" w14:textId="77777777" w:rsidR="003B54AA" w:rsidRDefault="003B54AA" w:rsidP="00AB0B05">
            <w:r>
              <w:t>2</w:t>
            </w:r>
          </w:p>
        </w:tc>
        <w:tc>
          <w:tcPr>
            <w:tcW w:w="1380" w:type="dxa"/>
            <w:tcBorders>
              <w:top w:val="nil"/>
              <w:left w:val="nil"/>
              <w:bottom w:val="single" w:sz="4" w:space="0" w:color="000000"/>
              <w:right w:val="single" w:sz="4" w:space="0" w:color="000000"/>
            </w:tcBorders>
            <w:shd w:val="clear" w:color="auto" w:fill="auto"/>
            <w:vAlign w:val="bottom"/>
          </w:tcPr>
          <w:p w14:paraId="55EE6C7F" w14:textId="77777777" w:rsidR="003B54AA" w:rsidRDefault="003B54AA" w:rsidP="00AB0B05">
            <w:r>
              <w:t>S/ 40.00</w:t>
            </w:r>
          </w:p>
        </w:tc>
      </w:tr>
      <w:tr w:rsidR="003B54AA" w14:paraId="218DA059"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44ED7C8B" w14:textId="77777777" w:rsidR="003B54AA" w:rsidRDefault="003B54AA" w:rsidP="00AB0B05">
            <w:r>
              <w:t>2</w:t>
            </w:r>
          </w:p>
        </w:tc>
        <w:tc>
          <w:tcPr>
            <w:tcW w:w="2404" w:type="dxa"/>
            <w:tcBorders>
              <w:top w:val="nil"/>
              <w:left w:val="nil"/>
              <w:bottom w:val="single" w:sz="4" w:space="0" w:color="000000"/>
              <w:right w:val="single" w:sz="4" w:space="0" w:color="000000"/>
            </w:tcBorders>
            <w:shd w:val="clear" w:color="auto" w:fill="auto"/>
            <w:vAlign w:val="bottom"/>
          </w:tcPr>
          <w:p w14:paraId="65CFAA73" w14:textId="77777777" w:rsidR="003B54AA" w:rsidRDefault="003B54AA" w:rsidP="00AB0B05">
            <w:r>
              <w:t>Lapicero</w:t>
            </w:r>
          </w:p>
        </w:tc>
        <w:tc>
          <w:tcPr>
            <w:tcW w:w="875" w:type="dxa"/>
            <w:tcBorders>
              <w:top w:val="nil"/>
              <w:left w:val="nil"/>
              <w:bottom w:val="single" w:sz="4" w:space="0" w:color="000000"/>
              <w:right w:val="single" w:sz="4" w:space="0" w:color="000000"/>
            </w:tcBorders>
            <w:shd w:val="clear" w:color="auto" w:fill="auto"/>
            <w:vAlign w:val="bottom"/>
          </w:tcPr>
          <w:p w14:paraId="6ACAE254" w14:textId="77777777" w:rsidR="003B54AA" w:rsidRDefault="003B54AA" w:rsidP="00AB0B05">
            <w:r>
              <w:t>Caja</w:t>
            </w:r>
          </w:p>
        </w:tc>
        <w:tc>
          <w:tcPr>
            <w:tcW w:w="1702" w:type="dxa"/>
            <w:tcBorders>
              <w:top w:val="nil"/>
              <w:left w:val="nil"/>
              <w:bottom w:val="single" w:sz="4" w:space="0" w:color="000000"/>
              <w:right w:val="single" w:sz="4" w:space="0" w:color="000000"/>
            </w:tcBorders>
            <w:shd w:val="clear" w:color="auto" w:fill="auto"/>
            <w:vAlign w:val="bottom"/>
          </w:tcPr>
          <w:p w14:paraId="0459A795" w14:textId="77777777" w:rsidR="003B54AA" w:rsidRDefault="003B54AA" w:rsidP="00AB0B05">
            <w:r>
              <w:t>S/ 5.00</w:t>
            </w:r>
          </w:p>
        </w:tc>
        <w:tc>
          <w:tcPr>
            <w:tcW w:w="1146" w:type="dxa"/>
            <w:tcBorders>
              <w:top w:val="nil"/>
              <w:left w:val="nil"/>
              <w:bottom w:val="single" w:sz="4" w:space="0" w:color="000000"/>
              <w:right w:val="single" w:sz="4" w:space="0" w:color="000000"/>
            </w:tcBorders>
            <w:shd w:val="clear" w:color="auto" w:fill="auto"/>
            <w:vAlign w:val="bottom"/>
          </w:tcPr>
          <w:p w14:paraId="7E7EA45D" w14:textId="77777777" w:rsidR="003B54AA" w:rsidRDefault="003B54AA" w:rsidP="00AB0B05">
            <w:r>
              <w:t>10</w:t>
            </w:r>
          </w:p>
        </w:tc>
        <w:tc>
          <w:tcPr>
            <w:tcW w:w="1380" w:type="dxa"/>
            <w:tcBorders>
              <w:top w:val="nil"/>
              <w:left w:val="nil"/>
              <w:bottom w:val="single" w:sz="4" w:space="0" w:color="000000"/>
              <w:right w:val="single" w:sz="4" w:space="0" w:color="000000"/>
            </w:tcBorders>
            <w:shd w:val="clear" w:color="auto" w:fill="auto"/>
            <w:vAlign w:val="bottom"/>
          </w:tcPr>
          <w:p w14:paraId="5B748E8D" w14:textId="77777777" w:rsidR="003B54AA" w:rsidRDefault="003B54AA" w:rsidP="00AB0B05">
            <w:r>
              <w:t>S/ 50.00</w:t>
            </w:r>
          </w:p>
        </w:tc>
      </w:tr>
      <w:tr w:rsidR="003B54AA" w14:paraId="32D48FC6"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514D4A1A" w14:textId="77777777" w:rsidR="003B54AA" w:rsidRDefault="003B54AA" w:rsidP="00AB0B05">
            <w:r>
              <w:t>3</w:t>
            </w:r>
          </w:p>
        </w:tc>
        <w:tc>
          <w:tcPr>
            <w:tcW w:w="2404" w:type="dxa"/>
            <w:tcBorders>
              <w:top w:val="nil"/>
              <w:left w:val="nil"/>
              <w:bottom w:val="single" w:sz="4" w:space="0" w:color="000000"/>
              <w:right w:val="single" w:sz="4" w:space="0" w:color="000000"/>
            </w:tcBorders>
            <w:shd w:val="clear" w:color="auto" w:fill="auto"/>
            <w:vAlign w:val="bottom"/>
          </w:tcPr>
          <w:p w14:paraId="1D20A422" w14:textId="77777777" w:rsidR="003B54AA" w:rsidRDefault="003B54AA" w:rsidP="00AB0B05">
            <w:r>
              <w:t>Engrampador</w:t>
            </w:r>
          </w:p>
        </w:tc>
        <w:tc>
          <w:tcPr>
            <w:tcW w:w="875" w:type="dxa"/>
            <w:tcBorders>
              <w:top w:val="nil"/>
              <w:left w:val="nil"/>
              <w:bottom w:val="single" w:sz="4" w:space="0" w:color="000000"/>
              <w:right w:val="single" w:sz="4" w:space="0" w:color="000000"/>
            </w:tcBorders>
            <w:shd w:val="clear" w:color="auto" w:fill="auto"/>
            <w:vAlign w:val="bottom"/>
          </w:tcPr>
          <w:p w14:paraId="08457A48" w14:textId="77777777" w:rsidR="003B54AA" w:rsidRDefault="003B54AA" w:rsidP="00AB0B05">
            <w:proofErr w:type="spellStart"/>
            <w:r>
              <w:t>Und</w:t>
            </w:r>
            <w:proofErr w:type="spellEnd"/>
            <w:r>
              <w:t>.</w:t>
            </w:r>
          </w:p>
        </w:tc>
        <w:tc>
          <w:tcPr>
            <w:tcW w:w="1702" w:type="dxa"/>
            <w:tcBorders>
              <w:top w:val="nil"/>
              <w:left w:val="nil"/>
              <w:bottom w:val="single" w:sz="4" w:space="0" w:color="000000"/>
              <w:right w:val="single" w:sz="4" w:space="0" w:color="000000"/>
            </w:tcBorders>
            <w:shd w:val="clear" w:color="auto" w:fill="auto"/>
            <w:vAlign w:val="bottom"/>
          </w:tcPr>
          <w:p w14:paraId="6C70CC08" w14:textId="77777777" w:rsidR="003B54AA" w:rsidRDefault="003B54AA" w:rsidP="00AB0B05">
            <w:r>
              <w:t>S/ 15.00</w:t>
            </w:r>
          </w:p>
        </w:tc>
        <w:tc>
          <w:tcPr>
            <w:tcW w:w="1146" w:type="dxa"/>
            <w:tcBorders>
              <w:top w:val="nil"/>
              <w:left w:val="nil"/>
              <w:bottom w:val="single" w:sz="4" w:space="0" w:color="000000"/>
              <w:right w:val="single" w:sz="4" w:space="0" w:color="000000"/>
            </w:tcBorders>
            <w:shd w:val="clear" w:color="auto" w:fill="auto"/>
            <w:vAlign w:val="bottom"/>
          </w:tcPr>
          <w:p w14:paraId="3E5051BB" w14:textId="77777777" w:rsidR="003B54AA" w:rsidRDefault="003B54AA" w:rsidP="00AB0B05">
            <w:r>
              <w:t>1</w:t>
            </w:r>
          </w:p>
        </w:tc>
        <w:tc>
          <w:tcPr>
            <w:tcW w:w="1380" w:type="dxa"/>
            <w:tcBorders>
              <w:top w:val="nil"/>
              <w:left w:val="nil"/>
              <w:bottom w:val="single" w:sz="4" w:space="0" w:color="000000"/>
              <w:right w:val="single" w:sz="4" w:space="0" w:color="000000"/>
            </w:tcBorders>
            <w:shd w:val="clear" w:color="auto" w:fill="auto"/>
            <w:vAlign w:val="bottom"/>
          </w:tcPr>
          <w:p w14:paraId="2A5C5278" w14:textId="77777777" w:rsidR="003B54AA" w:rsidRDefault="003B54AA" w:rsidP="00AB0B05">
            <w:r>
              <w:t>S/ 15.00</w:t>
            </w:r>
          </w:p>
        </w:tc>
      </w:tr>
      <w:tr w:rsidR="003B54AA" w14:paraId="59485595"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1F9C7207" w14:textId="77777777" w:rsidR="003B54AA" w:rsidRDefault="003B54AA" w:rsidP="00AB0B05">
            <w:r>
              <w:t>4</w:t>
            </w:r>
          </w:p>
        </w:tc>
        <w:tc>
          <w:tcPr>
            <w:tcW w:w="2404" w:type="dxa"/>
            <w:tcBorders>
              <w:top w:val="nil"/>
              <w:left w:val="nil"/>
              <w:bottom w:val="single" w:sz="4" w:space="0" w:color="000000"/>
              <w:right w:val="single" w:sz="4" w:space="0" w:color="000000"/>
            </w:tcBorders>
            <w:shd w:val="clear" w:color="auto" w:fill="auto"/>
            <w:vAlign w:val="bottom"/>
          </w:tcPr>
          <w:p w14:paraId="4FCF3AE0" w14:textId="77777777" w:rsidR="003B54AA" w:rsidRDefault="003B54AA" w:rsidP="00AB0B05">
            <w:r>
              <w:t>Grapas</w:t>
            </w:r>
          </w:p>
        </w:tc>
        <w:tc>
          <w:tcPr>
            <w:tcW w:w="875" w:type="dxa"/>
            <w:tcBorders>
              <w:top w:val="nil"/>
              <w:left w:val="nil"/>
              <w:bottom w:val="single" w:sz="4" w:space="0" w:color="000000"/>
              <w:right w:val="single" w:sz="4" w:space="0" w:color="000000"/>
            </w:tcBorders>
            <w:shd w:val="clear" w:color="auto" w:fill="auto"/>
            <w:vAlign w:val="bottom"/>
          </w:tcPr>
          <w:p w14:paraId="5C129663" w14:textId="77777777" w:rsidR="003B54AA" w:rsidRDefault="003B54AA" w:rsidP="00AB0B05">
            <w:r>
              <w:t>Caja</w:t>
            </w:r>
          </w:p>
        </w:tc>
        <w:tc>
          <w:tcPr>
            <w:tcW w:w="1702" w:type="dxa"/>
            <w:tcBorders>
              <w:top w:val="nil"/>
              <w:left w:val="nil"/>
              <w:bottom w:val="single" w:sz="4" w:space="0" w:color="000000"/>
              <w:right w:val="single" w:sz="4" w:space="0" w:color="000000"/>
            </w:tcBorders>
            <w:shd w:val="clear" w:color="auto" w:fill="auto"/>
            <w:vAlign w:val="bottom"/>
          </w:tcPr>
          <w:p w14:paraId="50204D33" w14:textId="77777777" w:rsidR="003B54AA" w:rsidRDefault="003B54AA" w:rsidP="00AB0B05">
            <w:r>
              <w:t>S/. 5.00</w:t>
            </w:r>
          </w:p>
        </w:tc>
        <w:tc>
          <w:tcPr>
            <w:tcW w:w="1146" w:type="dxa"/>
            <w:tcBorders>
              <w:top w:val="nil"/>
              <w:left w:val="nil"/>
              <w:bottom w:val="single" w:sz="4" w:space="0" w:color="000000"/>
              <w:right w:val="single" w:sz="4" w:space="0" w:color="000000"/>
            </w:tcBorders>
            <w:shd w:val="clear" w:color="auto" w:fill="auto"/>
            <w:vAlign w:val="bottom"/>
          </w:tcPr>
          <w:p w14:paraId="023E7353" w14:textId="77777777" w:rsidR="003B54AA" w:rsidRDefault="003B54AA" w:rsidP="00AB0B05">
            <w:r>
              <w:t>3</w:t>
            </w:r>
          </w:p>
        </w:tc>
        <w:tc>
          <w:tcPr>
            <w:tcW w:w="1380" w:type="dxa"/>
            <w:tcBorders>
              <w:top w:val="nil"/>
              <w:left w:val="nil"/>
              <w:bottom w:val="single" w:sz="4" w:space="0" w:color="000000"/>
              <w:right w:val="single" w:sz="4" w:space="0" w:color="000000"/>
            </w:tcBorders>
            <w:shd w:val="clear" w:color="auto" w:fill="auto"/>
            <w:vAlign w:val="bottom"/>
          </w:tcPr>
          <w:p w14:paraId="30DAE9CE" w14:textId="77777777" w:rsidR="003B54AA" w:rsidRDefault="003B54AA" w:rsidP="00AB0B05">
            <w:r>
              <w:t>S/. 15.00</w:t>
            </w:r>
          </w:p>
        </w:tc>
      </w:tr>
      <w:tr w:rsidR="003B54AA" w14:paraId="7C8DBB51"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47082C7D" w14:textId="77777777" w:rsidR="003B54AA" w:rsidRDefault="003B54AA" w:rsidP="00AB0B05">
            <w:r>
              <w:t>5</w:t>
            </w:r>
          </w:p>
        </w:tc>
        <w:tc>
          <w:tcPr>
            <w:tcW w:w="2404" w:type="dxa"/>
            <w:tcBorders>
              <w:top w:val="nil"/>
              <w:left w:val="nil"/>
              <w:bottom w:val="single" w:sz="4" w:space="0" w:color="000000"/>
              <w:right w:val="single" w:sz="4" w:space="0" w:color="000000"/>
            </w:tcBorders>
            <w:shd w:val="clear" w:color="auto" w:fill="auto"/>
            <w:vAlign w:val="bottom"/>
          </w:tcPr>
          <w:p w14:paraId="1F9F9ED0" w14:textId="77777777" w:rsidR="003B54AA" w:rsidRDefault="003B54AA" w:rsidP="00AB0B05">
            <w:r>
              <w:t>Perforador</w:t>
            </w:r>
          </w:p>
        </w:tc>
        <w:tc>
          <w:tcPr>
            <w:tcW w:w="875" w:type="dxa"/>
            <w:tcBorders>
              <w:top w:val="nil"/>
              <w:left w:val="nil"/>
              <w:bottom w:val="single" w:sz="4" w:space="0" w:color="000000"/>
              <w:right w:val="single" w:sz="4" w:space="0" w:color="000000"/>
            </w:tcBorders>
            <w:shd w:val="clear" w:color="auto" w:fill="auto"/>
            <w:vAlign w:val="bottom"/>
          </w:tcPr>
          <w:p w14:paraId="499C5E83" w14:textId="77777777" w:rsidR="003B54AA" w:rsidRDefault="003B54AA" w:rsidP="00AB0B05">
            <w:r>
              <w:t>Global</w:t>
            </w:r>
          </w:p>
        </w:tc>
        <w:tc>
          <w:tcPr>
            <w:tcW w:w="1702" w:type="dxa"/>
            <w:tcBorders>
              <w:top w:val="nil"/>
              <w:left w:val="nil"/>
              <w:bottom w:val="single" w:sz="4" w:space="0" w:color="000000"/>
              <w:right w:val="single" w:sz="4" w:space="0" w:color="000000"/>
            </w:tcBorders>
            <w:shd w:val="clear" w:color="auto" w:fill="auto"/>
            <w:vAlign w:val="bottom"/>
          </w:tcPr>
          <w:p w14:paraId="0EE2B656" w14:textId="77777777" w:rsidR="003B54AA" w:rsidRDefault="003B54AA" w:rsidP="00AB0B05">
            <w:r>
              <w:t>S/ 10.00</w:t>
            </w:r>
          </w:p>
        </w:tc>
        <w:tc>
          <w:tcPr>
            <w:tcW w:w="1146" w:type="dxa"/>
            <w:tcBorders>
              <w:top w:val="nil"/>
              <w:left w:val="nil"/>
              <w:bottom w:val="single" w:sz="4" w:space="0" w:color="000000"/>
              <w:right w:val="single" w:sz="4" w:space="0" w:color="000000"/>
            </w:tcBorders>
            <w:shd w:val="clear" w:color="auto" w:fill="auto"/>
            <w:vAlign w:val="bottom"/>
          </w:tcPr>
          <w:p w14:paraId="2A79C68D" w14:textId="77777777" w:rsidR="003B54AA" w:rsidRDefault="003B54AA" w:rsidP="00AB0B05">
            <w:r>
              <w:t>1</w:t>
            </w:r>
          </w:p>
        </w:tc>
        <w:tc>
          <w:tcPr>
            <w:tcW w:w="1380" w:type="dxa"/>
            <w:tcBorders>
              <w:top w:val="nil"/>
              <w:left w:val="nil"/>
              <w:bottom w:val="single" w:sz="4" w:space="0" w:color="000000"/>
              <w:right w:val="single" w:sz="4" w:space="0" w:color="000000"/>
            </w:tcBorders>
            <w:shd w:val="clear" w:color="auto" w:fill="auto"/>
            <w:vAlign w:val="bottom"/>
          </w:tcPr>
          <w:p w14:paraId="1CC2E9BD" w14:textId="77777777" w:rsidR="003B54AA" w:rsidRDefault="003B54AA" w:rsidP="00AB0B05">
            <w:r>
              <w:t>S/ 10.00</w:t>
            </w:r>
          </w:p>
        </w:tc>
      </w:tr>
      <w:tr w:rsidR="003B54AA" w14:paraId="4A2BF25D"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64581373" w14:textId="77777777" w:rsidR="003B54AA" w:rsidRDefault="003B54AA" w:rsidP="00AB0B05">
            <w:r>
              <w:t>6</w:t>
            </w:r>
          </w:p>
        </w:tc>
        <w:tc>
          <w:tcPr>
            <w:tcW w:w="2404" w:type="dxa"/>
            <w:tcBorders>
              <w:top w:val="nil"/>
              <w:left w:val="nil"/>
              <w:bottom w:val="single" w:sz="4" w:space="0" w:color="000000"/>
              <w:right w:val="single" w:sz="4" w:space="0" w:color="000000"/>
            </w:tcBorders>
            <w:shd w:val="clear" w:color="auto" w:fill="auto"/>
            <w:vAlign w:val="bottom"/>
          </w:tcPr>
          <w:p w14:paraId="21EF1AE4" w14:textId="77777777" w:rsidR="003B54AA" w:rsidRDefault="003B54AA" w:rsidP="00AB0B05">
            <w:r>
              <w:t>Folder</w:t>
            </w:r>
          </w:p>
        </w:tc>
        <w:tc>
          <w:tcPr>
            <w:tcW w:w="875" w:type="dxa"/>
            <w:tcBorders>
              <w:top w:val="nil"/>
              <w:left w:val="nil"/>
              <w:bottom w:val="single" w:sz="4" w:space="0" w:color="000000"/>
              <w:right w:val="single" w:sz="4" w:space="0" w:color="000000"/>
            </w:tcBorders>
            <w:shd w:val="clear" w:color="auto" w:fill="auto"/>
            <w:vAlign w:val="bottom"/>
          </w:tcPr>
          <w:p w14:paraId="6CE756D2" w14:textId="77777777" w:rsidR="003B54AA" w:rsidRDefault="003B54AA" w:rsidP="00AB0B05">
            <w:r>
              <w:t>Global</w:t>
            </w:r>
          </w:p>
        </w:tc>
        <w:tc>
          <w:tcPr>
            <w:tcW w:w="1702" w:type="dxa"/>
            <w:tcBorders>
              <w:top w:val="nil"/>
              <w:left w:val="nil"/>
              <w:bottom w:val="single" w:sz="4" w:space="0" w:color="000000"/>
              <w:right w:val="single" w:sz="4" w:space="0" w:color="000000"/>
            </w:tcBorders>
            <w:shd w:val="clear" w:color="auto" w:fill="auto"/>
            <w:vAlign w:val="bottom"/>
          </w:tcPr>
          <w:p w14:paraId="01FAA6C3" w14:textId="77777777" w:rsidR="003B54AA" w:rsidRDefault="003B54AA" w:rsidP="00AB0B05">
            <w:r>
              <w:t>S/. 0.80</w:t>
            </w:r>
          </w:p>
        </w:tc>
        <w:tc>
          <w:tcPr>
            <w:tcW w:w="1146" w:type="dxa"/>
            <w:tcBorders>
              <w:top w:val="nil"/>
              <w:left w:val="nil"/>
              <w:bottom w:val="single" w:sz="4" w:space="0" w:color="000000"/>
              <w:right w:val="single" w:sz="4" w:space="0" w:color="000000"/>
            </w:tcBorders>
            <w:shd w:val="clear" w:color="auto" w:fill="auto"/>
            <w:vAlign w:val="bottom"/>
          </w:tcPr>
          <w:p w14:paraId="07DC2CAF" w14:textId="77777777" w:rsidR="003B54AA" w:rsidRDefault="003B54AA" w:rsidP="00AB0B05">
            <w:r>
              <w:t>10</w:t>
            </w:r>
          </w:p>
        </w:tc>
        <w:tc>
          <w:tcPr>
            <w:tcW w:w="1380" w:type="dxa"/>
            <w:tcBorders>
              <w:top w:val="nil"/>
              <w:left w:val="nil"/>
              <w:bottom w:val="single" w:sz="4" w:space="0" w:color="000000"/>
              <w:right w:val="single" w:sz="4" w:space="0" w:color="000000"/>
            </w:tcBorders>
            <w:shd w:val="clear" w:color="auto" w:fill="auto"/>
            <w:vAlign w:val="bottom"/>
          </w:tcPr>
          <w:p w14:paraId="24AADEA4" w14:textId="77777777" w:rsidR="003B54AA" w:rsidRDefault="003B54AA" w:rsidP="00AB0B05">
            <w:r>
              <w:t>S/ 8.00</w:t>
            </w:r>
          </w:p>
        </w:tc>
      </w:tr>
      <w:tr w:rsidR="003B54AA" w14:paraId="45D8680C"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12FDBE9B" w14:textId="77777777" w:rsidR="003B54AA" w:rsidRDefault="003B54AA" w:rsidP="00AB0B05">
            <w:r>
              <w:t>7</w:t>
            </w:r>
          </w:p>
        </w:tc>
        <w:tc>
          <w:tcPr>
            <w:tcW w:w="2404" w:type="dxa"/>
            <w:tcBorders>
              <w:top w:val="nil"/>
              <w:left w:val="nil"/>
              <w:bottom w:val="single" w:sz="4" w:space="0" w:color="000000"/>
              <w:right w:val="single" w:sz="4" w:space="0" w:color="000000"/>
            </w:tcBorders>
            <w:shd w:val="clear" w:color="auto" w:fill="auto"/>
            <w:vAlign w:val="bottom"/>
          </w:tcPr>
          <w:p w14:paraId="2B85EFD1" w14:textId="77777777" w:rsidR="003B54AA" w:rsidRDefault="003B54AA" w:rsidP="00AB0B05">
            <w:r>
              <w:t>Recarga de impresora</w:t>
            </w:r>
          </w:p>
        </w:tc>
        <w:tc>
          <w:tcPr>
            <w:tcW w:w="875" w:type="dxa"/>
            <w:tcBorders>
              <w:top w:val="nil"/>
              <w:left w:val="nil"/>
              <w:bottom w:val="single" w:sz="4" w:space="0" w:color="000000"/>
              <w:right w:val="single" w:sz="4" w:space="0" w:color="000000"/>
            </w:tcBorders>
            <w:shd w:val="clear" w:color="auto" w:fill="auto"/>
            <w:vAlign w:val="bottom"/>
          </w:tcPr>
          <w:p w14:paraId="4C4DDE8C" w14:textId="77777777" w:rsidR="003B54AA" w:rsidRDefault="003B54AA" w:rsidP="00AB0B05">
            <w:proofErr w:type="spellStart"/>
            <w:r>
              <w:t>Und</w:t>
            </w:r>
            <w:proofErr w:type="spellEnd"/>
            <w:r>
              <w:t>.</w:t>
            </w:r>
          </w:p>
        </w:tc>
        <w:tc>
          <w:tcPr>
            <w:tcW w:w="1702" w:type="dxa"/>
            <w:tcBorders>
              <w:top w:val="nil"/>
              <w:left w:val="nil"/>
              <w:bottom w:val="single" w:sz="4" w:space="0" w:color="000000"/>
              <w:right w:val="single" w:sz="4" w:space="0" w:color="000000"/>
            </w:tcBorders>
            <w:shd w:val="clear" w:color="auto" w:fill="auto"/>
            <w:vAlign w:val="bottom"/>
          </w:tcPr>
          <w:p w14:paraId="625F6E7C" w14:textId="77777777" w:rsidR="003B54AA" w:rsidRDefault="003B54AA" w:rsidP="00AB0B05">
            <w:r>
              <w:t>S/. 60.00</w:t>
            </w:r>
          </w:p>
        </w:tc>
        <w:tc>
          <w:tcPr>
            <w:tcW w:w="1146" w:type="dxa"/>
            <w:tcBorders>
              <w:top w:val="nil"/>
              <w:left w:val="nil"/>
              <w:bottom w:val="single" w:sz="4" w:space="0" w:color="000000"/>
              <w:right w:val="single" w:sz="4" w:space="0" w:color="000000"/>
            </w:tcBorders>
            <w:shd w:val="clear" w:color="auto" w:fill="auto"/>
            <w:vAlign w:val="bottom"/>
          </w:tcPr>
          <w:p w14:paraId="021E6BC9" w14:textId="77777777" w:rsidR="003B54AA" w:rsidRDefault="003B54AA" w:rsidP="00AB0B05">
            <w:r>
              <w:t>2</w:t>
            </w:r>
          </w:p>
        </w:tc>
        <w:tc>
          <w:tcPr>
            <w:tcW w:w="1380" w:type="dxa"/>
            <w:tcBorders>
              <w:top w:val="nil"/>
              <w:left w:val="nil"/>
              <w:bottom w:val="single" w:sz="4" w:space="0" w:color="000000"/>
              <w:right w:val="single" w:sz="4" w:space="0" w:color="000000"/>
            </w:tcBorders>
            <w:shd w:val="clear" w:color="auto" w:fill="auto"/>
            <w:vAlign w:val="bottom"/>
          </w:tcPr>
          <w:p w14:paraId="64199E3D" w14:textId="77777777" w:rsidR="003B54AA" w:rsidRDefault="003B54AA" w:rsidP="00AB0B05">
            <w:r>
              <w:t>S/. 120.00</w:t>
            </w:r>
          </w:p>
        </w:tc>
      </w:tr>
      <w:tr w:rsidR="003B54AA" w14:paraId="4ABD4AAC"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1A1C75B2" w14:textId="77777777" w:rsidR="003B54AA" w:rsidRDefault="003B54AA" w:rsidP="00AB0B05">
            <w:r>
              <w:t>8</w:t>
            </w:r>
          </w:p>
        </w:tc>
        <w:tc>
          <w:tcPr>
            <w:tcW w:w="2404" w:type="dxa"/>
            <w:tcBorders>
              <w:top w:val="nil"/>
              <w:left w:val="nil"/>
              <w:bottom w:val="single" w:sz="4" w:space="0" w:color="000000"/>
              <w:right w:val="single" w:sz="4" w:space="0" w:color="000000"/>
            </w:tcBorders>
            <w:shd w:val="clear" w:color="auto" w:fill="auto"/>
            <w:vAlign w:val="bottom"/>
          </w:tcPr>
          <w:p w14:paraId="50DBDF44" w14:textId="77777777" w:rsidR="003B54AA" w:rsidRDefault="003B54AA" w:rsidP="00AB0B05">
            <w:r>
              <w:t>Archivador</w:t>
            </w:r>
          </w:p>
        </w:tc>
        <w:tc>
          <w:tcPr>
            <w:tcW w:w="875" w:type="dxa"/>
            <w:tcBorders>
              <w:top w:val="nil"/>
              <w:left w:val="nil"/>
              <w:bottom w:val="single" w:sz="4" w:space="0" w:color="000000"/>
              <w:right w:val="single" w:sz="4" w:space="0" w:color="000000"/>
            </w:tcBorders>
            <w:shd w:val="clear" w:color="auto" w:fill="auto"/>
            <w:vAlign w:val="bottom"/>
          </w:tcPr>
          <w:p w14:paraId="1E1116FC" w14:textId="77777777" w:rsidR="003B54AA" w:rsidRDefault="003B54AA" w:rsidP="00AB0B05">
            <w:proofErr w:type="spellStart"/>
            <w:r>
              <w:t>Und</w:t>
            </w:r>
            <w:proofErr w:type="spellEnd"/>
            <w:r>
              <w:t>.</w:t>
            </w:r>
          </w:p>
        </w:tc>
        <w:tc>
          <w:tcPr>
            <w:tcW w:w="1702" w:type="dxa"/>
            <w:tcBorders>
              <w:top w:val="nil"/>
              <w:left w:val="nil"/>
              <w:bottom w:val="single" w:sz="4" w:space="0" w:color="000000"/>
              <w:right w:val="single" w:sz="4" w:space="0" w:color="000000"/>
            </w:tcBorders>
            <w:shd w:val="clear" w:color="auto" w:fill="auto"/>
            <w:vAlign w:val="bottom"/>
          </w:tcPr>
          <w:p w14:paraId="10AB8EE0" w14:textId="77777777" w:rsidR="003B54AA" w:rsidRDefault="003B54AA" w:rsidP="00AB0B05">
            <w:r>
              <w:t>S/. 15</w:t>
            </w:r>
          </w:p>
        </w:tc>
        <w:tc>
          <w:tcPr>
            <w:tcW w:w="1146" w:type="dxa"/>
            <w:tcBorders>
              <w:top w:val="nil"/>
              <w:left w:val="nil"/>
              <w:bottom w:val="single" w:sz="4" w:space="0" w:color="000000"/>
              <w:right w:val="single" w:sz="4" w:space="0" w:color="000000"/>
            </w:tcBorders>
            <w:shd w:val="clear" w:color="auto" w:fill="auto"/>
            <w:vAlign w:val="bottom"/>
          </w:tcPr>
          <w:p w14:paraId="2094EC3D" w14:textId="77777777" w:rsidR="003B54AA" w:rsidRDefault="003B54AA" w:rsidP="00AB0B05">
            <w:r>
              <w:t>2</w:t>
            </w:r>
          </w:p>
        </w:tc>
        <w:tc>
          <w:tcPr>
            <w:tcW w:w="1380" w:type="dxa"/>
            <w:tcBorders>
              <w:top w:val="nil"/>
              <w:left w:val="nil"/>
              <w:bottom w:val="single" w:sz="4" w:space="0" w:color="000000"/>
              <w:right w:val="single" w:sz="4" w:space="0" w:color="000000"/>
            </w:tcBorders>
            <w:shd w:val="clear" w:color="auto" w:fill="auto"/>
            <w:vAlign w:val="bottom"/>
          </w:tcPr>
          <w:p w14:paraId="0C3790DE" w14:textId="77777777" w:rsidR="003B54AA" w:rsidRDefault="003B54AA" w:rsidP="00AB0B05">
            <w:r>
              <w:t xml:space="preserve">S/.30.00 </w:t>
            </w:r>
          </w:p>
        </w:tc>
      </w:tr>
      <w:tr w:rsidR="003B54AA" w14:paraId="0CCDEF6B"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5AE680E6" w14:textId="77777777" w:rsidR="003B54AA" w:rsidRDefault="003B54AA" w:rsidP="00AB0B05">
            <w:r>
              <w:t>9</w:t>
            </w:r>
          </w:p>
        </w:tc>
        <w:tc>
          <w:tcPr>
            <w:tcW w:w="2404" w:type="dxa"/>
            <w:tcBorders>
              <w:top w:val="nil"/>
              <w:left w:val="nil"/>
              <w:bottom w:val="single" w:sz="4" w:space="0" w:color="000000"/>
              <w:right w:val="single" w:sz="4" w:space="0" w:color="000000"/>
            </w:tcBorders>
            <w:shd w:val="clear" w:color="auto" w:fill="auto"/>
            <w:vAlign w:val="bottom"/>
          </w:tcPr>
          <w:p w14:paraId="57EBDE48" w14:textId="77777777" w:rsidR="003B54AA" w:rsidRDefault="003B54AA" w:rsidP="00AB0B05">
            <w:r>
              <w:t>Resaltador</w:t>
            </w:r>
          </w:p>
        </w:tc>
        <w:tc>
          <w:tcPr>
            <w:tcW w:w="875" w:type="dxa"/>
            <w:tcBorders>
              <w:top w:val="nil"/>
              <w:left w:val="nil"/>
              <w:bottom w:val="single" w:sz="4" w:space="0" w:color="000000"/>
              <w:right w:val="single" w:sz="4" w:space="0" w:color="000000"/>
            </w:tcBorders>
            <w:shd w:val="clear" w:color="auto" w:fill="auto"/>
            <w:vAlign w:val="bottom"/>
          </w:tcPr>
          <w:p w14:paraId="0EBB4B1F" w14:textId="77777777" w:rsidR="003B54AA" w:rsidRDefault="003B54AA" w:rsidP="00AB0B05">
            <w:proofErr w:type="spellStart"/>
            <w:r>
              <w:t>Und</w:t>
            </w:r>
            <w:proofErr w:type="spellEnd"/>
            <w:r>
              <w:t>.</w:t>
            </w:r>
          </w:p>
        </w:tc>
        <w:tc>
          <w:tcPr>
            <w:tcW w:w="1702" w:type="dxa"/>
            <w:tcBorders>
              <w:top w:val="nil"/>
              <w:left w:val="nil"/>
              <w:bottom w:val="single" w:sz="4" w:space="0" w:color="000000"/>
              <w:right w:val="single" w:sz="4" w:space="0" w:color="000000"/>
            </w:tcBorders>
            <w:shd w:val="clear" w:color="auto" w:fill="auto"/>
            <w:vAlign w:val="bottom"/>
          </w:tcPr>
          <w:p w14:paraId="423DAB5E" w14:textId="77777777" w:rsidR="003B54AA" w:rsidRDefault="003B54AA" w:rsidP="00AB0B05">
            <w:r>
              <w:t>S/. 3</w:t>
            </w:r>
          </w:p>
        </w:tc>
        <w:tc>
          <w:tcPr>
            <w:tcW w:w="1146" w:type="dxa"/>
            <w:tcBorders>
              <w:top w:val="nil"/>
              <w:left w:val="nil"/>
              <w:bottom w:val="single" w:sz="4" w:space="0" w:color="000000"/>
              <w:right w:val="single" w:sz="4" w:space="0" w:color="000000"/>
            </w:tcBorders>
            <w:shd w:val="clear" w:color="auto" w:fill="auto"/>
            <w:vAlign w:val="bottom"/>
          </w:tcPr>
          <w:p w14:paraId="52E41D73" w14:textId="77777777" w:rsidR="003B54AA" w:rsidRDefault="003B54AA" w:rsidP="00AB0B05">
            <w:r>
              <w:t>3</w:t>
            </w:r>
          </w:p>
        </w:tc>
        <w:tc>
          <w:tcPr>
            <w:tcW w:w="1380" w:type="dxa"/>
            <w:tcBorders>
              <w:top w:val="nil"/>
              <w:left w:val="nil"/>
              <w:bottom w:val="single" w:sz="4" w:space="0" w:color="000000"/>
              <w:right w:val="single" w:sz="4" w:space="0" w:color="000000"/>
            </w:tcBorders>
            <w:shd w:val="clear" w:color="auto" w:fill="auto"/>
            <w:vAlign w:val="bottom"/>
          </w:tcPr>
          <w:p w14:paraId="144A98A0" w14:textId="77777777" w:rsidR="003B54AA" w:rsidRDefault="003B54AA" w:rsidP="00AB0B05">
            <w:r>
              <w:t>S/. 9.00</w:t>
            </w:r>
          </w:p>
        </w:tc>
      </w:tr>
      <w:tr w:rsidR="003B54AA" w14:paraId="50B405F7" w14:textId="77777777" w:rsidTr="00AB0B05">
        <w:trPr>
          <w:trHeight w:val="300"/>
        </w:trPr>
        <w:tc>
          <w:tcPr>
            <w:tcW w:w="566" w:type="dxa"/>
            <w:tcBorders>
              <w:top w:val="nil"/>
              <w:left w:val="single" w:sz="4" w:space="0" w:color="000000"/>
              <w:bottom w:val="single" w:sz="4" w:space="0" w:color="000000"/>
              <w:right w:val="single" w:sz="4" w:space="0" w:color="000000"/>
            </w:tcBorders>
            <w:shd w:val="clear" w:color="auto" w:fill="auto"/>
            <w:vAlign w:val="bottom"/>
          </w:tcPr>
          <w:p w14:paraId="5366A5AD"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 </w:t>
            </w:r>
          </w:p>
        </w:tc>
        <w:tc>
          <w:tcPr>
            <w:tcW w:w="2404" w:type="dxa"/>
            <w:tcBorders>
              <w:top w:val="nil"/>
              <w:left w:val="nil"/>
              <w:bottom w:val="single" w:sz="4" w:space="0" w:color="000000"/>
              <w:right w:val="single" w:sz="4" w:space="0" w:color="000000"/>
            </w:tcBorders>
            <w:shd w:val="clear" w:color="auto" w:fill="auto"/>
            <w:vAlign w:val="bottom"/>
          </w:tcPr>
          <w:p w14:paraId="23EEB478"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 </w:t>
            </w:r>
          </w:p>
        </w:tc>
        <w:tc>
          <w:tcPr>
            <w:tcW w:w="875" w:type="dxa"/>
            <w:tcBorders>
              <w:top w:val="nil"/>
              <w:left w:val="nil"/>
              <w:bottom w:val="single" w:sz="4" w:space="0" w:color="000000"/>
              <w:right w:val="single" w:sz="4" w:space="0" w:color="000000"/>
            </w:tcBorders>
            <w:shd w:val="clear" w:color="auto" w:fill="auto"/>
            <w:vAlign w:val="bottom"/>
          </w:tcPr>
          <w:p w14:paraId="178E122C"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 </w:t>
            </w:r>
          </w:p>
        </w:tc>
        <w:tc>
          <w:tcPr>
            <w:tcW w:w="1702" w:type="dxa"/>
            <w:tcBorders>
              <w:top w:val="nil"/>
              <w:left w:val="nil"/>
              <w:bottom w:val="single" w:sz="4" w:space="0" w:color="000000"/>
              <w:right w:val="single" w:sz="4" w:space="0" w:color="000000"/>
            </w:tcBorders>
            <w:shd w:val="clear" w:color="auto" w:fill="auto"/>
            <w:vAlign w:val="bottom"/>
          </w:tcPr>
          <w:p w14:paraId="405BECC3"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 </w:t>
            </w:r>
          </w:p>
        </w:tc>
        <w:tc>
          <w:tcPr>
            <w:tcW w:w="1146" w:type="dxa"/>
            <w:tcBorders>
              <w:top w:val="nil"/>
              <w:left w:val="nil"/>
              <w:bottom w:val="single" w:sz="4" w:space="0" w:color="000000"/>
              <w:right w:val="single" w:sz="4" w:space="0" w:color="000000"/>
            </w:tcBorders>
            <w:shd w:val="clear" w:color="auto" w:fill="D9D9D9"/>
            <w:vAlign w:val="bottom"/>
          </w:tcPr>
          <w:p w14:paraId="2196D952"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Total</w:t>
            </w:r>
          </w:p>
        </w:tc>
        <w:tc>
          <w:tcPr>
            <w:tcW w:w="1380" w:type="dxa"/>
            <w:tcBorders>
              <w:top w:val="nil"/>
              <w:left w:val="nil"/>
              <w:bottom w:val="single" w:sz="4" w:space="0" w:color="000000"/>
              <w:right w:val="single" w:sz="4" w:space="0" w:color="000000"/>
            </w:tcBorders>
            <w:shd w:val="clear" w:color="auto" w:fill="D9D9D9"/>
            <w:vAlign w:val="bottom"/>
          </w:tcPr>
          <w:p w14:paraId="331BE885" w14:textId="77777777" w:rsidR="003B54AA" w:rsidRDefault="003B54AA" w:rsidP="00AB0B05">
            <w:pPr>
              <w:rPr>
                <w:rFonts w:ascii="Times New Roman" w:eastAsia="Times New Roman" w:hAnsi="Times New Roman" w:cs="Times New Roman"/>
              </w:rPr>
            </w:pPr>
            <w:r>
              <w:rPr>
                <w:rFonts w:ascii="Times New Roman" w:eastAsia="Times New Roman" w:hAnsi="Times New Roman" w:cs="Times New Roman"/>
              </w:rPr>
              <w:t>S/ 297.00</w:t>
            </w:r>
          </w:p>
        </w:tc>
      </w:tr>
    </w:tbl>
    <w:p w14:paraId="2555B1CB" w14:textId="77777777" w:rsidR="003B54AA" w:rsidRDefault="003B54AA" w:rsidP="003B54AA">
      <w:pPr>
        <w:jc w:val="both"/>
        <w:rPr>
          <w:i/>
          <w:iCs/>
          <w:sz w:val="24"/>
          <w:szCs w:val="24"/>
        </w:rPr>
      </w:pPr>
    </w:p>
    <w:p w14:paraId="63928326" w14:textId="77777777" w:rsidR="003B54AA" w:rsidRDefault="003B54AA" w:rsidP="00AD46AA">
      <w:pPr>
        <w:numPr>
          <w:ilvl w:val="2"/>
          <w:numId w:val="1"/>
        </w:numPr>
        <w:spacing w:after="0" w:line="240" w:lineRule="auto"/>
        <w:ind w:left="993"/>
        <w:jc w:val="both"/>
        <w:rPr>
          <w:color w:val="000000"/>
          <w:sz w:val="24"/>
          <w:szCs w:val="24"/>
        </w:rPr>
      </w:pPr>
      <w:r>
        <w:rPr>
          <w:color w:val="000000"/>
          <w:sz w:val="24"/>
          <w:szCs w:val="24"/>
        </w:rPr>
        <w:t xml:space="preserve">Costos operativos durante el desarrollo </w:t>
      </w:r>
    </w:p>
    <w:p w14:paraId="06BE30CF" w14:textId="77777777" w:rsidR="00AD46AA" w:rsidRPr="00AD46AA" w:rsidRDefault="00AD46AA" w:rsidP="00AD46AA">
      <w:pPr>
        <w:spacing w:after="0" w:line="240" w:lineRule="auto"/>
        <w:ind w:left="993"/>
        <w:jc w:val="both"/>
        <w:rPr>
          <w:color w:val="000000"/>
          <w:sz w:val="24"/>
          <w:szCs w:val="24"/>
        </w:rPr>
      </w:pPr>
    </w:p>
    <w:tbl>
      <w:tblPr>
        <w:tblStyle w:val="Style19"/>
        <w:tblW w:w="5145" w:type="dxa"/>
        <w:jc w:val="center"/>
        <w:tblLayout w:type="fixed"/>
        <w:tblLook w:val="04A0" w:firstRow="1" w:lastRow="0" w:firstColumn="1" w:lastColumn="0" w:noHBand="0" w:noVBand="1"/>
      </w:tblPr>
      <w:tblGrid>
        <w:gridCol w:w="570"/>
        <w:gridCol w:w="1200"/>
        <w:gridCol w:w="1455"/>
        <w:gridCol w:w="765"/>
        <w:gridCol w:w="1155"/>
      </w:tblGrid>
      <w:tr w:rsidR="003B54AA" w14:paraId="7CC8BEC2" w14:textId="77777777" w:rsidTr="00AB0B05">
        <w:trPr>
          <w:trHeight w:val="300"/>
          <w:jc w:val="center"/>
        </w:trPr>
        <w:tc>
          <w:tcPr>
            <w:tcW w:w="5145" w:type="dxa"/>
            <w:gridSpan w:val="5"/>
            <w:tcBorders>
              <w:top w:val="single" w:sz="4" w:space="0" w:color="000000"/>
              <w:left w:val="single" w:sz="4" w:space="0" w:color="000000"/>
              <w:bottom w:val="single" w:sz="4" w:space="0" w:color="000000"/>
              <w:right w:val="single" w:sz="4" w:space="0" w:color="000000"/>
            </w:tcBorders>
            <w:shd w:val="clear" w:color="auto" w:fill="D9D9D9"/>
            <w:vAlign w:val="bottom"/>
          </w:tcPr>
          <w:p w14:paraId="49632D2C" w14:textId="77777777" w:rsidR="003B54AA" w:rsidRDefault="003B54AA" w:rsidP="00AB0B05">
            <w:pPr>
              <w:jc w:val="center"/>
              <w:rPr>
                <w:b/>
                <w:bCs/>
                <w:color w:val="000000"/>
              </w:rPr>
            </w:pPr>
            <w:r>
              <w:rPr>
                <w:b/>
                <w:bCs/>
                <w:color w:val="000000"/>
              </w:rPr>
              <w:t>COSTOS OPERATIVOS</w:t>
            </w:r>
          </w:p>
        </w:tc>
      </w:tr>
      <w:tr w:rsidR="003B54AA" w14:paraId="226D455B" w14:textId="77777777" w:rsidTr="00AB0B05">
        <w:trPr>
          <w:trHeight w:val="164"/>
          <w:jc w:val="center"/>
        </w:trPr>
        <w:tc>
          <w:tcPr>
            <w:tcW w:w="570" w:type="dxa"/>
            <w:tcBorders>
              <w:top w:val="nil"/>
              <w:left w:val="single" w:sz="4" w:space="0" w:color="000000"/>
              <w:bottom w:val="single" w:sz="4" w:space="0" w:color="000000"/>
              <w:right w:val="single" w:sz="4" w:space="0" w:color="000000"/>
            </w:tcBorders>
            <w:shd w:val="clear" w:color="auto" w:fill="D9D9D9"/>
            <w:vAlign w:val="center"/>
          </w:tcPr>
          <w:p w14:paraId="3C4B0725" w14:textId="77777777" w:rsidR="003B54AA" w:rsidRDefault="003B54AA" w:rsidP="00AB0B05">
            <w:pPr>
              <w:rPr>
                <w:b/>
                <w:bCs/>
                <w:color w:val="000000"/>
              </w:rPr>
            </w:pPr>
            <w:r>
              <w:rPr>
                <w:b/>
                <w:bCs/>
                <w:color w:val="000000"/>
              </w:rPr>
              <w:t>Ítem</w:t>
            </w:r>
          </w:p>
        </w:tc>
        <w:tc>
          <w:tcPr>
            <w:tcW w:w="1200" w:type="dxa"/>
            <w:tcBorders>
              <w:top w:val="nil"/>
              <w:left w:val="nil"/>
              <w:bottom w:val="single" w:sz="4" w:space="0" w:color="000000"/>
              <w:right w:val="single" w:sz="4" w:space="0" w:color="000000"/>
            </w:tcBorders>
            <w:shd w:val="clear" w:color="auto" w:fill="D9D9D9"/>
            <w:vAlign w:val="center"/>
          </w:tcPr>
          <w:p w14:paraId="255DFB39" w14:textId="77777777" w:rsidR="003B54AA" w:rsidRDefault="003B54AA" w:rsidP="00AB0B05">
            <w:pPr>
              <w:rPr>
                <w:b/>
                <w:bCs/>
                <w:color w:val="000000"/>
              </w:rPr>
            </w:pPr>
            <w:r>
              <w:rPr>
                <w:b/>
                <w:bCs/>
                <w:color w:val="000000"/>
              </w:rPr>
              <w:t>Descripción</w:t>
            </w:r>
          </w:p>
        </w:tc>
        <w:tc>
          <w:tcPr>
            <w:tcW w:w="1455" w:type="dxa"/>
            <w:tcBorders>
              <w:top w:val="nil"/>
              <w:left w:val="nil"/>
              <w:bottom w:val="single" w:sz="4" w:space="0" w:color="000000"/>
              <w:right w:val="single" w:sz="4" w:space="0" w:color="000000"/>
            </w:tcBorders>
            <w:shd w:val="clear" w:color="auto" w:fill="D9D9D9"/>
            <w:vAlign w:val="center"/>
          </w:tcPr>
          <w:p w14:paraId="217B78F3" w14:textId="77777777" w:rsidR="003B54AA" w:rsidRDefault="003B54AA" w:rsidP="00AB0B05">
            <w:pPr>
              <w:rPr>
                <w:b/>
                <w:bCs/>
                <w:color w:val="000000"/>
              </w:rPr>
            </w:pPr>
            <w:r>
              <w:rPr>
                <w:b/>
                <w:bCs/>
                <w:color w:val="000000"/>
              </w:rPr>
              <w:t>Costo Unitario</w:t>
            </w:r>
          </w:p>
        </w:tc>
        <w:tc>
          <w:tcPr>
            <w:tcW w:w="765" w:type="dxa"/>
            <w:tcBorders>
              <w:top w:val="nil"/>
              <w:left w:val="nil"/>
              <w:bottom w:val="single" w:sz="4" w:space="0" w:color="000000"/>
              <w:right w:val="single" w:sz="4" w:space="0" w:color="000000"/>
            </w:tcBorders>
            <w:shd w:val="clear" w:color="auto" w:fill="D9D9D9"/>
            <w:vAlign w:val="center"/>
          </w:tcPr>
          <w:p w14:paraId="18DBC172" w14:textId="77777777" w:rsidR="003B54AA" w:rsidRDefault="003B54AA" w:rsidP="00AB0B05">
            <w:pPr>
              <w:rPr>
                <w:b/>
                <w:bCs/>
                <w:color w:val="000000"/>
              </w:rPr>
            </w:pPr>
            <w:r>
              <w:rPr>
                <w:b/>
                <w:bCs/>
                <w:color w:val="000000"/>
              </w:rPr>
              <w:t>Meses</w:t>
            </w:r>
          </w:p>
        </w:tc>
        <w:tc>
          <w:tcPr>
            <w:tcW w:w="1155" w:type="dxa"/>
            <w:tcBorders>
              <w:top w:val="nil"/>
              <w:left w:val="nil"/>
              <w:bottom w:val="single" w:sz="4" w:space="0" w:color="000000"/>
              <w:right w:val="single" w:sz="4" w:space="0" w:color="000000"/>
            </w:tcBorders>
            <w:shd w:val="clear" w:color="auto" w:fill="D9D9D9"/>
            <w:vAlign w:val="center"/>
          </w:tcPr>
          <w:p w14:paraId="4198EA9C" w14:textId="77777777" w:rsidR="003B54AA" w:rsidRDefault="003B54AA" w:rsidP="00AB0B05">
            <w:pPr>
              <w:rPr>
                <w:b/>
                <w:bCs/>
                <w:color w:val="000000"/>
              </w:rPr>
            </w:pPr>
            <w:r>
              <w:rPr>
                <w:b/>
                <w:bCs/>
                <w:color w:val="000000"/>
              </w:rPr>
              <w:t>Total</w:t>
            </w:r>
          </w:p>
        </w:tc>
      </w:tr>
      <w:tr w:rsidR="003B54AA" w14:paraId="5947F343" w14:textId="77777777" w:rsidTr="00AB0B05">
        <w:trPr>
          <w:trHeight w:val="189"/>
          <w:jc w:val="center"/>
        </w:trPr>
        <w:tc>
          <w:tcPr>
            <w:tcW w:w="570" w:type="dxa"/>
            <w:tcBorders>
              <w:top w:val="nil"/>
              <w:left w:val="single" w:sz="4" w:space="0" w:color="000000"/>
              <w:bottom w:val="single" w:sz="4" w:space="0" w:color="000000"/>
              <w:right w:val="single" w:sz="4" w:space="0" w:color="000000"/>
            </w:tcBorders>
            <w:shd w:val="clear" w:color="auto" w:fill="auto"/>
            <w:vAlign w:val="center"/>
          </w:tcPr>
          <w:p w14:paraId="550A7000" w14:textId="77777777" w:rsidR="003B54AA" w:rsidRDefault="003B54AA" w:rsidP="00AB0B05">
            <w:pPr>
              <w:rPr>
                <w:color w:val="000000"/>
              </w:rPr>
            </w:pPr>
            <w:r>
              <w:rPr>
                <w:color w:val="000000"/>
              </w:rPr>
              <w:t>1</w:t>
            </w:r>
          </w:p>
        </w:tc>
        <w:tc>
          <w:tcPr>
            <w:tcW w:w="1200" w:type="dxa"/>
            <w:tcBorders>
              <w:top w:val="nil"/>
              <w:left w:val="nil"/>
              <w:bottom w:val="single" w:sz="4" w:space="0" w:color="000000"/>
              <w:right w:val="single" w:sz="4" w:space="0" w:color="000000"/>
            </w:tcBorders>
            <w:shd w:val="clear" w:color="auto" w:fill="auto"/>
            <w:vAlign w:val="center"/>
          </w:tcPr>
          <w:p w14:paraId="0C7795D5" w14:textId="77777777" w:rsidR="003B54AA" w:rsidRDefault="003B54AA" w:rsidP="00AB0B05">
            <w:pPr>
              <w:rPr>
                <w:color w:val="000000"/>
              </w:rPr>
            </w:pPr>
            <w:r>
              <w:rPr>
                <w:color w:val="000000"/>
              </w:rPr>
              <w:t>Agua</w:t>
            </w:r>
          </w:p>
        </w:tc>
        <w:tc>
          <w:tcPr>
            <w:tcW w:w="1455" w:type="dxa"/>
            <w:tcBorders>
              <w:top w:val="nil"/>
              <w:left w:val="nil"/>
              <w:bottom w:val="single" w:sz="4" w:space="0" w:color="000000"/>
              <w:right w:val="single" w:sz="4" w:space="0" w:color="000000"/>
            </w:tcBorders>
            <w:shd w:val="clear" w:color="auto" w:fill="auto"/>
            <w:vAlign w:val="center"/>
          </w:tcPr>
          <w:p w14:paraId="62BBBA15" w14:textId="77777777" w:rsidR="003B54AA" w:rsidRDefault="003B54AA" w:rsidP="00AB0B05">
            <w:pPr>
              <w:rPr>
                <w:color w:val="000000"/>
              </w:rPr>
            </w:pPr>
            <w:r>
              <w:rPr>
                <w:color w:val="000000"/>
              </w:rPr>
              <w:t xml:space="preserve"> S/    </w:t>
            </w:r>
            <w:r>
              <w:t>80</w:t>
            </w:r>
            <w:r>
              <w:rPr>
                <w:color w:val="000000"/>
              </w:rPr>
              <w:t xml:space="preserve">.00 </w:t>
            </w:r>
          </w:p>
        </w:tc>
        <w:tc>
          <w:tcPr>
            <w:tcW w:w="765" w:type="dxa"/>
            <w:tcBorders>
              <w:top w:val="nil"/>
              <w:left w:val="nil"/>
              <w:bottom w:val="single" w:sz="4" w:space="0" w:color="000000"/>
              <w:right w:val="single" w:sz="4" w:space="0" w:color="000000"/>
            </w:tcBorders>
            <w:shd w:val="clear" w:color="auto" w:fill="auto"/>
            <w:vAlign w:val="center"/>
          </w:tcPr>
          <w:p w14:paraId="56DEB030" w14:textId="77777777" w:rsidR="003B54AA" w:rsidRDefault="003B54AA" w:rsidP="00AB0B05">
            <w:pPr>
              <w:rPr>
                <w:color w:val="000000"/>
                <w:lang w:val="es-ES"/>
              </w:rPr>
            </w:pPr>
            <w:r>
              <w:rPr>
                <w:color w:val="000000"/>
                <w:lang w:val="es-ES"/>
              </w:rPr>
              <w:t>3</w:t>
            </w:r>
          </w:p>
        </w:tc>
        <w:tc>
          <w:tcPr>
            <w:tcW w:w="1155" w:type="dxa"/>
            <w:tcBorders>
              <w:top w:val="nil"/>
              <w:left w:val="nil"/>
              <w:bottom w:val="single" w:sz="4" w:space="0" w:color="000000"/>
              <w:right w:val="single" w:sz="4" w:space="0" w:color="000000"/>
            </w:tcBorders>
            <w:shd w:val="clear" w:color="auto" w:fill="auto"/>
            <w:vAlign w:val="center"/>
          </w:tcPr>
          <w:p w14:paraId="381A053E" w14:textId="77777777" w:rsidR="003B54AA" w:rsidRDefault="003B54AA" w:rsidP="00AB0B05">
            <w:pPr>
              <w:rPr>
                <w:color w:val="000000"/>
              </w:rPr>
            </w:pPr>
            <w:r>
              <w:rPr>
                <w:color w:val="000000"/>
              </w:rPr>
              <w:t xml:space="preserve"> S/    </w:t>
            </w:r>
            <w:r>
              <w:rPr>
                <w:color w:val="000000"/>
                <w:lang w:val="es-ES"/>
              </w:rPr>
              <w:t>240</w:t>
            </w:r>
            <w:r>
              <w:rPr>
                <w:color w:val="000000"/>
              </w:rPr>
              <w:t xml:space="preserve">.00 </w:t>
            </w:r>
          </w:p>
        </w:tc>
      </w:tr>
      <w:tr w:rsidR="003B54AA" w14:paraId="7A418A00" w14:textId="77777777" w:rsidTr="00AB0B05">
        <w:trPr>
          <w:trHeight w:val="192"/>
          <w:jc w:val="center"/>
        </w:trPr>
        <w:tc>
          <w:tcPr>
            <w:tcW w:w="570" w:type="dxa"/>
            <w:tcBorders>
              <w:top w:val="nil"/>
              <w:left w:val="single" w:sz="4" w:space="0" w:color="000000"/>
              <w:bottom w:val="single" w:sz="4" w:space="0" w:color="000000"/>
              <w:right w:val="single" w:sz="4" w:space="0" w:color="000000"/>
            </w:tcBorders>
            <w:shd w:val="clear" w:color="auto" w:fill="auto"/>
            <w:vAlign w:val="center"/>
          </w:tcPr>
          <w:p w14:paraId="384C4614" w14:textId="77777777" w:rsidR="003B54AA" w:rsidRDefault="003B54AA" w:rsidP="00AB0B05">
            <w:pPr>
              <w:rPr>
                <w:color w:val="000000"/>
              </w:rPr>
            </w:pPr>
            <w:r>
              <w:rPr>
                <w:color w:val="000000"/>
              </w:rPr>
              <w:t>2</w:t>
            </w:r>
          </w:p>
        </w:tc>
        <w:tc>
          <w:tcPr>
            <w:tcW w:w="1200" w:type="dxa"/>
            <w:tcBorders>
              <w:top w:val="nil"/>
              <w:left w:val="nil"/>
              <w:bottom w:val="single" w:sz="4" w:space="0" w:color="000000"/>
              <w:right w:val="single" w:sz="4" w:space="0" w:color="000000"/>
            </w:tcBorders>
            <w:shd w:val="clear" w:color="auto" w:fill="auto"/>
            <w:vAlign w:val="center"/>
          </w:tcPr>
          <w:p w14:paraId="612946F4" w14:textId="77777777" w:rsidR="003B54AA" w:rsidRDefault="003B54AA" w:rsidP="00AB0B05">
            <w:pPr>
              <w:rPr>
                <w:color w:val="000000"/>
              </w:rPr>
            </w:pPr>
            <w:r>
              <w:rPr>
                <w:color w:val="000000"/>
              </w:rPr>
              <w:t>Luz</w:t>
            </w:r>
          </w:p>
        </w:tc>
        <w:tc>
          <w:tcPr>
            <w:tcW w:w="1455" w:type="dxa"/>
            <w:tcBorders>
              <w:top w:val="nil"/>
              <w:left w:val="nil"/>
              <w:bottom w:val="single" w:sz="4" w:space="0" w:color="000000"/>
              <w:right w:val="single" w:sz="4" w:space="0" w:color="000000"/>
            </w:tcBorders>
            <w:shd w:val="clear" w:color="auto" w:fill="auto"/>
            <w:vAlign w:val="center"/>
          </w:tcPr>
          <w:p w14:paraId="0793E8BE" w14:textId="77777777" w:rsidR="003B54AA" w:rsidRDefault="003B54AA" w:rsidP="00AB0B05">
            <w:pPr>
              <w:rPr>
                <w:color w:val="000000"/>
              </w:rPr>
            </w:pPr>
            <w:r>
              <w:rPr>
                <w:color w:val="000000"/>
              </w:rPr>
              <w:t xml:space="preserve"> S/  1</w:t>
            </w:r>
            <w:r>
              <w:t>80</w:t>
            </w:r>
            <w:r>
              <w:rPr>
                <w:color w:val="000000"/>
              </w:rPr>
              <w:t xml:space="preserve">.00 </w:t>
            </w:r>
          </w:p>
        </w:tc>
        <w:tc>
          <w:tcPr>
            <w:tcW w:w="765" w:type="dxa"/>
            <w:tcBorders>
              <w:top w:val="nil"/>
              <w:left w:val="nil"/>
              <w:bottom w:val="single" w:sz="4" w:space="0" w:color="000000"/>
              <w:right w:val="single" w:sz="4" w:space="0" w:color="000000"/>
            </w:tcBorders>
            <w:shd w:val="clear" w:color="auto" w:fill="auto"/>
            <w:vAlign w:val="center"/>
          </w:tcPr>
          <w:p w14:paraId="50547C4B" w14:textId="77777777" w:rsidR="003B54AA" w:rsidRDefault="003B54AA" w:rsidP="00AB0B05">
            <w:pPr>
              <w:rPr>
                <w:color w:val="000000"/>
                <w:lang w:val="es-ES"/>
              </w:rPr>
            </w:pPr>
            <w:r>
              <w:rPr>
                <w:color w:val="000000"/>
                <w:lang w:val="es-ES"/>
              </w:rPr>
              <w:t>3</w:t>
            </w:r>
          </w:p>
        </w:tc>
        <w:tc>
          <w:tcPr>
            <w:tcW w:w="1155" w:type="dxa"/>
            <w:tcBorders>
              <w:top w:val="nil"/>
              <w:left w:val="nil"/>
              <w:bottom w:val="single" w:sz="4" w:space="0" w:color="000000"/>
              <w:right w:val="single" w:sz="4" w:space="0" w:color="000000"/>
            </w:tcBorders>
            <w:shd w:val="clear" w:color="auto" w:fill="auto"/>
            <w:vAlign w:val="center"/>
          </w:tcPr>
          <w:p w14:paraId="543116B9" w14:textId="77777777" w:rsidR="003B54AA" w:rsidRDefault="003B54AA" w:rsidP="00AB0B05">
            <w:pPr>
              <w:rPr>
                <w:color w:val="000000"/>
              </w:rPr>
            </w:pPr>
            <w:r>
              <w:rPr>
                <w:color w:val="000000"/>
              </w:rPr>
              <w:t xml:space="preserve"> S/    </w:t>
            </w:r>
            <w:r>
              <w:rPr>
                <w:color w:val="000000"/>
                <w:lang w:val="es-ES"/>
              </w:rPr>
              <w:t>540</w:t>
            </w:r>
            <w:r>
              <w:rPr>
                <w:color w:val="000000"/>
              </w:rPr>
              <w:t xml:space="preserve">.00 </w:t>
            </w:r>
          </w:p>
        </w:tc>
      </w:tr>
      <w:tr w:rsidR="003B54AA" w14:paraId="1BB163E7" w14:textId="77777777" w:rsidTr="00AB0B05">
        <w:trPr>
          <w:trHeight w:val="70"/>
          <w:jc w:val="center"/>
        </w:trPr>
        <w:tc>
          <w:tcPr>
            <w:tcW w:w="570" w:type="dxa"/>
            <w:tcBorders>
              <w:top w:val="nil"/>
              <w:left w:val="single" w:sz="4" w:space="0" w:color="000000"/>
              <w:bottom w:val="single" w:sz="4" w:space="0" w:color="000000"/>
              <w:right w:val="single" w:sz="4" w:space="0" w:color="000000"/>
            </w:tcBorders>
            <w:shd w:val="clear" w:color="auto" w:fill="auto"/>
            <w:vAlign w:val="center"/>
          </w:tcPr>
          <w:p w14:paraId="3F581730" w14:textId="77777777" w:rsidR="003B54AA" w:rsidRDefault="003B54AA" w:rsidP="00AB0B05">
            <w:pPr>
              <w:rPr>
                <w:color w:val="000000"/>
              </w:rPr>
            </w:pPr>
            <w:r>
              <w:rPr>
                <w:color w:val="000000"/>
              </w:rPr>
              <w:t>3</w:t>
            </w:r>
          </w:p>
        </w:tc>
        <w:tc>
          <w:tcPr>
            <w:tcW w:w="1200" w:type="dxa"/>
            <w:tcBorders>
              <w:top w:val="nil"/>
              <w:left w:val="nil"/>
              <w:bottom w:val="single" w:sz="4" w:space="0" w:color="000000"/>
              <w:right w:val="single" w:sz="4" w:space="0" w:color="000000"/>
            </w:tcBorders>
            <w:shd w:val="clear" w:color="auto" w:fill="auto"/>
            <w:vAlign w:val="center"/>
          </w:tcPr>
          <w:p w14:paraId="317E6993" w14:textId="77777777" w:rsidR="003B54AA" w:rsidRDefault="003B54AA" w:rsidP="00AB0B05">
            <w:pPr>
              <w:rPr>
                <w:color w:val="000000"/>
              </w:rPr>
            </w:pPr>
            <w:r>
              <w:rPr>
                <w:color w:val="000000"/>
              </w:rPr>
              <w:t>Internet</w:t>
            </w:r>
          </w:p>
        </w:tc>
        <w:tc>
          <w:tcPr>
            <w:tcW w:w="1455" w:type="dxa"/>
            <w:tcBorders>
              <w:top w:val="nil"/>
              <w:left w:val="nil"/>
              <w:bottom w:val="single" w:sz="4" w:space="0" w:color="000000"/>
              <w:right w:val="single" w:sz="4" w:space="0" w:color="000000"/>
            </w:tcBorders>
            <w:shd w:val="clear" w:color="auto" w:fill="auto"/>
            <w:vAlign w:val="center"/>
          </w:tcPr>
          <w:p w14:paraId="59A4FDC6" w14:textId="77777777" w:rsidR="003B54AA" w:rsidRDefault="003B54AA" w:rsidP="00AB0B05">
            <w:pPr>
              <w:rPr>
                <w:color w:val="000000"/>
              </w:rPr>
            </w:pPr>
            <w:r>
              <w:rPr>
                <w:color w:val="000000"/>
              </w:rPr>
              <w:t xml:space="preserve"> S/    </w:t>
            </w:r>
            <w:r>
              <w:t>100</w:t>
            </w:r>
            <w:r>
              <w:rPr>
                <w:color w:val="000000"/>
              </w:rPr>
              <w:t xml:space="preserve">.00 </w:t>
            </w:r>
          </w:p>
        </w:tc>
        <w:tc>
          <w:tcPr>
            <w:tcW w:w="765" w:type="dxa"/>
            <w:tcBorders>
              <w:top w:val="nil"/>
              <w:left w:val="nil"/>
              <w:bottom w:val="single" w:sz="4" w:space="0" w:color="000000"/>
              <w:right w:val="single" w:sz="4" w:space="0" w:color="000000"/>
            </w:tcBorders>
            <w:shd w:val="clear" w:color="auto" w:fill="auto"/>
            <w:vAlign w:val="center"/>
          </w:tcPr>
          <w:p w14:paraId="29A878D0" w14:textId="77777777" w:rsidR="003B54AA" w:rsidRDefault="003B54AA" w:rsidP="00AB0B05">
            <w:pPr>
              <w:rPr>
                <w:color w:val="000000"/>
                <w:lang w:val="es-ES"/>
              </w:rPr>
            </w:pPr>
            <w:r>
              <w:rPr>
                <w:color w:val="000000"/>
                <w:lang w:val="es-ES"/>
              </w:rPr>
              <w:t>3</w:t>
            </w:r>
          </w:p>
        </w:tc>
        <w:tc>
          <w:tcPr>
            <w:tcW w:w="1155" w:type="dxa"/>
            <w:tcBorders>
              <w:top w:val="nil"/>
              <w:left w:val="nil"/>
              <w:bottom w:val="single" w:sz="4" w:space="0" w:color="000000"/>
              <w:right w:val="single" w:sz="4" w:space="0" w:color="000000"/>
            </w:tcBorders>
            <w:shd w:val="clear" w:color="auto" w:fill="auto"/>
            <w:vAlign w:val="center"/>
          </w:tcPr>
          <w:p w14:paraId="3F2F7BE9" w14:textId="77777777" w:rsidR="003B54AA" w:rsidRDefault="003B54AA" w:rsidP="00AB0B05">
            <w:pPr>
              <w:rPr>
                <w:color w:val="000000"/>
              </w:rPr>
            </w:pPr>
            <w:r>
              <w:rPr>
                <w:color w:val="000000"/>
              </w:rPr>
              <w:t xml:space="preserve"> S/    </w:t>
            </w:r>
            <w:r>
              <w:rPr>
                <w:color w:val="000000"/>
                <w:lang w:val="es-ES"/>
              </w:rPr>
              <w:t>300</w:t>
            </w:r>
            <w:r>
              <w:rPr>
                <w:color w:val="000000"/>
              </w:rPr>
              <w:t xml:space="preserve">.00 </w:t>
            </w:r>
          </w:p>
        </w:tc>
      </w:tr>
      <w:tr w:rsidR="003B54AA" w14:paraId="5FD83F6E" w14:textId="77777777" w:rsidTr="00AB0B05">
        <w:trPr>
          <w:trHeight w:val="70"/>
          <w:jc w:val="center"/>
        </w:trPr>
        <w:tc>
          <w:tcPr>
            <w:tcW w:w="570" w:type="dxa"/>
            <w:tcBorders>
              <w:top w:val="nil"/>
              <w:left w:val="single" w:sz="4" w:space="0" w:color="000000"/>
              <w:bottom w:val="single" w:sz="4" w:space="0" w:color="000000"/>
              <w:right w:val="single" w:sz="4" w:space="0" w:color="000000"/>
            </w:tcBorders>
            <w:shd w:val="clear" w:color="auto" w:fill="auto"/>
            <w:vAlign w:val="center"/>
          </w:tcPr>
          <w:p w14:paraId="7F52489D" w14:textId="77777777" w:rsidR="003B54AA" w:rsidRDefault="003B54AA" w:rsidP="00AB0B05">
            <w:pPr>
              <w:rPr>
                <w:color w:val="000000"/>
              </w:rPr>
            </w:pPr>
            <w:r>
              <w:rPr>
                <w:color w:val="000000"/>
              </w:rPr>
              <w:t> </w:t>
            </w:r>
          </w:p>
        </w:tc>
        <w:tc>
          <w:tcPr>
            <w:tcW w:w="1200" w:type="dxa"/>
            <w:tcBorders>
              <w:top w:val="nil"/>
              <w:left w:val="nil"/>
              <w:bottom w:val="single" w:sz="4" w:space="0" w:color="000000"/>
              <w:right w:val="single" w:sz="4" w:space="0" w:color="000000"/>
            </w:tcBorders>
            <w:shd w:val="clear" w:color="auto" w:fill="auto"/>
            <w:vAlign w:val="center"/>
          </w:tcPr>
          <w:p w14:paraId="12B8BBFA" w14:textId="77777777" w:rsidR="003B54AA" w:rsidRDefault="003B54AA" w:rsidP="00AB0B05">
            <w:pPr>
              <w:rPr>
                <w:color w:val="000000"/>
              </w:rPr>
            </w:pPr>
            <w:r>
              <w:rPr>
                <w:color w:val="000000"/>
              </w:rPr>
              <w:t> </w:t>
            </w:r>
          </w:p>
        </w:tc>
        <w:tc>
          <w:tcPr>
            <w:tcW w:w="1455" w:type="dxa"/>
            <w:tcBorders>
              <w:top w:val="nil"/>
              <w:left w:val="nil"/>
              <w:bottom w:val="single" w:sz="4" w:space="0" w:color="000000"/>
              <w:right w:val="single" w:sz="4" w:space="0" w:color="000000"/>
            </w:tcBorders>
            <w:shd w:val="clear" w:color="auto" w:fill="auto"/>
            <w:vAlign w:val="center"/>
          </w:tcPr>
          <w:p w14:paraId="541032EC" w14:textId="77777777" w:rsidR="003B54AA" w:rsidRDefault="003B54AA" w:rsidP="00AB0B05">
            <w:pPr>
              <w:rPr>
                <w:color w:val="000000"/>
              </w:rPr>
            </w:pPr>
            <w:r>
              <w:rPr>
                <w:color w:val="000000"/>
              </w:rPr>
              <w:t> </w:t>
            </w:r>
          </w:p>
        </w:tc>
        <w:tc>
          <w:tcPr>
            <w:tcW w:w="765" w:type="dxa"/>
            <w:tcBorders>
              <w:top w:val="nil"/>
              <w:left w:val="nil"/>
              <w:bottom w:val="single" w:sz="4" w:space="0" w:color="000000"/>
              <w:right w:val="single" w:sz="4" w:space="0" w:color="000000"/>
            </w:tcBorders>
            <w:shd w:val="clear" w:color="auto" w:fill="D9D9D9"/>
            <w:vAlign w:val="center"/>
          </w:tcPr>
          <w:p w14:paraId="0C7E5E0E" w14:textId="77777777" w:rsidR="003B54AA" w:rsidRDefault="003B54AA" w:rsidP="00AB0B05">
            <w:pPr>
              <w:rPr>
                <w:color w:val="000000"/>
              </w:rPr>
            </w:pPr>
            <w:r>
              <w:rPr>
                <w:color w:val="000000"/>
              </w:rPr>
              <w:t>Total</w:t>
            </w:r>
          </w:p>
        </w:tc>
        <w:tc>
          <w:tcPr>
            <w:tcW w:w="1155" w:type="dxa"/>
            <w:tcBorders>
              <w:top w:val="nil"/>
              <w:left w:val="nil"/>
              <w:bottom w:val="single" w:sz="4" w:space="0" w:color="000000"/>
              <w:right w:val="single" w:sz="4" w:space="0" w:color="000000"/>
            </w:tcBorders>
            <w:shd w:val="clear" w:color="auto" w:fill="D9D9D9"/>
            <w:vAlign w:val="center"/>
          </w:tcPr>
          <w:p w14:paraId="66EAFC27" w14:textId="77777777" w:rsidR="003B54AA" w:rsidRDefault="003B54AA" w:rsidP="00AB0B05">
            <w:pPr>
              <w:rPr>
                <w:color w:val="000000"/>
              </w:rPr>
            </w:pPr>
            <w:r>
              <w:rPr>
                <w:color w:val="000000"/>
              </w:rPr>
              <w:t xml:space="preserve"> S/    </w:t>
            </w:r>
            <w:r>
              <w:t>10</w:t>
            </w:r>
            <w:r>
              <w:rPr>
                <w:lang w:val="es-ES"/>
              </w:rPr>
              <w:t>8</w:t>
            </w:r>
            <w:r>
              <w:t>0</w:t>
            </w:r>
            <w:r>
              <w:rPr>
                <w:color w:val="000000"/>
              </w:rPr>
              <w:t xml:space="preserve">.00 </w:t>
            </w:r>
          </w:p>
        </w:tc>
      </w:tr>
    </w:tbl>
    <w:p w14:paraId="56E250CF" w14:textId="77777777" w:rsidR="003B54AA" w:rsidRDefault="003B54AA" w:rsidP="00A01916">
      <w:pPr>
        <w:spacing w:after="0"/>
        <w:jc w:val="both"/>
        <w:rPr>
          <w:color w:val="000000"/>
          <w:sz w:val="24"/>
          <w:szCs w:val="24"/>
        </w:rPr>
      </w:pPr>
    </w:p>
    <w:p w14:paraId="43430AB0" w14:textId="77777777" w:rsidR="003B54AA" w:rsidRDefault="003B54AA" w:rsidP="003B54AA">
      <w:pPr>
        <w:spacing w:after="0"/>
        <w:ind w:left="360"/>
        <w:jc w:val="both"/>
        <w:rPr>
          <w:color w:val="000000"/>
          <w:sz w:val="24"/>
          <w:szCs w:val="24"/>
        </w:rPr>
      </w:pPr>
    </w:p>
    <w:p w14:paraId="7DFDD494" w14:textId="77777777" w:rsidR="003B54AA" w:rsidRPr="004970EC" w:rsidRDefault="003B54AA" w:rsidP="003B54AA">
      <w:pPr>
        <w:numPr>
          <w:ilvl w:val="2"/>
          <w:numId w:val="1"/>
        </w:numPr>
        <w:ind w:left="993"/>
        <w:jc w:val="both"/>
        <w:rPr>
          <w:color w:val="000000"/>
          <w:sz w:val="24"/>
          <w:szCs w:val="24"/>
        </w:rPr>
      </w:pPr>
      <w:r w:rsidRPr="004970EC">
        <w:rPr>
          <w:color w:val="000000"/>
          <w:sz w:val="24"/>
          <w:szCs w:val="24"/>
        </w:rPr>
        <w:t>Costos de personal</w:t>
      </w:r>
    </w:p>
    <w:tbl>
      <w:tblPr>
        <w:tblStyle w:val="Style21"/>
        <w:tblpPr w:leftFromText="141" w:rightFromText="141" w:vertAnchor="text" w:tblpX="421" w:tblpY="1"/>
        <w:tblW w:w="9519" w:type="dxa"/>
        <w:tblLayout w:type="fixed"/>
        <w:tblLook w:val="04A0" w:firstRow="1" w:lastRow="0" w:firstColumn="1" w:lastColumn="0" w:noHBand="0" w:noVBand="1"/>
      </w:tblPr>
      <w:tblGrid>
        <w:gridCol w:w="1857"/>
        <w:gridCol w:w="904"/>
        <w:gridCol w:w="1078"/>
        <w:gridCol w:w="1042"/>
        <w:gridCol w:w="824"/>
        <w:gridCol w:w="1166"/>
        <w:gridCol w:w="1324"/>
        <w:gridCol w:w="1324"/>
      </w:tblGrid>
      <w:tr w:rsidR="0072507D" w14:paraId="2F7951C4" w14:textId="77777777" w:rsidTr="007D755B">
        <w:trPr>
          <w:trHeight w:val="138"/>
        </w:trPr>
        <w:tc>
          <w:tcPr>
            <w:tcW w:w="9519" w:type="dxa"/>
            <w:gridSpan w:val="8"/>
            <w:tcBorders>
              <w:top w:val="single" w:sz="4" w:space="0" w:color="000000"/>
              <w:left w:val="single" w:sz="4" w:space="0" w:color="000000"/>
              <w:bottom w:val="single" w:sz="4" w:space="0" w:color="000000"/>
              <w:right w:val="single" w:sz="4" w:space="0" w:color="000000"/>
            </w:tcBorders>
            <w:shd w:val="clear" w:color="auto" w:fill="D9D9D9"/>
            <w:vAlign w:val="bottom"/>
          </w:tcPr>
          <w:p w14:paraId="0DD13F62" w14:textId="77777777" w:rsidR="0072507D" w:rsidRDefault="0072507D" w:rsidP="00AB0B05">
            <w:pPr>
              <w:jc w:val="center"/>
              <w:rPr>
                <w:b/>
                <w:bCs/>
                <w:color w:val="000000"/>
              </w:rPr>
            </w:pPr>
            <w:r>
              <w:rPr>
                <w:b/>
                <w:bCs/>
                <w:color w:val="000000"/>
              </w:rPr>
              <w:t>COSTOS DE PERSONAL</w:t>
            </w:r>
          </w:p>
        </w:tc>
      </w:tr>
      <w:tr w:rsidR="0072507D" w14:paraId="3DBE069B" w14:textId="77777777" w:rsidTr="0072507D">
        <w:trPr>
          <w:trHeight w:val="101"/>
        </w:trPr>
        <w:tc>
          <w:tcPr>
            <w:tcW w:w="1857" w:type="dxa"/>
            <w:tcBorders>
              <w:top w:val="nil"/>
              <w:left w:val="single" w:sz="4" w:space="0" w:color="000000"/>
              <w:bottom w:val="single" w:sz="4" w:space="0" w:color="000000"/>
              <w:right w:val="single" w:sz="4" w:space="0" w:color="000000"/>
            </w:tcBorders>
            <w:shd w:val="clear" w:color="auto" w:fill="D9D9D9"/>
            <w:vAlign w:val="center"/>
          </w:tcPr>
          <w:p w14:paraId="5C42AAC3" w14:textId="77777777" w:rsidR="0072507D" w:rsidRDefault="0072507D" w:rsidP="00AB0B05">
            <w:pPr>
              <w:rPr>
                <w:b/>
                <w:bCs/>
                <w:color w:val="000000"/>
              </w:rPr>
            </w:pPr>
            <w:r>
              <w:rPr>
                <w:b/>
                <w:bCs/>
                <w:color w:val="000000"/>
              </w:rPr>
              <w:t>Rol</w:t>
            </w:r>
          </w:p>
        </w:tc>
        <w:tc>
          <w:tcPr>
            <w:tcW w:w="904" w:type="dxa"/>
            <w:tcBorders>
              <w:top w:val="nil"/>
              <w:left w:val="nil"/>
              <w:bottom w:val="single" w:sz="4" w:space="0" w:color="000000"/>
              <w:right w:val="single" w:sz="4" w:space="0" w:color="000000"/>
            </w:tcBorders>
            <w:shd w:val="clear" w:color="auto" w:fill="D9D9D9"/>
            <w:vAlign w:val="center"/>
          </w:tcPr>
          <w:p w14:paraId="049DDD86" w14:textId="77777777" w:rsidR="0072507D" w:rsidRDefault="0072507D" w:rsidP="00AB0B05">
            <w:pPr>
              <w:rPr>
                <w:b/>
                <w:bCs/>
                <w:color w:val="000000"/>
              </w:rPr>
            </w:pPr>
            <w:r>
              <w:rPr>
                <w:b/>
                <w:bCs/>
                <w:color w:val="000000"/>
              </w:rPr>
              <w:t>Unidad</w:t>
            </w:r>
          </w:p>
        </w:tc>
        <w:tc>
          <w:tcPr>
            <w:tcW w:w="1078" w:type="dxa"/>
            <w:tcBorders>
              <w:top w:val="nil"/>
              <w:left w:val="nil"/>
              <w:bottom w:val="single" w:sz="4" w:space="0" w:color="000000"/>
              <w:right w:val="single" w:sz="4" w:space="0" w:color="000000"/>
            </w:tcBorders>
            <w:shd w:val="clear" w:color="auto" w:fill="D9D9D9"/>
            <w:vAlign w:val="center"/>
          </w:tcPr>
          <w:p w14:paraId="374819A0" w14:textId="77777777" w:rsidR="0072507D" w:rsidRDefault="0072507D" w:rsidP="00AB0B05">
            <w:pPr>
              <w:rPr>
                <w:b/>
                <w:bCs/>
                <w:color w:val="000000"/>
              </w:rPr>
            </w:pPr>
            <w:r>
              <w:rPr>
                <w:b/>
                <w:bCs/>
                <w:color w:val="000000"/>
              </w:rPr>
              <w:t>Cantidad</w:t>
            </w:r>
          </w:p>
        </w:tc>
        <w:tc>
          <w:tcPr>
            <w:tcW w:w="1042" w:type="dxa"/>
            <w:tcBorders>
              <w:top w:val="nil"/>
              <w:left w:val="nil"/>
              <w:bottom w:val="single" w:sz="4" w:space="0" w:color="000000"/>
              <w:right w:val="single" w:sz="4" w:space="0" w:color="000000"/>
            </w:tcBorders>
            <w:shd w:val="clear" w:color="auto" w:fill="D9D9D9"/>
            <w:vAlign w:val="center"/>
          </w:tcPr>
          <w:p w14:paraId="640BCE96" w14:textId="77777777" w:rsidR="0072507D" w:rsidRDefault="0072507D" w:rsidP="00AB0B05">
            <w:pPr>
              <w:rPr>
                <w:b/>
                <w:bCs/>
                <w:color w:val="000000"/>
              </w:rPr>
            </w:pPr>
            <w:r>
              <w:rPr>
                <w:b/>
                <w:bCs/>
                <w:color w:val="000000"/>
              </w:rPr>
              <w:t>Costo Mes</w:t>
            </w:r>
          </w:p>
        </w:tc>
        <w:tc>
          <w:tcPr>
            <w:tcW w:w="824" w:type="dxa"/>
            <w:tcBorders>
              <w:top w:val="nil"/>
              <w:left w:val="nil"/>
              <w:bottom w:val="single" w:sz="4" w:space="0" w:color="000000"/>
              <w:right w:val="single" w:sz="4" w:space="0" w:color="000000"/>
            </w:tcBorders>
            <w:shd w:val="clear" w:color="auto" w:fill="D9D9D9"/>
            <w:vAlign w:val="center"/>
          </w:tcPr>
          <w:p w14:paraId="34014AED" w14:textId="77777777" w:rsidR="0072507D" w:rsidRDefault="0072507D" w:rsidP="00AB0B05">
            <w:pPr>
              <w:rPr>
                <w:b/>
                <w:bCs/>
                <w:color w:val="000000"/>
              </w:rPr>
            </w:pPr>
            <w:r>
              <w:rPr>
                <w:b/>
                <w:bCs/>
                <w:color w:val="000000"/>
              </w:rPr>
              <w:t>Meses</w:t>
            </w:r>
          </w:p>
        </w:tc>
        <w:tc>
          <w:tcPr>
            <w:tcW w:w="1166" w:type="dxa"/>
            <w:tcBorders>
              <w:top w:val="nil"/>
              <w:left w:val="nil"/>
              <w:bottom w:val="single" w:sz="4" w:space="0" w:color="000000"/>
              <w:right w:val="single" w:sz="4" w:space="0" w:color="000000"/>
            </w:tcBorders>
            <w:shd w:val="clear" w:color="auto" w:fill="D9D9D9"/>
            <w:vAlign w:val="center"/>
          </w:tcPr>
          <w:p w14:paraId="30A4384C" w14:textId="77777777" w:rsidR="0072507D" w:rsidRDefault="0072507D" w:rsidP="00AB0B05">
            <w:pPr>
              <w:rPr>
                <w:b/>
                <w:bCs/>
                <w:color w:val="000000"/>
              </w:rPr>
            </w:pPr>
            <w:r>
              <w:rPr>
                <w:b/>
                <w:bCs/>
                <w:color w:val="000000"/>
              </w:rPr>
              <w:t>Total</w:t>
            </w:r>
          </w:p>
        </w:tc>
        <w:tc>
          <w:tcPr>
            <w:tcW w:w="1324" w:type="dxa"/>
            <w:tcBorders>
              <w:top w:val="single" w:sz="4" w:space="0" w:color="000000"/>
              <w:left w:val="nil"/>
              <w:bottom w:val="single" w:sz="4" w:space="0" w:color="000000"/>
              <w:right w:val="single" w:sz="4" w:space="0" w:color="000000"/>
            </w:tcBorders>
            <w:shd w:val="clear" w:color="auto" w:fill="D9D9D9"/>
            <w:vAlign w:val="center"/>
          </w:tcPr>
          <w:p w14:paraId="2710790D" w14:textId="77777777" w:rsidR="0072507D" w:rsidRDefault="0072507D" w:rsidP="00AB0B05">
            <w:pPr>
              <w:rPr>
                <w:b/>
                <w:bCs/>
                <w:color w:val="000000"/>
              </w:rPr>
            </w:pPr>
            <w:r>
              <w:rPr>
                <w:b/>
                <w:bCs/>
                <w:color w:val="000000"/>
              </w:rPr>
              <w:t>Horario de trabajo (L-V)</w:t>
            </w:r>
          </w:p>
        </w:tc>
        <w:tc>
          <w:tcPr>
            <w:tcW w:w="1324" w:type="dxa"/>
            <w:tcBorders>
              <w:top w:val="single" w:sz="4" w:space="0" w:color="000000"/>
              <w:left w:val="nil"/>
              <w:bottom w:val="single" w:sz="4" w:space="0" w:color="000000"/>
              <w:right w:val="single" w:sz="4" w:space="0" w:color="000000"/>
            </w:tcBorders>
            <w:shd w:val="clear" w:color="auto" w:fill="D9D9D9"/>
          </w:tcPr>
          <w:p w14:paraId="3E00BF77" w14:textId="77777777" w:rsidR="0072507D" w:rsidRDefault="0072507D" w:rsidP="00AB0B05">
            <w:pPr>
              <w:rPr>
                <w:b/>
                <w:bCs/>
                <w:color w:val="000000"/>
              </w:rPr>
            </w:pPr>
            <w:r>
              <w:rPr>
                <w:b/>
                <w:bCs/>
                <w:color w:val="000000"/>
              </w:rPr>
              <w:t>Horas</w:t>
            </w:r>
          </w:p>
        </w:tc>
      </w:tr>
      <w:tr w:rsidR="0072507D" w14:paraId="1690A2BB" w14:textId="77777777" w:rsidTr="0072507D">
        <w:trPr>
          <w:trHeight w:val="68"/>
        </w:trPr>
        <w:tc>
          <w:tcPr>
            <w:tcW w:w="1857" w:type="dxa"/>
            <w:tcBorders>
              <w:top w:val="nil"/>
              <w:left w:val="single" w:sz="4" w:space="0" w:color="000000"/>
              <w:bottom w:val="single" w:sz="4" w:space="0" w:color="000000"/>
              <w:right w:val="single" w:sz="4" w:space="0" w:color="000000"/>
            </w:tcBorders>
            <w:shd w:val="clear" w:color="auto" w:fill="auto"/>
            <w:vAlign w:val="center"/>
          </w:tcPr>
          <w:p w14:paraId="3E104200" w14:textId="77777777" w:rsidR="0072507D" w:rsidRDefault="0072507D" w:rsidP="00AB0B05">
            <w:pPr>
              <w:rPr>
                <w:color w:val="000000"/>
              </w:rPr>
            </w:pPr>
            <w:r>
              <w:rPr>
                <w:color w:val="000000"/>
              </w:rPr>
              <w:t>Arquitecto de Software</w:t>
            </w:r>
          </w:p>
        </w:tc>
        <w:tc>
          <w:tcPr>
            <w:tcW w:w="904" w:type="dxa"/>
            <w:tcBorders>
              <w:top w:val="nil"/>
              <w:left w:val="nil"/>
              <w:bottom w:val="single" w:sz="4" w:space="0" w:color="000000"/>
              <w:right w:val="single" w:sz="4" w:space="0" w:color="000000"/>
            </w:tcBorders>
            <w:shd w:val="clear" w:color="auto" w:fill="auto"/>
            <w:vAlign w:val="center"/>
          </w:tcPr>
          <w:p w14:paraId="10C0BDBD" w14:textId="77777777" w:rsidR="0072507D" w:rsidRDefault="0072507D" w:rsidP="00AB0B05">
            <w:pPr>
              <w:rPr>
                <w:color w:val="000000"/>
              </w:rPr>
            </w:pPr>
            <w:proofErr w:type="spellStart"/>
            <w:r>
              <w:rPr>
                <w:color w:val="000000"/>
              </w:rPr>
              <w:t>Und</w:t>
            </w:r>
            <w:proofErr w:type="spellEnd"/>
          </w:p>
        </w:tc>
        <w:tc>
          <w:tcPr>
            <w:tcW w:w="1078" w:type="dxa"/>
            <w:tcBorders>
              <w:top w:val="nil"/>
              <w:left w:val="nil"/>
              <w:bottom w:val="single" w:sz="4" w:space="0" w:color="000000"/>
              <w:right w:val="single" w:sz="4" w:space="0" w:color="000000"/>
            </w:tcBorders>
            <w:shd w:val="clear" w:color="auto" w:fill="auto"/>
            <w:vAlign w:val="center"/>
          </w:tcPr>
          <w:p w14:paraId="4D3BB6EE" w14:textId="77777777" w:rsidR="0072507D" w:rsidRDefault="0072507D" w:rsidP="00AB0B05">
            <w:pPr>
              <w:rPr>
                <w:color w:val="000000"/>
              </w:rPr>
            </w:pPr>
            <w:r>
              <w:rPr>
                <w:color w:val="000000"/>
              </w:rPr>
              <w:t>1</w:t>
            </w:r>
          </w:p>
        </w:tc>
        <w:tc>
          <w:tcPr>
            <w:tcW w:w="1042" w:type="dxa"/>
            <w:tcBorders>
              <w:top w:val="nil"/>
              <w:left w:val="nil"/>
              <w:bottom w:val="single" w:sz="4" w:space="0" w:color="000000"/>
              <w:right w:val="single" w:sz="4" w:space="0" w:color="000000"/>
            </w:tcBorders>
            <w:shd w:val="clear" w:color="auto" w:fill="auto"/>
            <w:vAlign w:val="center"/>
          </w:tcPr>
          <w:p w14:paraId="06E595F1" w14:textId="77777777" w:rsidR="0072507D" w:rsidRDefault="0072507D" w:rsidP="00AB0B05">
            <w:pPr>
              <w:rPr>
                <w:color w:val="000000"/>
              </w:rPr>
            </w:pPr>
            <w:r>
              <w:rPr>
                <w:color w:val="000000"/>
              </w:rPr>
              <w:t xml:space="preserve">S/ </w:t>
            </w:r>
            <w:r>
              <w:t>1</w:t>
            </w:r>
            <w:r>
              <w:rPr>
                <w:lang w:val="es-ES"/>
              </w:rPr>
              <w:t>5</w:t>
            </w:r>
            <w:r>
              <w:t>00</w:t>
            </w:r>
            <w:r>
              <w:rPr>
                <w:color w:val="000000"/>
              </w:rPr>
              <w:t>.00</w:t>
            </w:r>
          </w:p>
        </w:tc>
        <w:tc>
          <w:tcPr>
            <w:tcW w:w="824" w:type="dxa"/>
            <w:tcBorders>
              <w:top w:val="nil"/>
              <w:left w:val="nil"/>
              <w:bottom w:val="single" w:sz="4" w:space="0" w:color="000000"/>
              <w:right w:val="single" w:sz="4" w:space="0" w:color="000000"/>
            </w:tcBorders>
            <w:shd w:val="clear" w:color="auto" w:fill="auto"/>
            <w:vAlign w:val="center"/>
          </w:tcPr>
          <w:p w14:paraId="30B5EAFC" w14:textId="77777777" w:rsidR="0072507D" w:rsidRDefault="0072507D" w:rsidP="00AB0B05">
            <w:pPr>
              <w:rPr>
                <w:color w:val="000000"/>
                <w:lang w:val="es-ES"/>
              </w:rPr>
            </w:pPr>
            <w:r>
              <w:rPr>
                <w:color w:val="000000"/>
                <w:lang w:val="es-ES"/>
              </w:rPr>
              <w:t>3</w:t>
            </w:r>
          </w:p>
        </w:tc>
        <w:tc>
          <w:tcPr>
            <w:tcW w:w="1166" w:type="dxa"/>
            <w:tcBorders>
              <w:top w:val="nil"/>
              <w:left w:val="nil"/>
              <w:bottom w:val="single" w:sz="4" w:space="0" w:color="000000"/>
              <w:right w:val="single" w:sz="4" w:space="0" w:color="000000"/>
            </w:tcBorders>
            <w:shd w:val="clear" w:color="auto" w:fill="auto"/>
            <w:vAlign w:val="center"/>
          </w:tcPr>
          <w:p w14:paraId="4E04945F" w14:textId="77777777" w:rsidR="0072507D" w:rsidRDefault="0072507D" w:rsidP="00AB0B05">
            <w:pPr>
              <w:rPr>
                <w:color w:val="000000"/>
              </w:rPr>
            </w:pPr>
            <w:r>
              <w:rPr>
                <w:color w:val="000000"/>
              </w:rPr>
              <w:t xml:space="preserve">S/ </w:t>
            </w:r>
            <w:r>
              <w:rPr>
                <w:lang w:val="es-ES"/>
              </w:rPr>
              <w:t>4500</w:t>
            </w:r>
            <w:r>
              <w:rPr>
                <w:color w:val="000000"/>
              </w:rPr>
              <w:t>.00</w:t>
            </w:r>
          </w:p>
        </w:tc>
        <w:tc>
          <w:tcPr>
            <w:tcW w:w="1324" w:type="dxa"/>
            <w:tcBorders>
              <w:top w:val="single" w:sz="4" w:space="0" w:color="000000"/>
              <w:left w:val="nil"/>
              <w:bottom w:val="nil"/>
              <w:right w:val="single" w:sz="4" w:space="0" w:color="000000"/>
            </w:tcBorders>
            <w:shd w:val="clear" w:color="auto" w:fill="auto"/>
            <w:vAlign w:val="center"/>
          </w:tcPr>
          <w:p w14:paraId="20BCDDA6" w14:textId="77777777" w:rsidR="0072507D" w:rsidRDefault="0072507D" w:rsidP="00AB0B05">
            <w:pPr>
              <w:rPr>
                <w:color w:val="000000"/>
              </w:rPr>
            </w:pPr>
            <w:r>
              <w:rPr>
                <w:color w:val="000000"/>
              </w:rPr>
              <w:t>8:00 - 12:00</w:t>
            </w:r>
          </w:p>
        </w:tc>
        <w:tc>
          <w:tcPr>
            <w:tcW w:w="1324" w:type="dxa"/>
            <w:tcBorders>
              <w:top w:val="single" w:sz="4" w:space="0" w:color="000000"/>
              <w:left w:val="nil"/>
              <w:bottom w:val="nil"/>
              <w:right w:val="single" w:sz="4" w:space="0" w:color="000000"/>
            </w:tcBorders>
          </w:tcPr>
          <w:p w14:paraId="088FFAAE" w14:textId="77777777" w:rsidR="0072507D" w:rsidRDefault="0072507D" w:rsidP="0072507D">
            <w:pPr>
              <w:jc w:val="center"/>
              <w:rPr>
                <w:color w:val="000000"/>
              </w:rPr>
            </w:pPr>
            <w:r>
              <w:rPr>
                <w:color w:val="000000"/>
              </w:rPr>
              <w:t>4</w:t>
            </w:r>
          </w:p>
        </w:tc>
      </w:tr>
      <w:tr w:rsidR="0072507D" w14:paraId="15FE6A52" w14:textId="77777777" w:rsidTr="0072507D">
        <w:trPr>
          <w:trHeight w:val="300"/>
        </w:trPr>
        <w:tc>
          <w:tcPr>
            <w:tcW w:w="1857" w:type="dxa"/>
            <w:vMerge w:val="restart"/>
            <w:tcBorders>
              <w:top w:val="nil"/>
              <w:left w:val="single" w:sz="4" w:space="0" w:color="000000"/>
              <w:bottom w:val="single" w:sz="4" w:space="0" w:color="000000"/>
              <w:right w:val="single" w:sz="4" w:space="0" w:color="000000"/>
            </w:tcBorders>
            <w:shd w:val="clear" w:color="auto" w:fill="auto"/>
            <w:vAlign w:val="center"/>
          </w:tcPr>
          <w:p w14:paraId="45BF9848" w14:textId="77777777" w:rsidR="0072507D" w:rsidRDefault="0072507D" w:rsidP="00AB0B05">
            <w:pPr>
              <w:rPr>
                <w:color w:val="000000"/>
              </w:rPr>
            </w:pPr>
            <w:r>
              <w:rPr>
                <w:color w:val="000000"/>
              </w:rPr>
              <w:t>Desarrollador</w:t>
            </w:r>
          </w:p>
        </w:tc>
        <w:tc>
          <w:tcPr>
            <w:tcW w:w="904" w:type="dxa"/>
            <w:vMerge w:val="restart"/>
            <w:tcBorders>
              <w:top w:val="nil"/>
              <w:left w:val="single" w:sz="4" w:space="0" w:color="000000"/>
              <w:bottom w:val="single" w:sz="4" w:space="0" w:color="000000"/>
              <w:right w:val="single" w:sz="4" w:space="0" w:color="000000"/>
            </w:tcBorders>
            <w:shd w:val="clear" w:color="auto" w:fill="auto"/>
            <w:vAlign w:val="center"/>
          </w:tcPr>
          <w:p w14:paraId="6241CC69" w14:textId="77777777" w:rsidR="0072507D" w:rsidRDefault="0072507D" w:rsidP="00AB0B05">
            <w:pPr>
              <w:rPr>
                <w:color w:val="000000"/>
              </w:rPr>
            </w:pPr>
            <w:proofErr w:type="spellStart"/>
            <w:r>
              <w:rPr>
                <w:color w:val="000000"/>
              </w:rPr>
              <w:t>Und</w:t>
            </w:r>
            <w:proofErr w:type="spellEnd"/>
          </w:p>
        </w:tc>
        <w:tc>
          <w:tcPr>
            <w:tcW w:w="1078" w:type="dxa"/>
            <w:vMerge w:val="restart"/>
            <w:tcBorders>
              <w:top w:val="nil"/>
              <w:left w:val="single" w:sz="4" w:space="0" w:color="000000"/>
              <w:bottom w:val="single" w:sz="4" w:space="0" w:color="000000"/>
              <w:right w:val="single" w:sz="4" w:space="0" w:color="000000"/>
            </w:tcBorders>
            <w:shd w:val="clear" w:color="auto" w:fill="auto"/>
            <w:vAlign w:val="center"/>
          </w:tcPr>
          <w:p w14:paraId="114BB236" w14:textId="77777777" w:rsidR="0072507D" w:rsidRDefault="0072507D" w:rsidP="00AB0B05">
            <w:pPr>
              <w:rPr>
                <w:color w:val="000000"/>
              </w:rPr>
            </w:pPr>
            <w:r>
              <w:rPr>
                <w:color w:val="000000"/>
              </w:rPr>
              <w:t>2</w:t>
            </w:r>
          </w:p>
        </w:tc>
        <w:tc>
          <w:tcPr>
            <w:tcW w:w="1042" w:type="dxa"/>
            <w:vMerge w:val="restart"/>
            <w:tcBorders>
              <w:top w:val="nil"/>
              <w:left w:val="single" w:sz="4" w:space="0" w:color="000000"/>
              <w:bottom w:val="single" w:sz="4" w:space="0" w:color="000000"/>
              <w:right w:val="single" w:sz="4" w:space="0" w:color="000000"/>
            </w:tcBorders>
            <w:shd w:val="clear" w:color="auto" w:fill="auto"/>
            <w:vAlign w:val="center"/>
          </w:tcPr>
          <w:p w14:paraId="200081D5" w14:textId="77777777" w:rsidR="0072507D" w:rsidRDefault="0072507D" w:rsidP="00AB0B05">
            <w:pPr>
              <w:rPr>
                <w:color w:val="000000"/>
              </w:rPr>
            </w:pPr>
            <w:r>
              <w:rPr>
                <w:color w:val="000000"/>
              </w:rPr>
              <w:t xml:space="preserve">S/ </w:t>
            </w:r>
            <w:r>
              <w:t>1</w:t>
            </w:r>
            <w:r>
              <w:rPr>
                <w:lang w:val="es-ES"/>
              </w:rPr>
              <w:t>5</w:t>
            </w:r>
            <w:r>
              <w:t>00</w:t>
            </w:r>
            <w:r>
              <w:rPr>
                <w:color w:val="000000"/>
              </w:rPr>
              <w:t>.00</w:t>
            </w:r>
          </w:p>
        </w:tc>
        <w:tc>
          <w:tcPr>
            <w:tcW w:w="824" w:type="dxa"/>
            <w:vMerge w:val="restart"/>
            <w:tcBorders>
              <w:top w:val="nil"/>
              <w:left w:val="single" w:sz="4" w:space="0" w:color="000000"/>
              <w:bottom w:val="single" w:sz="4" w:space="0" w:color="000000"/>
              <w:right w:val="single" w:sz="4" w:space="0" w:color="000000"/>
            </w:tcBorders>
            <w:shd w:val="clear" w:color="auto" w:fill="auto"/>
            <w:vAlign w:val="center"/>
          </w:tcPr>
          <w:p w14:paraId="4E819568" w14:textId="77777777" w:rsidR="0072507D" w:rsidRDefault="0072507D" w:rsidP="00AB0B05">
            <w:pPr>
              <w:rPr>
                <w:color w:val="000000"/>
                <w:lang w:val="es-ES"/>
              </w:rPr>
            </w:pPr>
            <w:r>
              <w:rPr>
                <w:color w:val="000000"/>
                <w:lang w:val="es-ES"/>
              </w:rPr>
              <w:t>3</w:t>
            </w:r>
          </w:p>
        </w:tc>
        <w:tc>
          <w:tcPr>
            <w:tcW w:w="1166" w:type="dxa"/>
            <w:vMerge w:val="restart"/>
            <w:tcBorders>
              <w:top w:val="nil"/>
              <w:left w:val="single" w:sz="4" w:space="0" w:color="000000"/>
              <w:bottom w:val="single" w:sz="4" w:space="0" w:color="000000"/>
              <w:right w:val="nil"/>
            </w:tcBorders>
            <w:shd w:val="clear" w:color="auto" w:fill="auto"/>
            <w:vAlign w:val="center"/>
          </w:tcPr>
          <w:p w14:paraId="5C4D8621" w14:textId="1802797F" w:rsidR="0072507D" w:rsidRDefault="0072507D" w:rsidP="00AB0B05">
            <w:pPr>
              <w:rPr>
                <w:color w:val="000000"/>
                <w:lang w:val="es-ES"/>
              </w:rPr>
            </w:pPr>
            <w:r>
              <w:rPr>
                <w:color w:val="000000"/>
              </w:rPr>
              <w:t xml:space="preserve">S/ </w:t>
            </w:r>
            <w:r w:rsidR="00A01916">
              <w:rPr>
                <w:lang w:val="es-ES"/>
              </w:rPr>
              <w:t>4500</w:t>
            </w:r>
            <w:r w:rsidR="00A01916">
              <w:rPr>
                <w:color w:val="000000"/>
              </w:rPr>
              <w:t>.00</w:t>
            </w:r>
          </w:p>
        </w:tc>
        <w:tc>
          <w:tcPr>
            <w:tcW w:w="1324" w:type="dxa"/>
            <w:tcBorders>
              <w:top w:val="single" w:sz="4" w:space="0" w:color="000000"/>
              <w:left w:val="single" w:sz="4" w:space="0" w:color="000000"/>
              <w:bottom w:val="nil"/>
              <w:right w:val="single" w:sz="4" w:space="0" w:color="000000"/>
            </w:tcBorders>
            <w:shd w:val="clear" w:color="auto" w:fill="auto"/>
            <w:vAlign w:val="center"/>
          </w:tcPr>
          <w:p w14:paraId="251F878B" w14:textId="77777777" w:rsidR="0072507D" w:rsidRDefault="0072507D" w:rsidP="00AB0B05">
            <w:pPr>
              <w:rPr>
                <w:color w:val="000000"/>
              </w:rPr>
            </w:pPr>
            <w:r>
              <w:rPr>
                <w:color w:val="000000"/>
              </w:rPr>
              <w:t>8:00 - 12:00</w:t>
            </w:r>
          </w:p>
        </w:tc>
        <w:tc>
          <w:tcPr>
            <w:tcW w:w="1324" w:type="dxa"/>
            <w:tcBorders>
              <w:top w:val="single" w:sz="4" w:space="0" w:color="000000"/>
              <w:left w:val="single" w:sz="4" w:space="0" w:color="000000"/>
              <w:bottom w:val="nil"/>
              <w:right w:val="single" w:sz="4" w:space="0" w:color="000000"/>
            </w:tcBorders>
          </w:tcPr>
          <w:p w14:paraId="459F9405" w14:textId="77777777" w:rsidR="0072507D" w:rsidRDefault="0072507D" w:rsidP="00AB0B05">
            <w:pPr>
              <w:rPr>
                <w:color w:val="000000"/>
              </w:rPr>
            </w:pPr>
          </w:p>
        </w:tc>
      </w:tr>
      <w:tr w:rsidR="0072507D" w14:paraId="4B3FCC0D" w14:textId="77777777" w:rsidTr="0072507D">
        <w:trPr>
          <w:trHeight w:val="68"/>
        </w:trPr>
        <w:tc>
          <w:tcPr>
            <w:tcW w:w="1857" w:type="dxa"/>
            <w:vMerge/>
            <w:tcBorders>
              <w:top w:val="nil"/>
              <w:left w:val="single" w:sz="4" w:space="0" w:color="000000"/>
              <w:bottom w:val="single" w:sz="4" w:space="0" w:color="000000"/>
              <w:right w:val="single" w:sz="4" w:space="0" w:color="000000"/>
            </w:tcBorders>
            <w:shd w:val="clear" w:color="auto" w:fill="auto"/>
            <w:vAlign w:val="center"/>
          </w:tcPr>
          <w:p w14:paraId="5C4191D8" w14:textId="77777777" w:rsidR="0072507D" w:rsidRDefault="0072507D" w:rsidP="00AB0B05">
            <w:pPr>
              <w:widowControl w:val="0"/>
              <w:spacing w:line="276" w:lineRule="auto"/>
              <w:rPr>
                <w:color w:val="000000"/>
              </w:rPr>
            </w:pPr>
          </w:p>
        </w:tc>
        <w:tc>
          <w:tcPr>
            <w:tcW w:w="904" w:type="dxa"/>
            <w:vMerge/>
            <w:tcBorders>
              <w:top w:val="nil"/>
              <w:left w:val="single" w:sz="4" w:space="0" w:color="000000"/>
              <w:bottom w:val="single" w:sz="4" w:space="0" w:color="000000"/>
              <w:right w:val="single" w:sz="4" w:space="0" w:color="000000"/>
            </w:tcBorders>
            <w:shd w:val="clear" w:color="auto" w:fill="auto"/>
            <w:vAlign w:val="center"/>
          </w:tcPr>
          <w:p w14:paraId="5A85054D" w14:textId="77777777" w:rsidR="0072507D" w:rsidRDefault="0072507D" w:rsidP="00AB0B05">
            <w:pPr>
              <w:widowControl w:val="0"/>
              <w:spacing w:line="276" w:lineRule="auto"/>
              <w:rPr>
                <w:color w:val="000000"/>
              </w:rPr>
            </w:pPr>
          </w:p>
        </w:tc>
        <w:tc>
          <w:tcPr>
            <w:tcW w:w="1078" w:type="dxa"/>
            <w:vMerge/>
            <w:tcBorders>
              <w:top w:val="nil"/>
              <w:left w:val="single" w:sz="4" w:space="0" w:color="000000"/>
              <w:bottom w:val="single" w:sz="4" w:space="0" w:color="000000"/>
              <w:right w:val="single" w:sz="4" w:space="0" w:color="000000"/>
            </w:tcBorders>
            <w:shd w:val="clear" w:color="auto" w:fill="auto"/>
            <w:vAlign w:val="center"/>
          </w:tcPr>
          <w:p w14:paraId="3C294226" w14:textId="77777777" w:rsidR="0072507D" w:rsidRDefault="0072507D" w:rsidP="00AB0B05">
            <w:pPr>
              <w:widowControl w:val="0"/>
              <w:spacing w:line="276" w:lineRule="auto"/>
              <w:rPr>
                <w:color w:val="000000"/>
              </w:rPr>
            </w:pPr>
          </w:p>
        </w:tc>
        <w:tc>
          <w:tcPr>
            <w:tcW w:w="1042" w:type="dxa"/>
            <w:vMerge/>
            <w:tcBorders>
              <w:top w:val="nil"/>
              <w:left w:val="single" w:sz="4" w:space="0" w:color="000000"/>
              <w:bottom w:val="single" w:sz="4" w:space="0" w:color="000000"/>
              <w:right w:val="single" w:sz="4" w:space="0" w:color="000000"/>
            </w:tcBorders>
            <w:shd w:val="clear" w:color="auto" w:fill="auto"/>
            <w:vAlign w:val="center"/>
          </w:tcPr>
          <w:p w14:paraId="15DB8A38" w14:textId="77777777" w:rsidR="0072507D" w:rsidRDefault="0072507D" w:rsidP="00AB0B05">
            <w:pPr>
              <w:widowControl w:val="0"/>
              <w:spacing w:line="276" w:lineRule="auto"/>
              <w:rPr>
                <w:color w:val="000000"/>
              </w:rPr>
            </w:pPr>
          </w:p>
        </w:tc>
        <w:tc>
          <w:tcPr>
            <w:tcW w:w="824" w:type="dxa"/>
            <w:vMerge/>
            <w:tcBorders>
              <w:top w:val="nil"/>
              <w:left w:val="single" w:sz="4" w:space="0" w:color="000000"/>
              <w:bottom w:val="single" w:sz="4" w:space="0" w:color="000000"/>
              <w:right w:val="single" w:sz="4" w:space="0" w:color="000000"/>
            </w:tcBorders>
            <w:shd w:val="clear" w:color="auto" w:fill="auto"/>
            <w:vAlign w:val="center"/>
          </w:tcPr>
          <w:p w14:paraId="225234BA" w14:textId="77777777" w:rsidR="0072507D" w:rsidRDefault="0072507D" w:rsidP="00AB0B05">
            <w:pPr>
              <w:widowControl w:val="0"/>
              <w:spacing w:line="276" w:lineRule="auto"/>
              <w:rPr>
                <w:color w:val="000000"/>
              </w:rPr>
            </w:pPr>
          </w:p>
        </w:tc>
        <w:tc>
          <w:tcPr>
            <w:tcW w:w="1166" w:type="dxa"/>
            <w:vMerge/>
            <w:tcBorders>
              <w:top w:val="nil"/>
              <w:left w:val="single" w:sz="4" w:space="0" w:color="000000"/>
              <w:bottom w:val="single" w:sz="4" w:space="0" w:color="000000"/>
              <w:right w:val="nil"/>
            </w:tcBorders>
            <w:shd w:val="clear" w:color="auto" w:fill="auto"/>
            <w:vAlign w:val="center"/>
          </w:tcPr>
          <w:p w14:paraId="46BD87C1" w14:textId="77777777" w:rsidR="0072507D" w:rsidRDefault="0072507D" w:rsidP="00AB0B05">
            <w:pPr>
              <w:widowControl w:val="0"/>
              <w:spacing w:line="276" w:lineRule="auto"/>
              <w:rPr>
                <w:color w:val="000000"/>
              </w:rPr>
            </w:pPr>
          </w:p>
        </w:tc>
        <w:tc>
          <w:tcPr>
            <w:tcW w:w="1324" w:type="dxa"/>
            <w:tcBorders>
              <w:top w:val="nil"/>
              <w:left w:val="single" w:sz="4" w:space="0" w:color="000000"/>
              <w:bottom w:val="single" w:sz="4" w:space="0" w:color="000000"/>
              <w:right w:val="single" w:sz="4" w:space="0" w:color="000000"/>
            </w:tcBorders>
            <w:shd w:val="clear" w:color="auto" w:fill="auto"/>
            <w:vAlign w:val="center"/>
          </w:tcPr>
          <w:p w14:paraId="700DDC30" w14:textId="77777777" w:rsidR="0072507D" w:rsidRDefault="0072507D" w:rsidP="00AB0B05">
            <w:pPr>
              <w:rPr>
                <w:color w:val="000000"/>
              </w:rPr>
            </w:pPr>
          </w:p>
        </w:tc>
        <w:tc>
          <w:tcPr>
            <w:tcW w:w="1324" w:type="dxa"/>
            <w:tcBorders>
              <w:top w:val="nil"/>
              <w:left w:val="single" w:sz="4" w:space="0" w:color="000000"/>
              <w:bottom w:val="single" w:sz="4" w:space="0" w:color="000000"/>
              <w:right w:val="single" w:sz="4" w:space="0" w:color="000000"/>
            </w:tcBorders>
          </w:tcPr>
          <w:p w14:paraId="5EC51EE9" w14:textId="77777777" w:rsidR="0072507D" w:rsidRDefault="0072507D" w:rsidP="0072507D">
            <w:pPr>
              <w:jc w:val="center"/>
              <w:rPr>
                <w:color w:val="000000"/>
              </w:rPr>
            </w:pPr>
            <w:r>
              <w:rPr>
                <w:color w:val="000000"/>
              </w:rPr>
              <w:t>4</w:t>
            </w:r>
          </w:p>
        </w:tc>
      </w:tr>
      <w:tr w:rsidR="0072507D" w14:paraId="4128959E" w14:textId="77777777" w:rsidTr="009644B3">
        <w:trPr>
          <w:trHeight w:val="68"/>
        </w:trPr>
        <w:tc>
          <w:tcPr>
            <w:tcW w:w="1857" w:type="dxa"/>
            <w:tcBorders>
              <w:top w:val="nil"/>
              <w:left w:val="single" w:sz="4" w:space="0" w:color="000000"/>
              <w:bottom w:val="single" w:sz="4" w:space="0" w:color="000000"/>
              <w:right w:val="single" w:sz="4" w:space="0" w:color="000000"/>
            </w:tcBorders>
            <w:shd w:val="clear" w:color="auto" w:fill="auto"/>
            <w:vAlign w:val="center"/>
          </w:tcPr>
          <w:p w14:paraId="6983EEC7" w14:textId="77777777" w:rsidR="0072507D" w:rsidRDefault="0072507D" w:rsidP="00AB0B05">
            <w:pPr>
              <w:rPr>
                <w:color w:val="000000"/>
              </w:rPr>
            </w:pPr>
            <w:r>
              <w:rPr>
                <w:color w:val="000000"/>
              </w:rPr>
              <w:t> </w:t>
            </w:r>
          </w:p>
        </w:tc>
        <w:tc>
          <w:tcPr>
            <w:tcW w:w="904" w:type="dxa"/>
            <w:tcBorders>
              <w:top w:val="nil"/>
              <w:left w:val="nil"/>
              <w:bottom w:val="single" w:sz="4" w:space="0" w:color="000000"/>
              <w:right w:val="single" w:sz="4" w:space="0" w:color="000000"/>
            </w:tcBorders>
            <w:shd w:val="clear" w:color="auto" w:fill="auto"/>
            <w:vAlign w:val="center"/>
          </w:tcPr>
          <w:p w14:paraId="056C4341" w14:textId="77777777" w:rsidR="0072507D" w:rsidRDefault="0072507D" w:rsidP="00AB0B05">
            <w:pPr>
              <w:rPr>
                <w:color w:val="000000"/>
              </w:rPr>
            </w:pPr>
            <w:r>
              <w:rPr>
                <w:color w:val="000000"/>
              </w:rPr>
              <w:t> </w:t>
            </w:r>
          </w:p>
        </w:tc>
        <w:tc>
          <w:tcPr>
            <w:tcW w:w="1078" w:type="dxa"/>
            <w:tcBorders>
              <w:top w:val="nil"/>
              <w:left w:val="nil"/>
              <w:bottom w:val="single" w:sz="4" w:space="0" w:color="000000"/>
              <w:right w:val="single" w:sz="4" w:space="0" w:color="000000"/>
            </w:tcBorders>
            <w:shd w:val="clear" w:color="auto" w:fill="auto"/>
            <w:vAlign w:val="center"/>
          </w:tcPr>
          <w:p w14:paraId="255CCADD" w14:textId="77777777" w:rsidR="0072507D" w:rsidRDefault="0072507D" w:rsidP="00AB0B05">
            <w:pPr>
              <w:rPr>
                <w:color w:val="000000"/>
              </w:rPr>
            </w:pPr>
            <w:r>
              <w:rPr>
                <w:color w:val="000000"/>
              </w:rPr>
              <w:t> </w:t>
            </w:r>
          </w:p>
        </w:tc>
        <w:tc>
          <w:tcPr>
            <w:tcW w:w="1042" w:type="dxa"/>
            <w:tcBorders>
              <w:top w:val="nil"/>
              <w:left w:val="nil"/>
              <w:bottom w:val="single" w:sz="4" w:space="0" w:color="000000"/>
              <w:right w:val="single" w:sz="4" w:space="0" w:color="000000"/>
            </w:tcBorders>
            <w:shd w:val="clear" w:color="auto" w:fill="auto"/>
            <w:vAlign w:val="center"/>
          </w:tcPr>
          <w:p w14:paraId="73DF473D" w14:textId="77777777" w:rsidR="0072507D" w:rsidRDefault="0072507D" w:rsidP="00AB0B05">
            <w:pPr>
              <w:rPr>
                <w:color w:val="000000"/>
              </w:rPr>
            </w:pPr>
            <w:r>
              <w:rPr>
                <w:color w:val="000000"/>
              </w:rPr>
              <w:t> </w:t>
            </w:r>
          </w:p>
        </w:tc>
        <w:tc>
          <w:tcPr>
            <w:tcW w:w="824" w:type="dxa"/>
            <w:tcBorders>
              <w:top w:val="nil"/>
              <w:left w:val="nil"/>
              <w:bottom w:val="single" w:sz="4" w:space="0" w:color="000000"/>
              <w:right w:val="single" w:sz="4" w:space="0" w:color="000000"/>
            </w:tcBorders>
            <w:shd w:val="clear" w:color="auto" w:fill="D9D9D9"/>
            <w:vAlign w:val="center"/>
          </w:tcPr>
          <w:p w14:paraId="57BCEFE3" w14:textId="77777777" w:rsidR="0072507D" w:rsidRDefault="0072507D" w:rsidP="00AB0B05">
            <w:pPr>
              <w:rPr>
                <w:color w:val="000000"/>
              </w:rPr>
            </w:pPr>
            <w:r>
              <w:rPr>
                <w:color w:val="000000"/>
              </w:rPr>
              <w:t>Total</w:t>
            </w:r>
          </w:p>
        </w:tc>
        <w:tc>
          <w:tcPr>
            <w:tcW w:w="3814" w:type="dxa"/>
            <w:gridSpan w:val="3"/>
            <w:tcBorders>
              <w:top w:val="nil"/>
              <w:left w:val="nil"/>
              <w:bottom w:val="single" w:sz="4" w:space="0" w:color="000000"/>
              <w:right w:val="single" w:sz="4" w:space="0" w:color="000000"/>
            </w:tcBorders>
            <w:shd w:val="clear" w:color="auto" w:fill="D9D9D9"/>
            <w:vAlign w:val="center"/>
          </w:tcPr>
          <w:p w14:paraId="064BB3B5" w14:textId="1EF4E553" w:rsidR="0072507D" w:rsidRDefault="0072507D" w:rsidP="0072507D">
            <w:pPr>
              <w:jc w:val="center"/>
              <w:rPr>
                <w:color w:val="000000"/>
              </w:rPr>
            </w:pPr>
            <w:r>
              <w:rPr>
                <w:color w:val="000000"/>
              </w:rPr>
              <w:t xml:space="preserve">S/ </w:t>
            </w:r>
            <w:r w:rsidR="00A01916">
              <w:rPr>
                <w:color w:val="000000"/>
                <w:lang w:val="es-ES"/>
              </w:rPr>
              <w:t>9</w:t>
            </w:r>
            <w:r>
              <w:rPr>
                <w:color w:val="000000"/>
                <w:lang w:val="es-ES"/>
              </w:rPr>
              <w:t>,</w:t>
            </w:r>
            <w:r w:rsidR="00A01916">
              <w:rPr>
                <w:color w:val="000000"/>
                <w:lang w:val="es-ES"/>
              </w:rPr>
              <w:t>0</w:t>
            </w:r>
            <w:r>
              <w:rPr>
                <w:color w:val="000000"/>
                <w:lang w:val="es-ES"/>
              </w:rPr>
              <w:t>00</w:t>
            </w:r>
            <w:r>
              <w:rPr>
                <w:color w:val="000000"/>
              </w:rPr>
              <w:t>.00</w:t>
            </w:r>
          </w:p>
          <w:p w14:paraId="2139CADF" w14:textId="77777777" w:rsidR="0072507D" w:rsidRDefault="0072507D" w:rsidP="00AB0B05">
            <w:pPr>
              <w:rPr>
                <w:color w:val="000000"/>
              </w:rPr>
            </w:pPr>
          </w:p>
        </w:tc>
      </w:tr>
    </w:tbl>
    <w:p w14:paraId="4D00A89D" w14:textId="77777777" w:rsidR="00AD46AA" w:rsidRDefault="00AD46AA" w:rsidP="00AD46AA">
      <w:pPr>
        <w:spacing w:after="0" w:line="240" w:lineRule="auto"/>
        <w:ind w:left="993"/>
        <w:jc w:val="both"/>
        <w:rPr>
          <w:color w:val="000000"/>
          <w:sz w:val="24"/>
          <w:szCs w:val="24"/>
        </w:rPr>
      </w:pPr>
    </w:p>
    <w:p w14:paraId="2D515D30" w14:textId="77777777" w:rsidR="00AD46AA" w:rsidRDefault="00AD46AA" w:rsidP="00AD46AA">
      <w:pPr>
        <w:spacing w:after="0" w:line="240" w:lineRule="auto"/>
        <w:ind w:left="993"/>
        <w:jc w:val="both"/>
        <w:rPr>
          <w:color w:val="000000"/>
          <w:sz w:val="24"/>
          <w:szCs w:val="24"/>
        </w:rPr>
      </w:pPr>
    </w:p>
    <w:p w14:paraId="2570BF39" w14:textId="31FBAE4A" w:rsidR="00AD46AA" w:rsidRDefault="00AD46AA" w:rsidP="00AD46AA">
      <w:pPr>
        <w:spacing w:after="0" w:line="240" w:lineRule="auto"/>
        <w:ind w:left="993"/>
        <w:jc w:val="both"/>
        <w:rPr>
          <w:color w:val="000000"/>
          <w:sz w:val="24"/>
          <w:szCs w:val="24"/>
        </w:rPr>
      </w:pPr>
    </w:p>
    <w:p w14:paraId="1F5A2CB8" w14:textId="61724E88" w:rsidR="00A01916" w:rsidRDefault="00A01916" w:rsidP="00AD46AA">
      <w:pPr>
        <w:spacing w:after="0" w:line="240" w:lineRule="auto"/>
        <w:ind w:left="993"/>
        <w:jc w:val="both"/>
        <w:rPr>
          <w:color w:val="000000"/>
          <w:sz w:val="24"/>
          <w:szCs w:val="24"/>
        </w:rPr>
      </w:pPr>
    </w:p>
    <w:p w14:paraId="793BA061" w14:textId="77777777" w:rsidR="00A01916" w:rsidRDefault="00A01916" w:rsidP="00AD46AA">
      <w:pPr>
        <w:spacing w:after="0" w:line="240" w:lineRule="auto"/>
        <w:ind w:left="993"/>
        <w:jc w:val="both"/>
        <w:rPr>
          <w:color w:val="000000"/>
          <w:sz w:val="24"/>
          <w:szCs w:val="24"/>
        </w:rPr>
      </w:pPr>
    </w:p>
    <w:p w14:paraId="7164BDCD" w14:textId="77777777" w:rsidR="003B54AA" w:rsidRDefault="003B54AA" w:rsidP="003B54AA">
      <w:pPr>
        <w:numPr>
          <w:ilvl w:val="2"/>
          <w:numId w:val="1"/>
        </w:numPr>
        <w:spacing w:after="0" w:line="240" w:lineRule="auto"/>
        <w:ind w:left="993"/>
        <w:jc w:val="both"/>
        <w:rPr>
          <w:color w:val="000000"/>
          <w:sz w:val="24"/>
          <w:szCs w:val="24"/>
        </w:rPr>
      </w:pPr>
      <w:r>
        <w:rPr>
          <w:color w:val="000000"/>
          <w:sz w:val="24"/>
          <w:szCs w:val="24"/>
        </w:rPr>
        <w:t xml:space="preserve">Costos totales del desarrollo del sistema </w:t>
      </w:r>
    </w:p>
    <w:p w14:paraId="40D26858" w14:textId="77777777" w:rsidR="003B54AA" w:rsidRDefault="003B54AA" w:rsidP="003B54AA">
      <w:pPr>
        <w:spacing w:after="0" w:line="240" w:lineRule="auto"/>
        <w:ind w:left="720"/>
        <w:jc w:val="both"/>
        <w:rPr>
          <w:sz w:val="24"/>
          <w:szCs w:val="24"/>
        </w:rPr>
      </w:pPr>
    </w:p>
    <w:tbl>
      <w:tblPr>
        <w:tblStyle w:val="Style22"/>
        <w:tblW w:w="4080" w:type="dxa"/>
        <w:jc w:val="center"/>
        <w:tblLayout w:type="fixed"/>
        <w:tblLook w:val="04A0" w:firstRow="1" w:lastRow="0" w:firstColumn="1" w:lastColumn="0" w:noHBand="0" w:noVBand="1"/>
      </w:tblPr>
      <w:tblGrid>
        <w:gridCol w:w="2620"/>
        <w:gridCol w:w="1460"/>
      </w:tblGrid>
      <w:tr w:rsidR="003B54AA" w14:paraId="39B72E07" w14:textId="77777777" w:rsidTr="00AB0B05">
        <w:trPr>
          <w:trHeight w:val="316"/>
          <w:jc w:val="center"/>
        </w:trPr>
        <w:tc>
          <w:tcPr>
            <w:tcW w:w="2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2F9D002" w14:textId="77777777" w:rsidR="003B54AA" w:rsidRDefault="003B54AA" w:rsidP="00AB0B05">
            <w:pPr>
              <w:rPr>
                <w:b/>
                <w:bCs/>
                <w:color w:val="000000"/>
              </w:rPr>
            </w:pPr>
            <w:r>
              <w:rPr>
                <w:b/>
                <w:bCs/>
                <w:color w:val="000000"/>
              </w:rPr>
              <w:t>Resumen de Costos</w:t>
            </w:r>
          </w:p>
        </w:tc>
        <w:tc>
          <w:tcPr>
            <w:tcW w:w="1460" w:type="dxa"/>
            <w:tcBorders>
              <w:top w:val="single" w:sz="8" w:space="0" w:color="000000"/>
              <w:left w:val="nil"/>
              <w:bottom w:val="single" w:sz="8" w:space="0" w:color="000000"/>
              <w:right w:val="single" w:sz="8" w:space="0" w:color="000000"/>
            </w:tcBorders>
            <w:shd w:val="clear" w:color="auto" w:fill="D9D9D9"/>
            <w:vAlign w:val="center"/>
          </w:tcPr>
          <w:p w14:paraId="24ADC6FA" w14:textId="77777777" w:rsidR="003B54AA" w:rsidRDefault="003B54AA" w:rsidP="00AB0B05">
            <w:pPr>
              <w:rPr>
                <w:b/>
                <w:bCs/>
                <w:color w:val="000000"/>
              </w:rPr>
            </w:pPr>
            <w:r>
              <w:rPr>
                <w:b/>
                <w:bCs/>
                <w:color w:val="000000"/>
              </w:rPr>
              <w:t>Costos Totales</w:t>
            </w:r>
          </w:p>
        </w:tc>
      </w:tr>
      <w:tr w:rsidR="003B54AA" w14:paraId="54D2EFE3" w14:textId="77777777" w:rsidTr="00AB0B05">
        <w:trPr>
          <w:trHeight w:val="315"/>
          <w:jc w:val="center"/>
        </w:trPr>
        <w:tc>
          <w:tcPr>
            <w:tcW w:w="2620" w:type="dxa"/>
            <w:tcBorders>
              <w:top w:val="nil"/>
              <w:left w:val="single" w:sz="8" w:space="0" w:color="000000"/>
              <w:bottom w:val="single" w:sz="8" w:space="0" w:color="000000"/>
              <w:right w:val="single" w:sz="8" w:space="0" w:color="000000"/>
            </w:tcBorders>
            <w:shd w:val="clear" w:color="auto" w:fill="auto"/>
            <w:vAlign w:val="center"/>
          </w:tcPr>
          <w:p w14:paraId="436D87C7" w14:textId="77777777" w:rsidR="003B54AA" w:rsidRDefault="003B54AA" w:rsidP="00AB0B05">
            <w:pPr>
              <w:rPr>
                <w:color w:val="000000"/>
              </w:rPr>
            </w:pPr>
            <w:r>
              <w:rPr>
                <w:color w:val="000000"/>
              </w:rPr>
              <w:t>Costos Generales</w:t>
            </w:r>
          </w:p>
        </w:tc>
        <w:tc>
          <w:tcPr>
            <w:tcW w:w="1460" w:type="dxa"/>
            <w:tcBorders>
              <w:top w:val="nil"/>
              <w:left w:val="nil"/>
              <w:bottom w:val="single" w:sz="8" w:space="0" w:color="000000"/>
              <w:right w:val="single" w:sz="8" w:space="0" w:color="000000"/>
            </w:tcBorders>
            <w:shd w:val="clear" w:color="auto" w:fill="auto"/>
            <w:vAlign w:val="center"/>
          </w:tcPr>
          <w:p w14:paraId="5BFEB0D6" w14:textId="77777777" w:rsidR="003B54AA" w:rsidRDefault="003B54AA" w:rsidP="00AB0B05">
            <w:pPr>
              <w:jc w:val="right"/>
              <w:rPr>
                <w:color w:val="000000"/>
              </w:rPr>
            </w:pPr>
            <w:r>
              <w:rPr>
                <w:color w:val="000000"/>
              </w:rPr>
              <w:t xml:space="preserve">S/ </w:t>
            </w:r>
            <w:r>
              <w:t>297</w:t>
            </w:r>
            <w:r>
              <w:rPr>
                <w:color w:val="000000"/>
              </w:rPr>
              <w:t>.00</w:t>
            </w:r>
          </w:p>
        </w:tc>
      </w:tr>
      <w:tr w:rsidR="003B54AA" w14:paraId="2F6FD476" w14:textId="77777777" w:rsidTr="00AB0B05">
        <w:trPr>
          <w:trHeight w:val="315"/>
          <w:jc w:val="center"/>
        </w:trPr>
        <w:tc>
          <w:tcPr>
            <w:tcW w:w="2620" w:type="dxa"/>
            <w:tcBorders>
              <w:top w:val="nil"/>
              <w:left w:val="single" w:sz="8" w:space="0" w:color="000000"/>
              <w:bottom w:val="single" w:sz="8" w:space="0" w:color="000000"/>
              <w:right w:val="single" w:sz="8" w:space="0" w:color="000000"/>
            </w:tcBorders>
            <w:shd w:val="clear" w:color="auto" w:fill="auto"/>
            <w:vAlign w:val="center"/>
          </w:tcPr>
          <w:p w14:paraId="3B49B1C1" w14:textId="77777777" w:rsidR="003B54AA" w:rsidRDefault="003B54AA" w:rsidP="00AB0B05">
            <w:pPr>
              <w:rPr>
                <w:color w:val="000000"/>
              </w:rPr>
            </w:pPr>
            <w:r>
              <w:rPr>
                <w:color w:val="000000"/>
              </w:rPr>
              <w:t>Costos de Personal</w:t>
            </w:r>
          </w:p>
        </w:tc>
        <w:tc>
          <w:tcPr>
            <w:tcW w:w="1460" w:type="dxa"/>
            <w:tcBorders>
              <w:top w:val="nil"/>
              <w:left w:val="nil"/>
              <w:bottom w:val="single" w:sz="8" w:space="0" w:color="000000"/>
              <w:right w:val="single" w:sz="8" w:space="0" w:color="000000"/>
            </w:tcBorders>
            <w:shd w:val="clear" w:color="auto" w:fill="auto"/>
            <w:vAlign w:val="center"/>
          </w:tcPr>
          <w:p w14:paraId="15350E3C" w14:textId="13CED920" w:rsidR="003B54AA" w:rsidRDefault="003B54AA" w:rsidP="00AB0B05">
            <w:pPr>
              <w:jc w:val="right"/>
              <w:rPr>
                <w:color w:val="000000"/>
              </w:rPr>
            </w:pPr>
            <w:r>
              <w:rPr>
                <w:color w:val="000000"/>
              </w:rPr>
              <w:t xml:space="preserve">S/ </w:t>
            </w:r>
            <w:r w:rsidR="00A01916">
              <w:t>9</w:t>
            </w:r>
            <w:r>
              <w:t>,</w:t>
            </w:r>
            <w:r w:rsidR="00A01916">
              <w:rPr>
                <w:lang w:val="es-ES"/>
              </w:rPr>
              <w:t>0</w:t>
            </w:r>
            <w:r>
              <w:t>00</w:t>
            </w:r>
            <w:r>
              <w:rPr>
                <w:color w:val="000000"/>
              </w:rPr>
              <w:t>.00</w:t>
            </w:r>
          </w:p>
        </w:tc>
      </w:tr>
      <w:tr w:rsidR="003B54AA" w14:paraId="7EDB335B" w14:textId="77777777" w:rsidTr="00AB0B05">
        <w:trPr>
          <w:trHeight w:val="315"/>
          <w:jc w:val="center"/>
        </w:trPr>
        <w:tc>
          <w:tcPr>
            <w:tcW w:w="2620" w:type="dxa"/>
            <w:tcBorders>
              <w:top w:val="nil"/>
              <w:left w:val="single" w:sz="8" w:space="0" w:color="000000"/>
              <w:bottom w:val="single" w:sz="8" w:space="0" w:color="000000"/>
              <w:right w:val="single" w:sz="8" w:space="0" w:color="000000"/>
            </w:tcBorders>
            <w:shd w:val="clear" w:color="auto" w:fill="auto"/>
            <w:vAlign w:val="center"/>
          </w:tcPr>
          <w:p w14:paraId="7E1A19BB" w14:textId="77777777" w:rsidR="003B54AA" w:rsidRDefault="003B54AA" w:rsidP="00AB0B05">
            <w:pPr>
              <w:rPr>
                <w:color w:val="000000"/>
              </w:rPr>
            </w:pPr>
            <w:r>
              <w:rPr>
                <w:color w:val="000000"/>
              </w:rPr>
              <w:t>Costos Operativos</w:t>
            </w:r>
          </w:p>
        </w:tc>
        <w:tc>
          <w:tcPr>
            <w:tcW w:w="1460" w:type="dxa"/>
            <w:tcBorders>
              <w:top w:val="nil"/>
              <w:left w:val="nil"/>
              <w:bottom w:val="single" w:sz="8" w:space="0" w:color="000000"/>
              <w:right w:val="single" w:sz="8" w:space="0" w:color="000000"/>
            </w:tcBorders>
            <w:shd w:val="clear" w:color="auto" w:fill="auto"/>
            <w:vAlign w:val="center"/>
          </w:tcPr>
          <w:p w14:paraId="4A5A221B" w14:textId="77777777" w:rsidR="003B54AA" w:rsidRDefault="003B54AA" w:rsidP="00AB0B05">
            <w:pPr>
              <w:jc w:val="right"/>
              <w:rPr>
                <w:color w:val="000000"/>
              </w:rPr>
            </w:pPr>
            <w:r>
              <w:rPr>
                <w:color w:val="000000"/>
              </w:rPr>
              <w:t xml:space="preserve">S/ </w:t>
            </w:r>
            <w:r>
              <w:t>1</w:t>
            </w:r>
            <w:r>
              <w:rPr>
                <w:lang w:val="es-ES"/>
              </w:rPr>
              <w:t>08</w:t>
            </w:r>
            <w:r>
              <w:t>0</w:t>
            </w:r>
            <w:r>
              <w:rPr>
                <w:color w:val="000000"/>
              </w:rPr>
              <w:t>.00</w:t>
            </w:r>
          </w:p>
        </w:tc>
      </w:tr>
      <w:tr w:rsidR="003B54AA" w14:paraId="3B238855" w14:textId="77777777" w:rsidTr="00AB0B05">
        <w:trPr>
          <w:trHeight w:val="315"/>
          <w:jc w:val="center"/>
        </w:trPr>
        <w:tc>
          <w:tcPr>
            <w:tcW w:w="2620" w:type="dxa"/>
            <w:tcBorders>
              <w:top w:val="nil"/>
              <w:left w:val="single" w:sz="8" w:space="0" w:color="000000"/>
              <w:bottom w:val="single" w:sz="8" w:space="0" w:color="000000"/>
              <w:right w:val="single" w:sz="8" w:space="0" w:color="000000"/>
            </w:tcBorders>
            <w:shd w:val="clear" w:color="auto" w:fill="D9D9D9"/>
            <w:vAlign w:val="center"/>
          </w:tcPr>
          <w:p w14:paraId="3A4E2A30" w14:textId="77777777" w:rsidR="003B54AA" w:rsidRDefault="003B54AA" w:rsidP="00AB0B05">
            <w:pPr>
              <w:rPr>
                <w:color w:val="000000"/>
              </w:rPr>
            </w:pPr>
            <w:r>
              <w:rPr>
                <w:color w:val="000000"/>
              </w:rPr>
              <w:t>TOTAL</w:t>
            </w:r>
          </w:p>
        </w:tc>
        <w:tc>
          <w:tcPr>
            <w:tcW w:w="1460" w:type="dxa"/>
            <w:tcBorders>
              <w:top w:val="nil"/>
              <w:left w:val="nil"/>
              <w:bottom w:val="single" w:sz="8" w:space="0" w:color="000000"/>
              <w:right w:val="single" w:sz="8" w:space="0" w:color="000000"/>
            </w:tcBorders>
            <w:shd w:val="clear" w:color="auto" w:fill="D9D9D9"/>
            <w:vAlign w:val="center"/>
          </w:tcPr>
          <w:p w14:paraId="63B53E4A" w14:textId="188C00F4" w:rsidR="003B54AA" w:rsidRDefault="003B54AA" w:rsidP="00AB0B05">
            <w:pPr>
              <w:jc w:val="right"/>
              <w:rPr>
                <w:color w:val="000000"/>
              </w:rPr>
            </w:pPr>
            <w:bookmarkStart w:id="6" w:name="_heading=h.xwaqaxx9x2yv" w:colFirst="0" w:colLast="0"/>
            <w:bookmarkEnd w:id="6"/>
            <w:r>
              <w:rPr>
                <w:color w:val="000000"/>
              </w:rPr>
              <w:t>S/ 1</w:t>
            </w:r>
            <w:r w:rsidR="00A01916">
              <w:rPr>
                <w:color w:val="000000"/>
                <w:lang w:val="es-ES"/>
              </w:rPr>
              <w:t>0</w:t>
            </w:r>
            <w:r>
              <w:t>.</w:t>
            </w:r>
            <w:r w:rsidR="00A01916">
              <w:rPr>
                <w:lang w:val="es-ES"/>
              </w:rPr>
              <w:t>377</w:t>
            </w:r>
            <w:r>
              <w:rPr>
                <w:color w:val="000000"/>
              </w:rPr>
              <w:t>.00</w:t>
            </w:r>
          </w:p>
        </w:tc>
      </w:tr>
    </w:tbl>
    <w:p w14:paraId="5D31EA7C" w14:textId="77777777" w:rsidR="003B54AA" w:rsidRDefault="003B54AA" w:rsidP="003B54AA">
      <w:pPr>
        <w:spacing w:after="0" w:line="240" w:lineRule="auto"/>
        <w:jc w:val="both"/>
        <w:rPr>
          <w:b/>
          <w:bCs/>
          <w:i/>
          <w:iCs/>
          <w:color w:val="000000"/>
          <w:sz w:val="24"/>
          <w:szCs w:val="24"/>
        </w:rPr>
      </w:pPr>
    </w:p>
    <w:p w14:paraId="5EFD8D6F" w14:textId="77777777" w:rsidR="003B54AA" w:rsidRDefault="003B54AA" w:rsidP="003B54AA">
      <w:pPr>
        <w:spacing w:after="0" w:line="240" w:lineRule="auto"/>
        <w:jc w:val="both"/>
        <w:rPr>
          <w:b/>
          <w:bCs/>
          <w:i/>
          <w:iCs/>
          <w:color w:val="000000"/>
          <w:sz w:val="24"/>
          <w:szCs w:val="24"/>
        </w:rPr>
      </w:pPr>
    </w:p>
    <w:p w14:paraId="4027B4DD" w14:textId="77777777" w:rsidR="003B54AA" w:rsidRPr="00AD46AA" w:rsidRDefault="003B54AA" w:rsidP="003B54AA">
      <w:pPr>
        <w:numPr>
          <w:ilvl w:val="1"/>
          <w:numId w:val="1"/>
        </w:numPr>
        <w:jc w:val="both"/>
        <w:rPr>
          <w:b/>
          <w:color w:val="000000"/>
          <w:sz w:val="24"/>
          <w:szCs w:val="24"/>
        </w:rPr>
      </w:pPr>
      <w:bookmarkStart w:id="7" w:name="_heading=h.f7j37jg1w5ss" w:colFirst="0" w:colLast="0"/>
      <w:bookmarkEnd w:id="7"/>
      <w:r w:rsidRPr="00AD46AA">
        <w:rPr>
          <w:b/>
          <w:color w:val="000000"/>
          <w:sz w:val="24"/>
          <w:szCs w:val="24"/>
        </w:rPr>
        <w:t>Factibilidad Operativa</w:t>
      </w:r>
    </w:p>
    <w:p w14:paraId="0EC5F808" w14:textId="77777777" w:rsidR="000976E2" w:rsidRPr="000976E2" w:rsidRDefault="000976E2" w:rsidP="000976E2">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La factibilidad operativa del proyecto </w:t>
      </w:r>
      <w:proofErr w:type="spellStart"/>
      <w:r w:rsidRPr="000976E2">
        <w:rPr>
          <w:rFonts w:ascii="Times New Roman" w:eastAsia="Times New Roman" w:hAnsi="Times New Roman" w:cs="Times New Roman"/>
          <w:b/>
          <w:bCs/>
          <w:sz w:val="24"/>
          <w:szCs w:val="24"/>
          <w:lang w:val="es-ES" w:eastAsia="es-ES"/>
        </w:rPr>
        <w:t>TrafficWatch</w:t>
      </w:r>
      <w:proofErr w:type="spellEnd"/>
      <w:r w:rsidRPr="000976E2">
        <w:rPr>
          <w:rFonts w:ascii="Times New Roman" w:eastAsia="Times New Roman" w:hAnsi="Times New Roman" w:cs="Times New Roman"/>
          <w:b/>
          <w:bCs/>
          <w:sz w:val="24"/>
          <w:szCs w:val="24"/>
          <w:lang w:val="es-ES" w:eastAsia="es-ES"/>
        </w:rPr>
        <w:t xml:space="preserve"> IDS</w:t>
      </w:r>
      <w:r w:rsidRPr="000976E2">
        <w:rPr>
          <w:rFonts w:ascii="Times New Roman" w:eastAsia="Times New Roman" w:hAnsi="Times New Roman" w:cs="Times New Roman"/>
          <w:sz w:val="24"/>
          <w:szCs w:val="24"/>
          <w:lang w:val="es-ES" w:eastAsia="es-ES"/>
        </w:rPr>
        <w:t xml:space="preserve"> se considera viable, debido a que el sistema está diseñado para ser utilizado en redes pequeñas de la ciudad de Tacna y en entornos de laboratorio académico. Su funcionamiento no requiere una infraestructura compleja, ya que puede ejecutarse desde una computadora con Windows conectada a una red local.</w:t>
      </w:r>
    </w:p>
    <w:p w14:paraId="5BC8FE75" w14:textId="77777777" w:rsidR="000976E2" w:rsidRPr="000976E2" w:rsidRDefault="000976E2" w:rsidP="000976E2">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El sistema cuenta con un </w:t>
      </w:r>
      <w:proofErr w:type="spellStart"/>
      <w:r w:rsidRPr="000976E2">
        <w:rPr>
          <w:rFonts w:ascii="Times New Roman" w:eastAsia="Times New Roman" w:hAnsi="Times New Roman" w:cs="Times New Roman"/>
          <w:sz w:val="24"/>
          <w:szCs w:val="24"/>
          <w:lang w:val="es-ES" w:eastAsia="es-ES"/>
        </w:rPr>
        <w:t>dashboard</w:t>
      </w:r>
      <w:proofErr w:type="spellEnd"/>
      <w:r w:rsidRPr="000976E2">
        <w:rPr>
          <w:rFonts w:ascii="Times New Roman" w:eastAsia="Times New Roman" w:hAnsi="Times New Roman" w:cs="Times New Roman"/>
          <w:sz w:val="24"/>
          <w:szCs w:val="24"/>
          <w:lang w:val="es-ES" w:eastAsia="es-ES"/>
        </w:rPr>
        <w:t xml:space="preserve"> web que facilita la visualización de alertas, historial, gráficos, estado del IDS, tráfico clasificado e incidentes agrupados. Esto permite que los usuarios puedan interpretar la información de seguridad de forma clara, sin necesidad de utilizar herramientas avanzadas de línea de comandos. Además, las funciones de simulación y laboratorio permiten generar eventos controlados para validar el comportamiento del sistema.</w:t>
      </w:r>
    </w:p>
    <w:p w14:paraId="48D6A725" w14:textId="77777777" w:rsidR="000976E2" w:rsidRPr="000976E2" w:rsidRDefault="000976E2" w:rsidP="000976E2">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Desde el punto de vista del usuario, </w:t>
      </w:r>
      <w:proofErr w:type="spellStart"/>
      <w:r w:rsidRPr="000976E2">
        <w:rPr>
          <w:rFonts w:ascii="Times New Roman" w:eastAsia="Times New Roman" w:hAnsi="Times New Roman" w:cs="Times New Roman"/>
          <w:b/>
          <w:bCs/>
          <w:sz w:val="24"/>
          <w:szCs w:val="24"/>
          <w:lang w:val="es-ES" w:eastAsia="es-ES"/>
        </w:rPr>
        <w:t>TrafficWatch</w:t>
      </w:r>
      <w:proofErr w:type="spellEnd"/>
      <w:r w:rsidRPr="000976E2">
        <w:rPr>
          <w:rFonts w:ascii="Times New Roman" w:eastAsia="Times New Roman" w:hAnsi="Times New Roman" w:cs="Times New Roman"/>
          <w:b/>
          <w:bCs/>
          <w:sz w:val="24"/>
          <w:szCs w:val="24"/>
          <w:lang w:val="es-ES" w:eastAsia="es-ES"/>
        </w:rPr>
        <w:t xml:space="preserve"> IDS</w:t>
      </w:r>
      <w:r w:rsidRPr="000976E2">
        <w:rPr>
          <w:rFonts w:ascii="Times New Roman" w:eastAsia="Times New Roman" w:hAnsi="Times New Roman" w:cs="Times New Roman"/>
          <w:sz w:val="24"/>
          <w:szCs w:val="24"/>
          <w:lang w:val="es-ES" w:eastAsia="es-ES"/>
        </w:rPr>
        <w:t xml:space="preserve"> resulta operativo porque permite monitorear la red, identificar posibles comportamientos sospechosos y exportar evidencias en formatos JSON y CSV. Asimismo, el sistema mantiene separadas las funciones locales reales de la versión demostrativa en Render, evitando que la demo web dependa de captura real de red, </w:t>
      </w:r>
      <w:proofErr w:type="spellStart"/>
      <w:r w:rsidRPr="000976E2">
        <w:rPr>
          <w:rFonts w:ascii="Times New Roman" w:eastAsia="Times New Roman" w:hAnsi="Times New Roman" w:cs="Times New Roman"/>
          <w:sz w:val="24"/>
          <w:szCs w:val="24"/>
          <w:lang w:val="es-ES" w:eastAsia="es-ES"/>
        </w:rPr>
        <w:t>Nmap</w:t>
      </w:r>
      <w:proofErr w:type="spellEnd"/>
      <w:r w:rsidRPr="000976E2">
        <w:rPr>
          <w:rFonts w:ascii="Times New Roman" w:eastAsia="Times New Roman" w:hAnsi="Times New Roman" w:cs="Times New Roman"/>
          <w:sz w:val="24"/>
          <w:szCs w:val="24"/>
          <w:lang w:val="es-ES" w:eastAsia="es-ES"/>
        </w:rPr>
        <w:t>, Suricata o acciones sobre el firewall.</w:t>
      </w:r>
    </w:p>
    <w:p w14:paraId="6DD70BB5" w14:textId="77777777" w:rsidR="000976E2" w:rsidRPr="000976E2" w:rsidRDefault="000976E2" w:rsidP="000976E2">
      <w:pPr>
        <w:pStyle w:val="Prrafodelista"/>
        <w:spacing w:before="100" w:beforeAutospacing="1" w:after="100" w:afterAutospacing="1" w:line="360" w:lineRule="auto"/>
        <w:ind w:left="360"/>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Para su uso adecuado, se requiere que el usuario tenga conocimientos básicos sobre redes locales, direcciones IP, tráfico de red y seguridad informática. Sin embargo, el </w:t>
      </w:r>
      <w:proofErr w:type="spellStart"/>
      <w:r w:rsidRPr="000976E2">
        <w:rPr>
          <w:rFonts w:ascii="Times New Roman" w:eastAsia="Times New Roman" w:hAnsi="Times New Roman" w:cs="Times New Roman"/>
          <w:sz w:val="24"/>
          <w:szCs w:val="24"/>
          <w:lang w:val="es-ES" w:eastAsia="es-ES"/>
        </w:rPr>
        <w:t>dashboard</w:t>
      </w:r>
      <w:proofErr w:type="spellEnd"/>
      <w:r w:rsidRPr="000976E2">
        <w:rPr>
          <w:rFonts w:ascii="Times New Roman" w:eastAsia="Times New Roman" w:hAnsi="Times New Roman" w:cs="Times New Roman"/>
          <w:sz w:val="24"/>
          <w:szCs w:val="24"/>
          <w:lang w:val="es-ES" w:eastAsia="es-ES"/>
        </w:rPr>
        <w:t xml:space="preserve"> reduce la complejidad técnica al presentar la información de manera organizada y comprensible. Por ello, se concluye que el sistema puede ser operado de forma práctica en un laboratorio controlado o en una red pequeña autorizada</w:t>
      </w:r>
    </w:p>
    <w:p w14:paraId="161C7944" w14:textId="77777777" w:rsidR="00AD46AA" w:rsidRPr="000976E2" w:rsidRDefault="00AD46AA" w:rsidP="003B54AA">
      <w:pPr>
        <w:spacing w:before="240" w:after="240" w:line="480" w:lineRule="auto"/>
        <w:jc w:val="both"/>
        <w:rPr>
          <w:rFonts w:ascii="Times New Roman" w:hAnsi="Times New Roman" w:cs="Times New Roman"/>
          <w:sz w:val="24"/>
          <w:szCs w:val="24"/>
          <w:lang w:val="es-ES"/>
        </w:rPr>
      </w:pPr>
    </w:p>
    <w:p w14:paraId="5D64D8BA" w14:textId="77777777" w:rsidR="00AD46AA" w:rsidRDefault="00AD46AA" w:rsidP="003B54AA">
      <w:pPr>
        <w:spacing w:before="240" w:after="240" w:line="480" w:lineRule="auto"/>
        <w:jc w:val="both"/>
        <w:rPr>
          <w:rFonts w:ascii="Times New Roman" w:hAnsi="Times New Roman" w:cs="Times New Roman"/>
          <w:sz w:val="24"/>
          <w:szCs w:val="24"/>
        </w:rPr>
      </w:pPr>
    </w:p>
    <w:p w14:paraId="00DB4C2A" w14:textId="77777777" w:rsidR="003B54AA" w:rsidRDefault="003B54AA" w:rsidP="003B54AA">
      <w:pPr>
        <w:spacing w:before="240" w:after="24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Beneficios operativos:</w:t>
      </w:r>
    </w:p>
    <w:p w14:paraId="41F24491"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Permite monitorear el tráfico de red en redes pequeñas de forma local y controlada.</w:t>
      </w:r>
    </w:p>
    <w:p w14:paraId="41E8A49A"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  Facilita la detección de comportamientos sospechosos como escaneo de puertos, fuerza bruta, ICMP </w:t>
      </w:r>
      <w:proofErr w:type="spellStart"/>
      <w:r w:rsidRPr="000976E2">
        <w:rPr>
          <w:rFonts w:ascii="Times New Roman" w:eastAsia="Times New Roman" w:hAnsi="Times New Roman" w:cs="Times New Roman"/>
          <w:sz w:val="24"/>
          <w:szCs w:val="24"/>
          <w:lang w:val="es-ES" w:eastAsia="es-ES"/>
        </w:rPr>
        <w:t>flood</w:t>
      </w:r>
      <w:proofErr w:type="spellEnd"/>
      <w:r w:rsidRPr="000976E2">
        <w:rPr>
          <w:rFonts w:ascii="Times New Roman" w:eastAsia="Times New Roman" w:hAnsi="Times New Roman" w:cs="Times New Roman"/>
          <w:sz w:val="24"/>
          <w:szCs w:val="24"/>
          <w:lang w:val="es-ES" w:eastAsia="es-ES"/>
        </w:rPr>
        <w:t xml:space="preserve">, SYN </w:t>
      </w:r>
      <w:proofErr w:type="spellStart"/>
      <w:r w:rsidRPr="000976E2">
        <w:rPr>
          <w:rFonts w:ascii="Times New Roman" w:eastAsia="Times New Roman" w:hAnsi="Times New Roman" w:cs="Times New Roman"/>
          <w:sz w:val="24"/>
          <w:szCs w:val="24"/>
          <w:lang w:val="es-ES" w:eastAsia="es-ES"/>
        </w:rPr>
        <w:t>flood</w:t>
      </w:r>
      <w:proofErr w:type="spellEnd"/>
      <w:r w:rsidRPr="000976E2">
        <w:rPr>
          <w:rFonts w:ascii="Times New Roman" w:eastAsia="Times New Roman" w:hAnsi="Times New Roman" w:cs="Times New Roman"/>
          <w:sz w:val="24"/>
          <w:szCs w:val="24"/>
          <w:lang w:val="es-ES" w:eastAsia="es-ES"/>
        </w:rPr>
        <w:t xml:space="preserve"> y conexiones de alta frecuencia.</w:t>
      </w:r>
    </w:p>
    <w:p w14:paraId="797F5836"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 xml:space="preserve">Presenta las alertas en un </w:t>
      </w:r>
      <w:proofErr w:type="spellStart"/>
      <w:r w:rsidRPr="000976E2">
        <w:rPr>
          <w:rFonts w:ascii="Times New Roman" w:eastAsia="Times New Roman" w:hAnsi="Times New Roman" w:cs="Times New Roman"/>
          <w:sz w:val="24"/>
          <w:szCs w:val="24"/>
          <w:lang w:val="es-ES" w:eastAsia="es-ES"/>
        </w:rPr>
        <w:t>dashboard</w:t>
      </w:r>
      <w:proofErr w:type="spellEnd"/>
      <w:r w:rsidRPr="000976E2">
        <w:rPr>
          <w:rFonts w:ascii="Times New Roman" w:eastAsia="Times New Roman" w:hAnsi="Times New Roman" w:cs="Times New Roman"/>
          <w:sz w:val="24"/>
          <w:szCs w:val="24"/>
          <w:lang w:val="es-ES" w:eastAsia="es-ES"/>
        </w:rPr>
        <w:t xml:space="preserve"> web claro y organizado, lo que mejora la interpretación de los eventos de seguridad.</w:t>
      </w:r>
    </w:p>
    <w:p w14:paraId="39E658A1"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Reduce la complejidad técnica mediante una interfaz visual que muestra historial, gráficos, estado del IDS, tráfico clasificado e incidentes agrupados.</w:t>
      </w:r>
    </w:p>
    <w:p w14:paraId="5E09773C"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Permite realizar simulaciones controladas en laboratorio para validar el funcionamiento del sistema sin afectar redes externas.</w:t>
      </w:r>
    </w:p>
    <w:p w14:paraId="77005C6B"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Ayuda a generar evidencias mediante la exportación de alertas y tráfico clasificado en formatos JSON y CSV.</w:t>
      </w:r>
    </w:p>
    <w:p w14:paraId="46BDCCB0"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Contribuye al aprendizaje práctico sobre monitoreo de redes, detección de intrusos y análisis de tráfico.</w:t>
      </w:r>
    </w:p>
    <w:p w14:paraId="01ECF56A"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Puede ejecutarse en una computadora con Windows dentro de una red pequeña, sin requerir una infraestructura empresarial compleja.</w:t>
      </w:r>
    </w:p>
    <w:p w14:paraId="7A1723CE" w14:textId="77777777" w:rsid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Mantiene separadas las funciones reales locales de la versión demostrativa en Render, evitando dependencias innecesarias en la nube.</w:t>
      </w:r>
    </w:p>
    <w:p w14:paraId="5BEA2D24" w14:textId="1D26F1CE" w:rsidR="000976E2" w:rsidRPr="000976E2" w:rsidRDefault="000976E2" w:rsidP="000976E2">
      <w:pPr>
        <w:pStyle w:val="Prrafodelista"/>
        <w:numPr>
          <w:ilvl w:val="0"/>
          <w:numId w:val="30"/>
        </w:numPr>
        <w:spacing w:before="100" w:beforeAutospacing="1" w:after="100" w:afterAutospacing="1" w:line="360" w:lineRule="auto"/>
        <w:rPr>
          <w:rFonts w:ascii="Times New Roman" w:eastAsia="Times New Roman" w:hAnsi="Times New Roman" w:cs="Times New Roman"/>
          <w:sz w:val="24"/>
          <w:szCs w:val="24"/>
          <w:lang w:val="es-ES" w:eastAsia="es-ES"/>
        </w:rPr>
      </w:pPr>
      <w:r w:rsidRPr="000976E2">
        <w:rPr>
          <w:rFonts w:ascii="Times New Roman" w:eastAsia="Times New Roman" w:hAnsi="Times New Roman" w:cs="Times New Roman"/>
          <w:sz w:val="24"/>
          <w:szCs w:val="24"/>
          <w:lang w:val="es-ES" w:eastAsia="es-ES"/>
        </w:rPr>
        <w:t>Apoya la toma de decisiones al mostrar información relevante sobre posibles amenazas o actividades anómalas en la red.</w:t>
      </w:r>
    </w:p>
    <w:p w14:paraId="3F4B3643" w14:textId="77777777" w:rsidR="003B54AA" w:rsidRDefault="003B54AA" w:rsidP="003B54AA">
      <w:pPr>
        <w:spacing w:before="240" w:after="240" w:line="240" w:lineRule="auto"/>
        <w:jc w:val="both"/>
        <w:rPr>
          <w:rFonts w:ascii="Times New Roman" w:hAnsi="Times New Roman" w:cs="Times New Roman"/>
          <w:b/>
          <w:bCs/>
          <w:sz w:val="24"/>
          <w:szCs w:val="24"/>
        </w:rPr>
      </w:pPr>
      <w:r>
        <w:rPr>
          <w:rFonts w:ascii="Times New Roman" w:hAnsi="Times New Roman" w:cs="Times New Roman"/>
          <w:b/>
          <w:bCs/>
          <w:sz w:val="24"/>
          <w:szCs w:val="24"/>
        </w:rPr>
        <w:t>Principales interesados:</w:t>
      </w:r>
    </w:p>
    <w:p w14:paraId="436D8EC4" w14:textId="35AC8396" w:rsidR="003B54AA" w:rsidRDefault="000976E2" w:rsidP="003B54AA">
      <w:pPr>
        <w:numPr>
          <w:ilvl w:val="0"/>
          <w:numId w:val="12"/>
        </w:numPr>
        <w:spacing w:before="240" w:after="0" w:line="480" w:lineRule="auto"/>
        <w:rPr>
          <w:rFonts w:ascii="Times New Roman" w:hAnsi="Times New Roman" w:cs="Times New Roman"/>
          <w:sz w:val="24"/>
          <w:szCs w:val="24"/>
        </w:rPr>
      </w:pPr>
      <w:r>
        <w:rPr>
          <w:rFonts w:ascii="Times New Roman" w:hAnsi="Times New Roman" w:cs="Times New Roman"/>
          <w:sz w:val="24"/>
          <w:szCs w:val="24"/>
        </w:rPr>
        <w:t xml:space="preserve">Usuarios de redes pequeñas </w:t>
      </w:r>
    </w:p>
    <w:p w14:paraId="5D0ADAA8" w14:textId="68C150FA" w:rsidR="003B54AA" w:rsidRDefault="000976E2" w:rsidP="003B54AA">
      <w:pPr>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Administradores de red </w:t>
      </w:r>
    </w:p>
    <w:p w14:paraId="047336A0" w14:textId="5F2A56D4" w:rsidR="003B54AA" w:rsidRDefault="000976E2" w:rsidP="003B54AA">
      <w:pPr>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Institución académica </w:t>
      </w:r>
    </w:p>
    <w:p w14:paraId="53035890" w14:textId="77777777" w:rsidR="003B54AA" w:rsidRDefault="003B54AA" w:rsidP="003B54AA">
      <w:pPr>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Área de Tecnologías de la Información</w:t>
      </w:r>
    </w:p>
    <w:p w14:paraId="61B729DF" w14:textId="7651EDDC" w:rsidR="003B54AA" w:rsidRDefault="003B54AA" w:rsidP="003B54AA">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En conclusión, el sistema es operativamente factible, ya que mejora los procesos existentes y cuenta con el apoyo y capacidad de los usuarios para su implementación</w:t>
      </w:r>
    </w:p>
    <w:p w14:paraId="401F11E0" w14:textId="77777777" w:rsidR="000976E2" w:rsidRDefault="000976E2" w:rsidP="003B54AA">
      <w:pPr>
        <w:spacing w:before="240" w:after="240" w:line="480" w:lineRule="auto"/>
        <w:jc w:val="both"/>
        <w:rPr>
          <w:rFonts w:ascii="Times New Roman" w:hAnsi="Times New Roman" w:cs="Times New Roman"/>
          <w:sz w:val="24"/>
          <w:szCs w:val="24"/>
        </w:rPr>
      </w:pPr>
    </w:p>
    <w:p w14:paraId="4ACE38B0" w14:textId="77777777" w:rsidR="003B54AA" w:rsidRPr="00AD46AA" w:rsidRDefault="003B54AA" w:rsidP="003B54AA">
      <w:pPr>
        <w:numPr>
          <w:ilvl w:val="1"/>
          <w:numId w:val="1"/>
        </w:numPr>
        <w:jc w:val="both"/>
        <w:rPr>
          <w:rFonts w:ascii="Times New Roman" w:hAnsi="Times New Roman" w:cs="Times New Roman"/>
          <w:b/>
          <w:color w:val="000000"/>
          <w:sz w:val="24"/>
          <w:szCs w:val="24"/>
        </w:rPr>
      </w:pPr>
      <w:bookmarkStart w:id="8" w:name="_heading=h.ahyf9u82wiie" w:colFirst="0" w:colLast="0"/>
      <w:bookmarkEnd w:id="8"/>
      <w:r w:rsidRPr="00AD46AA">
        <w:rPr>
          <w:rFonts w:ascii="Times New Roman" w:hAnsi="Times New Roman" w:cs="Times New Roman"/>
          <w:b/>
          <w:color w:val="000000"/>
          <w:sz w:val="24"/>
          <w:szCs w:val="24"/>
        </w:rPr>
        <w:lastRenderedPageBreak/>
        <w:t>Factibilidad Legal</w:t>
      </w:r>
    </w:p>
    <w:p w14:paraId="0BF9313D"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bookmarkStart w:id="9" w:name="_heading=h.t5yrn3eaq6bu" w:colFirst="0" w:colLast="0"/>
      <w:bookmarkEnd w:id="9"/>
      <w:r w:rsidRPr="00611512">
        <w:rPr>
          <w:rFonts w:ascii="Times New Roman" w:eastAsia="Times New Roman" w:hAnsi="Times New Roman" w:cs="Times New Roman"/>
          <w:sz w:val="24"/>
          <w:szCs w:val="24"/>
          <w:lang w:val="es-ES" w:eastAsia="es-ES"/>
        </w:rPr>
        <w:t xml:space="preserve">El desarrollo e implementación del sistema </w:t>
      </w:r>
      <w:proofErr w:type="spellStart"/>
      <w:r w:rsidRPr="00611512">
        <w:rPr>
          <w:rFonts w:ascii="Times New Roman" w:eastAsia="Times New Roman" w:hAnsi="Times New Roman" w:cs="Times New Roman"/>
          <w:b/>
          <w:bCs/>
          <w:sz w:val="24"/>
          <w:szCs w:val="24"/>
          <w:lang w:val="es-ES" w:eastAsia="es-ES"/>
        </w:rPr>
        <w:t>TrafficWatch</w:t>
      </w:r>
      <w:proofErr w:type="spellEnd"/>
      <w:r w:rsidRPr="00611512">
        <w:rPr>
          <w:rFonts w:ascii="Times New Roman" w:eastAsia="Times New Roman" w:hAnsi="Times New Roman" w:cs="Times New Roman"/>
          <w:b/>
          <w:bCs/>
          <w:sz w:val="24"/>
          <w:szCs w:val="24"/>
          <w:lang w:val="es-ES" w:eastAsia="es-ES"/>
        </w:rPr>
        <w:t xml:space="preserve"> IDS</w:t>
      </w:r>
      <w:r w:rsidRPr="00611512">
        <w:rPr>
          <w:rFonts w:ascii="Times New Roman" w:eastAsia="Times New Roman" w:hAnsi="Times New Roman" w:cs="Times New Roman"/>
          <w:sz w:val="24"/>
          <w:szCs w:val="24"/>
          <w:lang w:val="es-ES" w:eastAsia="es-ES"/>
        </w:rPr>
        <w:t xml:space="preserve"> se considera legalmente viable, siempre que sea utilizado únicamente en redes propias, autorizadas o en entornos de laboratorio académico. Al tratarse de una herramienta de monitoreo de tráfico de red, el sistema debe respetar la privacidad de las direcciones IP, dispositivos conectados y eventos registrados durante las pruebas.</w:t>
      </w:r>
    </w:p>
    <w:p w14:paraId="71E2AB3A"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En primer lugar, el sistema puede registrar información técnica como direcciones IP de origen y destino, puertos, tipo de tráfico, alertas generadas y fecha de detección. Por ello, esta información debe ser utilizada solo con fines académicos, preventivos y de análisis de seguridad dentro de una red autorizada. No se debe capturar, publicar ni compartir información de redes externas o usuarios que no hayan dado autorización.</w:t>
      </w:r>
    </w:p>
    <w:p w14:paraId="1FCFC782"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 xml:space="preserve">Asimismo, </w:t>
      </w:r>
      <w:proofErr w:type="spellStart"/>
      <w:r w:rsidRPr="00611512">
        <w:rPr>
          <w:rFonts w:ascii="Times New Roman" w:eastAsia="Times New Roman" w:hAnsi="Times New Roman" w:cs="Times New Roman"/>
          <w:b/>
          <w:bCs/>
          <w:sz w:val="24"/>
          <w:szCs w:val="24"/>
          <w:lang w:val="es-ES" w:eastAsia="es-ES"/>
        </w:rPr>
        <w:t>TrafficWatch</w:t>
      </w:r>
      <w:proofErr w:type="spellEnd"/>
      <w:r w:rsidRPr="00611512">
        <w:rPr>
          <w:rFonts w:ascii="Times New Roman" w:eastAsia="Times New Roman" w:hAnsi="Times New Roman" w:cs="Times New Roman"/>
          <w:b/>
          <w:bCs/>
          <w:sz w:val="24"/>
          <w:szCs w:val="24"/>
          <w:lang w:val="es-ES" w:eastAsia="es-ES"/>
        </w:rPr>
        <w:t xml:space="preserve"> IDS</w:t>
      </w:r>
      <w:r w:rsidRPr="00611512">
        <w:rPr>
          <w:rFonts w:ascii="Times New Roman" w:eastAsia="Times New Roman" w:hAnsi="Times New Roman" w:cs="Times New Roman"/>
          <w:sz w:val="24"/>
          <w:szCs w:val="24"/>
          <w:lang w:val="es-ES" w:eastAsia="es-ES"/>
        </w:rPr>
        <w:t xml:space="preserve"> no está diseñado para realizar ataques ni vulnerar sistemas ajenos. Sus funciones de escaneo, captura de paquetes, simulación y análisis deben ejecutarse únicamente en redes pequeñas controladas, como laboratorios, redes domésticas propias, oficinas autorizadas o entornos académicos. Esto permite evitar el uso indebido del sistema y proteger la privacidad de los equipos monitoreados.</w:t>
      </w:r>
    </w:p>
    <w:p w14:paraId="01258E63"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 xml:space="preserve">El sistema utiliza herramientas legales y de uso permitido como Python, </w:t>
      </w:r>
      <w:proofErr w:type="spellStart"/>
      <w:r w:rsidRPr="00611512">
        <w:rPr>
          <w:rFonts w:ascii="Times New Roman" w:eastAsia="Times New Roman" w:hAnsi="Times New Roman" w:cs="Times New Roman"/>
          <w:sz w:val="24"/>
          <w:szCs w:val="24"/>
          <w:lang w:val="es-ES" w:eastAsia="es-ES"/>
        </w:rPr>
        <w:t>Flask</w:t>
      </w:r>
      <w:proofErr w:type="spellEnd"/>
      <w:r w:rsidRPr="00611512">
        <w:rPr>
          <w:rFonts w:ascii="Times New Roman" w:eastAsia="Times New Roman" w:hAnsi="Times New Roman" w:cs="Times New Roman"/>
          <w:sz w:val="24"/>
          <w:szCs w:val="24"/>
          <w:lang w:val="es-ES" w:eastAsia="es-ES"/>
        </w:rPr>
        <w:t xml:space="preserve">, </w:t>
      </w:r>
      <w:proofErr w:type="spellStart"/>
      <w:r w:rsidRPr="00611512">
        <w:rPr>
          <w:rFonts w:ascii="Times New Roman" w:eastAsia="Times New Roman" w:hAnsi="Times New Roman" w:cs="Times New Roman"/>
          <w:sz w:val="24"/>
          <w:szCs w:val="24"/>
          <w:lang w:val="es-ES" w:eastAsia="es-ES"/>
        </w:rPr>
        <w:t>Scapy</w:t>
      </w:r>
      <w:proofErr w:type="spellEnd"/>
      <w:r w:rsidRPr="00611512">
        <w:rPr>
          <w:rFonts w:ascii="Times New Roman" w:eastAsia="Times New Roman" w:hAnsi="Times New Roman" w:cs="Times New Roman"/>
          <w:sz w:val="24"/>
          <w:szCs w:val="24"/>
          <w:lang w:val="es-ES" w:eastAsia="es-ES"/>
        </w:rPr>
        <w:t xml:space="preserve">, </w:t>
      </w:r>
      <w:proofErr w:type="spellStart"/>
      <w:r w:rsidRPr="00611512">
        <w:rPr>
          <w:rFonts w:ascii="Times New Roman" w:eastAsia="Times New Roman" w:hAnsi="Times New Roman" w:cs="Times New Roman"/>
          <w:sz w:val="24"/>
          <w:szCs w:val="24"/>
          <w:lang w:val="es-ES" w:eastAsia="es-ES"/>
        </w:rPr>
        <w:t>Nmap</w:t>
      </w:r>
      <w:proofErr w:type="spellEnd"/>
      <w:r w:rsidRPr="00611512">
        <w:rPr>
          <w:rFonts w:ascii="Times New Roman" w:eastAsia="Times New Roman" w:hAnsi="Times New Roman" w:cs="Times New Roman"/>
          <w:sz w:val="24"/>
          <w:szCs w:val="24"/>
          <w:lang w:val="es-ES" w:eastAsia="es-ES"/>
        </w:rPr>
        <w:t xml:space="preserve">, </w:t>
      </w:r>
      <w:proofErr w:type="spellStart"/>
      <w:r w:rsidRPr="00611512">
        <w:rPr>
          <w:rFonts w:ascii="Times New Roman" w:eastAsia="Times New Roman" w:hAnsi="Times New Roman" w:cs="Times New Roman"/>
          <w:sz w:val="24"/>
          <w:szCs w:val="24"/>
          <w:lang w:val="es-ES" w:eastAsia="es-ES"/>
        </w:rPr>
        <w:t>Npcap</w:t>
      </w:r>
      <w:proofErr w:type="spellEnd"/>
      <w:r w:rsidRPr="00611512">
        <w:rPr>
          <w:rFonts w:ascii="Times New Roman" w:eastAsia="Times New Roman" w:hAnsi="Times New Roman" w:cs="Times New Roman"/>
          <w:sz w:val="24"/>
          <w:szCs w:val="24"/>
          <w:lang w:val="es-ES" w:eastAsia="es-ES"/>
        </w:rPr>
        <w:t xml:space="preserve"> y Suricata, respetando sus licencias correspondientes. Estas herramientas se emplean con fines defensivos y educativos, orientados a detectar comportamientos sospechosos y comprender el funcionamiento de un IDS.</w:t>
      </w:r>
    </w:p>
    <w:p w14:paraId="18D41C5F" w14:textId="0FC23875"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En ese sentido, no existen restricciones legales que impidan la ejecución del proyecto, siempre que se respete la privacidad de las direcciones IP y dispositivos monitoreados, se cuente con autorización para realizar pruebas y se mantenga el uso del sistema dentro de un entorno controlado. Por lo tanto, el proyecto se considera viable desde el punto de vista legal.</w:t>
      </w:r>
    </w:p>
    <w:p w14:paraId="28FC8A77" w14:textId="7B58C647"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17BB83D6" w14:textId="0FBD6DE7"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712E037E" w14:textId="0D48EB0B"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416DB89F" w14:textId="29508B5F"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11FF8CAA" w14:textId="13C3FE5F"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61024738" w14:textId="2F731ED7"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6E72DC5E" w14:textId="477D002D" w:rsid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217CAC45"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p>
    <w:p w14:paraId="2444DD1F" w14:textId="77777777" w:rsidR="003B54AA" w:rsidRPr="004970EC" w:rsidRDefault="003B54AA" w:rsidP="003B54AA">
      <w:pPr>
        <w:numPr>
          <w:ilvl w:val="1"/>
          <w:numId w:val="1"/>
        </w:numPr>
        <w:jc w:val="both"/>
        <w:rPr>
          <w:rFonts w:ascii="Times New Roman" w:hAnsi="Times New Roman" w:cs="Times New Roman"/>
          <w:b/>
          <w:color w:val="000000"/>
          <w:sz w:val="24"/>
          <w:szCs w:val="24"/>
        </w:rPr>
      </w:pPr>
      <w:r w:rsidRPr="004970EC">
        <w:rPr>
          <w:rFonts w:ascii="Times New Roman" w:hAnsi="Times New Roman" w:cs="Times New Roman"/>
          <w:b/>
          <w:color w:val="000000"/>
          <w:sz w:val="24"/>
          <w:szCs w:val="24"/>
        </w:rPr>
        <w:lastRenderedPageBreak/>
        <w:t>Factibilidad Social</w:t>
      </w:r>
    </w:p>
    <w:p w14:paraId="711C0AE4"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 xml:space="preserve">El sistema también tiene un valor educativo, ya que permite a estudiantes y usuarios comprender de manera práctica cómo funciona un sistema de detección de intrusos, cómo se generan alertas y cómo se analiza el tráfico de red. Al contar con un </w:t>
      </w:r>
      <w:proofErr w:type="spellStart"/>
      <w:r w:rsidRPr="00611512">
        <w:rPr>
          <w:rFonts w:ascii="Times New Roman" w:eastAsia="Times New Roman" w:hAnsi="Times New Roman" w:cs="Times New Roman"/>
          <w:sz w:val="24"/>
          <w:szCs w:val="24"/>
          <w:lang w:val="es-ES" w:eastAsia="es-ES"/>
        </w:rPr>
        <w:t>dashboard</w:t>
      </w:r>
      <w:proofErr w:type="spellEnd"/>
      <w:r w:rsidRPr="00611512">
        <w:rPr>
          <w:rFonts w:ascii="Times New Roman" w:eastAsia="Times New Roman" w:hAnsi="Times New Roman" w:cs="Times New Roman"/>
          <w:sz w:val="24"/>
          <w:szCs w:val="24"/>
          <w:lang w:val="es-ES" w:eastAsia="es-ES"/>
        </w:rPr>
        <w:t xml:space="preserve"> web, la información se presenta de forma clara y comprensible, facilitando su uso incluso para personas con conocimientos básicos de redes.</w:t>
      </w:r>
    </w:p>
    <w:p w14:paraId="5BDAB713"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 xml:space="preserve">Desde el punto de vista social, </w:t>
      </w:r>
      <w:proofErr w:type="spellStart"/>
      <w:r w:rsidRPr="00611512">
        <w:rPr>
          <w:rFonts w:ascii="Times New Roman" w:eastAsia="Times New Roman" w:hAnsi="Times New Roman" w:cs="Times New Roman"/>
          <w:b/>
          <w:bCs/>
          <w:sz w:val="24"/>
          <w:szCs w:val="24"/>
          <w:lang w:val="es-ES" w:eastAsia="es-ES"/>
        </w:rPr>
        <w:t>TrafficWatch</w:t>
      </w:r>
      <w:proofErr w:type="spellEnd"/>
      <w:r w:rsidRPr="00611512">
        <w:rPr>
          <w:rFonts w:ascii="Times New Roman" w:eastAsia="Times New Roman" w:hAnsi="Times New Roman" w:cs="Times New Roman"/>
          <w:b/>
          <w:bCs/>
          <w:sz w:val="24"/>
          <w:szCs w:val="24"/>
          <w:lang w:val="es-ES" w:eastAsia="es-ES"/>
        </w:rPr>
        <w:t xml:space="preserve"> IDS</w:t>
      </w:r>
      <w:r w:rsidRPr="00611512">
        <w:rPr>
          <w:rFonts w:ascii="Times New Roman" w:eastAsia="Times New Roman" w:hAnsi="Times New Roman" w:cs="Times New Roman"/>
          <w:sz w:val="24"/>
          <w:szCs w:val="24"/>
          <w:lang w:val="es-ES" w:eastAsia="es-ES"/>
        </w:rPr>
        <w:t xml:space="preserve"> promueve el uso responsable de la tecnología, ya que está diseñado para emplearse únicamente en redes propias, autorizadas o en laboratorios controlados. Esto ayuda a fomentar buenas prácticas en seguridad informática, respeto por la privacidad de las direcciones IP y uso ético de herramientas de monitoreo.</w:t>
      </w:r>
    </w:p>
    <w:p w14:paraId="70AE439E" w14:textId="77777777" w:rsidR="00611512" w:rsidRPr="00611512" w:rsidRDefault="00611512" w:rsidP="00611512">
      <w:pPr>
        <w:pStyle w:val="Prrafodelista"/>
        <w:spacing w:before="100" w:beforeAutospacing="1" w:after="100" w:afterAutospacing="1" w:line="360" w:lineRule="auto"/>
        <w:ind w:left="360"/>
        <w:jc w:val="both"/>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En conclusión, el proyecto es socialmente viable porque responde a una necesidad real de supervisión básica en redes pequeñas, fortalece la formación académica en ciberseguridad y puede beneficiar a usuarios de Tacna que requieren una solución simple para observar posibles actividades sospechosas dentro de su red local.</w:t>
      </w:r>
    </w:p>
    <w:p w14:paraId="046E9EE5" w14:textId="77777777" w:rsidR="003B54AA" w:rsidRPr="00786F85" w:rsidRDefault="003B54AA" w:rsidP="00786F85">
      <w:pPr>
        <w:spacing w:before="240" w:after="240" w:line="360" w:lineRule="auto"/>
        <w:jc w:val="both"/>
        <w:rPr>
          <w:rFonts w:ascii="Times New Roman" w:hAnsi="Times New Roman" w:cs="Times New Roman"/>
          <w:b/>
          <w:bCs/>
          <w:sz w:val="24"/>
          <w:szCs w:val="24"/>
        </w:rPr>
      </w:pPr>
      <w:r w:rsidRPr="00786F85">
        <w:rPr>
          <w:rFonts w:ascii="Times New Roman" w:hAnsi="Times New Roman" w:cs="Times New Roman"/>
          <w:b/>
          <w:bCs/>
          <w:sz w:val="24"/>
          <w:szCs w:val="24"/>
        </w:rPr>
        <w:t>Impactos sociales positivos:</w:t>
      </w:r>
    </w:p>
    <w:p w14:paraId="2F9D93AA"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Contribuye a mejorar la seguridad de redes pequeñas en la ciudad de Tacna.</w:t>
      </w:r>
    </w:p>
    <w:p w14:paraId="3A4E4E90"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Promueve la conciencia sobre la importancia de monitorear quién intenta ingresar a una red local.</w:t>
      </w:r>
    </w:p>
    <w:p w14:paraId="62AED2DC"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Ayuda a usuarios de hogares, oficinas, laboratorios y pequeños negocios a identificar comportamientos sospechosos.</w:t>
      </w:r>
    </w:p>
    <w:p w14:paraId="6A225113"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Fortalece el aprendizaje práctico de estudiantes en temas de redes, ciberseguridad y detección de intrusos.</w:t>
      </w:r>
    </w:p>
    <w:p w14:paraId="4468F954"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Fomenta el uso ético y responsable de herramientas de monitoreo de tráfico de red.</w:t>
      </w:r>
    </w:p>
    <w:p w14:paraId="6518C79B"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 xml:space="preserve">Facilita la comprensión de alertas de seguridad mediante un </w:t>
      </w:r>
      <w:proofErr w:type="spellStart"/>
      <w:r w:rsidRPr="00611512">
        <w:rPr>
          <w:rFonts w:ascii="Times New Roman" w:eastAsia="Times New Roman" w:hAnsi="Times New Roman" w:cs="Times New Roman"/>
          <w:sz w:val="24"/>
          <w:szCs w:val="24"/>
          <w:lang w:val="es-ES" w:eastAsia="es-ES"/>
        </w:rPr>
        <w:t>dashboard</w:t>
      </w:r>
      <w:proofErr w:type="spellEnd"/>
      <w:r w:rsidRPr="00611512">
        <w:rPr>
          <w:rFonts w:ascii="Times New Roman" w:eastAsia="Times New Roman" w:hAnsi="Times New Roman" w:cs="Times New Roman"/>
          <w:sz w:val="24"/>
          <w:szCs w:val="24"/>
          <w:lang w:val="es-ES" w:eastAsia="es-ES"/>
        </w:rPr>
        <w:t xml:space="preserve"> web claro y organizado.</w:t>
      </w:r>
    </w:p>
    <w:p w14:paraId="708B1FF8"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Permite realizar pruebas en laboratorios controlados sin afectar redes externas o dispositivos no autorizados.</w:t>
      </w:r>
    </w:p>
    <w:p w14:paraId="2F48795B"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Incentiva la protección de la privacidad de direcciones IP, dispositivos conectados y tráfico de red.</w:t>
      </w:r>
    </w:p>
    <w:p w14:paraId="725E4787" w14:textId="77777777" w:rsidR="00611512"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t>Brinda una alternativa accesible para entornos que no cuentan con soluciones profesionales de seguridad.</w:t>
      </w:r>
    </w:p>
    <w:p w14:paraId="6B4F4089" w14:textId="0581CF64" w:rsidR="003B54AA" w:rsidRPr="00EB3A48" w:rsidRDefault="00611512" w:rsidP="00EB3A48">
      <w:pPr>
        <w:pStyle w:val="Prrafodelista"/>
        <w:numPr>
          <w:ilvl w:val="0"/>
          <w:numId w:val="31"/>
        </w:numPr>
        <w:spacing w:before="100" w:beforeAutospacing="1" w:after="100" w:afterAutospacing="1" w:line="360" w:lineRule="auto"/>
        <w:rPr>
          <w:rFonts w:ascii="Times New Roman" w:eastAsia="Times New Roman" w:hAnsi="Times New Roman" w:cs="Times New Roman"/>
          <w:sz w:val="24"/>
          <w:szCs w:val="24"/>
          <w:lang w:val="es-ES" w:eastAsia="es-ES"/>
        </w:rPr>
      </w:pPr>
      <w:r w:rsidRPr="00611512">
        <w:rPr>
          <w:rFonts w:ascii="Times New Roman" w:eastAsia="Times New Roman" w:hAnsi="Times New Roman" w:cs="Times New Roman"/>
          <w:sz w:val="24"/>
          <w:szCs w:val="24"/>
          <w:lang w:val="es-ES" w:eastAsia="es-ES"/>
        </w:rPr>
        <w:lastRenderedPageBreak/>
        <w:t>Apoya la prevención de incidentes al permitir una detección temprana de actividades anómalas.</w:t>
      </w:r>
    </w:p>
    <w:p w14:paraId="5A6BA5E1" w14:textId="0EB7FDD0" w:rsidR="003B54AA" w:rsidRDefault="003B54AA" w:rsidP="003B54AA">
      <w:pPr>
        <w:numPr>
          <w:ilvl w:val="1"/>
          <w:numId w:val="1"/>
        </w:numPr>
        <w:jc w:val="both"/>
        <w:rPr>
          <w:rFonts w:ascii="Times New Roman" w:hAnsi="Times New Roman" w:cs="Times New Roman"/>
          <w:b/>
          <w:color w:val="000000"/>
          <w:sz w:val="24"/>
          <w:szCs w:val="24"/>
        </w:rPr>
      </w:pPr>
      <w:bookmarkStart w:id="10" w:name="_heading=h.zahv3twtm3fe" w:colFirst="0" w:colLast="0"/>
      <w:bookmarkEnd w:id="10"/>
      <w:r w:rsidRPr="00786F85">
        <w:rPr>
          <w:rFonts w:ascii="Times New Roman" w:hAnsi="Times New Roman" w:cs="Times New Roman"/>
          <w:b/>
          <w:color w:val="000000"/>
          <w:sz w:val="24"/>
          <w:szCs w:val="24"/>
        </w:rPr>
        <w:t>Factibilidad Ambiental</w:t>
      </w:r>
    </w:p>
    <w:p w14:paraId="4EA1ED46" w14:textId="77777777" w:rsidR="004B5526" w:rsidRPr="00786F85" w:rsidRDefault="004B5526" w:rsidP="004B5526">
      <w:pPr>
        <w:spacing w:before="240" w:after="240" w:line="480" w:lineRule="auto"/>
        <w:jc w:val="both"/>
        <w:rPr>
          <w:rFonts w:ascii="Times New Roman" w:hAnsi="Times New Roman" w:cs="Times New Roman"/>
          <w:sz w:val="24"/>
          <w:szCs w:val="24"/>
        </w:rPr>
      </w:pPr>
      <w:r w:rsidRPr="00786F85">
        <w:rPr>
          <w:rFonts w:ascii="Times New Roman" w:hAnsi="Times New Roman" w:cs="Times New Roman"/>
          <w:sz w:val="24"/>
          <w:szCs w:val="24"/>
        </w:rPr>
        <w:t>El sistema presenta una factibilidad ambiental favorable, ya que su implementación contribuye a la reducción del impacto ambiental asociado a los procesos tradicionales basados en el uso de papel.</w:t>
      </w:r>
    </w:p>
    <w:p w14:paraId="35187FEE" w14:textId="77777777" w:rsidR="004B5526" w:rsidRPr="00786F85" w:rsidRDefault="004B5526" w:rsidP="004B5526">
      <w:pPr>
        <w:spacing w:before="240" w:after="240" w:line="480" w:lineRule="auto"/>
        <w:jc w:val="both"/>
        <w:rPr>
          <w:rFonts w:ascii="Times New Roman" w:hAnsi="Times New Roman" w:cs="Times New Roman"/>
          <w:sz w:val="24"/>
          <w:szCs w:val="24"/>
        </w:rPr>
      </w:pPr>
      <w:r w:rsidRPr="00786F85">
        <w:rPr>
          <w:rFonts w:ascii="Times New Roman" w:hAnsi="Times New Roman" w:cs="Times New Roman"/>
          <w:sz w:val="24"/>
          <w:szCs w:val="24"/>
        </w:rPr>
        <w:t>Al digitalizar el registro de monitoreos, se reduce el consumo de recursos como papel, tinta y otros materiales de oficina, lo cual disminuye la generación de residuos sólidos.</w:t>
      </w:r>
    </w:p>
    <w:p w14:paraId="07F09DB6" w14:textId="77777777" w:rsidR="004B5526" w:rsidRPr="00786F85" w:rsidRDefault="004B5526" w:rsidP="004B5526">
      <w:pPr>
        <w:spacing w:before="240" w:after="240" w:line="480" w:lineRule="auto"/>
        <w:jc w:val="both"/>
        <w:rPr>
          <w:rFonts w:ascii="Times New Roman" w:hAnsi="Times New Roman" w:cs="Times New Roman"/>
          <w:sz w:val="24"/>
          <w:szCs w:val="24"/>
        </w:rPr>
      </w:pPr>
      <w:r w:rsidRPr="00786F85">
        <w:rPr>
          <w:rFonts w:ascii="Times New Roman" w:hAnsi="Times New Roman" w:cs="Times New Roman"/>
          <w:sz w:val="24"/>
          <w:szCs w:val="24"/>
        </w:rPr>
        <w:t>Adicionalmente, el sistema contribuye indirectamente a la protección del medio ambiente al garantizar un adecuado control del cloro residual en el agua, evitando tanto la sub</w:t>
      </w:r>
      <w:r>
        <w:rPr>
          <w:rFonts w:ascii="Times New Roman" w:hAnsi="Times New Roman" w:cs="Times New Roman"/>
          <w:sz w:val="24"/>
          <w:szCs w:val="24"/>
        </w:rPr>
        <w:t xml:space="preserve"> </w:t>
      </w:r>
      <w:r w:rsidRPr="00786F85">
        <w:rPr>
          <w:rFonts w:ascii="Times New Roman" w:hAnsi="Times New Roman" w:cs="Times New Roman"/>
          <w:sz w:val="24"/>
          <w:szCs w:val="24"/>
        </w:rPr>
        <w:t>cloración (riesgo sanitario) como la sobre cloración (impacto ambiental y en la salud).</w:t>
      </w:r>
    </w:p>
    <w:p w14:paraId="13E51745" w14:textId="77777777" w:rsidR="00396E9E" w:rsidRPr="00786F85" w:rsidRDefault="00396E9E" w:rsidP="00396E9E">
      <w:pPr>
        <w:jc w:val="both"/>
        <w:rPr>
          <w:rFonts w:ascii="Times New Roman" w:hAnsi="Times New Roman" w:cs="Times New Roman"/>
          <w:b/>
          <w:color w:val="000000"/>
          <w:sz w:val="24"/>
          <w:szCs w:val="24"/>
        </w:rPr>
      </w:pPr>
    </w:p>
    <w:p w14:paraId="5B8EB6E8" w14:textId="77777777" w:rsidR="003B54AA" w:rsidRPr="00786F85" w:rsidRDefault="003B54AA" w:rsidP="00786F85">
      <w:pPr>
        <w:spacing w:before="240" w:after="240" w:line="360" w:lineRule="auto"/>
        <w:jc w:val="both"/>
        <w:rPr>
          <w:rFonts w:ascii="Times New Roman" w:hAnsi="Times New Roman" w:cs="Times New Roman"/>
          <w:b/>
          <w:bCs/>
          <w:sz w:val="24"/>
          <w:szCs w:val="24"/>
        </w:rPr>
      </w:pPr>
      <w:r w:rsidRPr="00786F85">
        <w:rPr>
          <w:rFonts w:ascii="Times New Roman" w:hAnsi="Times New Roman" w:cs="Times New Roman"/>
          <w:b/>
          <w:bCs/>
          <w:sz w:val="24"/>
          <w:szCs w:val="24"/>
        </w:rPr>
        <w:t>Beneficios ambientales:</w:t>
      </w:r>
    </w:p>
    <w:p w14:paraId="0D0BBBD3" w14:textId="77777777" w:rsidR="003B54AA" w:rsidRPr="00786F85" w:rsidRDefault="003B54AA" w:rsidP="00786F85">
      <w:pPr>
        <w:numPr>
          <w:ilvl w:val="0"/>
          <w:numId w:val="14"/>
        </w:numPr>
        <w:spacing w:before="240" w:after="0" w:line="360" w:lineRule="auto"/>
        <w:rPr>
          <w:rFonts w:ascii="Times New Roman" w:hAnsi="Times New Roman" w:cs="Times New Roman"/>
          <w:sz w:val="24"/>
          <w:szCs w:val="24"/>
        </w:rPr>
      </w:pPr>
      <w:r w:rsidRPr="00786F85">
        <w:rPr>
          <w:rFonts w:ascii="Times New Roman" w:hAnsi="Times New Roman" w:cs="Times New Roman"/>
          <w:sz w:val="24"/>
          <w:szCs w:val="24"/>
        </w:rPr>
        <w:t>Reducción del uso de papel y materiales físicos</w:t>
      </w:r>
    </w:p>
    <w:p w14:paraId="16314374" w14:textId="77777777" w:rsidR="003B54AA" w:rsidRPr="00786F85" w:rsidRDefault="003B54AA" w:rsidP="00786F85">
      <w:pPr>
        <w:numPr>
          <w:ilvl w:val="0"/>
          <w:numId w:val="14"/>
        </w:numPr>
        <w:spacing w:after="0" w:line="360" w:lineRule="auto"/>
        <w:rPr>
          <w:rFonts w:ascii="Times New Roman" w:hAnsi="Times New Roman" w:cs="Times New Roman"/>
          <w:sz w:val="24"/>
          <w:szCs w:val="24"/>
        </w:rPr>
      </w:pPr>
      <w:r w:rsidRPr="00786F85">
        <w:rPr>
          <w:rFonts w:ascii="Times New Roman" w:hAnsi="Times New Roman" w:cs="Times New Roman"/>
          <w:sz w:val="24"/>
          <w:szCs w:val="24"/>
        </w:rPr>
        <w:t>Disminución de residuos administrativos</w:t>
      </w:r>
    </w:p>
    <w:p w14:paraId="7AF57CA6" w14:textId="77777777" w:rsidR="003B54AA" w:rsidRPr="00786F85" w:rsidRDefault="003B54AA" w:rsidP="00786F85">
      <w:pPr>
        <w:numPr>
          <w:ilvl w:val="0"/>
          <w:numId w:val="14"/>
        </w:numPr>
        <w:spacing w:after="0" w:line="360" w:lineRule="auto"/>
        <w:rPr>
          <w:rFonts w:ascii="Times New Roman" w:hAnsi="Times New Roman" w:cs="Times New Roman"/>
          <w:sz w:val="24"/>
          <w:szCs w:val="24"/>
        </w:rPr>
      </w:pPr>
      <w:r w:rsidRPr="00786F85">
        <w:rPr>
          <w:rFonts w:ascii="Times New Roman" w:hAnsi="Times New Roman" w:cs="Times New Roman"/>
          <w:sz w:val="24"/>
          <w:szCs w:val="24"/>
        </w:rPr>
        <w:t>Promoción de procesos digitales sostenibles</w:t>
      </w:r>
    </w:p>
    <w:p w14:paraId="36BBDF65" w14:textId="77777777" w:rsidR="00786F85" w:rsidRPr="00786F85" w:rsidRDefault="003B54AA" w:rsidP="00786F85">
      <w:pPr>
        <w:numPr>
          <w:ilvl w:val="0"/>
          <w:numId w:val="14"/>
        </w:numPr>
        <w:spacing w:after="240" w:line="360" w:lineRule="auto"/>
        <w:rPr>
          <w:rFonts w:ascii="Times New Roman" w:hAnsi="Times New Roman" w:cs="Times New Roman"/>
          <w:sz w:val="24"/>
          <w:szCs w:val="24"/>
        </w:rPr>
      </w:pPr>
      <w:r w:rsidRPr="00786F85">
        <w:rPr>
          <w:rFonts w:ascii="Times New Roman" w:hAnsi="Times New Roman" w:cs="Times New Roman"/>
          <w:sz w:val="24"/>
          <w:szCs w:val="24"/>
        </w:rPr>
        <w:t>Mejora en el control de la calidad del agua</w:t>
      </w:r>
    </w:p>
    <w:p w14:paraId="6075FF87" w14:textId="28B17BFB" w:rsidR="003B54AA" w:rsidRDefault="003B54AA" w:rsidP="003B54AA">
      <w:pPr>
        <w:numPr>
          <w:ilvl w:val="0"/>
          <w:numId w:val="1"/>
        </w:numPr>
        <w:spacing w:after="0" w:line="240" w:lineRule="auto"/>
        <w:jc w:val="both"/>
        <w:rPr>
          <w:rFonts w:ascii="Times New Roman" w:hAnsi="Times New Roman" w:cs="Times New Roman"/>
          <w:b/>
          <w:color w:val="000000"/>
          <w:sz w:val="24"/>
          <w:szCs w:val="24"/>
        </w:rPr>
      </w:pPr>
      <w:bookmarkStart w:id="11" w:name="_heading=h.t1xi47q5h741" w:colFirst="0" w:colLast="0"/>
      <w:bookmarkEnd w:id="11"/>
      <w:r w:rsidRPr="00786F85">
        <w:rPr>
          <w:rFonts w:ascii="Times New Roman" w:hAnsi="Times New Roman" w:cs="Times New Roman"/>
          <w:b/>
          <w:color w:val="000000"/>
          <w:sz w:val="24"/>
          <w:szCs w:val="24"/>
        </w:rPr>
        <w:t>Análisis Financiero</w:t>
      </w:r>
    </w:p>
    <w:p w14:paraId="3BEE1158" w14:textId="371C298C" w:rsidR="004B5526" w:rsidRDefault="004B5526" w:rsidP="004B5526">
      <w:pPr>
        <w:spacing w:after="0" w:line="240" w:lineRule="auto"/>
        <w:jc w:val="both"/>
        <w:rPr>
          <w:rFonts w:ascii="Times New Roman" w:hAnsi="Times New Roman" w:cs="Times New Roman"/>
          <w:b/>
          <w:color w:val="000000"/>
          <w:sz w:val="24"/>
          <w:szCs w:val="24"/>
        </w:rPr>
      </w:pPr>
    </w:p>
    <w:p w14:paraId="4E72ABC3" w14:textId="3CD3FDFF" w:rsidR="004B5526" w:rsidRPr="004B5526" w:rsidRDefault="004B5526" w:rsidP="004B5526">
      <w:pPr>
        <w:spacing w:after="0" w:line="360" w:lineRule="auto"/>
        <w:jc w:val="both"/>
        <w:rPr>
          <w:rFonts w:ascii="Times New Roman" w:hAnsi="Times New Roman" w:cs="Times New Roman"/>
          <w:b/>
          <w:color w:val="000000"/>
          <w:sz w:val="24"/>
          <w:szCs w:val="24"/>
        </w:rPr>
      </w:pPr>
      <w:r w:rsidRPr="004B5526">
        <w:rPr>
          <w:rFonts w:ascii="Times New Roman" w:hAnsi="Times New Roman" w:cs="Times New Roman"/>
          <w:sz w:val="24"/>
          <w:szCs w:val="24"/>
        </w:rPr>
        <w:t xml:space="preserve">El análisis financiero del proyecto </w:t>
      </w:r>
      <w:r w:rsidRPr="004B5526">
        <w:rPr>
          <w:rStyle w:val="Textoennegrita"/>
          <w:rFonts w:ascii="Times New Roman" w:hAnsi="Times New Roman" w:cs="Times New Roman"/>
          <w:sz w:val="24"/>
          <w:szCs w:val="24"/>
        </w:rPr>
        <w:t>TrafficWatch IDS</w:t>
      </w:r>
      <w:r w:rsidRPr="004B5526">
        <w:rPr>
          <w:rFonts w:ascii="Times New Roman" w:hAnsi="Times New Roman" w:cs="Times New Roman"/>
          <w:sz w:val="24"/>
          <w:szCs w:val="24"/>
        </w:rPr>
        <w:t xml:space="preserve"> permite identificar los costos estimados necesarios para su desarrollo, implementación y validación en un entorno de laboratorio controlado. Al tratarse de un sistema orientado a redes pequeñas de la ciudad de Tacna, el proyecto no requiere una inversión elevada en infraestructura especializada, ya que puede ejecutarse utilizando equipos de cómputo y herramientas de software disponibles.</w:t>
      </w:r>
    </w:p>
    <w:p w14:paraId="29D8D614" w14:textId="53C0CB35" w:rsidR="003B54AA" w:rsidRDefault="003B54AA" w:rsidP="003B54AA">
      <w:pPr>
        <w:spacing w:after="0" w:line="240" w:lineRule="auto"/>
        <w:ind w:left="360"/>
        <w:jc w:val="both"/>
        <w:rPr>
          <w:i/>
          <w:iCs/>
          <w:color w:val="000000"/>
          <w:sz w:val="24"/>
          <w:szCs w:val="24"/>
        </w:rPr>
      </w:pPr>
    </w:p>
    <w:p w14:paraId="26409ABB" w14:textId="177CAFAF" w:rsidR="004B5526" w:rsidRDefault="004B5526" w:rsidP="003B54AA">
      <w:pPr>
        <w:spacing w:after="0" w:line="240" w:lineRule="auto"/>
        <w:ind w:left="360"/>
        <w:jc w:val="both"/>
        <w:rPr>
          <w:i/>
          <w:iCs/>
          <w:color w:val="000000"/>
          <w:sz w:val="24"/>
          <w:szCs w:val="24"/>
        </w:rPr>
      </w:pPr>
    </w:p>
    <w:p w14:paraId="256C8572" w14:textId="4F483B15" w:rsidR="004B5526" w:rsidRDefault="004B5526" w:rsidP="003B54AA">
      <w:pPr>
        <w:spacing w:after="0" w:line="240" w:lineRule="auto"/>
        <w:ind w:left="360"/>
        <w:jc w:val="both"/>
        <w:rPr>
          <w:i/>
          <w:iCs/>
          <w:color w:val="000000"/>
          <w:sz w:val="24"/>
          <w:szCs w:val="24"/>
        </w:rPr>
      </w:pPr>
    </w:p>
    <w:p w14:paraId="210F7836" w14:textId="69837273" w:rsidR="004B5526" w:rsidRDefault="004B5526" w:rsidP="003B54AA">
      <w:pPr>
        <w:spacing w:after="0" w:line="240" w:lineRule="auto"/>
        <w:ind w:left="360"/>
        <w:jc w:val="both"/>
        <w:rPr>
          <w:i/>
          <w:iCs/>
          <w:color w:val="000000"/>
          <w:sz w:val="24"/>
          <w:szCs w:val="24"/>
        </w:rPr>
      </w:pPr>
    </w:p>
    <w:p w14:paraId="72CAA6E0" w14:textId="77777777" w:rsidR="004B5526" w:rsidRDefault="004B5526" w:rsidP="003B54AA">
      <w:pPr>
        <w:spacing w:after="0" w:line="240" w:lineRule="auto"/>
        <w:ind w:left="360"/>
        <w:jc w:val="both"/>
        <w:rPr>
          <w:i/>
          <w:iCs/>
          <w:color w:val="000000"/>
          <w:sz w:val="24"/>
          <w:szCs w:val="24"/>
        </w:rPr>
      </w:pPr>
    </w:p>
    <w:p w14:paraId="08B165EA" w14:textId="77777777" w:rsidR="003B54AA" w:rsidRPr="00786F85" w:rsidRDefault="003B54AA" w:rsidP="003B54AA">
      <w:pPr>
        <w:numPr>
          <w:ilvl w:val="1"/>
          <w:numId w:val="1"/>
        </w:numPr>
        <w:spacing w:after="0" w:line="360" w:lineRule="auto"/>
        <w:ind w:left="709"/>
        <w:jc w:val="both"/>
        <w:rPr>
          <w:rFonts w:ascii="Times New Roman" w:hAnsi="Times New Roman" w:cs="Times New Roman"/>
          <w:b/>
          <w:color w:val="000000"/>
          <w:sz w:val="24"/>
          <w:szCs w:val="24"/>
        </w:rPr>
      </w:pPr>
      <w:r w:rsidRPr="00786F85">
        <w:rPr>
          <w:rFonts w:ascii="Times New Roman" w:hAnsi="Times New Roman" w:cs="Times New Roman"/>
          <w:b/>
          <w:color w:val="000000"/>
          <w:sz w:val="24"/>
          <w:szCs w:val="24"/>
        </w:rPr>
        <w:lastRenderedPageBreak/>
        <w:t>Justificación de la Inversión</w:t>
      </w:r>
    </w:p>
    <w:p w14:paraId="189F7C88" w14:textId="77777777" w:rsidR="003B54AA" w:rsidRDefault="003B54AA" w:rsidP="00786F85">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La inversión en el desarrollo del sistema se justifica debido a los beneficios que aporta en la mejora de la gestión del monitoreo de cloro residual</w:t>
      </w:r>
      <w:r w:rsidR="00786F85">
        <w:rPr>
          <w:rFonts w:ascii="Times New Roman" w:hAnsi="Times New Roman" w:cs="Times New Roman"/>
          <w:sz w:val="24"/>
          <w:szCs w:val="24"/>
        </w:rPr>
        <w:t xml:space="preserve"> en el agua,</w:t>
      </w:r>
      <w:r>
        <w:rPr>
          <w:rFonts w:ascii="Times New Roman" w:hAnsi="Times New Roman" w:cs="Times New Roman"/>
          <w:sz w:val="24"/>
          <w:szCs w:val="24"/>
        </w:rPr>
        <w:t xml:space="preserve"> así como en la optimización de recursos y fortalecimiento institucional.</w:t>
      </w:r>
    </w:p>
    <w:p w14:paraId="39791B90" w14:textId="77777777" w:rsidR="003B54AA" w:rsidRPr="00786F85" w:rsidRDefault="003B54AA" w:rsidP="00786F85">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El costo del proyecto es relativamente bajo en comparación con el impacto positivo que genera, especialmente en términos de salud </w:t>
      </w:r>
      <w:r w:rsidR="00786F85">
        <w:rPr>
          <w:rFonts w:ascii="Times New Roman" w:hAnsi="Times New Roman" w:cs="Times New Roman"/>
          <w:sz w:val="24"/>
          <w:szCs w:val="24"/>
        </w:rPr>
        <w:t>pública y eficiencia operativa.</w:t>
      </w:r>
    </w:p>
    <w:p w14:paraId="762338F4" w14:textId="77777777" w:rsidR="003B54AA" w:rsidRDefault="003B54AA" w:rsidP="003B54AA">
      <w:pPr>
        <w:spacing w:after="0" w:line="360" w:lineRule="auto"/>
        <w:ind w:left="338" w:firstLine="11"/>
        <w:jc w:val="both"/>
        <w:rPr>
          <w:rFonts w:ascii="Times New Roman" w:hAnsi="Times New Roman" w:cs="Times New Roman"/>
          <w:b/>
          <w:color w:val="000000"/>
          <w:sz w:val="24"/>
          <w:szCs w:val="24"/>
        </w:rPr>
      </w:pPr>
      <w:r>
        <w:rPr>
          <w:rFonts w:ascii="Times New Roman" w:hAnsi="Times New Roman" w:cs="Times New Roman"/>
          <w:b/>
          <w:iCs/>
          <w:color w:val="000000"/>
          <w:sz w:val="24"/>
          <w:szCs w:val="24"/>
        </w:rPr>
        <w:t>5.1.1 Beneficios</w:t>
      </w:r>
      <w:r>
        <w:rPr>
          <w:rFonts w:ascii="Times New Roman" w:hAnsi="Times New Roman" w:cs="Times New Roman"/>
          <w:b/>
          <w:color w:val="000000"/>
          <w:sz w:val="24"/>
          <w:szCs w:val="24"/>
        </w:rPr>
        <w:t xml:space="preserve"> del Proyecto</w:t>
      </w:r>
    </w:p>
    <w:p w14:paraId="404CDA15" w14:textId="77777777" w:rsidR="003B54AA" w:rsidRDefault="003B54AA" w:rsidP="003B54A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Beneficios tangibles:</w:t>
      </w:r>
    </w:p>
    <w:p w14:paraId="4FA415A9" w14:textId="79741447" w:rsidR="004B5526" w:rsidRPr="004B5526" w:rsidRDefault="004B5526" w:rsidP="004B5526">
      <w:pPr>
        <w:pStyle w:val="NormalWeb"/>
        <w:numPr>
          <w:ilvl w:val="0"/>
          <w:numId w:val="15"/>
        </w:numPr>
        <w:spacing w:line="360" w:lineRule="auto"/>
        <w:rPr>
          <w:lang w:eastAsia="es-ES"/>
        </w:rPr>
      </w:pPr>
      <w:r w:rsidRPr="004B5526">
        <w:t xml:space="preserve"> Reducción del tiempo de revisión manual del tráfico de red mediante alertas automáticas generadas por el sistema.</w:t>
      </w:r>
    </w:p>
    <w:p w14:paraId="64DFCDA2" w14:textId="476803E1" w:rsidR="004B5526" w:rsidRPr="004B5526" w:rsidRDefault="004B5526" w:rsidP="004B5526">
      <w:pPr>
        <w:pStyle w:val="NormalWeb"/>
        <w:numPr>
          <w:ilvl w:val="0"/>
          <w:numId w:val="15"/>
        </w:numPr>
        <w:spacing w:line="360" w:lineRule="auto"/>
      </w:pPr>
      <w:r w:rsidRPr="004B5526">
        <w:t xml:space="preserve">Mejora en la identificación de comportamientos sospechosos dentro de redes pequeñas, como escaneo de puertos, fuerza bruta, ICMP </w:t>
      </w:r>
      <w:proofErr w:type="spellStart"/>
      <w:r w:rsidRPr="004B5526">
        <w:t>flood</w:t>
      </w:r>
      <w:proofErr w:type="spellEnd"/>
      <w:r w:rsidRPr="004B5526">
        <w:t xml:space="preserve"> y conexiones de alta frecuencia.</w:t>
      </w:r>
    </w:p>
    <w:p w14:paraId="78E0A680" w14:textId="793A2F5C" w:rsidR="004B5526" w:rsidRPr="004B5526" w:rsidRDefault="004B5526" w:rsidP="004B5526">
      <w:pPr>
        <w:pStyle w:val="NormalWeb"/>
        <w:numPr>
          <w:ilvl w:val="0"/>
          <w:numId w:val="15"/>
        </w:numPr>
        <w:spacing w:line="360" w:lineRule="auto"/>
      </w:pPr>
      <w:r w:rsidRPr="004B5526">
        <w:t>Disminución del uso de papel mediante la generación y exportación de evidencias digitales en formatos JSON y CSV.</w:t>
      </w:r>
    </w:p>
    <w:p w14:paraId="5D6076DB" w14:textId="0A9156A1" w:rsidR="004B5526" w:rsidRPr="004B5526" w:rsidRDefault="004B5526" w:rsidP="004B5526">
      <w:pPr>
        <w:pStyle w:val="NormalWeb"/>
        <w:numPr>
          <w:ilvl w:val="0"/>
          <w:numId w:val="15"/>
        </w:numPr>
        <w:spacing w:line="360" w:lineRule="auto"/>
      </w:pPr>
      <w:r w:rsidRPr="004B5526">
        <w:t>Mayor control sobre los eventos de seguridad registrados en la red local.</w:t>
      </w:r>
    </w:p>
    <w:p w14:paraId="58BCA139" w14:textId="13FF2F07" w:rsidR="004B5526" w:rsidRPr="004B5526" w:rsidRDefault="004B5526" w:rsidP="004B5526">
      <w:pPr>
        <w:pStyle w:val="NormalWeb"/>
        <w:numPr>
          <w:ilvl w:val="0"/>
          <w:numId w:val="15"/>
        </w:numPr>
        <w:spacing w:line="360" w:lineRule="auto"/>
      </w:pPr>
      <w:r w:rsidRPr="004B5526">
        <w:t>Reducción de pérdidas de información al almacenar alertas, historial y tráfico clasificado en archivos digitales.</w:t>
      </w:r>
    </w:p>
    <w:p w14:paraId="5781F69A" w14:textId="0E4474DD" w:rsidR="004B5526" w:rsidRPr="004B5526" w:rsidRDefault="004B5526" w:rsidP="004B5526">
      <w:pPr>
        <w:pStyle w:val="NormalWeb"/>
        <w:numPr>
          <w:ilvl w:val="0"/>
          <w:numId w:val="15"/>
        </w:numPr>
        <w:spacing w:line="360" w:lineRule="auto"/>
      </w:pPr>
      <w:r w:rsidRPr="004B5526">
        <w:t>Mejora en la organización de la información de seguridad mediante el dashboard web, gráficos e historial de eventos.</w:t>
      </w:r>
    </w:p>
    <w:p w14:paraId="50EE5724" w14:textId="77777777" w:rsidR="003B54AA" w:rsidRDefault="003B54AA" w:rsidP="004B5526">
      <w:pPr>
        <w:spacing w:before="240" w:after="240" w:line="240" w:lineRule="auto"/>
        <w:rPr>
          <w:sz w:val="24"/>
          <w:szCs w:val="24"/>
        </w:rPr>
      </w:pPr>
      <w:r>
        <w:rPr>
          <w:sz w:val="24"/>
          <w:szCs w:val="24"/>
        </w:rPr>
        <w:tab/>
      </w:r>
      <w:r>
        <w:rPr>
          <w:sz w:val="24"/>
          <w:szCs w:val="24"/>
        </w:rPr>
        <w:tab/>
      </w:r>
      <w:r>
        <w:rPr>
          <w:sz w:val="24"/>
          <w:szCs w:val="24"/>
        </w:rPr>
        <w:tab/>
      </w:r>
    </w:p>
    <w:p w14:paraId="6291ECB9" w14:textId="77777777" w:rsidR="003B54AA" w:rsidRDefault="003B54AA" w:rsidP="003B54AA">
      <w:pPr>
        <w:spacing w:before="240" w:after="240" w:line="240" w:lineRule="auto"/>
        <w:jc w:val="both"/>
        <w:rPr>
          <w:rFonts w:ascii="Times New Roman" w:hAnsi="Times New Roman" w:cs="Times New Roman"/>
          <w:b/>
          <w:bCs/>
          <w:sz w:val="24"/>
          <w:szCs w:val="24"/>
        </w:rPr>
      </w:pPr>
      <w:r>
        <w:rPr>
          <w:rFonts w:ascii="Times New Roman" w:hAnsi="Times New Roman" w:cs="Times New Roman"/>
          <w:b/>
          <w:bCs/>
          <w:sz w:val="24"/>
          <w:szCs w:val="24"/>
        </w:rPr>
        <w:t>Beneficios intangibles:</w:t>
      </w:r>
    </w:p>
    <w:p w14:paraId="04F476BC" w14:textId="3F16FE28" w:rsidR="004B5526" w:rsidRPr="004B5526" w:rsidRDefault="004B5526" w:rsidP="004B5526">
      <w:pPr>
        <w:pStyle w:val="NormalWeb"/>
        <w:numPr>
          <w:ilvl w:val="0"/>
          <w:numId w:val="34"/>
        </w:numPr>
        <w:spacing w:line="360" w:lineRule="auto"/>
        <w:rPr>
          <w:lang w:eastAsia="es-ES"/>
        </w:rPr>
      </w:pPr>
      <w:r w:rsidRPr="004B5526">
        <w:t>Mejora en la conciencia sobre la importancia del monitoreo de redes pequeñas.</w:t>
      </w:r>
    </w:p>
    <w:p w14:paraId="317BCB1C" w14:textId="78D37B4C" w:rsidR="004B5526" w:rsidRPr="004B5526" w:rsidRDefault="004B5526" w:rsidP="004B5526">
      <w:pPr>
        <w:pStyle w:val="NormalWeb"/>
        <w:numPr>
          <w:ilvl w:val="0"/>
          <w:numId w:val="34"/>
        </w:numPr>
        <w:spacing w:line="360" w:lineRule="auto"/>
      </w:pPr>
      <w:r w:rsidRPr="004B5526">
        <w:t>Fortalecimiento del aprendizaje práctico en redes, ciberseguridad y detección de intrusos.</w:t>
      </w:r>
    </w:p>
    <w:p w14:paraId="752BCF94" w14:textId="642E0FBD" w:rsidR="004B5526" w:rsidRPr="004B5526" w:rsidRDefault="004B5526" w:rsidP="004B5526">
      <w:pPr>
        <w:pStyle w:val="NormalWeb"/>
        <w:numPr>
          <w:ilvl w:val="0"/>
          <w:numId w:val="34"/>
        </w:numPr>
        <w:spacing w:line="360" w:lineRule="auto"/>
      </w:pPr>
      <w:r w:rsidRPr="004B5526">
        <w:t>Mayor confianza al contar con una herramienta que permite observar posibles intentos de ingreso no autorizado.</w:t>
      </w:r>
    </w:p>
    <w:p w14:paraId="2CC75BE0" w14:textId="561EACAF" w:rsidR="004B5526" w:rsidRPr="004B5526" w:rsidRDefault="004B5526" w:rsidP="004B5526">
      <w:pPr>
        <w:pStyle w:val="NormalWeb"/>
        <w:numPr>
          <w:ilvl w:val="0"/>
          <w:numId w:val="34"/>
        </w:numPr>
        <w:spacing w:line="360" w:lineRule="auto"/>
      </w:pPr>
      <w:r w:rsidRPr="004B5526">
        <w:t>Toma de decisiones más rápida y oportuna frente a eventos sospechosos.</w:t>
      </w:r>
    </w:p>
    <w:p w14:paraId="771C64A2" w14:textId="71D3AC68" w:rsidR="004B5526" w:rsidRPr="004B5526" w:rsidRDefault="004B5526" w:rsidP="004B5526">
      <w:pPr>
        <w:pStyle w:val="NormalWeb"/>
        <w:numPr>
          <w:ilvl w:val="0"/>
          <w:numId w:val="34"/>
        </w:numPr>
        <w:spacing w:line="360" w:lineRule="auto"/>
      </w:pPr>
      <w:r w:rsidRPr="004B5526">
        <w:lastRenderedPageBreak/>
        <w:t>Promoción del uso ético y responsable de herramientas de monitoreo de tráfico.</w:t>
      </w:r>
    </w:p>
    <w:p w14:paraId="174D86E7" w14:textId="608A1521" w:rsidR="004B5526" w:rsidRPr="004B5526" w:rsidRDefault="004B5526" w:rsidP="004B5526">
      <w:pPr>
        <w:pStyle w:val="NormalWeb"/>
        <w:numPr>
          <w:ilvl w:val="0"/>
          <w:numId w:val="34"/>
        </w:numPr>
        <w:spacing w:line="360" w:lineRule="auto"/>
      </w:pPr>
      <w:r w:rsidRPr="004B5526">
        <w:t>Fortalecimiento de la seguridad informática en entornos domésticos, académicos, oficinas y pequeños negocios de Tacna.</w:t>
      </w:r>
    </w:p>
    <w:p w14:paraId="143CFCB3" w14:textId="2C597CDD" w:rsidR="004B5526" w:rsidRPr="004B5526" w:rsidRDefault="004B5526" w:rsidP="004B5526">
      <w:pPr>
        <w:pStyle w:val="NormalWeb"/>
        <w:numPr>
          <w:ilvl w:val="0"/>
          <w:numId w:val="34"/>
        </w:numPr>
        <w:spacing w:line="360" w:lineRule="auto"/>
      </w:pPr>
      <w:r w:rsidRPr="004B5526">
        <w:t>Mayor comprensión del funcionamiento de un sistema IDS mediante una interfaz visual y accesible.</w:t>
      </w:r>
    </w:p>
    <w:p w14:paraId="23053576" w14:textId="568801D1" w:rsidR="003B54AA" w:rsidRDefault="003B54AA" w:rsidP="003B54AA">
      <w:pPr>
        <w:spacing w:after="0" w:line="240" w:lineRule="auto"/>
        <w:ind w:left="698"/>
        <w:jc w:val="both"/>
        <w:rPr>
          <w:rFonts w:ascii="Times New Roman" w:hAnsi="Times New Roman" w:cs="Times New Roman"/>
          <w:b/>
          <w:color w:val="000000"/>
          <w:sz w:val="24"/>
          <w:szCs w:val="24"/>
        </w:rPr>
      </w:pPr>
      <w:r w:rsidRPr="00786F85">
        <w:rPr>
          <w:rFonts w:ascii="Times New Roman" w:hAnsi="Times New Roman" w:cs="Times New Roman"/>
          <w:b/>
          <w:color w:val="000000"/>
          <w:sz w:val="24"/>
          <w:szCs w:val="24"/>
        </w:rPr>
        <w:t>5.1.2 Criterios de Inversión</w:t>
      </w:r>
    </w:p>
    <w:p w14:paraId="7B0088AF" w14:textId="5E889111" w:rsidR="004B5526" w:rsidRDefault="004B5526" w:rsidP="004B5526">
      <w:pPr>
        <w:spacing w:after="0" w:line="240" w:lineRule="auto"/>
        <w:jc w:val="both"/>
        <w:rPr>
          <w:rFonts w:ascii="Times New Roman" w:hAnsi="Times New Roman" w:cs="Times New Roman"/>
          <w:b/>
          <w:color w:val="000000"/>
          <w:sz w:val="24"/>
          <w:szCs w:val="24"/>
        </w:rPr>
      </w:pPr>
    </w:p>
    <w:p w14:paraId="1A9F9FBC" w14:textId="77777777" w:rsidR="004B5526" w:rsidRDefault="004B5526" w:rsidP="004B5526">
      <w:pPr>
        <w:pStyle w:val="NormalWeb"/>
        <w:spacing w:line="360" w:lineRule="auto"/>
        <w:rPr>
          <w:lang w:eastAsia="es-ES"/>
        </w:rPr>
      </w:pPr>
      <w:r>
        <w:t xml:space="preserve">Para el proyecto </w:t>
      </w:r>
      <w:r>
        <w:rPr>
          <w:rStyle w:val="Textoennegrita"/>
        </w:rPr>
        <w:t>TrafficWatch IDS</w:t>
      </w:r>
      <w:r>
        <w:t xml:space="preserve">, el principal criterio de inversión se basa en la optimización del tiempo destinado al monitoreo de redes pequeñas y en la reducción de costos asociados al uso de herramientas especializadas de seguridad. Al implementar el sistema, se automatiza la detección de comportamientos sospechosos como escaneo de puertos, fuerza bruta, ICMP </w:t>
      </w:r>
      <w:proofErr w:type="spellStart"/>
      <w:r>
        <w:t>flood</w:t>
      </w:r>
      <w:proofErr w:type="spellEnd"/>
      <w:r>
        <w:t xml:space="preserve">, SYN </w:t>
      </w:r>
      <w:proofErr w:type="spellStart"/>
      <w:r>
        <w:t>flood</w:t>
      </w:r>
      <w:proofErr w:type="spellEnd"/>
      <w:r>
        <w:t xml:space="preserve"> y conexiones de alta frecuencia, lo que permite disminuir la revisión manual del tráfico de red.</w:t>
      </w:r>
    </w:p>
    <w:p w14:paraId="78BFC23D" w14:textId="77777777" w:rsidR="004B5526" w:rsidRDefault="004B5526" w:rsidP="004B5526">
      <w:pPr>
        <w:pStyle w:val="NormalWeb"/>
        <w:spacing w:line="360" w:lineRule="auto"/>
      </w:pPr>
      <w:r>
        <w:t xml:space="preserve">Asimismo, el sistema utiliza herramientas de software libre o de uso permitido, como Python, </w:t>
      </w:r>
      <w:proofErr w:type="spellStart"/>
      <w:r>
        <w:t>Flask</w:t>
      </w:r>
      <w:proofErr w:type="spellEnd"/>
      <w:r>
        <w:t xml:space="preserve">, </w:t>
      </w:r>
      <w:proofErr w:type="spellStart"/>
      <w:r>
        <w:t>Scapy</w:t>
      </w:r>
      <w:proofErr w:type="spellEnd"/>
      <w:r>
        <w:t xml:space="preserve">, </w:t>
      </w:r>
      <w:proofErr w:type="spellStart"/>
      <w:r>
        <w:t>Nmap</w:t>
      </w:r>
      <w:proofErr w:type="spellEnd"/>
      <w:r>
        <w:t xml:space="preserve"> y Suricata, lo que reduce costos de licenciamiento. También aprovecha recursos tecnológicos existentes en laboratorio, como computadoras, red local y navegadores web, evitando una inversión elevada en infraestructura adicional.</w:t>
      </w:r>
    </w:p>
    <w:p w14:paraId="6F8BA148" w14:textId="77777777" w:rsidR="004B5526" w:rsidRDefault="004B5526" w:rsidP="004B5526">
      <w:pPr>
        <w:pStyle w:val="NormalWeb"/>
        <w:spacing w:line="360" w:lineRule="auto"/>
      </w:pPr>
      <w:r>
        <w:t>Por ello, la inversión se considera conveniente, ya que permite contar con una herramienta accesible para monitoreo de redes pequeñas en la ciudad de Tacna, mejora la capacidad de detección de eventos sospechosos, reduce el esfuerzo manual y contribuye al aprendizaje práctico en seguridad informática.</w:t>
      </w:r>
    </w:p>
    <w:p w14:paraId="38321DCE" w14:textId="77777777" w:rsidR="004B5526" w:rsidRPr="00786F85" w:rsidRDefault="004B5526" w:rsidP="003B54AA">
      <w:pPr>
        <w:spacing w:after="0" w:line="240" w:lineRule="auto"/>
        <w:ind w:left="698"/>
        <w:jc w:val="both"/>
        <w:rPr>
          <w:rFonts w:ascii="Times New Roman" w:hAnsi="Times New Roman" w:cs="Times New Roman"/>
          <w:b/>
          <w:color w:val="000000"/>
          <w:sz w:val="24"/>
          <w:szCs w:val="24"/>
        </w:rPr>
      </w:pPr>
    </w:p>
    <w:p w14:paraId="1FB5FC49" w14:textId="49C8F771" w:rsidR="00786F85" w:rsidRDefault="00786F85" w:rsidP="003B54AA">
      <w:pPr>
        <w:spacing w:after="0" w:line="240" w:lineRule="auto"/>
        <w:ind w:left="698"/>
        <w:jc w:val="both"/>
        <w:rPr>
          <w:rFonts w:ascii="Times New Roman" w:eastAsia="Times New Roman" w:hAnsi="Times New Roman" w:cs="Times New Roman"/>
          <w:sz w:val="24"/>
          <w:szCs w:val="24"/>
        </w:rPr>
      </w:pPr>
    </w:p>
    <w:p w14:paraId="3DC9907A" w14:textId="78B87DC5" w:rsidR="004B5526" w:rsidRDefault="004B5526" w:rsidP="003B54AA">
      <w:pPr>
        <w:spacing w:after="0" w:line="240" w:lineRule="auto"/>
        <w:ind w:left="698"/>
        <w:jc w:val="both"/>
        <w:rPr>
          <w:rFonts w:ascii="Times New Roman" w:eastAsia="Times New Roman" w:hAnsi="Times New Roman" w:cs="Times New Roman"/>
          <w:sz w:val="24"/>
          <w:szCs w:val="24"/>
        </w:rPr>
      </w:pPr>
    </w:p>
    <w:p w14:paraId="58BDEC85" w14:textId="09279132" w:rsidR="004B5526" w:rsidRDefault="004B5526" w:rsidP="003B54AA">
      <w:pPr>
        <w:spacing w:after="0" w:line="240" w:lineRule="auto"/>
        <w:ind w:left="698"/>
        <w:jc w:val="both"/>
        <w:rPr>
          <w:rFonts w:ascii="Times New Roman" w:eastAsia="Times New Roman" w:hAnsi="Times New Roman" w:cs="Times New Roman"/>
          <w:sz w:val="24"/>
          <w:szCs w:val="24"/>
        </w:rPr>
      </w:pPr>
    </w:p>
    <w:p w14:paraId="4DF9EDB3" w14:textId="0820D142" w:rsidR="004B5526" w:rsidRDefault="004B5526" w:rsidP="003B54AA">
      <w:pPr>
        <w:spacing w:after="0" w:line="240" w:lineRule="auto"/>
        <w:ind w:left="698"/>
        <w:jc w:val="both"/>
        <w:rPr>
          <w:rFonts w:ascii="Times New Roman" w:eastAsia="Times New Roman" w:hAnsi="Times New Roman" w:cs="Times New Roman"/>
          <w:sz w:val="24"/>
          <w:szCs w:val="24"/>
        </w:rPr>
      </w:pPr>
    </w:p>
    <w:p w14:paraId="6E0893A9" w14:textId="5A15AD8F" w:rsidR="004B5526" w:rsidRDefault="004B5526" w:rsidP="003B54AA">
      <w:pPr>
        <w:spacing w:after="0" w:line="240" w:lineRule="auto"/>
        <w:ind w:left="698"/>
        <w:jc w:val="both"/>
        <w:rPr>
          <w:rFonts w:ascii="Times New Roman" w:eastAsia="Times New Roman" w:hAnsi="Times New Roman" w:cs="Times New Roman"/>
          <w:sz w:val="24"/>
          <w:szCs w:val="24"/>
        </w:rPr>
      </w:pPr>
    </w:p>
    <w:p w14:paraId="0CB027D6" w14:textId="5CF4EAE6" w:rsidR="004B5526" w:rsidRDefault="004B5526" w:rsidP="003B54AA">
      <w:pPr>
        <w:spacing w:after="0" w:line="240" w:lineRule="auto"/>
        <w:ind w:left="698"/>
        <w:jc w:val="both"/>
        <w:rPr>
          <w:rFonts w:ascii="Times New Roman" w:eastAsia="Times New Roman" w:hAnsi="Times New Roman" w:cs="Times New Roman"/>
          <w:sz w:val="24"/>
          <w:szCs w:val="24"/>
        </w:rPr>
      </w:pPr>
    </w:p>
    <w:p w14:paraId="3AE44F33" w14:textId="63BF229B" w:rsidR="004B5526" w:rsidRDefault="004B5526" w:rsidP="003B54AA">
      <w:pPr>
        <w:spacing w:after="0" w:line="240" w:lineRule="auto"/>
        <w:ind w:left="698"/>
        <w:jc w:val="both"/>
        <w:rPr>
          <w:rFonts w:ascii="Times New Roman" w:eastAsia="Times New Roman" w:hAnsi="Times New Roman" w:cs="Times New Roman"/>
          <w:sz w:val="24"/>
          <w:szCs w:val="24"/>
        </w:rPr>
      </w:pPr>
    </w:p>
    <w:p w14:paraId="369F6E4C" w14:textId="1D573938" w:rsidR="004B5526" w:rsidRDefault="004B5526" w:rsidP="003B54AA">
      <w:pPr>
        <w:spacing w:after="0" w:line="240" w:lineRule="auto"/>
        <w:ind w:left="698"/>
        <w:jc w:val="both"/>
        <w:rPr>
          <w:rFonts w:ascii="Times New Roman" w:eastAsia="Times New Roman" w:hAnsi="Times New Roman" w:cs="Times New Roman"/>
          <w:sz w:val="24"/>
          <w:szCs w:val="24"/>
        </w:rPr>
      </w:pPr>
    </w:p>
    <w:p w14:paraId="363AEA7E" w14:textId="0D42B2C0" w:rsidR="004B5526" w:rsidRDefault="004B5526" w:rsidP="003B54AA">
      <w:pPr>
        <w:spacing w:after="0" w:line="240" w:lineRule="auto"/>
        <w:ind w:left="698"/>
        <w:jc w:val="both"/>
        <w:rPr>
          <w:rFonts w:ascii="Times New Roman" w:eastAsia="Times New Roman" w:hAnsi="Times New Roman" w:cs="Times New Roman"/>
          <w:sz w:val="24"/>
          <w:szCs w:val="24"/>
        </w:rPr>
      </w:pPr>
    </w:p>
    <w:p w14:paraId="52D03475" w14:textId="18795C00" w:rsidR="004B5526" w:rsidRDefault="004B5526" w:rsidP="003B54AA">
      <w:pPr>
        <w:spacing w:after="0" w:line="240" w:lineRule="auto"/>
        <w:ind w:left="698"/>
        <w:jc w:val="both"/>
        <w:rPr>
          <w:rFonts w:ascii="Times New Roman" w:eastAsia="Times New Roman" w:hAnsi="Times New Roman" w:cs="Times New Roman"/>
          <w:sz w:val="24"/>
          <w:szCs w:val="24"/>
        </w:rPr>
      </w:pPr>
    </w:p>
    <w:p w14:paraId="02CB2A45" w14:textId="77777777" w:rsidR="004B5526" w:rsidRDefault="004B5526" w:rsidP="003B54AA">
      <w:pPr>
        <w:spacing w:after="0" w:line="240" w:lineRule="auto"/>
        <w:ind w:left="698"/>
        <w:jc w:val="both"/>
        <w:rPr>
          <w:sz w:val="24"/>
          <w:szCs w:val="24"/>
        </w:rPr>
      </w:pPr>
    </w:p>
    <w:p w14:paraId="239C4534" w14:textId="77777777" w:rsidR="00786F85" w:rsidRDefault="00786F85" w:rsidP="003B54AA">
      <w:pPr>
        <w:spacing w:after="0" w:line="240" w:lineRule="auto"/>
        <w:ind w:left="698"/>
        <w:jc w:val="both"/>
        <w:rPr>
          <w:sz w:val="24"/>
          <w:szCs w:val="24"/>
        </w:rPr>
      </w:pPr>
    </w:p>
    <w:p w14:paraId="3D1796B6" w14:textId="77777777" w:rsidR="00786F85" w:rsidRDefault="00786F85" w:rsidP="003B54AA">
      <w:pPr>
        <w:spacing w:after="0" w:line="240" w:lineRule="auto"/>
        <w:ind w:left="698"/>
        <w:jc w:val="both"/>
        <w:rPr>
          <w:sz w:val="24"/>
          <w:szCs w:val="24"/>
        </w:rPr>
      </w:pPr>
    </w:p>
    <w:p w14:paraId="0A9AFFA9" w14:textId="77777777" w:rsidR="004608D2" w:rsidRPr="004608D2" w:rsidRDefault="004608D2" w:rsidP="004608D2">
      <w:pPr>
        <w:spacing w:before="100" w:beforeAutospacing="1" w:after="100" w:afterAutospacing="1" w:line="24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lastRenderedPageBreak/>
        <w:t>5.1.3 Análisis de Rentabilidad</w:t>
      </w:r>
    </w:p>
    <w:p w14:paraId="774EB7E1" w14:textId="77777777" w:rsidR="004608D2" w:rsidRPr="004608D2" w:rsidRDefault="004608D2" w:rsidP="004608D2">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El análisis de rentabilidad del proyecto </w:t>
      </w:r>
      <w:proofErr w:type="spellStart"/>
      <w:r w:rsidRPr="004608D2">
        <w:rPr>
          <w:rFonts w:ascii="Times New Roman" w:eastAsia="Times New Roman" w:hAnsi="Times New Roman" w:cs="Times New Roman"/>
          <w:b/>
          <w:bCs/>
          <w:sz w:val="24"/>
          <w:szCs w:val="24"/>
          <w:lang w:val="es-ES" w:eastAsia="es-ES"/>
        </w:rPr>
        <w:t>TrafficWatch</w:t>
      </w:r>
      <w:proofErr w:type="spellEnd"/>
      <w:r w:rsidRPr="004608D2">
        <w:rPr>
          <w:rFonts w:ascii="Times New Roman" w:eastAsia="Times New Roman" w:hAnsi="Times New Roman" w:cs="Times New Roman"/>
          <w:b/>
          <w:bCs/>
          <w:sz w:val="24"/>
          <w:szCs w:val="24"/>
          <w:lang w:val="es-ES" w:eastAsia="es-ES"/>
        </w:rPr>
        <w:t xml:space="preserve"> IDS</w:t>
      </w:r>
      <w:r w:rsidRPr="004608D2">
        <w:rPr>
          <w:rFonts w:ascii="Times New Roman" w:eastAsia="Times New Roman" w:hAnsi="Times New Roman" w:cs="Times New Roman"/>
          <w:sz w:val="24"/>
          <w:szCs w:val="24"/>
          <w:lang w:val="es-ES" w:eastAsia="es-ES"/>
        </w:rPr>
        <w:t xml:space="preserve"> permite evaluar si la inversión realizada genera beneficios suficientes en relación con los costos estimados. En este caso, la rentabilidad no solo se mide en términos económicos, sino también en beneficios operativos, académicos y de seguridad informática para redes pequeñas de la ciudad de Tacna.</w:t>
      </w:r>
    </w:p>
    <w:p w14:paraId="21F12980" w14:textId="77777777" w:rsidR="004608D2" w:rsidRPr="004608D2" w:rsidRDefault="004608D2" w:rsidP="004608D2">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El costo total estimado del proyecto asciende a </w:t>
      </w:r>
      <w:r w:rsidRPr="004608D2">
        <w:rPr>
          <w:rFonts w:ascii="Times New Roman" w:eastAsia="Times New Roman" w:hAnsi="Times New Roman" w:cs="Times New Roman"/>
          <w:b/>
          <w:bCs/>
          <w:sz w:val="24"/>
          <w:szCs w:val="24"/>
          <w:lang w:val="es-ES" w:eastAsia="es-ES"/>
        </w:rPr>
        <w:t>S/ 10,377.00</w:t>
      </w:r>
      <w:r w:rsidRPr="004608D2">
        <w:rPr>
          <w:rFonts w:ascii="Times New Roman" w:eastAsia="Times New Roman" w:hAnsi="Times New Roman" w:cs="Times New Roman"/>
          <w:sz w:val="24"/>
          <w:szCs w:val="24"/>
          <w:lang w:val="es-ES" w:eastAsia="es-ES"/>
        </w:rPr>
        <w:t>, considerando costos generales, costos de personal y costos operativos. Aunque el sistema no está orientado principalmente a generar ingresos directos, su rentabilidad se justifica por la reducción del esfuerzo manual en el monitoreo de red, el uso de herramientas de software libre, la generación de evidencias digitales y la prevención temprana de posibles incidentes de seguridad.</w:t>
      </w:r>
    </w:p>
    <w:p w14:paraId="3BD1E998" w14:textId="77777777" w:rsidR="004608D2" w:rsidRPr="004608D2" w:rsidRDefault="004608D2" w:rsidP="004608D2">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Para estimar la rentabilidad, se considera un ahorro operativo mensual aproximado de </w:t>
      </w:r>
      <w:r w:rsidRPr="004608D2">
        <w:rPr>
          <w:rFonts w:ascii="Times New Roman" w:eastAsia="Times New Roman" w:hAnsi="Times New Roman" w:cs="Times New Roman"/>
          <w:b/>
          <w:bCs/>
          <w:sz w:val="24"/>
          <w:szCs w:val="24"/>
          <w:lang w:val="es-ES" w:eastAsia="es-ES"/>
        </w:rPr>
        <w:t>S/ 300.00</w:t>
      </w:r>
      <w:r w:rsidRPr="004608D2">
        <w:rPr>
          <w:rFonts w:ascii="Times New Roman" w:eastAsia="Times New Roman" w:hAnsi="Times New Roman" w:cs="Times New Roman"/>
          <w:sz w:val="24"/>
          <w:szCs w:val="24"/>
          <w:lang w:val="es-ES" w:eastAsia="es-ES"/>
        </w:rPr>
        <w:t xml:space="preserve">, asociado a la disminución del tiempo destinado a revisar tráfico de red, analizar eventos y generar reportes manuales. Esto representa un ahorro anual de </w:t>
      </w:r>
      <w:r w:rsidRPr="004608D2">
        <w:rPr>
          <w:rFonts w:ascii="Times New Roman" w:eastAsia="Times New Roman" w:hAnsi="Times New Roman" w:cs="Times New Roman"/>
          <w:b/>
          <w:bCs/>
          <w:sz w:val="24"/>
          <w:szCs w:val="24"/>
          <w:lang w:val="es-ES" w:eastAsia="es-ES"/>
        </w:rPr>
        <w:t>S/ 3,600.00</w:t>
      </w:r>
      <w:r w:rsidRPr="004608D2">
        <w:rPr>
          <w:rFonts w:ascii="Times New Roman" w:eastAsia="Times New Roman" w:hAnsi="Times New Roman" w:cs="Times New Roman"/>
          <w:sz w:val="24"/>
          <w:szCs w:val="24"/>
          <w:lang w:val="es-ES" w:eastAsia="es-ES"/>
        </w:rPr>
        <w:t xml:space="preserve"> y un ahorro estimado de </w:t>
      </w:r>
      <w:r w:rsidRPr="004608D2">
        <w:rPr>
          <w:rFonts w:ascii="Times New Roman" w:eastAsia="Times New Roman" w:hAnsi="Times New Roman" w:cs="Times New Roman"/>
          <w:b/>
          <w:bCs/>
          <w:sz w:val="24"/>
          <w:szCs w:val="24"/>
          <w:lang w:val="es-ES" w:eastAsia="es-ES"/>
        </w:rPr>
        <w:t>S/ 14,400.00</w:t>
      </w:r>
      <w:r w:rsidRPr="004608D2">
        <w:rPr>
          <w:rFonts w:ascii="Times New Roman" w:eastAsia="Times New Roman" w:hAnsi="Times New Roman" w:cs="Times New Roman"/>
          <w:sz w:val="24"/>
          <w:szCs w:val="24"/>
          <w:lang w:val="es-ES" w:eastAsia="es-ES"/>
        </w:rPr>
        <w:t xml:space="preserve"> en un periodo de cuatro años.</w:t>
      </w:r>
    </w:p>
    <w:tbl>
      <w:tblPr>
        <w:tblStyle w:val="Tablaconcuadrcula"/>
        <w:tblW w:w="9148" w:type="dxa"/>
        <w:tblLook w:val="04A0" w:firstRow="1" w:lastRow="0" w:firstColumn="1" w:lastColumn="0" w:noHBand="0" w:noVBand="1"/>
      </w:tblPr>
      <w:tblGrid>
        <w:gridCol w:w="1403"/>
        <w:gridCol w:w="1983"/>
        <w:gridCol w:w="3383"/>
        <w:gridCol w:w="2379"/>
      </w:tblGrid>
      <w:tr w:rsidR="004608D2" w:rsidRPr="004608D2" w14:paraId="1B6FEB1E" w14:textId="77777777" w:rsidTr="004608D2">
        <w:trPr>
          <w:trHeight w:val="394"/>
        </w:trPr>
        <w:tc>
          <w:tcPr>
            <w:tcW w:w="0" w:type="auto"/>
            <w:hideMark/>
          </w:tcPr>
          <w:p w14:paraId="7EFB3ABD"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Periodo</w:t>
            </w:r>
          </w:p>
        </w:tc>
        <w:tc>
          <w:tcPr>
            <w:tcW w:w="0" w:type="auto"/>
            <w:hideMark/>
          </w:tcPr>
          <w:p w14:paraId="070972A7"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Egresos (S/)</w:t>
            </w:r>
          </w:p>
        </w:tc>
        <w:tc>
          <w:tcPr>
            <w:tcW w:w="0" w:type="auto"/>
            <w:hideMark/>
          </w:tcPr>
          <w:p w14:paraId="10802C3D"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Ingresos / Ahorro (S/)</w:t>
            </w:r>
          </w:p>
        </w:tc>
        <w:tc>
          <w:tcPr>
            <w:tcW w:w="0" w:type="auto"/>
            <w:hideMark/>
          </w:tcPr>
          <w:p w14:paraId="202DE326"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Flujo Neto (S/)</w:t>
            </w:r>
          </w:p>
        </w:tc>
      </w:tr>
      <w:tr w:rsidR="004608D2" w:rsidRPr="004608D2" w14:paraId="69B79A23" w14:textId="77777777" w:rsidTr="004608D2">
        <w:trPr>
          <w:trHeight w:val="394"/>
        </w:trPr>
        <w:tc>
          <w:tcPr>
            <w:tcW w:w="0" w:type="auto"/>
            <w:hideMark/>
          </w:tcPr>
          <w:p w14:paraId="2F9BAE39"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0</w:t>
            </w:r>
          </w:p>
        </w:tc>
        <w:tc>
          <w:tcPr>
            <w:tcW w:w="0" w:type="auto"/>
            <w:hideMark/>
          </w:tcPr>
          <w:p w14:paraId="02778FC3"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10,377.00</w:t>
            </w:r>
          </w:p>
        </w:tc>
        <w:tc>
          <w:tcPr>
            <w:tcW w:w="0" w:type="auto"/>
            <w:hideMark/>
          </w:tcPr>
          <w:p w14:paraId="3FD2D128"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0.00</w:t>
            </w:r>
          </w:p>
        </w:tc>
        <w:tc>
          <w:tcPr>
            <w:tcW w:w="0" w:type="auto"/>
            <w:hideMark/>
          </w:tcPr>
          <w:p w14:paraId="15AEB08C"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-10,377.00</w:t>
            </w:r>
          </w:p>
        </w:tc>
      </w:tr>
      <w:tr w:rsidR="004608D2" w:rsidRPr="004608D2" w14:paraId="32B60FDD" w14:textId="77777777" w:rsidTr="004608D2">
        <w:trPr>
          <w:trHeight w:val="410"/>
        </w:trPr>
        <w:tc>
          <w:tcPr>
            <w:tcW w:w="0" w:type="auto"/>
            <w:hideMark/>
          </w:tcPr>
          <w:p w14:paraId="43A12228"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w:t>
            </w:r>
          </w:p>
        </w:tc>
        <w:tc>
          <w:tcPr>
            <w:tcW w:w="0" w:type="auto"/>
            <w:hideMark/>
          </w:tcPr>
          <w:p w14:paraId="17A83286"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120.00</w:t>
            </w:r>
          </w:p>
        </w:tc>
        <w:tc>
          <w:tcPr>
            <w:tcW w:w="0" w:type="auto"/>
            <w:hideMark/>
          </w:tcPr>
          <w:p w14:paraId="2AA6F7ED"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3,600.00</w:t>
            </w:r>
          </w:p>
        </w:tc>
        <w:tc>
          <w:tcPr>
            <w:tcW w:w="0" w:type="auto"/>
            <w:hideMark/>
          </w:tcPr>
          <w:p w14:paraId="6282103E"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6E1365EA" w14:textId="77777777" w:rsidTr="004608D2">
        <w:trPr>
          <w:trHeight w:val="394"/>
        </w:trPr>
        <w:tc>
          <w:tcPr>
            <w:tcW w:w="0" w:type="auto"/>
            <w:hideMark/>
          </w:tcPr>
          <w:p w14:paraId="0D8B55FF"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2</w:t>
            </w:r>
          </w:p>
        </w:tc>
        <w:tc>
          <w:tcPr>
            <w:tcW w:w="0" w:type="auto"/>
            <w:hideMark/>
          </w:tcPr>
          <w:p w14:paraId="356EE0C5"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120.00</w:t>
            </w:r>
          </w:p>
        </w:tc>
        <w:tc>
          <w:tcPr>
            <w:tcW w:w="0" w:type="auto"/>
            <w:hideMark/>
          </w:tcPr>
          <w:p w14:paraId="79B1A3D4"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3,600.00</w:t>
            </w:r>
          </w:p>
        </w:tc>
        <w:tc>
          <w:tcPr>
            <w:tcW w:w="0" w:type="auto"/>
            <w:hideMark/>
          </w:tcPr>
          <w:p w14:paraId="2EE6FA0C"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2AB8F559" w14:textId="77777777" w:rsidTr="004608D2">
        <w:trPr>
          <w:trHeight w:val="394"/>
        </w:trPr>
        <w:tc>
          <w:tcPr>
            <w:tcW w:w="0" w:type="auto"/>
            <w:hideMark/>
          </w:tcPr>
          <w:p w14:paraId="7939ADC0"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w:t>
            </w:r>
          </w:p>
        </w:tc>
        <w:tc>
          <w:tcPr>
            <w:tcW w:w="0" w:type="auto"/>
            <w:hideMark/>
          </w:tcPr>
          <w:p w14:paraId="34CBA6BF"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120.00</w:t>
            </w:r>
          </w:p>
        </w:tc>
        <w:tc>
          <w:tcPr>
            <w:tcW w:w="0" w:type="auto"/>
            <w:hideMark/>
          </w:tcPr>
          <w:p w14:paraId="03C8BAF1"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3,600.00</w:t>
            </w:r>
          </w:p>
        </w:tc>
        <w:tc>
          <w:tcPr>
            <w:tcW w:w="0" w:type="auto"/>
            <w:hideMark/>
          </w:tcPr>
          <w:p w14:paraId="46B862F4"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6FD8A3C6" w14:textId="77777777" w:rsidTr="004608D2">
        <w:trPr>
          <w:trHeight w:val="394"/>
        </w:trPr>
        <w:tc>
          <w:tcPr>
            <w:tcW w:w="0" w:type="auto"/>
            <w:hideMark/>
          </w:tcPr>
          <w:p w14:paraId="14A90E7B"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4</w:t>
            </w:r>
          </w:p>
        </w:tc>
        <w:tc>
          <w:tcPr>
            <w:tcW w:w="0" w:type="auto"/>
            <w:hideMark/>
          </w:tcPr>
          <w:p w14:paraId="349D5289"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120.00</w:t>
            </w:r>
          </w:p>
        </w:tc>
        <w:tc>
          <w:tcPr>
            <w:tcW w:w="0" w:type="auto"/>
            <w:hideMark/>
          </w:tcPr>
          <w:p w14:paraId="1274210C"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3,600.00</w:t>
            </w:r>
          </w:p>
        </w:tc>
        <w:tc>
          <w:tcPr>
            <w:tcW w:w="0" w:type="auto"/>
            <w:hideMark/>
          </w:tcPr>
          <w:p w14:paraId="0C248395"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2C96F740" w14:textId="77777777" w:rsidTr="004608D2">
        <w:trPr>
          <w:trHeight w:val="394"/>
        </w:trPr>
        <w:tc>
          <w:tcPr>
            <w:tcW w:w="0" w:type="auto"/>
            <w:hideMark/>
          </w:tcPr>
          <w:p w14:paraId="650FC90E"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t>Total</w:t>
            </w:r>
          </w:p>
        </w:tc>
        <w:tc>
          <w:tcPr>
            <w:tcW w:w="0" w:type="auto"/>
            <w:hideMark/>
          </w:tcPr>
          <w:p w14:paraId="29A10E1B"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t>10,857.00</w:t>
            </w:r>
          </w:p>
        </w:tc>
        <w:tc>
          <w:tcPr>
            <w:tcW w:w="0" w:type="auto"/>
            <w:hideMark/>
          </w:tcPr>
          <w:p w14:paraId="22A6EA7E"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t>14,400.00</w:t>
            </w:r>
          </w:p>
        </w:tc>
        <w:tc>
          <w:tcPr>
            <w:tcW w:w="0" w:type="auto"/>
            <w:hideMark/>
          </w:tcPr>
          <w:p w14:paraId="787E9E97"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t>3,543.00</w:t>
            </w:r>
          </w:p>
        </w:tc>
      </w:tr>
    </w:tbl>
    <w:p w14:paraId="36981769" w14:textId="7BE3AE7D" w:rsidR="004608D2" w:rsidRDefault="004608D2" w:rsidP="004608D2">
      <w:pPr>
        <w:spacing w:before="100" w:beforeAutospacing="1" w:after="100" w:afterAutospacing="1"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De acuerdo con la estimación realizada, el proyecto genera un flujo neto acumulado positivo de </w:t>
      </w:r>
      <w:r w:rsidRPr="004608D2">
        <w:rPr>
          <w:rFonts w:ascii="Times New Roman" w:eastAsia="Times New Roman" w:hAnsi="Times New Roman" w:cs="Times New Roman"/>
          <w:b/>
          <w:bCs/>
          <w:sz w:val="24"/>
          <w:szCs w:val="24"/>
          <w:lang w:val="es-ES" w:eastAsia="es-ES"/>
        </w:rPr>
        <w:t>S/ 3,543.00</w:t>
      </w:r>
      <w:r w:rsidRPr="004608D2">
        <w:rPr>
          <w:rFonts w:ascii="Times New Roman" w:eastAsia="Times New Roman" w:hAnsi="Times New Roman" w:cs="Times New Roman"/>
          <w:sz w:val="24"/>
          <w:szCs w:val="24"/>
          <w:lang w:val="es-ES" w:eastAsia="es-ES"/>
        </w:rPr>
        <w:t xml:space="preserve"> al cuarto año. Por lo tanto, </w:t>
      </w:r>
      <w:proofErr w:type="spellStart"/>
      <w:r w:rsidRPr="004608D2">
        <w:rPr>
          <w:rFonts w:ascii="Times New Roman" w:eastAsia="Times New Roman" w:hAnsi="Times New Roman" w:cs="Times New Roman"/>
          <w:b/>
          <w:bCs/>
          <w:sz w:val="24"/>
          <w:szCs w:val="24"/>
          <w:lang w:val="es-ES" w:eastAsia="es-ES"/>
        </w:rPr>
        <w:t>TrafficWatch</w:t>
      </w:r>
      <w:proofErr w:type="spellEnd"/>
      <w:r w:rsidRPr="004608D2">
        <w:rPr>
          <w:rFonts w:ascii="Times New Roman" w:eastAsia="Times New Roman" w:hAnsi="Times New Roman" w:cs="Times New Roman"/>
          <w:b/>
          <w:bCs/>
          <w:sz w:val="24"/>
          <w:szCs w:val="24"/>
          <w:lang w:val="es-ES" w:eastAsia="es-ES"/>
        </w:rPr>
        <w:t xml:space="preserve"> IDS</w:t>
      </w:r>
      <w:r w:rsidRPr="004608D2">
        <w:rPr>
          <w:rFonts w:ascii="Times New Roman" w:eastAsia="Times New Roman" w:hAnsi="Times New Roman" w:cs="Times New Roman"/>
          <w:sz w:val="24"/>
          <w:szCs w:val="24"/>
          <w:lang w:val="es-ES" w:eastAsia="es-ES"/>
        </w:rPr>
        <w:t xml:space="preserve"> se considera rentable dentro del periodo evaluado, ya que permite recuperar la inversión y obtener beneficios operativos adicionales.</w:t>
      </w:r>
    </w:p>
    <w:p w14:paraId="68A9E0E7" w14:textId="5825E28C" w:rsidR="004608D2" w:rsidRDefault="004608D2" w:rsidP="004608D2">
      <w:pPr>
        <w:spacing w:before="100" w:beforeAutospacing="1" w:after="100" w:afterAutospacing="1" w:line="360" w:lineRule="auto"/>
        <w:rPr>
          <w:rFonts w:ascii="Times New Roman" w:eastAsia="Times New Roman" w:hAnsi="Times New Roman" w:cs="Times New Roman"/>
          <w:sz w:val="24"/>
          <w:szCs w:val="24"/>
          <w:lang w:val="es-ES" w:eastAsia="es-ES"/>
        </w:rPr>
      </w:pPr>
    </w:p>
    <w:p w14:paraId="4070EC87" w14:textId="472EBE73" w:rsidR="004608D2" w:rsidRDefault="004608D2" w:rsidP="004608D2">
      <w:pPr>
        <w:spacing w:before="100" w:beforeAutospacing="1" w:after="100" w:afterAutospacing="1" w:line="360" w:lineRule="auto"/>
        <w:rPr>
          <w:rFonts w:ascii="Times New Roman" w:eastAsia="Times New Roman" w:hAnsi="Times New Roman" w:cs="Times New Roman"/>
          <w:sz w:val="24"/>
          <w:szCs w:val="24"/>
          <w:lang w:val="es-ES" w:eastAsia="es-ES"/>
        </w:rPr>
      </w:pPr>
    </w:p>
    <w:p w14:paraId="674D1F96" w14:textId="77777777" w:rsidR="004608D2" w:rsidRPr="004608D2" w:rsidRDefault="004608D2" w:rsidP="004608D2">
      <w:pPr>
        <w:spacing w:before="100" w:beforeAutospacing="1" w:after="100" w:afterAutospacing="1" w:line="360" w:lineRule="auto"/>
        <w:rPr>
          <w:rFonts w:ascii="Times New Roman" w:eastAsia="Times New Roman" w:hAnsi="Times New Roman" w:cs="Times New Roman"/>
          <w:sz w:val="24"/>
          <w:szCs w:val="24"/>
          <w:lang w:val="es-ES" w:eastAsia="es-ES"/>
        </w:rPr>
      </w:pPr>
    </w:p>
    <w:p w14:paraId="03C6E3BA" w14:textId="77777777" w:rsidR="004608D2" w:rsidRPr="004608D2" w:rsidRDefault="004608D2" w:rsidP="004608D2">
      <w:pPr>
        <w:spacing w:before="100" w:beforeAutospacing="1" w:after="100" w:afterAutospacing="1" w:line="24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lastRenderedPageBreak/>
        <w:t>5.1.2.1 Relación Beneficio/Costo (B/C)</w:t>
      </w:r>
    </w:p>
    <w:p w14:paraId="001AFC1D" w14:textId="77777777" w:rsidR="004608D2" w:rsidRPr="004608D2" w:rsidRDefault="004608D2" w:rsidP="0046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B/C = Beneficios totales / Costos totales</w:t>
      </w:r>
    </w:p>
    <w:p w14:paraId="26469816" w14:textId="77777777" w:rsidR="004608D2" w:rsidRPr="004608D2" w:rsidRDefault="004608D2" w:rsidP="0046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B/C = 14,400.00 / 10,857.00</w:t>
      </w:r>
    </w:p>
    <w:p w14:paraId="7D455CA1" w14:textId="77777777" w:rsidR="004608D2" w:rsidRPr="004608D2" w:rsidRDefault="004608D2" w:rsidP="0046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B/C = 1.33</w:t>
      </w:r>
    </w:p>
    <w:p w14:paraId="68FF9681" w14:textId="77777777" w:rsidR="004608D2" w:rsidRPr="004608D2" w:rsidRDefault="004608D2" w:rsidP="004608D2">
      <w:pPr>
        <w:spacing w:before="100" w:beforeAutospacing="1" w:after="100" w:afterAutospacing="1"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La relación Beneficio/Costo obtenida es </w:t>
      </w:r>
      <w:r w:rsidRPr="004608D2">
        <w:rPr>
          <w:rFonts w:ascii="Times New Roman" w:eastAsia="Times New Roman" w:hAnsi="Times New Roman" w:cs="Times New Roman"/>
          <w:b/>
          <w:bCs/>
          <w:sz w:val="24"/>
          <w:szCs w:val="24"/>
          <w:lang w:val="es-ES" w:eastAsia="es-ES"/>
        </w:rPr>
        <w:t>1.33</w:t>
      </w:r>
      <w:r w:rsidRPr="004608D2">
        <w:rPr>
          <w:rFonts w:ascii="Times New Roman" w:eastAsia="Times New Roman" w:hAnsi="Times New Roman" w:cs="Times New Roman"/>
          <w:sz w:val="24"/>
          <w:szCs w:val="24"/>
          <w:lang w:val="es-ES" w:eastAsia="es-ES"/>
        </w:rPr>
        <w:t xml:space="preserve">, lo cual indica que por cada sol invertido se obtiene aproximadamente </w:t>
      </w:r>
      <w:r w:rsidRPr="004608D2">
        <w:rPr>
          <w:rFonts w:ascii="Times New Roman" w:eastAsia="Times New Roman" w:hAnsi="Times New Roman" w:cs="Times New Roman"/>
          <w:b/>
          <w:bCs/>
          <w:sz w:val="24"/>
          <w:szCs w:val="24"/>
          <w:lang w:val="es-ES" w:eastAsia="es-ES"/>
        </w:rPr>
        <w:t>S/ 1.33</w:t>
      </w:r>
      <w:r w:rsidRPr="004608D2">
        <w:rPr>
          <w:rFonts w:ascii="Times New Roman" w:eastAsia="Times New Roman" w:hAnsi="Times New Roman" w:cs="Times New Roman"/>
          <w:sz w:val="24"/>
          <w:szCs w:val="24"/>
          <w:lang w:val="es-ES" w:eastAsia="es-ES"/>
        </w:rPr>
        <w:t xml:space="preserve"> en beneficios. Como el resultado es mayor que 1, el proyecto se considera económicamente viable.</w:t>
      </w:r>
    </w:p>
    <w:p w14:paraId="303DC32F" w14:textId="77777777" w:rsidR="004608D2" w:rsidRPr="004608D2" w:rsidRDefault="004608D2" w:rsidP="004608D2">
      <w:pPr>
        <w:spacing w:before="100" w:beforeAutospacing="1" w:after="100" w:afterAutospacing="1" w:line="24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b/>
          <w:bCs/>
          <w:sz w:val="24"/>
          <w:szCs w:val="24"/>
          <w:lang w:val="es-ES" w:eastAsia="es-ES"/>
        </w:rPr>
        <w:t>5.1.2.2 Valor Actual Neto (VAN)</w:t>
      </w:r>
    </w:p>
    <w:p w14:paraId="4C75A044" w14:textId="77777777" w:rsidR="004608D2" w:rsidRPr="004608D2" w:rsidRDefault="004608D2" w:rsidP="004608D2">
      <w:pPr>
        <w:spacing w:before="100" w:beforeAutospacing="1" w:after="100" w:afterAutospacing="1" w:line="24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Para el cálculo del VAN se considera una tasa de descuento del </w:t>
      </w:r>
      <w:r w:rsidRPr="004608D2">
        <w:rPr>
          <w:rFonts w:ascii="Times New Roman" w:eastAsia="Times New Roman" w:hAnsi="Times New Roman" w:cs="Times New Roman"/>
          <w:b/>
          <w:bCs/>
          <w:sz w:val="24"/>
          <w:szCs w:val="24"/>
          <w:lang w:val="es-ES" w:eastAsia="es-ES"/>
        </w:rPr>
        <w:t>10%</w:t>
      </w:r>
      <w:r w:rsidRPr="004608D2">
        <w:rPr>
          <w:rFonts w:ascii="Times New Roman" w:eastAsia="Times New Roman" w:hAnsi="Times New Roman" w:cs="Times New Roman"/>
          <w:sz w:val="24"/>
          <w:szCs w:val="24"/>
          <w:lang w:val="es-ES" w:eastAsia="es-ES"/>
        </w:rPr>
        <w:t xml:space="preserve"> y un periodo de evaluación de </w:t>
      </w:r>
      <w:r w:rsidRPr="004608D2">
        <w:rPr>
          <w:rFonts w:ascii="Times New Roman" w:eastAsia="Times New Roman" w:hAnsi="Times New Roman" w:cs="Times New Roman"/>
          <w:b/>
          <w:bCs/>
          <w:sz w:val="24"/>
          <w:szCs w:val="24"/>
          <w:lang w:val="es-ES" w:eastAsia="es-ES"/>
        </w:rPr>
        <w:t>4 años</w:t>
      </w:r>
      <w:r w:rsidRPr="004608D2">
        <w:rPr>
          <w:rFonts w:ascii="Times New Roman" w:eastAsia="Times New Roman" w:hAnsi="Times New Roman" w:cs="Times New Roman"/>
          <w:sz w:val="24"/>
          <w:szCs w:val="24"/>
          <w:lang w:val="es-ES" w:eastAsia="es-ES"/>
        </w:rPr>
        <w:t>.</w:t>
      </w:r>
    </w:p>
    <w:tbl>
      <w:tblPr>
        <w:tblStyle w:val="Tablaconcuadrcula"/>
        <w:tblW w:w="4096" w:type="dxa"/>
        <w:tblLook w:val="04A0" w:firstRow="1" w:lastRow="0" w:firstColumn="1" w:lastColumn="0" w:noHBand="0" w:noVBand="1"/>
      </w:tblPr>
      <w:tblGrid>
        <w:gridCol w:w="1519"/>
        <w:gridCol w:w="2577"/>
      </w:tblGrid>
      <w:tr w:rsidR="004608D2" w:rsidRPr="004608D2" w14:paraId="68271C59" w14:textId="77777777" w:rsidTr="007D5C1F">
        <w:trPr>
          <w:trHeight w:val="390"/>
        </w:trPr>
        <w:tc>
          <w:tcPr>
            <w:tcW w:w="0" w:type="auto"/>
            <w:hideMark/>
          </w:tcPr>
          <w:p w14:paraId="57922166"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Periodo</w:t>
            </w:r>
          </w:p>
        </w:tc>
        <w:tc>
          <w:tcPr>
            <w:tcW w:w="0" w:type="auto"/>
            <w:hideMark/>
          </w:tcPr>
          <w:p w14:paraId="1C1837F3" w14:textId="77777777" w:rsidR="004608D2" w:rsidRPr="004608D2" w:rsidRDefault="004608D2" w:rsidP="004608D2">
            <w:pPr>
              <w:jc w:val="center"/>
              <w:rPr>
                <w:rFonts w:ascii="Times New Roman" w:eastAsia="Times New Roman" w:hAnsi="Times New Roman" w:cs="Times New Roman"/>
                <w:b/>
                <w:bCs/>
                <w:sz w:val="24"/>
                <w:szCs w:val="24"/>
                <w:lang w:val="es-ES" w:eastAsia="es-ES"/>
              </w:rPr>
            </w:pPr>
            <w:r w:rsidRPr="004608D2">
              <w:rPr>
                <w:rFonts w:ascii="Times New Roman" w:eastAsia="Times New Roman" w:hAnsi="Times New Roman" w:cs="Times New Roman"/>
                <w:b/>
                <w:bCs/>
                <w:sz w:val="24"/>
                <w:szCs w:val="24"/>
                <w:lang w:val="es-ES" w:eastAsia="es-ES"/>
              </w:rPr>
              <w:t>Flujo Neto (S/)</w:t>
            </w:r>
          </w:p>
        </w:tc>
      </w:tr>
      <w:tr w:rsidR="004608D2" w:rsidRPr="004608D2" w14:paraId="7BA98919" w14:textId="77777777" w:rsidTr="007D5C1F">
        <w:trPr>
          <w:trHeight w:val="390"/>
        </w:trPr>
        <w:tc>
          <w:tcPr>
            <w:tcW w:w="0" w:type="auto"/>
            <w:hideMark/>
          </w:tcPr>
          <w:p w14:paraId="3F776F94"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0</w:t>
            </w:r>
          </w:p>
        </w:tc>
        <w:tc>
          <w:tcPr>
            <w:tcW w:w="0" w:type="auto"/>
            <w:hideMark/>
          </w:tcPr>
          <w:p w14:paraId="64005429"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-10,377.00</w:t>
            </w:r>
          </w:p>
        </w:tc>
      </w:tr>
      <w:tr w:rsidR="004608D2" w:rsidRPr="004608D2" w14:paraId="57ED2A60" w14:textId="77777777" w:rsidTr="007D5C1F">
        <w:trPr>
          <w:trHeight w:val="406"/>
        </w:trPr>
        <w:tc>
          <w:tcPr>
            <w:tcW w:w="0" w:type="auto"/>
            <w:hideMark/>
          </w:tcPr>
          <w:p w14:paraId="31FD8CFA"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1</w:t>
            </w:r>
          </w:p>
        </w:tc>
        <w:tc>
          <w:tcPr>
            <w:tcW w:w="0" w:type="auto"/>
            <w:hideMark/>
          </w:tcPr>
          <w:p w14:paraId="67162743"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19CA311B" w14:textId="77777777" w:rsidTr="007D5C1F">
        <w:trPr>
          <w:trHeight w:val="390"/>
        </w:trPr>
        <w:tc>
          <w:tcPr>
            <w:tcW w:w="0" w:type="auto"/>
            <w:hideMark/>
          </w:tcPr>
          <w:p w14:paraId="407F9A70"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2</w:t>
            </w:r>
          </w:p>
        </w:tc>
        <w:tc>
          <w:tcPr>
            <w:tcW w:w="0" w:type="auto"/>
            <w:hideMark/>
          </w:tcPr>
          <w:p w14:paraId="7A54944C"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5DE7C5D8" w14:textId="77777777" w:rsidTr="007D5C1F">
        <w:trPr>
          <w:trHeight w:val="390"/>
        </w:trPr>
        <w:tc>
          <w:tcPr>
            <w:tcW w:w="0" w:type="auto"/>
            <w:hideMark/>
          </w:tcPr>
          <w:p w14:paraId="7CCA9845"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w:t>
            </w:r>
          </w:p>
        </w:tc>
        <w:tc>
          <w:tcPr>
            <w:tcW w:w="0" w:type="auto"/>
            <w:hideMark/>
          </w:tcPr>
          <w:p w14:paraId="03408981"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r w:rsidR="004608D2" w:rsidRPr="004608D2" w14:paraId="50785A52" w14:textId="77777777" w:rsidTr="007D5C1F">
        <w:trPr>
          <w:trHeight w:val="390"/>
        </w:trPr>
        <w:tc>
          <w:tcPr>
            <w:tcW w:w="0" w:type="auto"/>
            <w:hideMark/>
          </w:tcPr>
          <w:p w14:paraId="1F9DE137"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4</w:t>
            </w:r>
          </w:p>
        </w:tc>
        <w:tc>
          <w:tcPr>
            <w:tcW w:w="0" w:type="auto"/>
            <w:hideMark/>
          </w:tcPr>
          <w:p w14:paraId="06D5BB1F" w14:textId="77777777" w:rsidR="004608D2" w:rsidRPr="004608D2" w:rsidRDefault="004608D2" w:rsidP="004608D2">
            <w:pPr>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3,480.00</w:t>
            </w:r>
          </w:p>
        </w:tc>
      </w:tr>
    </w:tbl>
    <w:p w14:paraId="7982B2B1" w14:textId="77777777" w:rsidR="007D5C1F" w:rsidRDefault="007D5C1F"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s-ES" w:eastAsia="es-ES"/>
        </w:rPr>
      </w:pPr>
    </w:p>
    <w:p w14:paraId="342DCF43" w14:textId="04101F05" w:rsidR="004608D2" w:rsidRPr="004608D2" w:rsidRDefault="004608D2"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VAN = -10,377.00 + (3,480.00 / 1.10) + (3,480.00 / 1.10²) + (3,480.00 / 1.10³) + (3,480.00 / 1.10⁴)</w:t>
      </w:r>
    </w:p>
    <w:p w14:paraId="5C74FE27" w14:textId="77777777" w:rsidR="004608D2" w:rsidRPr="004608D2" w:rsidRDefault="004608D2"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val="es-ES" w:eastAsia="es-ES"/>
        </w:rPr>
      </w:pPr>
    </w:p>
    <w:p w14:paraId="0F46FC95" w14:textId="77777777" w:rsidR="004608D2" w:rsidRPr="004608D2" w:rsidRDefault="004608D2"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VAN = -10,377.00 + 3,163.64 + 2,876.03 + 2,614.57 + 2,376.88</w:t>
      </w:r>
    </w:p>
    <w:p w14:paraId="31548E83" w14:textId="77777777" w:rsidR="004608D2" w:rsidRPr="004608D2" w:rsidRDefault="004608D2"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val="es-ES" w:eastAsia="es-ES"/>
        </w:rPr>
      </w:pPr>
    </w:p>
    <w:p w14:paraId="13EBFBC7" w14:textId="77777777" w:rsidR="004608D2" w:rsidRPr="004608D2" w:rsidRDefault="004608D2" w:rsidP="007D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VAN = 654.12</w:t>
      </w:r>
    </w:p>
    <w:p w14:paraId="669E0F54" w14:textId="79AD1912" w:rsidR="003B54AA" w:rsidRPr="007D5C1F" w:rsidRDefault="004608D2" w:rsidP="007D5C1F">
      <w:pPr>
        <w:spacing w:before="100" w:beforeAutospacing="1" w:after="100" w:afterAutospacing="1" w:line="360" w:lineRule="auto"/>
        <w:rPr>
          <w:rFonts w:ascii="Times New Roman" w:eastAsia="Times New Roman" w:hAnsi="Times New Roman" w:cs="Times New Roman"/>
          <w:sz w:val="24"/>
          <w:szCs w:val="24"/>
          <w:lang w:val="es-ES" w:eastAsia="es-ES"/>
        </w:rPr>
      </w:pPr>
      <w:r w:rsidRPr="004608D2">
        <w:rPr>
          <w:rFonts w:ascii="Times New Roman" w:eastAsia="Times New Roman" w:hAnsi="Times New Roman" w:cs="Times New Roman"/>
          <w:sz w:val="24"/>
          <w:szCs w:val="24"/>
          <w:lang w:val="es-ES" w:eastAsia="es-ES"/>
        </w:rPr>
        <w:t xml:space="preserve">El VAN obtenido es de </w:t>
      </w:r>
      <w:r w:rsidRPr="004608D2">
        <w:rPr>
          <w:rFonts w:ascii="Times New Roman" w:eastAsia="Times New Roman" w:hAnsi="Times New Roman" w:cs="Times New Roman"/>
          <w:b/>
          <w:bCs/>
          <w:sz w:val="24"/>
          <w:szCs w:val="24"/>
          <w:lang w:val="es-ES" w:eastAsia="es-ES"/>
        </w:rPr>
        <w:t>S/ 654.12</w:t>
      </w:r>
      <w:r w:rsidRPr="004608D2">
        <w:rPr>
          <w:rFonts w:ascii="Times New Roman" w:eastAsia="Times New Roman" w:hAnsi="Times New Roman" w:cs="Times New Roman"/>
          <w:sz w:val="24"/>
          <w:szCs w:val="24"/>
          <w:lang w:val="es-ES" w:eastAsia="es-ES"/>
        </w:rPr>
        <w:t xml:space="preserve">, por lo tanto, el proyecto </w:t>
      </w:r>
      <w:proofErr w:type="spellStart"/>
      <w:r w:rsidRPr="004608D2">
        <w:rPr>
          <w:rFonts w:ascii="Times New Roman" w:eastAsia="Times New Roman" w:hAnsi="Times New Roman" w:cs="Times New Roman"/>
          <w:b/>
          <w:bCs/>
          <w:sz w:val="24"/>
          <w:szCs w:val="24"/>
          <w:lang w:val="es-ES" w:eastAsia="es-ES"/>
        </w:rPr>
        <w:t>TrafficWatch</w:t>
      </w:r>
      <w:proofErr w:type="spellEnd"/>
      <w:r w:rsidRPr="004608D2">
        <w:rPr>
          <w:rFonts w:ascii="Times New Roman" w:eastAsia="Times New Roman" w:hAnsi="Times New Roman" w:cs="Times New Roman"/>
          <w:b/>
          <w:bCs/>
          <w:sz w:val="24"/>
          <w:szCs w:val="24"/>
          <w:lang w:val="es-ES" w:eastAsia="es-ES"/>
        </w:rPr>
        <w:t xml:space="preserve"> IDS</w:t>
      </w:r>
      <w:r w:rsidRPr="004608D2">
        <w:rPr>
          <w:rFonts w:ascii="Times New Roman" w:eastAsia="Times New Roman" w:hAnsi="Times New Roman" w:cs="Times New Roman"/>
          <w:sz w:val="24"/>
          <w:szCs w:val="24"/>
          <w:lang w:val="es-ES" w:eastAsia="es-ES"/>
        </w:rPr>
        <w:t xml:space="preserve"> resulta favorable desde el punto de vista financiero en un periodo de evaluación de cuatro años.</w:t>
      </w:r>
    </w:p>
    <w:p w14:paraId="282815C1" w14:textId="77777777" w:rsidR="004608D2" w:rsidRDefault="004608D2" w:rsidP="004608D2">
      <w:pPr>
        <w:spacing w:after="0"/>
        <w:jc w:val="both"/>
        <w:rPr>
          <w:color w:val="000000"/>
          <w:sz w:val="24"/>
          <w:szCs w:val="24"/>
        </w:rPr>
      </w:pPr>
    </w:p>
    <w:p w14:paraId="58BEFD34" w14:textId="77777777" w:rsidR="003B54AA" w:rsidRDefault="003B54AA" w:rsidP="003B54AA">
      <w:pPr>
        <w:numPr>
          <w:ilvl w:val="0"/>
          <w:numId w:val="1"/>
        </w:numPr>
        <w:spacing w:after="0"/>
        <w:jc w:val="both"/>
        <w:rPr>
          <w:color w:val="000000"/>
          <w:sz w:val="24"/>
          <w:szCs w:val="24"/>
        </w:rPr>
      </w:pPr>
      <w:r>
        <w:rPr>
          <w:color w:val="000000"/>
          <w:sz w:val="24"/>
          <w:szCs w:val="24"/>
        </w:rPr>
        <w:t>Conclusiones</w:t>
      </w:r>
    </w:p>
    <w:p w14:paraId="46071DC7" w14:textId="4A58923D" w:rsidR="007D5C1F" w:rsidRPr="007D5C1F" w:rsidRDefault="007D5C1F" w:rsidP="007D5C1F">
      <w:pPr>
        <w:pStyle w:val="NormalWeb"/>
        <w:spacing w:line="360" w:lineRule="auto"/>
        <w:ind w:left="360"/>
        <w:rPr>
          <w:lang w:eastAsia="es-ES"/>
        </w:rPr>
      </w:pPr>
      <w:r w:rsidRPr="007D5C1F">
        <w:t xml:space="preserve">  El sistema </w:t>
      </w:r>
      <w:r w:rsidRPr="007D5C1F">
        <w:rPr>
          <w:rStyle w:val="Textoennegrita"/>
        </w:rPr>
        <w:t>TrafficWatch IDS</w:t>
      </w:r>
      <w:r w:rsidRPr="007D5C1F">
        <w:t xml:space="preserve"> permite monitorear redes pequeñas de manera local, identificando comportamientos sospechosos como escaneo de puertos, fuerza bruta, ICMP </w:t>
      </w:r>
      <w:proofErr w:type="spellStart"/>
      <w:r w:rsidRPr="007D5C1F">
        <w:t>flood</w:t>
      </w:r>
      <w:proofErr w:type="spellEnd"/>
      <w:r w:rsidRPr="007D5C1F">
        <w:t xml:space="preserve">, SYN </w:t>
      </w:r>
      <w:proofErr w:type="spellStart"/>
      <w:r w:rsidRPr="007D5C1F">
        <w:t>flood</w:t>
      </w:r>
      <w:proofErr w:type="spellEnd"/>
      <w:r w:rsidRPr="007D5C1F">
        <w:t xml:space="preserve"> y conexiones de alta frecuencia.</w:t>
      </w:r>
    </w:p>
    <w:p w14:paraId="1A0E29AC" w14:textId="56AE1042" w:rsidR="007D5C1F" w:rsidRPr="007D5C1F" w:rsidRDefault="007D5C1F" w:rsidP="007D5C1F">
      <w:pPr>
        <w:pStyle w:val="NormalWeb"/>
        <w:spacing w:line="360" w:lineRule="auto"/>
        <w:ind w:left="360"/>
      </w:pPr>
      <w:r w:rsidRPr="007D5C1F">
        <w:lastRenderedPageBreak/>
        <w:t>El proyecto está orientado a redes pequeñas de la ciudad de Tacna, donde muchas veces no se cuenta con herramientas sencillas para observar quién intenta ingresar a la red o qué actividades pueden representar un riesgo.</w:t>
      </w:r>
    </w:p>
    <w:p w14:paraId="2C615ED0" w14:textId="5702CEE1" w:rsidR="007D5C1F" w:rsidRPr="007D5C1F" w:rsidRDefault="007D5C1F" w:rsidP="007D5C1F">
      <w:pPr>
        <w:pStyle w:val="NormalWeb"/>
        <w:spacing w:line="360" w:lineRule="auto"/>
        <w:ind w:left="360"/>
      </w:pPr>
      <w:r w:rsidRPr="007D5C1F">
        <w:t>El dashboard web facilita la visualización de alertas, historial, gráficos, estado del IDS, tráfico clasificado e incidentes agrupados, permitiendo una interpretación más clara de los eventos de seguridad.</w:t>
      </w:r>
    </w:p>
    <w:p w14:paraId="2E7F154D" w14:textId="5B6C1291" w:rsidR="007D5C1F" w:rsidRPr="007D5C1F" w:rsidRDefault="007D5C1F" w:rsidP="007D5C1F">
      <w:pPr>
        <w:pStyle w:val="NormalWeb"/>
        <w:spacing w:line="360" w:lineRule="auto"/>
        <w:ind w:left="360"/>
      </w:pPr>
      <w:r w:rsidRPr="007D5C1F">
        <w:t>El sistema puede ser probado en un laboratorio controlado con recursos disponibles, lo que demuestra su factibilidad técnica y operativa sin requerir una infraestructura empresarial compleja.</w:t>
      </w:r>
    </w:p>
    <w:p w14:paraId="5C60E63D" w14:textId="45F08228" w:rsidR="007D5C1F" w:rsidRPr="007D5C1F" w:rsidRDefault="007D5C1F" w:rsidP="007D5C1F">
      <w:pPr>
        <w:pStyle w:val="NormalWeb"/>
        <w:spacing w:line="360" w:lineRule="auto"/>
        <w:ind w:left="360"/>
      </w:pPr>
      <w:r w:rsidRPr="007D5C1F">
        <w:t>TrafficWatch IDS promueve el uso responsable de herramientas de monitoreo, respetando la privacidad de las direcciones IP y limitando su uso a redes propias, autorizadas o académicas.</w:t>
      </w:r>
    </w:p>
    <w:p w14:paraId="0C6DA601" w14:textId="09927D1A" w:rsidR="007D5C1F" w:rsidRPr="007D5C1F" w:rsidRDefault="007D5C1F" w:rsidP="007D5C1F">
      <w:pPr>
        <w:pStyle w:val="NormalWeb"/>
        <w:spacing w:line="360" w:lineRule="auto"/>
        <w:ind w:left="360"/>
      </w:pPr>
      <w:r w:rsidRPr="007D5C1F">
        <w:t>El proyecto contribuye al aprendizaje práctico en ciberseguridad, redes y pruebas de software, ya que permite observar de forma real y controlada cómo funciona un sistema de detección de intrusos.</w:t>
      </w:r>
    </w:p>
    <w:p w14:paraId="658620CB" w14:textId="31B2A152" w:rsidR="007D5C1F" w:rsidRPr="007D5C1F" w:rsidRDefault="007D5C1F" w:rsidP="007D5C1F">
      <w:pPr>
        <w:pStyle w:val="NormalWeb"/>
        <w:spacing w:line="360" w:lineRule="auto"/>
        <w:ind w:left="360"/>
      </w:pPr>
      <w:r w:rsidRPr="007D5C1F">
        <w:t xml:space="preserve">La solución resulta viable para su alcance académico, ya que utiliza herramientas accesibles como Python, </w:t>
      </w:r>
      <w:proofErr w:type="spellStart"/>
      <w:r w:rsidRPr="007D5C1F">
        <w:t>Flask</w:t>
      </w:r>
      <w:proofErr w:type="spellEnd"/>
      <w:r w:rsidRPr="007D5C1F">
        <w:t xml:space="preserve">, </w:t>
      </w:r>
      <w:proofErr w:type="spellStart"/>
      <w:r w:rsidRPr="007D5C1F">
        <w:t>Scapy</w:t>
      </w:r>
      <w:proofErr w:type="spellEnd"/>
      <w:r w:rsidRPr="007D5C1F">
        <w:t xml:space="preserve">, </w:t>
      </w:r>
      <w:proofErr w:type="spellStart"/>
      <w:r w:rsidRPr="007D5C1F">
        <w:t>Nmap</w:t>
      </w:r>
      <w:proofErr w:type="spellEnd"/>
      <w:r w:rsidRPr="007D5C1F">
        <w:t xml:space="preserve"> y Suricata, reduciendo costos de licenciamiento y facilitando su implementación.</w:t>
      </w:r>
    </w:p>
    <w:p w14:paraId="65A500EF" w14:textId="6BFDAA04" w:rsidR="007D5C1F" w:rsidRPr="007D5C1F" w:rsidRDefault="007D5C1F" w:rsidP="007D5C1F">
      <w:pPr>
        <w:pStyle w:val="NormalWeb"/>
        <w:spacing w:line="360" w:lineRule="auto"/>
        <w:ind w:left="360"/>
      </w:pPr>
      <w:r w:rsidRPr="007D5C1F">
        <w:t xml:space="preserve">En conclusión, </w:t>
      </w:r>
      <w:r w:rsidRPr="007D5C1F">
        <w:rPr>
          <w:rStyle w:val="Textoennegrita"/>
        </w:rPr>
        <w:t>TrafficWatch IDS</w:t>
      </w:r>
      <w:r w:rsidRPr="007D5C1F">
        <w:t xml:space="preserve"> es una herramienta útil, factible y educativa para mejorar el monitoreo básico de redes pequeñas, detectar posibles amenazas y fortalecer la cultura de seguridad informática en la ciudad de Tacna.</w:t>
      </w:r>
    </w:p>
    <w:p w14:paraId="0217331D" w14:textId="77777777" w:rsidR="00AB0B05" w:rsidRDefault="00AB0B05" w:rsidP="007D5C1F">
      <w:pPr>
        <w:ind w:left="360"/>
        <w:jc w:val="both"/>
      </w:pPr>
    </w:p>
    <w:sectPr w:rsidR="00AB0B05" w:rsidSect="009E755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0C20565"/>
    <w:multiLevelType w:val="singleLevel"/>
    <w:tmpl w:val="C0C2056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25313C"/>
    <w:multiLevelType w:val="multilevel"/>
    <w:tmpl w:val="00253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52E27"/>
    <w:multiLevelType w:val="multilevel"/>
    <w:tmpl w:val="05652E27"/>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70915F5"/>
    <w:multiLevelType w:val="multilevel"/>
    <w:tmpl w:val="070915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246762"/>
    <w:multiLevelType w:val="multilevel"/>
    <w:tmpl w:val="D87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C4B26"/>
    <w:multiLevelType w:val="hybridMultilevel"/>
    <w:tmpl w:val="864A458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D745C0"/>
    <w:multiLevelType w:val="hybridMultilevel"/>
    <w:tmpl w:val="80025C80"/>
    <w:lvl w:ilvl="0" w:tplc="0C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654668"/>
    <w:multiLevelType w:val="hybridMultilevel"/>
    <w:tmpl w:val="A1584D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A03917"/>
    <w:multiLevelType w:val="multilevel"/>
    <w:tmpl w:val="ED90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977C7"/>
    <w:multiLevelType w:val="multilevel"/>
    <w:tmpl w:val="27C977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F91B28"/>
    <w:multiLevelType w:val="multilevel"/>
    <w:tmpl w:val="28F91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B963FB"/>
    <w:multiLevelType w:val="multilevel"/>
    <w:tmpl w:val="2CB963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DD502BF"/>
    <w:multiLevelType w:val="multilevel"/>
    <w:tmpl w:val="2DD502BF"/>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3" w15:restartNumberingAfterBreak="0">
    <w:nsid w:val="2EC61764"/>
    <w:multiLevelType w:val="hybridMultilevel"/>
    <w:tmpl w:val="2BF6C0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7394198"/>
    <w:multiLevelType w:val="multilevel"/>
    <w:tmpl w:val="37394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8557CA"/>
    <w:multiLevelType w:val="multilevel"/>
    <w:tmpl w:val="39855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D5A72D1"/>
    <w:multiLevelType w:val="multilevel"/>
    <w:tmpl w:val="266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829B8"/>
    <w:multiLevelType w:val="multilevel"/>
    <w:tmpl w:val="3E882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573930"/>
    <w:multiLevelType w:val="multilevel"/>
    <w:tmpl w:val="550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6274C"/>
    <w:multiLevelType w:val="multilevel"/>
    <w:tmpl w:val="8AD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1742B"/>
    <w:multiLevelType w:val="hybridMultilevel"/>
    <w:tmpl w:val="CCE2A850"/>
    <w:lvl w:ilvl="0" w:tplc="0C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EA9724A"/>
    <w:multiLevelType w:val="multilevel"/>
    <w:tmpl w:val="4EA97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F25B51"/>
    <w:multiLevelType w:val="multilevel"/>
    <w:tmpl w:val="D5F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C7E59"/>
    <w:multiLevelType w:val="multilevel"/>
    <w:tmpl w:val="54BC7E59"/>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4" w15:restartNumberingAfterBreak="0">
    <w:nsid w:val="5C73795E"/>
    <w:multiLevelType w:val="multilevel"/>
    <w:tmpl w:val="5C7379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C11A73"/>
    <w:multiLevelType w:val="multilevel"/>
    <w:tmpl w:val="5CC11A7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AFE6DEC"/>
    <w:multiLevelType w:val="multilevel"/>
    <w:tmpl w:val="66D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12FEB"/>
    <w:multiLevelType w:val="multilevel"/>
    <w:tmpl w:val="6E212FE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EA87F88"/>
    <w:multiLevelType w:val="multilevel"/>
    <w:tmpl w:val="6EA87F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0203FA5"/>
    <w:multiLevelType w:val="hybridMultilevel"/>
    <w:tmpl w:val="B96274A8"/>
    <w:lvl w:ilvl="0" w:tplc="AB14B02A">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70A1DB7"/>
    <w:multiLevelType w:val="hybridMultilevel"/>
    <w:tmpl w:val="51080A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81C152F"/>
    <w:multiLevelType w:val="hybridMultilevel"/>
    <w:tmpl w:val="DBAA935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835644D"/>
    <w:multiLevelType w:val="multilevel"/>
    <w:tmpl w:val="7835644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A9C0F2B"/>
    <w:multiLevelType w:val="hybridMultilevel"/>
    <w:tmpl w:val="D55E2860"/>
    <w:lvl w:ilvl="0" w:tplc="0C0A000D">
      <w:start w:val="1"/>
      <w:numFmt w:val="bullet"/>
      <w:lvlText w:val=""/>
      <w:lvlJc w:val="left"/>
      <w:pPr>
        <w:ind w:left="1147" w:hanging="360"/>
      </w:pPr>
      <w:rPr>
        <w:rFonts w:ascii="Wingdings" w:hAnsi="Wingdings" w:hint="default"/>
      </w:rPr>
    </w:lvl>
    <w:lvl w:ilvl="1" w:tplc="0C0A0003" w:tentative="1">
      <w:start w:val="1"/>
      <w:numFmt w:val="bullet"/>
      <w:lvlText w:val="o"/>
      <w:lvlJc w:val="left"/>
      <w:pPr>
        <w:ind w:left="1867" w:hanging="360"/>
      </w:pPr>
      <w:rPr>
        <w:rFonts w:ascii="Courier New" w:hAnsi="Courier New" w:cs="Courier New" w:hint="default"/>
      </w:rPr>
    </w:lvl>
    <w:lvl w:ilvl="2" w:tplc="0C0A0005" w:tentative="1">
      <w:start w:val="1"/>
      <w:numFmt w:val="bullet"/>
      <w:lvlText w:val=""/>
      <w:lvlJc w:val="left"/>
      <w:pPr>
        <w:ind w:left="2587" w:hanging="360"/>
      </w:pPr>
      <w:rPr>
        <w:rFonts w:ascii="Wingdings" w:hAnsi="Wingdings" w:hint="default"/>
      </w:rPr>
    </w:lvl>
    <w:lvl w:ilvl="3" w:tplc="0C0A0001" w:tentative="1">
      <w:start w:val="1"/>
      <w:numFmt w:val="bullet"/>
      <w:lvlText w:val=""/>
      <w:lvlJc w:val="left"/>
      <w:pPr>
        <w:ind w:left="3307" w:hanging="360"/>
      </w:pPr>
      <w:rPr>
        <w:rFonts w:ascii="Symbol" w:hAnsi="Symbol" w:hint="default"/>
      </w:rPr>
    </w:lvl>
    <w:lvl w:ilvl="4" w:tplc="0C0A0003" w:tentative="1">
      <w:start w:val="1"/>
      <w:numFmt w:val="bullet"/>
      <w:lvlText w:val="o"/>
      <w:lvlJc w:val="left"/>
      <w:pPr>
        <w:ind w:left="4027" w:hanging="360"/>
      </w:pPr>
      <w:rPr>
        <w:rFonts w:ascii="Courier New" w:hAnsi="Courier New" w:cs="Courier New" w:hint="default"/>
      </w:rPr>
    </w:lvl>
    <w:lvl w:ilvl="5" w:tplc="0C0A0005" w:tentative="1">
      <w:start w:val="1"/>
      <w:numFmt w:val="bullet"/>
      <w:lvlText w:val=""/>
      <w:lvlJc w:val="left"/>
      <w:pPr>
        <w:ind w:left="4747" w:hanging="360"/>
      </w:pPr>
      <w:rPr>
        <w:rFonts w:ascii="Wingdings" w:hAnsi="Wingdings" w:hint="default"/>
      </w:rPr>
    </w:lvl>
    <w:lvl w:ilvl="6" w:tplc="0C0A0001" w:tentative="1">
      <w:start w:val="1"/>
      <w:numFmt w:val="bullet"/>
      <w:lvlText w:val=""/>
      <w:lvlJc w:val="left"/>
      <w:pPr>
        <w:ind w:left="5467" w:hanging="360"/>
      </w:pPr>
      <w:rPr>
        <w:rFonts w:ascii="Symbol" w:hAnsi="Symbol" w:hint="default"/>
      </w:rPr>
    </w:lvl>
    <w:lvl w:ilvl="7" w:tplc="0C0A0003" w:tentative="1">
      <w:start w:val="1"/>
      <w:numFmt w:val="bullet"/>
      <w:lvlText w:val="o"/>
      <w:lvlJc w:val="left"/>
      <w:pPr>
        <w:ind w:left="6187" w:hanging="360"/>
      </w:pPr>
      <w:rPr>
        <w:rFonts w:ascii="Courier New" w:hAnsi="Courier New" w:cs="Courier New" w:hint="default"/>
      </w:rPr>
    </w:lvl>
    <w:lvl w:ilvl="8" w:tplc="0C0A0005" w:tentative="1">
      <w:start w:val="1"/>
      <w:numFmt w:val="bullet"/>
      <w:lvlText w:val=""/>
      <w:lvlJc w:val="left"/>
      <w:pPr>
        <w:ind w:left="6907" w:hanging="360"/>
      </w:pPr>
      <w:rPr>
        <w:rFonts w:ascii="Wingdings" w:hAnsi="Wingdings" w:hint="default"/>
      </w:rPr>
    </w:lvl>
  </w:abstractNum>
  <w:num w:numId="1">
    <w:abstractNumId w:val="2"/>
  </w:num>
  <w:num w:numId="2">
    <w:abstractNumId w:val="23"/>
  </w:num>
  <w:num w:numId="3">
    <w:abstractNumId w:val="28"/>
  </w:num>
  <w:num w:numId="4">
    <w:abstractNumId w:val="27"/>
  </w:num>
  <w:num w:numId="5">
    <w:abstractNumId w:val="25"/>
  </w:num>
  <w:num w:numId="6">
    <w:abstractNumId w:val="15"/>
  </w:num>
  <w:num w:numId="7">
    <w:abstractNumId w:val="21"/>
  </w:num>
  <w:num w:numId="8">
    <w:abstractNumId w:val="32"/>
  </w:num>
  <w:num w:numId="9">
    <w:abstractNumId w:val="12"/>
  </w:num>
  <w:num w:numId="10">
    <w:abstractNumId w:val="24"/>
  </w:num>
  <w:num w:numId="11">
    <w:abstractNumId w:val="10"/>
  </w:num>
  <w:num w:numId="12">
    <w:abstractNumId w:val="1"/>
  </w:num>
  <w:num w:numId="13">
    <w:abstractNumId w:val="3"/>
  </w:num>
  <w:num w:numId="14">
    <w:abstractNumId w:val="9"/>
  </w:num>
  <w:num w:numId="15">
    <w:abstractNumId w:val="17"/>
  </w:num>
  <w:num w:numId="16">
    <w:abstractNumId w:val="14"/>
  </w:num>
  <w:num w:numId="17">
    <w:abstractNumId w:val="11"/>
  </w:num>
  <w:num w:numId="18">
    <w:abstractNumId w:val="0"/>
  </w:num>
  <w:num w:numId="19">
    <w:abstractNumId w:val="18"/>
  </w:num>
  <w:num w:numId="20">
    <w:abstractNumId w:val="26"/>
  </w:num>
  <w:num w:numId="21">
    <w:abstractNumId w:val="16"/>
  </w:num>
  <w:num w:numId="22">
    <w:abstractNumId w:val="19"/>
  </w:num>
  <w:num w:numId="23">
    <w:abstractNumId w:val="20"/>
  </w:num>
  <w:num w:numId="24">
    <w:abstractNumId w:val="6"/>
  </w:num>
  <w:num w:numId="25">
    <w:abstractNumId w:val="30"/>
  </w:num>
  <w:num w:numId="26">
    <w:abstractNumId w:val="8"/>
  </w:num>
  <w:num w:numId="27">
    <w:abstractNumId w:val="22"/>
  </w:num>
  <w:num w:numId="28">
    <w:abstractNumId w:val="4"/>
  </w:num>
  <w:num w:numId="29">
    <w:abstractNumId w:val="33"/>
  </w:num>
  <w:num w:numId="30">
    <w:abstractNumId w:val="7"/>
  </w:num>
  <w:num w:numId="31">
    <w:abstractNumId w:val="31"/>
  </w:num>
  <w:num w:numId="32">
    <w:abstractNumId w:val="5"/>
  </w:num>
  <w:num w:numId="33">
    <w:abstractNumId w:val="29"/>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4AA"/>
    <w:rsid w:val="00084907"/>
    <w:rsid w:val="000976E2"/>
    <w:rsid w:val="000F6346"/>
    <w:rsid w:val="002101B4"/>
    <w:rsid w:val="00396E9E"/>
    <w:rsid w:val="003B54AA"/>
    <w:rsid w:val="004163E8"/>
    <w:rsid w:val="00445EF9"/>
    <w:rsid w:val="00447BEE"/>
    <w:rsid w:val="004608D2"/>
    <w:rsid w:val="004970EC"/>
    <w:rsid w:val="004B5526"/>
    <w:rsid w:val="00512E0B"/>
    <w:rsid w:val="00611512"/>
    <w:rsid w:val="006E58D7"/>
    <w:rsid w:val="006E68BC"/>
    <w:rsid w:val="00702477"/>
    <w:rsid w:val="0072507D"/>
    <w:rsid w:val="00786F85"/>
    <w:rsid w:val="007C5BE6"/>
    <w:rsid w:val="007D5C1F"/>
    <w:rsid w:val="00821DDF"/>
    <w:rsid w:val="008B7E8D"/>
    <w:rsid w:val="008E4ED4"/>
    <w:rsid w:val="008F62A0"/>
    <w:rsid w:val="00991A10"/>
    <w:rsid w:val="009D4126"/>
    <w:rsid w:val="009E673F"/>
    <w:rsid w:val="009E755A"/>
    <w:rsid w:val="00A01916"/>
    <w:rsid w:val="00A247B2"/>
    <w:rsid w:val="00A32529"/>
    <w:rsid w:val="00A63A5B"/>
    <w:rsid w:val="00A822F4"/>
    <w:rsid w:val="00A84105"/>
    <w:rsid w:val="00A8420E"/>
    <w:rsid w:val="00A97D12"/>
    <w:rsid w:val="00AB0B05"/>
    <w:rsid w:val="00AC203F"/>
    <w:rsid w:val="00AD46AA"/>
    <w:rsid w:val="00AE67D2"/>
    <w:rsid w:val="00B830A0"/>
    <w:rsid w:val="00C87AD7"/>
    <w:rsid w:val="00DF02AC"/>
    <w:rsid w:val="00E40A14"/>
    <w:rsid w:val="00E73A04"/>
    <w:rsid w:val="00E90BC4"/>
    <w:rsid w:val="00EA7B9F"/>
    <w:rsid w:val="00EB3A48"/>
    <w:rsid w:val="00ED5011"/>
    <w:rsid w:val="00FB1CB7"/>
    <w:rsid w:val="00FC5A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3DCD"/>
  <w15:chartTrackingRefBased/>
  <w15:docId w15:val="{EDAD8379-915D-44C8-89E3-90E02B54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54AA"/>
    <w:rPr>
      <w:rFonts w:ascii="Calibri" w:eastAsia="Calibri" w:hAnsi="Calibri" w:cs="Calibri"/>
      <w:lang w:eastAsia="es-PE"/>
    </w:rPr>
  </w:style>
  <w:style w:type="paragraph" w:styleId="Ttulo2">
    <w:name w:val="heading 2"/>
    <w:basedOn w:val="Normal"/>
    <w:next w:val="Normal"/>
    <w:link w:val="Ttulo2Car"/>
    <w:qFormat/>
    <w:rsid w:val="003B54AA"/>
    <w:pPr>
      <w:keepNext/>
      <w:keepLines/>
      <w:spacing w:before="360" w:after="80"/>
      <w:outlineLvl w:val="1"/>
    </w:pPr>
    <w:rPr>
      <w:b/>
      <w:bCs/>
      <w:sz w:val="36"/>
      <w:szCs w:val="36"/>
    </w:rPr>
  </w:style>
  <w:style w:type="paragraph" w:styleId="Ttulo3">
    <w:name w:val="heading 3"/>
    <w:basedOn w:val="Normal"/>
    <w:next w:val="Normal"/>
    <w:link w:val="Ttulo3Car"/>
    <w:rsid w:val="003B54AA"/>
    <w:pPr>
      <w:keepNext/>
      <w:keepLines/>
      <w:spacing w:before="40" w:after="0"/>
      <w:outlineLvl w:val="2"/>
    </w:pPr>
    <w:rPr>
      <w:color w:val="1E4D78"/>
      <w:sz w:val="24"/>
      <w:szCs w:val="24"/>
    </w:rPr>
  </w:style>
  <w:style w:type="paragraph" w:styleId="Ttulo4">
    <w:name w:val="heading 4"/>
    <w:basedOn w:val="Normal"/>
    <w:next w:val="Normal"/>
    <w:link w:val="Ttulo4Car"/>
    <w:uiPriority w:val="9"/>
    <w:semiHidden/>
    <w:unhideWhenUsed/>
    <w:qFormat/>
    <w:rsid w:val="00C87A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3B54AA"/>
    <w:rPr>
      <w:rFonts w:ascii="Calibri" w:eastAsia="Calibri" w:hAnsi="Calibri" w:cs="Calibri"/>
      <w:b/>
      <w:bCs/>
      <w:sz w:val="36"/>
      <w:szCs w:val="36"/>
      <w:lang w:eastAsia="es-PE"/>
    </w:rPr>
  </w:style>
  <w:style w:type="character" w:customStyle="1" w:styleId="Ttulo3Car">
    <w:name w:val="Título 3 Car"/>
    <w:basedOn w:val="Fuentedeprrafopredeter"/>
    <w:link w:val="Ttulo3"/>
    <w:rsid w:val="003B54AA"/>
    <w:rPr>
      <w:rFonts w:ascii="Calibri" w:eastAsia="Calibri" w:hAnsi="Calibri" w:cs="Calibri"/>
      <w:color w:val="1E4D78"/>
      <w:sz w:val="24"/>
      <w:szCs w:val="24"/>
      <w:lang w:eastAsia="es-PE"/>
    </w:rPr>
  </w:style>
  <w:style w:type="character" w:styleId="Textoennegrita">
    <w:name w:val="Strong"/>
    <w:basedOn w:val="Fuentedeprrafopredeter"/>
    <w:uiPriority w:val="22"/>
    <w:qFormat/>
    <w:rsid w:val="003B54AA"/>
    <w:rPr>
      <w:b/>
      <w:bCs/>
    </w:rPr>
  </w:style>
  <w:style w:type="paragraph" w:styleId="NormalWeb">
    <w:name w:val="Normal (Web)"/>
    <w:basedOn w:val="Normal"/>
    <w:uiPriority w:val="99"/>
    <w:unhideWhenUsed/>
    <w:qFormat/>
    <w:rsid w:val="003B54AA"/>
    <w:pPr>
      <w:spacing w:before="100" w:beforeAutospacing="1" w:after="100" w:afterAutospacing="1" w:line="240" w:lineRule="auto"/>
    </w:pPr>
    <w:rPr>
      <w:rFonts w:ascii="Times New Roman" w:eastAsia="Times New Roman" w:hAnsi="Times New Roman" w:cs="Times New Roman"/>
      <w:sz w:val="24"/>
      <w:szCs w:val="24"/>
    </w:rPr>
  </w:style>
  <w:style w:type="paragraph" w:styleId="Ttulo">
    <w:name w:val="Title"/>
    <w:basedOn w:val="Normal"/>
    <w:next w:val="Normal"/>
    <w:link w:val="TtuloCar"/>
    <w:qFormat/>
    <w:rsid w:val="003B54AA"/>
    <w:pPr>
      <w:widowControl w:val="0"/>
      <w:spacing w:after="0" w:line="240" w:lineRule="auto"/>
      <w:jc w:val="center"/>
    </w:pPr>
    <w:rPr>
      <w:rFonts w:ascii="Arial" w:eastAsia="Arial" w:hAnsi="Arial" w:cs="Arial"/>
      <w:b/>
      <w:bCs/>
      <w:sz w:val="36"/>
      <w:szCs w:val="36"/>
    </w:rPr>
  </w:style>
  <w:style w:type="character" w:customStyle="1" w:styleId="TtuloCar">
    <w:name w:val="Título Car"/>
    <w:basedOn w:val="Fuentedeprrafopredeter"/>
    <w:link w:val="Ttulo"/>
    <w:rsid w:val="003B54AA"/>
    <w:rPr>
      <w:rFonts w:ascii="Arial" w:eastAsia="Arial" w:hAnsi="Arial" w:cs="Arial"/>
      <w:b/>
      <w:bCs/>
      <w:sz w:val="36"/>
      <w:szCs w:val="36"/>
      <w:lang w:eastAsia="es-PE"/>
    </w:rPr>
  </w:style>
  <w:style w:type="table" w:customStyle="1" w:styleId="Style12">
    <w:name w:val="_Style 12"/>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13">
    <w:name w:val="_Style 13"/>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14">
    <w:name w:val="_Style 14"/>
    <w:basedOn w:val="Tablanormal"/>
    <w:qFormat/>
    <w:rsid w:val="003B54AA"/>
    <w:pPr>
      <w:spacing w:after="0" w:line="240" w:lineRule="auto"/>
    </w:pPr>
    <w:rPr>
      <w:rFonts w:ascii="Times New Roman" w:eastAsia="SimSun" w:hAnsi="Times New Roman" w:cs="Times New Roman"/>
      <w:sz w:val="20"/>
      <w:szCs w:val="20"/>
      <w:lang w:eastAsia="es-PE"/>
    </w:rPr>
    <w:tblPr/>
  </w:style>
  <w:style w:type="table" w:customStyle="1" w:styleId="Style15">
    <w:name w:val="_Style 15"/>
    <w:basedOn w:val="Tablanormal"/>
    <w:qFormat/>
    <w:rsid w:val="003B54AA"/>
    <w:pPr>
      <w:spacing w:after="0" w:line="240" w:lineRule="auto"/>
    </w:pPr>
    <w:rPr>
      <w:rFonts w:ascii="Times New Roman" w:eastAsia="SimSun" w:hAnsi="Times New Roman" w:cs="Times New Roman"/>
      <w:sz w:val="20"/>
      <w:szCs w:val="20"/>
      <w:lang w:eastAsia="es-PE"/>
    </w:rPr>
    <w:tblPr/>
  </w:style>
  <w:style w:type="table" w:customStyle="1" w:styleId="Style16">
    <w:name w:val="_Style 16"/>
    <w:basedOn w:val="Tablanormal"/>
    <w:qFormat/>
    <w:rsid w:val="003B54AA"/>
    <w:pPr>
      <w:spacing w:after="0" w:line="240" w:lineRule="auto"/>
    </w:pPr>
    <w:rPr>
      <w:rFonts w:ascii="Times New Roman" w:eastAsia="SimSun" w:hAnsi="Times New Roman" w:cs="Times New Roman"/>
      <w:sz w:val="20"/>
      <w:szCs w:val="20"/>
      <w:lang w:eastAsia="es-PE"/>
    </w:rPr>
    <w:tblPr/>
  </w:style>
  <w:style w:type="table" w:customStyle="1" w:styleId="Style17">
    <w:name w:val="_Style 17"/>
    <w:basedOn w:val="Tablanormal"/>
    <w:qFormat/>
    <w:rsid w:val="003B54AA"/>
    <w:pPr>
      <w:spacing w:after="0" w:line="240" w:lineRule="auto"/>
    </w:pPr>
    <w:rPr>
      <w:rFonts w:ascii="Times New Roman" w:eastAsia="SimSun" w:hAnsi="Times New Roman" w:cs="Times New Roman"/>
      <w:sz w:val="20"/>
      <w:szCs w:val="20"/>
      <w:lang w:eastAsia="es-PE"/>
    </w:rPr>
    <w:tblPr/>
  </w:style>
  <w:style w:type="table" w:customStyle="1" w:styleId="Style18">
    <w:name w:val="_Style 18"/>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19">
    <w:name w:val="_Style 19"/>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20">
    <w:name w:val="_Style 20"/>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21">
    <w:name w:val="_Style 21"/>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customStyle="1" w:styleId="Style22">
    <w:name w:val="_Style 22"/>
    <w:basedOn w:val="Tablanormal"/>
    <w:qFormat/>
    <w:rsid w:val="003B54AA"/>
    <w:pPr>
      <w:spacing w:after="0" w:line="240" w:lineRule="auto"/>
    </w:pPr>
    <w:rPr>
      <w:rFonts w:ascii="Times New Roman" w:eastAsia="SimSun" w:hAnsi="Times New Roman" w:cs="Times New Roman"/>
      <w:sz w:val="20"/>
      <w:szCs w:val="20"/>
      <w:lang w:eastAsia="es-PE"/>
    </w:rPr>
    <w:tblPr>
      <w:tblCellMar>
        <w:left w:w="70" w:type="dxa"/>
        <w:right w:w="70" w:type="dxa"/>
      </w:tblCellMar>
    </w:tblPr>
  </w:style>
  <w:style w:type="table" w:styleId="Tablaconcuadrcula">
    <w:name w:val="Table Grid"/>
    <w:basedOn w:val="Tablanormal"/>
    <w:uiPriority w:val="39"/>
    <w:rsid w:val="00AB0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101B4"/>
    <w:pPr>
      <w:ind w:left="720"/>
      <w:contextualSpacing/>
    </w:pPr>
  </w:style>
  <w:style w:type="character" w:customStyle="1" w:styleId="Ttulo4Car">
    <w:name w:val="Título 4 Car"/>
    <w:basedOn w:val="Fuentedeprrafopredeter"/>
    <w:link w:val="Ttulo4"/>
    <w:uiPriority w:val="9"/>
    <w:semiHidden/>
    <w:rsid w:val="00C87AD7"/>
    <w:rPr>
      <w:rFonts w:asciiTheme="majorHAnsi" w:eastAsiaTheme="majorEastAsia" w:hAnsiTheme="majorHAnsi" w:cstheme="majorBidi"/>
      <w:i/>
      <w:iCs/>
      <w:color w:val="2F5496" w:themeColor="accent1" w:themeShade="BF"/>
      <w:lang w:eastAsia="es-PE"/>
    </w:rPr>
  </w:style>
  <w:style w:type="table" w:styleId="Tablaweb2">
    <w:name w:val="Table Web 2"/>
    <w:basedOn w:val="Tablanormal"/>
    <w:uiPriority w:val="99"/>
    <w:rsid w:val="00A63A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4608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16">
      <w:bodyDiv w:val="1"/>
      <w:marLeft w:val="0"/>
      <w:marRight w:val="0"/>
      <w:marTop w:val="0"/>
      <w:marBottom w:val="0"/>
      <w:divBdr>
        <w:top w:val="none" w:sz="0" w:space="0" w:color="auto"/>
        <w:left w:val="none" w:sz="0" w:space="0" w:color="auto"/>
        <w:bottom w:val="none" w:sz="0" w:space="0" w:color="auto"/>
        <w:right w:val="none" w:sz="0" w:space="0" w:color="auto"/>
      </w:divBdr>
    </w:div>
    <w:div w:id="17198908">
      <w:bodyDiv w:val="1"/>
      <w:marLeft w:val="0"/>
      <w:marRight w:val="0"/>
      <w:marTop w:val="0"/>
      <w:marBottom w:val="0"/>
      <w:divBdr>
        <w:top w:val="none" w:sz="0" w:space="0" w:color="auto"/>
        <w:left w:val="none" w:sz="0" w:space="0" w:color="auto"/>
        <w:bottom w:val="none" w:sz="0" w:space="0" w:color="auto"/>
        <w:right w:val="none" w:sz="0" w:space="0" w:color="auto"/>
      </w:divBdr>
    </w:div>
    <w:div w:id="338578066">
      <w:bodyDiv w:val="1"/>
      <w:marLeft w:val="0"/>
      <w:marRight w:val="0"/>
      <w:marTop w:val="0"/>
      <w:marBottom w:val="0"/>
      <w:divBdr>
        <w:top w:val="none" w:sz="0" w:space="0" w:color="auto"/>
        <w:left w:val="none" w:sz="0" w:space="0" w:color="auto"/>
        <w:bottom w:val="none" w:sz="0" w:space="0" w:color="auto"/>
        <w:right w:val="none" w:sz="0" w:space="0" w:color="auto"/>
      </w:divBdr>
    </w:div>
    <w:div w:id="555816563">
      <w:bodyDiv w:val="1"/>
      <w:marLeft w:val="0"/>
      <w:marRight w:val="0"/>
      <w:marTop w:val="0"/>
      <w:marBottom w:val="0"/>
      <w:divBdr>
        <w:top w:val="none" w:sz="0" w:space="0" w:color="auto"/>
        <w:left w:val="none" w:sz="0" w:space="0" w:color="auto"/>
        <w:bottom w:val="none" w:sz="0" w:space="0" w:color="auto"/>
        <w:right w:val="none" w:sz="0" w:space="0" w:color="auto"/>
      </w:divBdr>
    </w:div>
    <w:div w:id="563298977">
      <w:bodyDiv w:val="1"/>
      <w:marLeft w:val="0"/>
      <w:marRight w:val="0"/>
      <w:marTop w:val="0"/>
      <w:marBottom w:val="0"/>
      <w:divBdr>
        <w:top w:val="none" w:sz="0" w:space="0" w:color="auto"/>
        <w:left w:val="none" w:sz="0" w:space="0" w:color="auto"/>
        <w:bottom w:val="none" w:sz="0" w:space="0" w:color="auto"/>
        <w:right w:val="none" w:sz="0" w:space="0" w:color="auto"/>
      </w:divBdr>
    </w:div>
    <w:div w:id="574124894">
      <w:bodyDiv w:val="1"/>
      <w:marLeft w:val="0"/>
      <w:marRight w:val="0"/>
      <w:marTop w:val="0"/>
      <w:marBottom w:val="0"/>
      <w:divBdr>
        <w:top w:val="none" w:sz="0" w:space="0" w:color="auto"/>
        <w:left w:val="none" w:sz="0" w:space="0" w:color="auto"/>
        <w:bottom w:val="none" w:sz="0" w:space="0" w:color="auto"/>
        <w:right w:val="none" w:sz="0" w:space="0" w:color="auto"/>
      </w:divBdr>
    </w:div>
    <w:div w:id="592739014">
      <w:bodyDiv w:val="1"/>
      <w:marLeft w:val="0"/>
      <w:marRight w:val="0"/>
      <w:marTop w:val="0"/>
      <w:marBottom w:val="0"/>
      <w:divBdr>
        <w:top w:val="none" w:sz="0" w:space="0" w:color="auto"/>
        <w:left w:val="none" w:sz="0" w:space="0" w:color="auto"/>
        <w:bottom w:val="none" w:sz="0" w:space="0" w:color="auto"/>
        <w:right w:val="none" w:sz="0" w:space="0" w:color="auto"/>
      </w:divBdr>
    </w:div>
    <w:div w:id="648628518">
      <w:bodyDiv w:val="1"/>
      <w:marLeft w:val="0"/>
      <w:marRight w:val="0"/>
      <w:marTop w:val="0"/>
      <w:marBottom w:val="0"/>
      <w:divBdr>
        <w:top w:val="none" w:sz="0" w:space="0" w:color="auto"/>
        <w:left w:val="none" w:sz="0" w:space="0" w:color="auto"/>
        <w:bottom w:val="none" w:sz="0" w:space="0" w:color="auto"/>
        <w:right w:val="none" w:sz="0" w:space="0" w:color="auto"/>
      </w:divBdr>
    </w:div>
    <w:div w:id="701445880">
      <w:bodyDiv w:val="1"/>
      <w:marLeft w:val="0"/>
      <w:marRight w:val="0"/>
      <w:marTop w:val="0"/>
      <w:marBottom w:val="0"/>
      <w:divBdr>
        <w:top w:val="none" w:sz="0" w:space="0" w:color="auto"/>
        <w:left w:val="none" w:sz="0" w:space="0" w:color="auto"/>
        <w:bottom w:val="none" w:sz="0" w:space="0" w:color="auto"/>
        <w:right w:val="none" w:sz="0" w:space="0" w:color="auto"/>
      </w:divBdr>
    </w:div>
    <w:div w:id="713502677">
      <w:bodyDiv w:val="1"/>
      <w:marLeft w:val="0"/>
      <w:marRight w:val="0"/>
      <w:marTop w:val="0"/>
      <w:marBottom w:val="0"/>
      <w:divBdr>
        <w:top w:val="none" w:sz="0" w:space="0" w:color="auto"/>
        <w:left w:val="none" w:sz="0" w:space="0" w:color="auto"/>
        <w:bottom w:val="none" w:sz="0" w:space="0" w:color="auto"/>
        <w:right w:val="none" w:sz="0" w:space="0" w:color="auto"/>
      </w:divBdr>
    </w:div>
    <w:div w:id="805977229">
      <w:bodyDiv w:val="1"/>
      <w:marLeft w:val="0"/>
      <w:marRight w:val="0"/>
      <w:marTop w:val="0"/>
      <w:marBottom w:val="0"/>
      <w:divBdr>
        <w:top w:val="none" w:sz="0" w:space="0" w:color="auto"/>
        <w:left w:val="none" w:sz="0" w:space="0" w:color="auto"/>
        <w:bottom w:val="none" w:sz="0" w:space="0" w:color="auto"/>
        <w:right w:val="none" w:sz="0" w:space="0" w:color="auto"/>
      </w:divBdr>
    </w:div>
    <w:div w:id="856895294">
      <w:bodyDiv w:val="1"/>
      <w:marLeft w:val="0"/>
      <w:marRight w:val="0"/>
      <w:marTop w:val="0"/>
      <w:marBottom w:val="0"/>
      <w:divBdr>
        <w:top w:val="none" w:sz="0" w:space="0" w:color="auto"/>
        <w:left w:val="none" w:sz="0" w:space="0" w:color="auto"/>
        <w:bottom w:val="none" w:sz="0" w:space="0" w:color="auto"/>
        <w:right w:val="none" w:sz="0" w:space="0" w:color="auto"/>
      </w:divBdr>
    </w:div>
    <w:div w:id="899826174">
      <w:bodyDiv w:val="1"/>
      <w:marLeft w:val="0"/>
      <w:marRight w:val="0"/>
      <w:marTop w:val="0"/>
      <w:marBottom w:val="0"/>
      <w:divBdr>
        <w:top w:val="none" w:sz="0" w:space="0" w:color="auto"/>
        <w:left w:val="none" w:sz="0" w:space="0" w:color="auto"/>
        <w:bottom w:val="none" w:sz="0" w:space="0" w:color="auto"/>
        <w:right w:val="none" w:sz="0" w:space="0" w:color="auto"/>
      </w:divBdr>
    </w:div>
    <w:div w:id="986469389">
      <w:bodyDiv w:val="1"/>
      <w:marLeft w:val="0"/>
      <w:marRight w:val="0"/>
      <w:marTop w:val="0"/>
      <w:marBottom w:val="0"/>
      <w:divBdr>
        <w:top w:val="none" w:sz="0" w:space="0" w:color="auto"/>
        <w:left w:val="none" w:sz="0" w:space="0" w:color="auto"/>
        <w:bottom w:val="none" w:sz="0" w:space="0" w:color="auto"/>
        <w:right w:val="none" w:sz="0" w:space="0" w:color="auto"/>
      </w:divBdr>
    </w:div>
    <w:div w:id="1161503705">
      <w:bodyDiv w:val="1"/>
      <w:marLeft w:val="0"/>
      <w:marRight w:val="0"/>
      <w:marTop w:val="0"/>
      <w:marBottom w:val="0"/>
      <w:divBdr>
        <w:top w:val="none" w:sz="0" w:space="0" w:color="auto"/>
        <w:left w:val="none" w:sz="0" w:space="0" w:color="auto"/>
        <w:bottom w:val="none" w:sz="0" w:space="0" w:color="auto"/>
        <w:right w:val="none" w:sz="0" w:space="0" w:color="auto"/>
      </w:divBdr>
    </w:div>
    <w:div w:id="1464732319">
      <w:bodyDiv w:val="1"/>
      <w:marLeft w:val="0"/>
      <w:marRight w:val="0"/>
      <w:marTop w:val="0"/>
      <w:marBottom w:val="0"/>
      <w:divBdr>
        <w:top w:val="none" w:sz="0" w:space="0" w:color="auto"/>
        <w:left w:val="none" w:sz="0" w:space="0" w:color="auto"/>
        <w:bottom w:val="none" w:sz="0" w:space="0" w:color="auto"/>
        <w:right w:val="none" w:sz="0" w:space="0" w:color="auto"/>
      </w:divBdr>
      <w:divsChild>
        <w:div w:id="249119622">
          <w:marLeft w:val="0"/>
          <w:marRight w:val="0"/>
          <w:marTop w:val="0"/>
          <w:marBottom w:val="0"/>
          <w:divBdr>
            <w:top w:val="none" w:sz="0" w:space="0" w:color="auto"/>
            <w:left w:val="none" w:sz="0" w:space="0" w:color="auto"/>
            <w:bottom w:val="none" w:sz="0" w:space="0" w:color="auto"/>
            <w:right w:val="none" w:sz="0" w:space="0" w:color="auto"/>
          </w:divBdr>
          <w:divsChild>
            <w:div w:id="162015735">
              <w:marLeft w:val="0"/>
              <w:marRight w:val="0"/>
              <w:marTop w:val="0"/>
              <w:marBottom w:val="0"/>
              <w:divBdr>
                <w:top w:val="none" w:sz="0" w:space="0" w:color="auto"/>
                <w:left w:val="none" w:sz="0" w:space="0" w:color="auto"/>
                <w:bottom w:val="none" w:sz="0" w:space="0" w:color="auto"/>
                <w:right w:val="none" w:sz="0" w:space="0" w:color="auto"/>
              </w:divBdr>
            </w:div>
          </w:divsChild>
        </w:div>
        <w:div w:id="1683579860">
          <w:marLeft w:val="0"/>
          <w:marRight w:val="0"/>
          <w:marTop w:val="0"/>
          <w:marBottom w:val="0"/>
          <w:divBdr>
            <w:top w:val="none" w:sz="0" w:space="0" w:color="auto"/>
            <w:left w:val="none" w:sz="0" w:space="0" w:color="auto"/>
            <w:bottom w:val="none" w:sz="0" w:space="0" w:color="auto"/>
            <w:right w:val="none" w:sz="0" w:space="0" w:color="auto"/>
          </w:divBdr>
          <w:divsChild>
            <w:div w:id="14999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4583">
      <w:bodyDiv w:val="1"/>
      <w:marLeft w:val="0"/>
      <w:marRight w:val="0"/>
      <w:marTop w:val="0"/>
      <w:marBottom w:val="0"/>
      <w:divBdr>
        <w:top w:val="none" w:sz="0" w:space="0" w:color="auto"/>
        <w:left w:val="none" w:sz="0" w:space="0" w:color="auto"/>
        <w:bottom w:val="none" w:sz="0" w:space="0" w:color="auto"/>
        <w:right w:val="none" w:sz="0" w:space="0" w:color="auto"/>
      </w:divBdr>
    </w:div>
    <w:div w:id="1726637124">
      <w:bodyDiv w:val="1"/>
      <w:marLeft w:val="0"/>
      <w:marRight w:val="0"/>
      <w:marTop w:val="0"/>
      <w:marBottom w:val="0"/>
      <w:divBdr>
        <w:top w:val="none" w:sz="0" w:space="0" w:color="auto"/>
        <w:left w:val="none" w:sz="0" w:space="0" w:color="auto"/>
        <w:bottom w:val="none" w:sz="0" w:space="0" w:color="auto"/>
        <w:right w:val="none" w:sz="0" w:space="0" w:color="auto"/>
      </w:divBdr>
    </w:div>
    <w:div w:id="1776705165">
      <w:bodyDiv w:val="1"/>
      <w:marLeft w:val="0"/>
      <w:marRight w:val="0"/>
      <w:marTop w:val="0"/>
      <w:marBottom w:val="0"/>
      <w:divBdr>
        <w:top w:val="none" w:sz="0" w:space="0" w:color="auto"/>
        <w:left w:val="none" w:sz="0" w:space="0" w:color="auto"/>
        <w:bottom w:val="none" w:sz="0" w:space="0" w:color="auto"/>
        <w:right w:val="none" w:sz="0" w:space="0" w:color="auto"/>
      </w:divBdr>
    </w:div>
    <w:div w:id="1893879582">
      <w:bodyDiv w:val="1"/>
      <w:marLeft w:val="0"/>
      <w:marRight w:val="0"/>
      <w:marTop w:val="0"/>
      <w:marBottom w:val="0"/>
      <w:divBdr>
        <w:top w:val="none" w:sz="0" w:space="0" w:color="auto"/>
        <w:left w:val="none" w:sz="0" w:space="0" w:color="auto"/>
        <w:bottom w:val="none" w:sz="0" w:space="0" w:color="auto"/>
        <w:right w:val="none" w:sz="0" w:space="0" w:color="auto"/>
      </w:divBdr>
    </w:div>
    <w:div w:id="1930041929">
      <w:bodyDiv w:val="1"/>
      <w:marLeft w:val="0"/>
      <w:marRight w:val="0"/>
      <w:marTop w:val="0"/>
      <w:marBottom w:val="0"/>
      <w:divBdr>
        <w:top w:val="none" w:sz="0" w:space="0" w:color="auto"/>
        <w:left w:val="none" w:sz="0" w:space="0" w:color="auto"/>
        <w:bottom w:val="none" w:sz="0" w:space="0" w:color="auto"/>
        <w:right w:val="none" w:sz="0" w:space="0" w:color="auto"/>
      </w:divBdr>
    </w:div>
    <w:div w:id="1955399465">
      <w:bodyDiv w:val="1"/>
      <w:marLeft w:val="0"/>
      <w:marRight w:val="0"/>
      <w:marTop w:val="0"/>
      <w:marBottom w:val="0"/>
      <w:divBdr>
        <w:top w:val="none" w:sz="0" w:space="0" w:color="auto"/>
        <w:left w:val="none" w:sz="0" w:space="0" w:color="auto"/>
        <w:bottom w:val="none" w:sz="0" w:space="0" w:color="auto"/>
        <w:right w:val="none" w:sz="0" w:space="0" w:color="auto"/>
      </w:divBdr>
    </w:div>
    <w:div w:id="1977253471">
      <w:bodyDiv w:val="1"/>
      <w:marLeft w:val="0"/>
      <w:marRight w:val="0"/>
      <w:marTop w:val="0"/>
      <w:marBottom w:val="0"/>
      <w:divBdr>
        <w:top w:val="none" w:sz="0" w:space="0" w:color="auto"/>
        <w:left w:val="none" w:sz="0" w:space="0" w:color="auto"/>
        <w:bottom w:val="none" w:sz="0" w:space="0" w:color="auto"/>
        <w:right w:val="none" w:sz="0" w:space="0" w:color="auto"/>
      </w:divBdr>
    </w:div>
    <w:div w:id="2049715071">
      <w:bodyDiv w:val="1"/>
      <w:marLeft w:val="0"/>
      <w:marRight w:val="0"/>
      <w:marTop w:val="0"/>
      <w:marBottom w:val="0"/>
      <w:divBdr>
        <w:top w:val="none" w:sz="0" w:space="0" w:color="auto"/>
        <w:left w:val="none" w:sz="0" w:space="0" w:color="auto"/>
        <w:bottom w:val="none" w:sz="0" w:space="0" w:color="auto"/>
        <w:right w:val="none" w:sz="0" w:space="0" w:color="auto"/>
      </w:divBdr>
    </w:div>
    <w:div w:id="213366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4349</Words>
  <Characters>23920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Edgar Diego CHARA APAZA</cp:lastModifiedBy>
  <cp:revision>2</cp:revision>
  <dcterms:created xsi:type="dcterms:W3CDTF">2026-07-04T21:17:00Z</dcterms:created>
  <dcterms:modified xsi:type="dcterms:W3CDTF">2026-07-04T21:17:00Z</dcterms:modified>
</cp:coreProperties>
</file>