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AFAAF" w14:textId="77777777" w:rsidR="00D142E8" w:rsidRDefault="00D142E8" w:rsidP="000A62E3">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093462C8" wp14:editId="39BE3DA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7">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455FC80B" w14:textId="77777777" w:rsidR="00D142E8" w:rsidRDefault="00D142E8" w:rsidP="000A62E3">
      <w:pPr>
        <w:autoSpaceDE w:val="0"/>
        <w:autoSpaceDN w:val="0"/>
        <w:adjustRightInd w:val="0"/>
        <w:spacing w:after="0"/>
        <w:jc w:val="center"/>
        <w:rPr>
          <w:rFonts w:ascii="Arial" w:hAnsi="Arial" w:cs="Arial"/>
          <w:b/>
          <w:color w:val="000000"/>
          <w:sz w:val="36"/>
          <w:szCs w:val="36"/>
        </w:rPr>
      </w:pPr>
    </w:p>
    <w:p w14:paraId="068A17E1" w14:textId="77777777" w:rsidR="00D142E8" w:rsidRPr="00637232" w:rsidRDefault="00D142E8" w:rsidP="000A62E3">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7AC2C9F5" w14:textId="77777777" w:rsidR="00D142E8" w:rsidRPr="0051342F" w:rsidRDefault="00D142E8" w:rsidP="000A62E3">
      <w:pPr>
        <w:autoSpaceDE w:val="0"/>
        <w:autoSpaceDN w:val="0"/>
        <w:adjustRightInd w:val="0"/>
        <w:spacing w:after="0"/>
        <w:jc w:val="center"/>
        <w:rPr>
          <w:rFonts w:ascii="Arial" w:hAnsi="Arial" w:cs="Arial"/>
          <w:b/>
          <w:color w:val="000000"/>
          <w:sz w:val="36"/>
          <w:szCs w:val="36"/>
        </w:rPr>
      </w:pPr>
    </w:p>
    <w:p w14:paraId="1DCAB730" w14:textId="77777777" w:rsidR="00D142E8" w:rsidRPr="00637232" w:rsidRDefault="00D142E8" w:rsidP="000A62E3">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04E27798" w14:textId="77777777" w:rsidR="00D142E8" w:rsidRDefault="00D142E8" w:rsidP="000A62E3">
      <w:pPr>
        <w:autoSpaceDE w:val="0"/>
        <w:autoSpaceDN w:val="0"/>
        <w:adjustRightInd w:val="0"/>
        <w:spacing w:after="0"/>
        <w:jc w:val="center"/>
        <w:rPr>
          <w:rFonts w:ascii="Arial" w:hAnsi="Arial" w:cs="Arial"/>
          <w:b/>
          <w:i/>
          <w:color w:val="5B9BD5" w:themeColor="accent1"/>
          <w:sz w:val="16"/>
          <w:szCs w:val="36"/>
        </w:rPr>
      </w:pPr>
    </w:p>
    <w:p w14:paraId="7F12BCCF" w14:textId="77777777" w:rsidR="00D142E8" w:rsidRPr="00637232" w:rsidRDefault="00D142E8" w:rsidP="000A62E3">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0CE2530E" w14:textId="77777777" w:rsidR="00D142E8" w:rsidRPr="0051342F" w:rsidRDefault="00D142E8" w:rsidP="000A62E3">
      <w:pPr>
        <w:autoSpaceDE w:val="0"/>
        <w:autoSpaceDN w:val="0"/>
        <w:adjustRightInd w:val="0"/>
        <w:spacing w:after="0"/>
        <w:jc w:val="center"/>
        <w:rPr>
          <w:rFonts w:ascii="Arial" w:hAnsi="Arial" w:cs="Arial"/>
          <w:b/>
          <w:color w:val="000000"/>
          <w:sz w:val="36"/>
          <w:szCs w:val="36"/>
        </w:rPr>
      </w:pPr>
    </w:p>
    <w:p w14:paraId="6198EB51" w14:textId="77777777" w:rsidR="00D142E8" w:rsidRPr="00C50C24" w:rsidRDefault="00D142E8" w:rsidP="000A62E3">
      <w:pPr>
        <w:autoSpaceDE w:val="0"/>
        <w:autoSpaceDN w:val="0"/>
        <w:adjustRightInd w:val="0"/>
        <w:spacing w:after="0"/>
        <w:jc w:val="center"/>
        <w:rPr>
          <w:rFonts w:ascii="Arial" w:hAnsi="Arial" w:cs="Arial"/>
          <w:color w:val="000000"/>
          <w:sz w:val="24"/>
        </w:rPr>
      </w:pPr>
    </w:p>
    <w:p w14:paraId="42887B36" w14:textId="77777777" w:rsidR="00D142E8" w:rsidRPr="003039E3" w:rsidRDefault="00D142E8" w:rsidP="000A62E3">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 A</w:t>
      </w:r>
      <w:r w:rsidRPr="005F2022">
        <w:rPr>
          <w:rFonts w:ascii="Arial" w:hAnsi="Arial" w:cs="Arial"/>
          <w:b/>
          <w:i/>
          <w:color w:val="000000"/>
          <w:sz w:val="36"/>
          <w:szCs w:val="36"/>
        </w:rPr>
        <w:t>PI</w:t>
      </w:r>
      <w:r>
        <w:rPr>
          <w:rFonts w:ascii="Arial" w:hAnsi="Arial" w:cs="Arial"/>
          <w:b/>
          <w:i/>
          <w:color w:val="000000"/>
          <w:sz w:val="36"/>
          <w:szCs w:val="36"/>
        </w:rPr>
        <w:t xml:space="preserve"> y Funciones</w:t>
      </w:r>
      <w:r w:rsidRPr="005F2022">
        <w:rPr>
          <w:rFonts w:ascii="Arial" w:hAnsi="Arial" w:cs="Arial"/>
          <w:b/>
          <w:i/>
          <w:color w:val="000000"/>
          <w:sz w:val="36"/>
          <w:szCs w:val="36"/>
        </w:rPr>
        <w:t xml:space="preserve"> de Lugares</w:t>
      </w:r>
    </w:p>
    <w:p w14:paraId="08EB98F8" w14:textId="77777777" w:rsidR="00D142E8" w:rsidRDefault="00D142E8" w:rsidP="000A62E3">
      <w:pPr>
        <w:autoSpaceDE w:val="0"/>
        <w:autoSpaceDN w:val="0"/>
        <w:adjustRightInd w:val="0"/>
        <w:spacing w:after="0"/>
        <w:jc w:val="center"/>
        <w:rPr>
          <w:rFonts w:ascii="Arial" w:hAnsi="Arial" w:cs="Arial"/>
          <w:b/>
          <w:color w:val="000000"/>
          <w:sz w:val="36"/>
          <w:szCs w:val="36"/>
        </w:rPr>
      </w:pPr>
    </w:p>
    <w:p w14:paraId="5158071C" w14:textId="77777777" w:rsidR="00D142E8" w:rsidRDefault="00D142E8" w:rsidP="000A62E3">
      <w:pPr>
        <w:spacing w:after="0"/>
        <w:jc w:val="center"/>
        <w:rPr>
          <w:rFonts w:ascii="Arial" w:hAnsi="Arial" w:cs="Arial"/>
          <w:b/>
          <w:color w:val="5B9BD5" w:themeColor="accent1"/>
          <w:sz w:val="16"/>
          <w:szCs w:val="36"/>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Pr="005F2022">
        <w:rPr>
          <w:rFonts w:ascii="Arial" w:eastAsia="Times New Roman" w:hAnsi="Arial" w:cs="Arial"/>
          <w:i/>
          <w:sz w:val="32"/>
          <w:szCs w:val="32"/>
          <w:lang w:eastAsia="es-PE"/>
        </w:rPr>
        <w:t xml:space="preserve">Tópicos </w:t>
      </w:r>
      <w:r>
        <w:rPr>
          <w:rFonts w:ascii="Arial" w:eastAsia="Times New Roman" w:hAnsi="Arial" w:cs="Arial"/>
          <w:i/>
          <w:sz w:val="32"/>
          <w:szCs w:val="32"/>
          <w:lang w:eastAsia="es-PE"/>
        </w:rPr>
        <w:t>d</w:t>
      </w:r>
      <w:r w:rsidRPr="005F2022">
        <w:rPr>
          <w:rFonts w:ascii="Arial" w:eastAsia="Times New Roman" w:hAnsi="Arial" w:cs="Arial"/>
          <w:i/>
          <w:sz w:val="32"/>
          <w:szCs w:val="32"/>
          <w:lang w:eastAsia="es-PE"/>
        </w:rPr>
        <w:t xml:space="preserve">e Base </w:t>
      </w:r>
      <w:r>
        <w:rPr>
          <w:rFonts w:ascii="Arial" w:eastAsia="Times New Roman" w:hAnsi="Arial" w:cs="Arial"/>
          <w:i/>
          <w:sz w:val="32"/>
          <w:szCs w:val="32"/>
          <w:lang w:eastAsia="es-PE"/>
        </w:rPr>
        <w:t>d</w:t>
      </w:r>
      <w:r w:rsidRPr="005F2022">
        <w:rPr>
          <w:rFonts w:ascii="Arial" w:eastAsia="Times New Roman" w:hAnsi="Arial" w:cs="Arial"/>
          <w:i/>
          <w:sz w:val="32"/>
          <w:szCs w:val="32"/>
          <w:lang w:eastAsia="es-PE"/>
        </w:rPr>
        <w:t>e Datos Avanzados</w:t>
      </w:r>
    </w:p>
    <w:p w14:paraId="39158CAC" w14:textId="77777777" w:rsidR="00D142E8" w:rsidRPr="00C919CA" w:rsidRDefault="00D142E8" w:rsidP="000A62E3">
      <w:pPr>
        <w:autoSpaceDE w:val="0"/>
        <w:autoSpaceDN w:val="0"/>
        <w:adjustRightInd w:val="0"/>
        <w:spacing w:after="0"/>
        <w:jc w:val="center"/>
        <w:rPr>
          <w:rFonts w:ascii="Arial" w:hAnsi="Arial" w:cs="Arial"/>
          <w:b/>
          <w:color w:val="5B9BD5" w:themeColor="accent1"/>
          <w:sz w:val="16"/>
          <w:szCs w:val="36"/>
        </w:rPr>
      </w:pPr>
    </w:p>
    <w:p w14:paraId="0AC2719D" w14:textId="77777777" w:rsidR="00D142E8" w:rsidRPr="008055BC" w:rsidRDefault="00D142E8" w:rsidP="000A62E3">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005F2022">
        <w:rPr>
          <w:rFonts w:ascii="Arial" w:eastAsia="Times New Roman" w:hAnsi="Arial" w:cs="Arial"/>
          <w:i/>
          <w:sz w:val="32"/>
          <w:szCs w:val="32"/>
          <w:lang w:eastAsia="es-PE"/>
        </w:rPr>
        <w:t xml:space="preserve">Patrick </w:t>
      </w:r>
      <w:proofErr w:type="spellStart"/>
      <w:r w:rsidRPr="005F2022">
        <w:rPr>
          <w:rFonts w:ascii="Arial" w:eastAsia="Times New Roman" w:hAnsi="Arial" w:cs="Arial"/>
          <w:i/>
          <w:sz w:val="32"/>
          <w:szCs w:val="32"/>
          <w:lang w:eastAsia="es-PE"/>
        </w:rPr>
        <w:t>Jose</w:t>
      </w:r>
      <w:proofErr w:type="spellEnd"/>
      <w:r w:rsidRPr="005F2022">
        <w:rPr>
          <w:rFonts w:ascii="Arial" w:eastAsia="Times New Roman" w:hAnsi="Arial" w:cs="Arial"/>
          <w:i/>
          <w:sz w:val="32"/>
          <w:szCs w:val="32"/>
          <w:lang w:eastAsia="es-PE"/>
        </w:rPr>
        <w:t xml:space="preserve"> Cuadros Quiroga</w:t>
      </w:r>
    </w:p>
    <w:p w14:paraId="608D4051" w14:textId="77777777" w:rsidR="00D142E8" w:rsidRDefault="00D142E8" w:rsidP="000A62E3">
      <w:pPr>
        <w:spacing w:after="0"/>
        <w:jc w:val="center"/>
        <w:rPr>
          <w:rFonts w:ascii="Arial" w:eastAsia="Times New Roman" w:hAnsi="Arial" w:cs="Arial"/>
          <w:sz w:val="32"/>
          <w:szCs w:val="32"/>
          <w:lang w:eastAsia="es-PE"/>
        </w:rPr>
      </w:pPr>
    </w:p>
    <w:p w14:paraId="25E94AAE" w14:textId="77777777" w:rsidR="00D142E8" w:rsidRDefault="00D142E8" w:rsidP="000A62E3">
      <w:pPr>
        <w:autoSpaceDE w:val="0"/>
        <w:autoSpaceDN w:val="0"/>
        <w:adjustRightInd w:val="0"/>
        <w:spacing w:after="0"/>
        <w:jc w:val="center"/>
        <w:rPr>
          <w:rFonts w:ascii="Arial" w:hAnsi="Arial" w:cs="Arial"/>
          <w:b/>
          <w:color w:val="5B9BD5" w:themeColor="accent1"/>
          <w:sz w:val="16"/>
          <w:szCs w:val="36"/>
        </w:rPr>
      </w:pPr>
    </w:p>
    <w:p w14:paraId="01E2B43B" w14:textId="77777777" w:rsidR="00D142E8" w:rsidRPr="00CB34BD" w:rsidRDefault="00D142E8" w:rsidP="000A62E3">
      <w:pPr>
        <w:autoSpaceDE w:val="0"/>
        <w:autoSpaceDN w:val="0"/>
        <w:adjustRightInd w:val="0"/>
        <w:spacing w:after="0"/>
        <w:rPr>
          <w:rFonts w:ascii="Arial" w:eastAsia="Times New Roman" w:hAnsi="Arial" w:cs="Arial"/>
          <w:sz w:val="32"/>
          <w:szCs w:val="32"/>
          <w:lang w:eastAsia="es-PE"/>
        </w:rPr>
      </w:pPr>
      <w:r>
        <w:rPr>
          <w:rFonts w:ascii="Arial" w:eastAsia="Times New Roman" w:hAnsi="Arial" w:cs="Arial"/>
          <w:sz w:val="32"/>
          <w:szCs w:val="32"/>
          <w:lang w:eastAsia="es-PE"/>
        </w:rPr>
        <w:t>Alumno</w:t>
      </w:r>
      <w:r w:rsidRPr="00CB34BD">
        <w:rPr>
          <w:rFonts w:ascii="Arial" w:eastAsia="Times New Roman" w:hAnsi="Arial" w:cs="Arial"/>
          <w:sz w:val="32"/>
          <w:szCs w:val="32"/>
          <w:lang w:eastAsia="es-PE"/>
        </w:rPr>
        <w:t>:</w:t>
      </w:r>
    </w:p>
    <w:p w14:paraId="7128E5B1" w14:textId="77777777" w:rsidR="00D142E8" w:rsidRPr="00CB34BD" w:rsidRDefault="00D142E8" w:rsidP="000A62E3">
      <w:pPr>
        <w:autoSpaceDE w:val="0"/>
        <w:autoSpaceDN w:val="0"/>
        <w:adjustRightInd w:val="0"/>
        <w:spacing w:after="0"/>
        <w:rPr>
          <w:rFonts w:ascii="Arial" w:hAnsi="Arial" w:cs="Arial"/>
          <w:color w:val="5B9BD5" w:themeColor="accent1"/>
          <w:sz w:val="16"/>
          <w:szCs w:val="36"/>
        </w:rPr>
      </w:pPr>
    </w:p>
    <w:p w14:paraId="4900A23A" w14:textId="77777777" w:rsidR="00D142E8" w:rsidRPr="005F2022" w:rsidRDefault="00D142E8" w:rsidP="000A62E3">
      <w:pPr>
        <w:spacing w:after="0"/>
        <w:rPr>
          <w:rFonts w:ascii="Arial" w:eastAsia="Times New Roman" w:hAnsi="Arial" w:cs="Arial"/>
          <w:b/>
          <w:i/>
          <w:sz w:val="28"/>
          <w:szCs w:val="28"/>
          <w:lang w:eastAsia="es-PE"/>
        </w:rPr>
      </w:pPr>
      <w:r w:rsidRPr="005F2022">
        <w:rPr>
          <w:rFonts w:ascii="Arial" w:eastAsia="Times New Roman" w:hAnsi="Arial" w:cs="Arial"/>
          <w:b/>
          <w:i/>
          <w:sz w:val="28"/>
          <w:szCs w:val="28"/>
          <w:lang w:eastAsia="es-PE"/>
        </w:rPr>
        <w:t xml:space="preserve">Mayner Gonzalo </w:t>
      </w:r>
      <w:proofErr w:type="spellStart"/>
      <w:r w:rsidRPr="005F2022">
        <w:rPr>
          <w:rFonts w:ascii="Arial" w:eastAsia="Times New Roman" w:hAnsi="Arial" w:cs="Arial"/>
          <w:b/>
          <w:i/>
          <w:sz w:val="28"/>
          <w:szCs w:val="28"/>
          <w:lang w:eastAsia="es-PE"/>
        </w:rPr>
        <w:t>Anahua</w:t>
      </w:r>
      <w:proofErr w:type="spellEnd"/>
      <w:r w:rsidRPr="005F2022">
        <w:rPr>
          <w:rFonts w:ascii="Arial" w:eastAsia="Times New Roman" w:hAnsi="Arial" w:cs="Arial"/>
          <w:b/>
          <w:i/>
          <w:sz w:val="28"/>
          <w:szCs w:val="28"/>
          <w:lang w:eastAsia="es-PE"/>
        </w:rPr>
        <w:t xml:space="preserve"> </w:t>
      </w:r>
      <w:proofErr w:type="spellStart"/>
      <w:r w:rsidRPr="005F2022">
        <w:rPr>
          <w:rFonts w:ascii="Arial" w:eastAsia="Times New Roman" w:hAnsi="Arial" w:cs="Arial"/>
          <w:b/>
          <w:i/>
          <w:sz w:val="28"/>
          <w:szCs w:val="28"/>
          <w:lang w:eastAsia="es-PE"/>
        </w:rPr>
        <w:t>Coaquira</w:t>
      </w:r>
      <w:proofErr w:type="spellEnd"/>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sidRPr="005F2022">
        <w:rPr>
          <w:rFonts w:ascii="Arial" w:eastAsia="Times New Roman" w:hAnsi="Arial" w:cs="Arial"/>
          <w:b/>
          <w:i/>
          <w:sz w:val="28"/>
          <w:szCs w:val="28"/>
          <w:lang w:eastAsia="es-PE"/>
        </w:rPr>
        <w:t>(2020067145)</w:t>
      </w:r>
    </w:p>
    <w:p w14:paraId="385C5D44" w14:textId="77777777" w:rsidR="00D142E8" w:rsidRPr="004C3A42" w:rsidRDefault="00D142E8" w:rsidP="000A62E3">
      <w:pPr>
        <w:spacing w:after="0"/>
        <w:rPr>
          <w:rFonts w:ascii="Arial" w:eastAsia="Times New Roman" w:hAnsi="Arial" w:cs="Arial"/>
          <w:b/>
          <w:i/>
          <w:sz w:val="28"/>
          <w:szCs w:val="28"/>
          <w:lang w:eastAsia="es-PE"/>
        </w:rPr>
      </w:pPr>
    </w:p>
    <w:p w14:paraId="4A72DD82" w14:textId="77777777" w:rsidR="00D142E8" w:rsidRDefault="00D142E8" w:rsidP="000A62E3">
      <w:pPr>
        <w:spacing w:after="0"/>
        <w:jc w:val="center"/>
        <w:rPr>
          <w:rFonts w:ascii="Arial" w:eastAsia="Times New Roman" w:hAnsi="Arial" w:cs="Arial"/>
          <w:sz w:val="32"/>
          <w:szCs w:val="32"/>
          <w:lang w:eastAsia="es-PE"/>
        </w:rPr>
      </w:pPr>
    </w:p>
    <w:p w14:paraId="33A89BF8" w14:textId="77777777" w:rsidR="00D142E8" w:rsidRDefault="00D142E8" w:rsidP="000A62E3">
      <w:pPr>
        <w:spacing w:after="0"/>
        <w:jc w:val="center"/>
        <w:rPr>
          <w:rFonts w:ascii="Arial" w:eastAsia="Times New Roman" w:hAnsi="Arial" w:cs="Arial"/>
          <w:sz w:val="32"/>
          <w:szCs w:val="32"/>
          <w:lang w:eastAsia="es-PE"/>
        </w:rPr>
      </w:pPr>
    </w:p>
    <w:p w14:paraId="66744777" w14:textId="77777777" w:rsidR="00D142E8" w:rsidRDefault="00D142E8" w:rsidP="000A62E3">
      <w:pPr>
        <w:spacing w:after="0"/>
        <w:jc w:val="center"/>
        <w:rPr>
          <w:rFonts w:ascii="Arial" w:eastAsia="Times New Roman" w:hAnsi="Arial" w:cs="Arial"/>
          <w:sz w:val="32"/>
          <w:szCs w:val="32"/>
          <w:lang w:eastAsia="es-PE"/>
        </w:rPr>
      </w:pPr>
    </w:p>
    <w:p w14:paraId="15E6A049" w14:textId="77777777" w:rsidR="00D142E8" w:rsidRDefault="00D142E8" w:rsidP="000A62E3">
      <w:pPr>
        <w:spacing w:after="0"/>
        <w:jc w:val="center"/>
        <w:rPr>
          <w:rFonts w:ascii="Arial" w:eastAsia="Times New Roman" w:hAnsi="Arial" w:cs="Arial"/>
          <w:sz w:val="32"/>
          <w:szCs w:val="32"/>
          <w:lang w:eastAsia="es-PE"/>
        </w:rPr>
      </w:pPr>
    </w:p>
    <w:p w14:paraId="4B9FD441" w14:textId="77777777" w:rsidR="00D142E8" w:rsidRDefault="00D142E8" w:rsidP="000A62E3">
      <w:pPr>
        <w:spacing w:after="0"/>
        <w:jc w:val="center"/>
        <w:rPr>
          <w:rFonts w:ascii="Arial" w:eastAsia="Times New Roman" w:hAnsi="Arial" w:cs="Arial"/>
          <w:sz w:val="32"/>
          <w:szCs w:val="32"/>
          <w:lang w:eastAsia="es-PE"/>
        </w:rPr>
      </w:pPr>
    </w:p>
    <w:p w14:paraId="4D9EA33F" w14:textId="77777777" w:rsidR="00D142E8" w:rsidRPr="0020693D" w:rsidRDefault="00D142E8" w:rsidP="000A62E3">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9E9755C" w14:textId="77777777" w:rsidR="00D142E8" w:rsidRPr="008055BC" w:rsidRDefault="00D142E8" w:rsidP="000A62E3">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6C484394" w14:textId="77777777" w:rsidR="00D142E8" w:rsidRDefault="00D142E8" w:rsidP="000A62E3">
      <w:pPr>
        <w:spacing w:after="200" w:line="276" w:lineRule="auto"/>
        <w:rPr>
          <w:rFonts w:ascii="Arial" w:hAnsi="Arial" w:cs="Arial"/>
          <w:b/>
          <w:color w:val="000000"/>
          <w:sz w:val="24"/>
        </w:rPr>
      </w:pPr>
    </w:p>
    <w:p w14:paraId="2B5579F4" w14:textId="77777777" w:rsidR="00D142E8" w:rsidRDefault="00D142E8" w:rsidP="00D142E8">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74B803A8" w14:textId="77777777" w:rsidTr="00811CE1">
        <w:trPr>
          <w:trHeight w:val="284"/>
          <w:jc w:val="center"/>
        </w:trPr>
        <w:tc>
          <w:tcPr>
            <w:tcW w:w="9011" w:type="dxa"/>
            <w:gridSpan w:val="6"/>
            <w:tcBorders>
              <w:bottom w:val="single" w:sz="6" w:space="0" w:color="auto"/>
            </w:tcBorders>
            <w:shd w:val="clear" w:color="auto" w:fill="D9D9D9"/>
            <w:vAlign w:val="center"/>
          </w:tcPr>
          <w:p w14:paraId="5D49D688"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735B37CA" w14:textId="77777777" w:rsidTr="00811CE1">
        <w:trPr>
          <w:trHeight w:val="374"/>
          <w:jc w:val="center"/>
        </w:trPr>
        <w:tc>
          <w:tcPr>
            <w:tcW w:w="921" w:type="dxa"/>
            <w:shd w:val="clear" w:color="auto" w:fill="F2F2F2"/>
            <w:vAlign w:val="center"/>
          </w:tcPr>
          <w:p w14:paraId="52714595"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E874137"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05DDBDE4"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6CA7E50"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15C9C87"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EDBC3D"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04C85E01" w14:textId="77777777" w:rsidTr="00811CE1">
        <w:trPr>
          <w:trHeight w:val="227"/>
          <w:jc w:val="center"/>
        </w:trPr>
        <w:tc>
          <w:tcPr>
            <w:tcW w:w="921" w:type="dxa"/>
          </w:tcPr>
          <w:p w14:paraId="0D78331A"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574D2384" w14:textId="77777777" w:rsidR="008055BC" w:rsidRPr="0070130A" w:rsidRDefault="008055BC"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45586C33"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6C3BB3EC"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497244F1" w14:textId="77777777" w:rsidR="008055BC" w:rsidRPr="0070130A" w:rsidRDefault="008055BC"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FCBB415"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15CAEDB6" w14:textId="77777777" w:rsidR="00425B69" w:rsidRDefault="00425B69">
      <w:pPr>
        <w:rPr>
          <w:rFonts w:ascii="Arial" w:hAnsi="Arial" w:cs="Arial"/>
          <w:b/>
          <w:color w:val="000000"/>
          <w:sz w:val="24"/>
        </w:rPr>
      </w:pPr>
    </w:p>
    <w:p w14:paraId="250E0C13" w14:textId="77777777" w:rsidR="00425B69" w:rsidRDefault="00425B69" w:rsidP="00425B69">
      <w:pPr>
        <w:pStyle w:val="Ttulo"/>
        <w:jc w:val="right"/>
        <w:rPr>
          <w:rFonts w:cs="Arial"/>
          <w:b w:val="0"/>
          <w:color w:val="000000"/>
          <w:sz w:val="24"/>
          <w:lang w:val="es-PE"/>
        </w:rPr>
      </w:pPr>
    </w:p>
    <w:p w14:paraId="26F20E25" w14:textId="77777777" w:rsidR="00425B69" w:rsidRDefault="00425B69" w:rsidP="00425B69">
      <w:pPr>
        <w:pStyle w:val="Ttulo"/>
        <w:jc w:val="right"/>
        <w:rPr>
          <w:rFonts w:cs="Arial"/>
          <w:b w:val="0"/>
          <w:color w:val="000000"/>
          <w:sz w:val="24"/>
          <w:lang w:val="es-PE"/>
        </w:rPr>
      </w:pPr>
    </w:p>
    <w:p w14:paraId="2F1561BB" w14:textId="77777777" w:rsidR="00425B69" w:rsidRDefault="00425B69" w:rsidP="00425B69">
      <w:pPr>
        <w:pStyle w:val="Ttulo"/>
        <w:jc w:val="right"/>
        <w:rPr>
          <w:rFonts w:cs="Arial"/>
          <w:b w:val="0"/>
          <w:color w:val="000000"/>
          <w:sz w:val="24"/>
          <w:lang w:val="es-PE"/>
        </w:rPr>
      </w:pPr>
    </w:p>
    <w:p w14:paraId="625316ED" w14:textId="77777777" w:rsidR="00425B69" w:rsidRDefault="00425B69" w:rsidP="00425B69">
      <w:pPr>
        <w:pStyle w:val="Ttulo"/>
        <w:jc w:val="right"/>
        <w:rPr>
          <w:rFonts w:cs="Arial"/>
          <w:b w:val="0"/>
          <w:color w:val="000000"/>
          <w:sz w:val="24"/>
          <w:lang w:val="es-PE"/>
        </w:rPr>
      </w:pPr>
    </w:p>
    <w:p w14:paraId="28A373B1" w14:textId="77777777" w:rsidR="00425B69" w:rsidRDefault="00425B69" w:rsidP="00425B69">
      <w:pPr>
        <w:pStyle w:val="Ttulo"/>
        <w:jc w:val="right"/>
        <w:rPr>
          <w:rFonts w:cs="Arial"/>
          <w:b w:val="0"/>
          <w:color w:val="000000"/>
          <w:sz w:val="24"/>
          <w:lang w:val="es-PE"/>
        </w:rPr>
      </w:pPr>
    </w:p>
    <w:p w14:paraId="219A0EDD" w14:textId="77777777" w:rsidR="00425B69" w:rsidRDefault="00425B69" w:rsidP="00425B69">
      <w:pPr>
        <w:pStyle w:val="Ttulo"/>
        <w:jc w:val="right"/>
        <w:rPr>
          <w:rFonts w:cs="Arial"/>
          <w:b w:val="0"/>
          <w:color w:val="000000"/>
          <w:sz w:val="24"/>
          <w:lang w:val="es-PE"/>
        </w:rPr>
      </w:pPr>
    </w:p>
    <w:p w14:paraId="2E390BA7" w14:textId="77777777" w:rsidR="00425B69" w:rsidRDefault="00425B69" w:rsidP="00425B69">
      <w:pPr>
        <w:pStyle w:val="Ttulo"/>
        <w:jc w:val="right"/>
        <w:rPr>
          <w:rFonts w:cs="Arial"/>
          <w:b w:val="0"/>
          <w:color w:val="000000"/>
          <w:sz w:val="24"/>
          <w:lang w:val="es-PE"/>
        </w:rPr>
      </w:pPr>
    </w:p>
    <w:p w14:paraId="5D80D790" w14:textId="77777777" w:rsidR="00425B69" w:rsidRDefault="00425B69" w:rsidP="00425B69">
      <w:pPr>
        <w:pStyle w:val="Ttulo"/>
        <w:jc w:val="right"/>
        <w:rPr>
          <w:rFonts w:cs="Arial"/>
          <w:b w:val="0"/>
          <w:color w:val="000000"/>
          <w:sz w:val="24"/>
          <w:lang w:val="es-PE"/>
        </w:rPr>
      </w:pPr>
    </w:p>
    <w:p w14:paraId="32DA9D9C" w14:textId="77777777" w:rsidR="00425B69" w:rsidRDefault="00425B69" w:rsidP="00425B69">
      <w:pPr>
        <w:pStyle w:val="Ttulo"/>
        <w:jc w:val="right"/>
        <w:rPr>
          <w:rFonts w:cs="Arial"/>
          <w:b w:val="0"/>
          <w:color w:val="000000"/>
          <w:sz w:val="24"/>
          <w:lang w:val="es-PE"/>
        </w:rPr>
      </w:pPr>
    </w:p>
    <w:p w14:paraId="07DD2B8A" w14:textId="77777777" w:rsidR="00425B69" w:rsidRDefault="00425B69" w:rsidP="00425B69">
      <w:pPr>
        <w:pStyle w:val="Ttulo"/>
        <w:jc w:val="right"/>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731EE8B7" w14:textId="0A902DF1"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D142E8" w:rsidRPr="00D142E8">
        <w:rPr>
          <w:rFonts w:ascii="Times New Roman" w:hAnsi="Times New Roman"/>
          <w:i/>
          <w:color w:val="000000" w:themeColor="text1"/>
          <w:lang w:val="es-PE"/>
        </w:rPr>
        <w:t>API y Funciones de Lugares</w:t>
      </w:r>
    </w:p>
    <w:p w14:paraId="03D2A447" w14:textId="3ACB569A"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14:paraId="42F4EB92" w14:textId="77777777" w:rsidR="00425B69" w:rsidRPr="008F76B3" w:rsidRDefault="00425B69" w:rsidP="00425B69">
      <w:pPr>
        <w:pStyle w:val="Ttulo"/>
        <w:jc w:val="right"/>
        <w:rPr>
          <w:rFonts w:ascii="Times New Roman" w:hAnsi="Times New Roman"/>
          <w:color w:val="000000" w:themeColor="text1"/>
          <w:lang w:val="es-PE"/>
        </w:rPr>
      </w:pPr>
    </w:p>
    <w:p w14:paraId="48FE0739" w14:textId="7C1EB056"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5467DE9D"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00811CE1">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811CE1">
        <w:trPr>
          <w:trHeight w:val="374"/>
          <w:jc w:val="center"/>
        </w:trPr>
        <w:tc>
          <w:tcPr>
            <w:tcW w:w="921" w:type="dxa"/>
            <w:shd w:val="clear" w:color="auto" w:fill="F2F2F2"/>
            <w:vAlign w:val="center"/>
          </w:tcPr>
          <w:p w14:paraId="465F7B82"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81212C0"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4866388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925DCB"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E24FFAD"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C715BE6"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65D6DDD5" w14:textId="77777777" w:rsidTr="00811CE1">
        <w:trPr>
          <w:trHeight w:val="227"/>
          <w:jc w:val="center"/>
        </w:trPr>
        <w:tc>
          <w:tcPr>
            <w:tcW w:w="921" w:type="dxa"/>
          </w:tcPr>
          <w:p w14:paraId="4D9B5C54" w14:textId="77777777" w:rsidR="00425B69" w:rsidRPr="0070130A" w:rsidRDefault="00425B69" w:rsidP="00811CE1">
            <w:pPr>
              <w:jc w:val="center"/>
              <w:rPr>
                <w:rFonts w:cs="Times-Roman"/>
                <w:sz w:val="14"/>
                <w:szCs w:val="24"/>
              </w:rPr>
            </w:pPr>
            <w:r w:rsidRPr="0070130A">
              <w:rPr>
                <w:rFonts w:cs="Times-Roman"/>
                <w:sz w:val="14"/>
                <w:szCs w:val="24"/>
              </w:rPr>
              <w:t>1.0</w:t>
            </w:r>
          </w:p>
        </w:tc>
        <w:tc>
          <w:tcPr>
            <w:tcW w:w="1134" w:type="dxa"/>
          </w:tcPr>
          <w:p w14:paraId="5C31E678" w14:textId="77777777" w:rsidR="00425B69" w:rsidRPr="0070130A" w:rsidRDefault="00425B69"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01636F47" w14:textId="77777777" w:rsidR="00425B69" w:rsidRPr="0070130A" w:rsidRDefault="00425B69" w:rsidP="00811CE1">
            <w:pPr>
              <w:jc w:val="center"/>
              <w:rPr>
                <w:rFonts w:cs="Times-Roman"/>
                <w:sz w:val="14"/>
                <w:szCs w:val="24"/>
              </w:rPr>
            </w:pPr>
            <w:r>
              <w:rPr>
                <w:rFonts w:cs="Times-Roman"/>
                <w:sz w:val="14"/>
                <w:szCs w:val="24"/>
              </w:rPr>
              <w:t>ELV</w:t>
            </w:r>
          </w:p>
        </w:tc>
        <w:tc>
          <w:tcPr>
            <w:tcW w:w="1482" w:type="dxa"/>
          </w:tcPr>
          <w:p w14:paraId="5EB09690" w14:textId="77777777" w:rsidR="00425B69" w:rsidRPr="0070130A" w:rsidRDefault="00425B69" w:rsidP="00811CE1">
            <w:pPr>
              <w:jc w:val="center"/>
              <w:rPr>
                <w:rFonts w:cs="Times-Roman"/>
                <w:sz w:val="14"/>
                <w:szCs w:val="24"/>
              </w:rPr>
            </w:pPr>
            <w:r>
              <w:rPr>
                <w:rFonts w:cs="Times-Roman"/>
                <w:sz w:val="14"/>
                <w:szCs w:val="24"/>
              </w:rPr>
              <w:t>ARV</w:t>
            </w:r>
          </w:p>
        </w:tc>
        <w:tc>
          <w:tcPr>
            <w:tcW w:w="992" w:type="dxa"/>
            <w:vAlign w:val="center"/>
          </w:tcPr>
          <w:p w14:paraId="378CECC1" w14:textId="77777777" w:rsidR="00425B69" w:rsidRPr="0070130A" w:rsidRDefault="00425B69"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4637045"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7F091B40" w14:textId="77777777" w:rsidR="00425B69" w:rsidRDefault="00425B69">
      <w:pPr>
        <w:rPr>
          <w:rFonts w:ascii="Arial" w:hAnsi="Arial" w:cs="Arial"/>
          <w:b/>
          <w:color w:val="000000"/>
          <w:sz w:val="24"/>
        </w:rPr>
      </w:pPr>
    </w:p>
    <w:p w14:paraId="1B677584" w14:textId="77777777" w:rsidR="008055BC" w:rsidRDefault="008055BC">
      <w:pPr>
        <w:rPr>
          <w:rFonts w:ascii="Arial" w:hAnsi="Arial" w:cs="Arial"/>
          <w:b/>
          <w:color w:val="000000"/>
          <w:sz w:val="24"/>
        </w:rPr>
      </w:pPr>
    </w:p>
    <w:p w14:paraId="6B1407D1"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1FC3D4C6" w14:textId="097AD1FF" w:rsidR="008055BC" w:rsidRPr="0059673C" w:rsidRDefault="008055BC" w:rsidP="00962C84">
          <w:pPr>
            <w:pStyle w:val="TtuloTDC"/>
            <w:spacing w:line="360" w:lineRule="auto"/>
            <w:rPr>
              <w:rFonts w:ascii="Arial" w:eastAsiaTheme="minorEastAsia" w:hAnsi="Arial" w:cs="Arial"/>
              <w:noProof/>
              <w:sz w:val="20"/>
              <w:szCs w:val="20"/>
            </w:rPr>
          </w:pPr>
          <w:r>
            <w:rPr>
              <w:rFonts w:ascii="Calibri" w:eastAsia="Calibri" w:hAnsi="Calibri" w:cs="Times New Roman"/>
              <w:b w:val="0"/>
              <w:bCs w:val="0"/>
            </w:rPr>
            <w:fldChar w:fldCharType="begin"/>
          </w:r>
          <w:r>
            <w:instrText xml:space="preserve"> TOC \o "1-3" \h \z \u </w:instrText>
          </w:r>
          <w:r>
            <w:rPr>
              <w:rFonts w:ascii="Calibri" w:eastAsia="Calibri" w:hAnsi="Calibri" w:cs="Times New Roman"/>
              <w:b w:val="0"/>
              <w:bCs w:val="0"/>
            </w:rPr>
            <w:fldChar w:fldCharType="separate"/>
          </w:r>
        </w:p>
        <w:p w14:paraId="3C6A10AD" w14:textId="77777777" w:rsidR="00CF7882" w:rsidRDefault="00CF7882" w:rsidP="00CF7882">
          <w:pPr>
            <w:pStyle w:val="TDC2"/>
            <w:tabs>
              <w:tab w:val="left" w:pos="660"/>
              <w:tab w:val="right" w:leader="dot" w:pos="8828"/>
            </w:tabs>
            <w:spacing w:line="360" w:lineRule="auto"/>
          </w:pPr>
          <w:r>
            <w:t>1.</w:t>
          </w:r>
          <w:r>
            <w:tab/>
            <w:t>Introducción</w:t>
          </w:r>
          <w:r>
            <w:tab/>
            <w:t>1</w:t>
          </w:r>
        </w:p>
        <w:p w14:paraId="4C0E9DA8" w14:textId="77777777" w:rsidR="00CF7882" w:rsidRDefault="00CF7882" w:rsidP="00CF7882">
          <w:pPr>
            <w:pStyle w:val="TDC2"/>
            <w:tabs>
              <w:tab w:val="left" w:pos="660"/>
              <w:tab w:val="right" w:leader="dot" w:pos="8828"/>
            </w:tabs>
            <w:spacing w:line="360" w:lineRule="auto"/>
          </w:pPr>
          <w:r>
            <w:t>1.1</w:t>
          </w:r>
          <w:r>
            <w:tab/>
            <w:t>Propósito</w:t>
          </w:r>
          <w:r>
            <w:tab/>
            <w:t>1</w:t>
          </w:r>
        </w:p>
        <w:p w14:paraId="67C30394" w14:textId="77777777" w:rsidR="00CF7882" w:rsidRDefault="00CF7882" w:rsidP="00CF7882">
          <w:pPr>
            <w:pStyle w:val="TDC2"/>
            <w:tabs>
              <w:tab w:val="left" w:pos="660"/>
              <w:tab w:val="right" w:leader="dot" w:pos="8828"/>
            </w:tabs>
            <w:spacing w:line="360" w:lineRule="auto"/>
          </w:pPr>
          <w:r>
            <w:t>1.2</w:t>
          </w:r>
          <w:r>
            <w:tab/>
            <w:t>Alcance</w:t>
          </w:r>
          <w:r>
            <w:tab/>
            <w:t>1</w:t>
          </w:r>
        </w:p>
        <w:p w14:paraId="3F6D44E5" w14:textId="77777777" w:rsidR="00CF7882" w:rsidRDefault="00CF7882" w:rsidP="00CF7882">
          <w:pPr>
            <w:pStyle w:val="TDC2"/>
            <w:tabs>
              <w:tab w:val="left" w:pos="660"/>
              <w:tab w:val="right" w:leader="dot" w:pos="8828"/>
            </w:tabs>
            <w:spacing w:line="360" w:lineRule="auto"/>
          </w:pPr>
          <w:r>
            <w:t>1.3</w:t>
          </w:r>
          <w:r>
            <w:tab/>
            <w:t>Definiciones, Siglas y Abreviaturas</w:t>
          </w:r>
          <w:r>
            <w:tab/>
            <w:t>1</w:t>
          </w:r>
        </w:p>
        <w:p w14:paraId="5DF8CFE5" w14:textId="641ACE7F" w:rsidR="00CF7882" w:rsidRDefault="00CF7882" w:rsidP="00CF7882">
          <w:pPr>
            <w:pStyle w:val="TDC2"/>
            <w:tabs>
              <w:tab w:val="left" w:pos="660"/>
              <w:tab w:val="right" w:leader="dot" w:pos="8828"/>
            </w:tabs>
            <w:spacing w:line="360" w:lineRule="auto"/>
          </w:pPr>
          <w:r>
            <w:t>1.4</w:t>
          </w:r>
          <w:r>
            <w:tab/>
            <w:t>Referencias</w:t>
          </w:r>
          <w:r>
            <w:tab/>
            <w:t>1</w:t>
          </w:r>
        </w:p>
        <w:p w14:paraId="4A62348C" w14:textId="7F4E8E3F" w:rsidR="00CF7882" w:rsidRDefault="00CF7882" w:rsidP="00CF7882">
          <w:pPr>
            <w:pStyle w:val="TDC2"/>
            <w:tabs>
              <w:tab w:val="left" w:pos="660"/>
              <w:tab w:val="right" w:leader="dot" w:pos="8828"/>
            </w:tabs>
            <w:spacing w:line="360" w:lineRule="auto"/>
          </w:pPr>
          <w:r>
            <w:t>1.5</w:t>
          </w:r>
          <w:r>
            <w:tab/>
            <w:t>Visión General</w:t>
          </w:r>
          <w:r>
            <w:tab/>
            <w:t>1</w:t>
          </w:r>
        </w:p>
        <w:p w14:paraId="6454ABB1" w14:textId="77777777" w:rsidR="00CF7882" w:rsidRDefault="00CF7882" w:rsidP="00CF7882">
          <w:pPr>
            <w:pStyle w:val="TDC2"/>
            <w:tabs>
              <w:tab w:val="left" w:pos="660"/>
              <w:tab w:val="right" w:leader="dot" w:pos="8828"/>
            </w:tabs>
            <w:spacing w:line="360" w:lineRule="auto"/>
          </w:pPr>
          <w:r>
            <w:t>2.</w:t>
          </w:r>
          <w:r>
            <w:tab/>
            <w:t>Posicionamiento</w:t>
          </w:r>
          <w:r>
            <w:tab/>
            <w:t>1</w:t>
          </w:r>
        </w:p>
        <w:p w14:paraId="1F4B8450" w14:textId="77777777" w:rsidR="00CF7882" w:rsidRDefault="00CF7882" w:rsidP="00CF7882">
          <w:pPr>
            <w:pStyle w:val="TDC2"/>
            <w:tabs>
              <w:tab w:val="left" w:pos="660"/>
              <w:tab w:val="right" w:leader="dot" w:pos="8828"/>
            </w:tabs>
            <w:spacing w:line="360" w:lineRule="auto"/>
          </w:pPr>
          <w:r>
            <w:t>2.1</w:t>
          </w:r>
          <w:r>
            <w:tab/>
            <w:t>Oportunidad de negocio</w:t>
          </w:r>
          <w:r>
            <w:tab/>
            <w:t>1</w:t>
          </w:r>
        </w:p>
        <w:p w14:paraId="2F1FB0D4" w14:textId="77777777" w:rsidR="00CF7882" w:rsidRDefault="00CF7882" w:rsidP="00CF7882">
          <w:pPr>
            <w:pStyle w:val="TDC2"/>
            <w:tabs>
              <w:tab w:val="left" w:pos="660"/>
              <w:tab w:val="right" w:leader="dot" w:pos="8828"/>
            </w:tabs>
            <w:spacing w:line="360" w:lineRule="auto"/>
          </w:pPr>
          <w:r>
            <w:t>2.2</w:t>
          </w:r>
          <w:r>
            <w:tab/>
            <w:t>Definición del problema</w:t>
          </w:r>
          <w:r>
            <w:tab/>
            <w:t>2</w:t>
          </w:r>
        </w:p>
        <w:p w14:paraId="6DCF7E98" w14:textId="77777777" w:rsidR="00CF7882" w:rsidRDefault="00CF7882" w:rsidP="00CF7882">
          <w:pPr>
            <w:pStyle w:val="TDC2"/>
            <w:tabs>
              <w:tab w:val="left" w:pos="660"/>
              <w:tab w:val="right" w:leader="dot" w:pos="8828"/>
            </w:tabs>
            <w:spacing w:line="360" w:lineRule="auto"/>
          </w:pPr>
          <w:r>
            <w:t>3.</w:t>
          </w:r>
          <w:r>
            <w:tab/>
            <w:t>Descripción de los interesados y usuarios</w:t>
          </w:r>
          <w:r>
            <w:tab/>
            <w:t>3</w:t>
          </w:r>
        </w:p>
        <w:p w14:paraId="4C38754B" w14:textId="77777777" w:rsidR="00CF7882" w:rsidRDefault="00CF7882" w:rsidP="00CF7882">
          <w:pPr>
            <w:pStyle w:val="TDC2"/>
            <w:tabs>
              <w:tab w:val="left" w:pos="660"/>
              <w:tab w:val="right" w:leader="dot" w:pos="8828"/>
            </w:tabs>
            <w:spacing w:line="360" w:lineRule="auto"/>
          </w:pPr>
          <w:r>
            <w:t>3.1</w:t>
          </w:r>
          <w:r>
            <w:tab/>
            <w:t>Resumen de los interesados</w:t>
          </w:r>
          <w:r>
            <w:tab/>
            <w:t>3</w:t>
          </w:r>
        </w:p>
        <w:p w14:paraId="2CF8A3A0" w14:textId="77777777" w:rsidR="00CF7882" w:rsidRDefault="00CF7882" w:rsidP="00CF7882">
          <w:pPr>
            <w:pStyle w:val="TDC2"/>
            <w:tabs>
              <w:tab w:val="left" w:pos="660"/>
              <w:tab w:val="right" w:leader="dot" w:pos="8828"/>
            </w:tabs>
            <w:spacing w:line="360" w:lineRule="auto"/>
          </w:pPr>
          <w:r>
            <w:t>3.2</w:t>
          </w:r>
          <w:r>
            <w:tab/>
            <w:t>Resumen de los usuarios</w:t>
          </w:r>
          <w:r>
            <w:tab/>
            <w:t>3</w:t>
          </w:r>
        </w:p>
        <w:p w14:paraId="59AA01BF" w14:textId="77777777" w:rsidR="00CF7882" w:rsidRDefault="00CF7882" w:rsidP="00CF7882">
          <w:pPr>
            <w:pStyle w:val="TDC2"/>
            <w:tabs>
              <w:tab w:val="left" w:pos="660"/>
              <w:tab w:val="right" w:leader="dot" w:pos="8828"/>
            </w:tabs>
            <w:spacing w:line="360" w:lineRule="auto"/>
          </w:pPr>
          <w:r>
            <w:t>3.3</w:t>
          </w:r>
          <w:r>
            <w:tab/>
            <w:t>Entorno de usuario</w:t>
          </w:r>
          <w:r>
            <w:tab/>
            <w:t>4</w:t>
          </w:r>
        </w:p>
        <w:p w14:paraId="6A11E74F" w14:textId="57BA4420" w:rsidR="00CF7882" w:rsidRDefault="00CF7882" w:rsidP="00CF7882">
          <w:pPr>
            <w:pStyle w:val="TDC2"/>
            <w:tabs>
              <w:tab w:val="left" w:pos="660"/>
              <w:tab w:val="right" w:leader="dot" w:pos="8828"/>
            </w:tabs>
            <w:spacing w:line="360" w:lineRule="auto"/>
          </w:pPr>
          <w:r>
            <w:t>3.4</w:t>
          </w:r>
          <w:r>
            <w:tab/>
            <w:t>Perfiles de los interesados</w:t>
          </w:r>
          <w:r>
            <w:tab/>
            <w:t>4</w:t>
          </w:r>
        </w:p>
        <w:p w14:paraId="2F7367AC" w14:textId="11048C46" w:rsidR="00CF7882" w:rsidRDefault="00CF7882" w:rsidP="00CF7882">
          <w:pPr>
            <w:pStyle w:val="TDC2"/>
            <w:tabs>
              <w:tab w:val="left" w:pos="660"/>
              <w:tab w:val="right" w:leader="dot" w:pos="8828"/>
            </w:tabs>
            <w:spacing w:line="360" w:lineRule="auto"/>
          </w:pPr>
          <w:r>
            <w:t>3.5</w:t>
          </w:r>
          <w:r>
            <w:tab/>
            <w:t>Perfiles de los Usuarios</w:t>
          </w:r>
          <w:r>
            <w:tab/>
            <w:t>4</w:t>
          </w:r>
        </w:p>
        <w:p w14:paraId="62ECF8AD" w14:textId="77777777" w:rsidR="00CF7882" w:rsidRDefault="00CF7882" w:rsidP="00CF7882">
          <w:pPr>
            <w:pStyle w:val="TDC2"/>
            <w:tabs>
              <w:tab w:val="left" w:pos="660"/>
              <w:tab w:val="right" w:leader="dot" w:pos="8828"/>
            </w:tabs>
            <w:spacing w:line="360" w:lineRule="auto"/>
          </w:pPr>
          <w:r>
            <w:t>3.6</w:t>
          </w:r>
          <w:r>
            <w:tab/>
            <w:t>Necesidades de los interesados y usuarios</w:t>
          </w:r>
          <w:r>
            <w:tab/>
            <w:t>6</w:t>
          </w:r>
        </w:p>
        <w:p w14:paraId="380CE548" w14:textId="77777777" w:rsidR="00CF7882" w:rsidRDefault="00CF7882" w:rsidP="00CF7882">
          <w:pPr>
            <w:pStyle w:val="TDC2"/>
            <w:tabs>
              <w:tab w:val="left" w:pos="660"/>
              <w:tab w:val="right" w:leader="dot" w:pos="8828"/>
            </w:tabs>
            <w:spacing w:line="360" w:lineRule="auto"/>
          </w:pPr>
          <w:r>
            <w:t>4.</w:t>
          </w:r>
          <w:r>
            <w:tab/>
            <w:t>Vista General del Producto</w:t>
          </w:r>
          <w:r>
            <w:tab/>
            <w:t>7</w:t>
          </w:r>
        </w:p>
        <w:p w14:paraId="61C4CC3A" w14:textId="77777777" w:rsidR="00CF7882" w:rsidRDefault="00CF7882" w:rsidP="00CF7882">
          <w:pPr>
            <w:pStyle w:val="TDC2"/>
            <w:tabs>
              <w:tab w:val="left" w:pos="660"/>
              <w:tab w:val="right" w:leader="dot" w:pos="8828"/>
            </w:tabs>
            <w:spacing w:line="360" w:lineRule="auto"/>
          </w:pPr>
          <w:r>
            <w:t>4.1</w:t>
          </w:r>
          <w:r>
            <w:tab/>
            <w:t>Perspectiva del producto</w:t>
          </w:r>
          <w:r>
            <w:tab/>
            <w:t>7</w:t>
          </w:r>
        </w:p>
        <w:p w14:paraId="55DBBB70" w14:textId="77777777" w:rsidR="00CF7882" w:rsidRDefault="00CF7882" w:rsidP="00CF7882">
          <w:pPr>
            <w:pStyle w:val="TDC2"/>
            <w:tabs>
              <w:tab w:val="left" w:pos="660"/>
              <w:tab w:val="right" w:leader="dot" w:pos="8828"/>
            </w:tabs>
            <w:spacing w:line="360" w:lineRule="auto"/>
          </w:pPr>
          <w:r>
            <w:t>4.2</w:t>
          </w:r>
          <w:r>
            <w:tab/>
            <w:t>Resumen de capacidades</w:t>
          </w:r>
          <w:r>
            <w:tab/>
            <w:t>8</w:t>
          </w:r>
        </w:p>
        <w:p w14:paraId="69B2A6E1" w14:textId="77777777" w:rsidR="00CF7882" w:rsidRDefault="00CF7882" w:rsidP="00CF7882">
          <w:pPr>
            <w:pStyle w:val="TDC2"/>
            <w:tabs>
              <w:tab w:val="left" w:pos="660"/>
              <w:tab w:val="right" w:leader="dot" w:pos="8828"/>
            </w:tabs>
            <w:spacing w:line="360" w:lineRule="auto"/>
          </w:pPr>
          <w:r>
            <w:t>4.3</w:t>
          </w:r>
          <w:r>
            <w:tab/>
            <w:t>Suposiciones y dependencias</w:t>
          </w:r>
          <w:r>
            <w:tab/>
            <w:t>8</w:t>
          </w:r>
        </w:p>
        <w:p w14:paraId="05B8F4DC" w14:textId="77777777" w:rsidR="00CF7882" w:rsidRDefault="00CF7882" w:rsidP="00CF7882">
          <w:pPr>
            <w:pStyle w:val="TDC2"/>
            <w:tabs>
              <w:tab w:val="left" w:pos="660"/>
              <w:tab w:val="right" w:leader="dot" w:pos="8828"/>
            </w:tabs>
            <w:spacing w:line="360" w:lineRule="auto"/>
          </w:pPr>
          <w:r>
            <w:t>4.4</w:t>
          </w:r>
          <w:r>
            <w:tab/>
            <w:t>Costos y precios</w:t>
          </w:r>
          <w:r>
            <w:tab/>
            <w:t>9</w:t>
          </w:r>
        </w:p>
        <w:p w14:paraId="23965DB6" w14:textId="77777777" w:rsidR="00CF7882" w:rsidRDefault="00CF7882" w:rsidP="00CF7882">
          <w:pPr>
            <w:pStyle w:val="TDC2"/>
            <w:tabs>
              <w:tab w:val="left" w:pos="660"/>
              <w:tab w:val="right" w:leader="dot" w:pos="8828"/>
            </w:tabs>
            <w:spacing w:line="360" w:lineRule="auto"/>
          </w:pPr>
          <w:r>
            <w:lastRenderedPageBreak/>
            <w:t>4.5</w:t>
          </w:r>
          <w:r>
            <w:tab/>
            <w:t>Licenciamiento e instalación</w:t>
          </w:r>
          <w:r>
            <w:tab/>
            <w:t>9</w:t>
          </w:r>
        </w:p>
        <w:p w14:paraId="5A95D506" w14:textId="77777777" w:rsidR="00CF7882" w:rsidRDefault="00CF7882" w:rsidP="00CF7882">
          <w:pPr>
            <w:pStyle w:val="TDC2"/>
            <w:tabs>
              <w:tab w:val="left" w:pos="660"/>
              <w:tab w:val="right" w:leader="dot" w:pos="8828"/>
            </w:tabs>
            <w:spacing w:line="360" w:lineRule="auto"/>
          </w:pPr>
          <w:r>
            <w:t>5.</w:t>
          </w:r>
          <w:r>
            <w:tab/>
            <w:t>Características del producto</w:t>
          </w:r>
          <w:r>
            <w:tab/>
            <w:t>9</w:t>
          </w:r>
        </w:p>
        <w:p w14:paraId="12544B3B" w14:textId="77777777" w:rsidR="00CF7882" w:rsidRDefault="00CF7882" w:rsidP="00CF7882">
          <w:pPr>
            <w:pStyle w:val="TDC2"/>
            <w:tabs>
              <w:tab w:val="left" w:pos="660"/>
              <w:tab w:val="right" w:leader="dot" w:pos="8828"/>
            </w:tabs>
            <w:spacing w:line="360" w:lineRule="auto"/>
          </w:pPr>
          <w:r>
            <w:t>6.</w:t>
          </w:r>
          <w:r>
            <w:tab/>
            <w:t>Restricciones</w:t>
          </w:r>
          <w:r>
            <w:tab/>
            <w:t>10</w:t>
          </w:r>
        </w:p>
        <w:p w14:paraId="46D6BEBF" w14:textId="77777777" w:rsidR="00CF7882" w:rsidRDefault="00CF7882" w:rsidP="00CF7882">
          <w:pPr>
            <w:pStyle w:val="TDC2"/>
            <w:tabs>
              <w:tab w:val="left" w:pos="660"/>
              <w:tab w:val="right" w:leader="dot" w:pos="8828"/>
            </w:tabs>
            <w:spacing w:line="360" w:lineRule="auto"/>
          </w:pPr>
          <w:r>
            <w:t>7.</w:t>
          </w:r>
          <w:r>
            <w:tab/>
            <w:t>Rangos de calidad</w:t>
          </w:r>
          <w:r>
            <w:tab/>
            <w:t>10</w:t>
          </w:r>
        </w:p>
        <w:p w14:paraId="37607496" w14:textId="77777777" w:rsidR="00CF7882" w:rsidRDefault="00CF7882" w:rsidP="00CF7882">
          <w:pPr>
            <w:pStyle w:val="TDC2"/>
            <w:tabs>
              <w:tab w:val="left" w:pos="660"/>
              <w:tab w:val="right" w:leader="dot" w:pos="8828"/>
            </w:tabs>
            <w:spacing w:line="360" w:lineRule="auto"/>
          </w:pPr>
          <w:r>
            <w:t>8.</w:t>
          </w:r>
          <w:r>
            <w:tab/>
            <w:t>Precedencia y Prioridad</w:t>
          </w:r>
          <w:r>
            <w:tab/>
            <w:t>10</w:t>
          </w:r>
        </w:p>
        <w:p w14:paraId="0A65781C" w14:textId="77777777" w:rsidR="00CF7882" w:rsidRDefault="00CF7882" w:rsidP="00CF7882">
          <w:pPr>
            <w:pStyle w:val="TDC2"/>
            <w:tabs>
              <w:tab w:val="left" w:pos="660"/>
              <w:tab w:val="right" w:leader="dot" w:pos="8828"/>
            </w:tabs>
            <w:spacing w:line="360" w:lineRule="auto"/>
          </w:pPr>
          <w:r>
            <w:t>9.</w:t>
          </w:r>
          <w:r>
            <w:tab/>
            <w:t>Otros requerimientos del producto</w:t>
          </w:r>
          <w:r>
            <w:tab/>
            <w:t>10</w:t>
          </w:r>
        </w:p>
        <w:p w14:paraId="6CAE3D9F" w14:textId="1E487198"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b) </w:t>
            </w:r>
            <w:r w:rsidR="0026366E">
              <w:rPr>
                <w:rStyle w:val="Hipervnculo"/>
                <w:rFonts w:ascii="Arial" w:hAnsi="Arial" w:cs="Arial"/>
                <w:noProof/>
                <w:sz w:val="20"/>
                <w:szCs w:val="20"/>
                <w:lang w:val="es-ES" w:eastAsia="es-ES"/>
              </w:rPr>
              <w:t>Estandares legales</w:t>
            </w:r>
            <w:r w:rsidRPr="0059673C">
              <w:rPr>
                <w:rFonts w:ascii="Arial" w:hAnsi="Arial" w:cs="Arial"/>
                <w:noProof/>
                <w:webHidden/>
                <w:sz w:val="20"/>
                <w:szCs w:val="20"/>
              </w:rPr>
              <w:tab/>
            </w:r>
          </w:hyperlink>
          <w:r>
            <w:rPr>
              <w:rFonts w:ascii="Arial" w:hAnsi="Arial" w:cs="Arial"/>
              <w:noProof/>
              <w:sz w:val="20"/>
              <w:szCs w:val="20"/>
            </w:rPr>
            <w:t>32</w:t>
          </w:r>
        </w:p>
        <w:p w14:paraId="737EDB65" w14:textId="439291EE"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c) </w:t>
            </w:r>
            <w:r w:rsidR="0026366E">
              <w:rPr>
                <w:rStyle w:val="Hipervnculo"/>
                <w:rFonts w:ascii="Arial" w:hAnsi="Arial" w:cs="Arial"/>
                <w:noProof/>
                <w:sz w:val="20"/>
                <w:szCs w:val="20"/>
                <w:lang w:val="es-ES" w:eastAsia="es-ES"/>
              </w:rPr>
              <w:t>Estandares de comunicación</w:t>
            </w:r>
            <w:r w:rsidRPr="0059673C">
              <w:rPr>
                <w:rFonts w:ascii="Arial" w:hAnsi="Arial" w:cs="Arial"/>
                <w:noProof/>
                <w:webHidden/>
                <w:sz w:val="20"/>
                <w:szCs w:val="20"/>
              </w:rPr>
              <w:tab/>
            </w:r>
          </w:hyperlink>
          <w:r>
            <w:rPr>
              <w:rFonts w:ascii="Arial" w:hAnsi="Arial" w:cs="Arial"/>
              <w:noProof/>
              <w:sz w:val="20"/>
              <w:szCs w:val="20"/>
            </w:rPr>
            <w:t>37</w:t>
          </w:r>
        </w:p>
        <w:p w14:paraId="64B39B6A" w14:textId="74C6B92A"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d) </w:t>
            </w:r>
            <w:r w:rsidR="0026366E">
              <w:rPr>
                <w:rStyle w:val="Hipervnculo"/>
                <w:rFonts w:ascii="Arial" w:hAnsi="Arial" w:cs="Arial"/>
                <w:noProof/>
                <w:sz w:val="20"/>
                <w:szCs w:val="20"/>
                <w:lang w:val="es-ES" w:eastAsia="es-ES"/>
              </w:rPr>
              <w:t>Estandaraes de cumplimiento de la plataforma</w:t>
            </w:r>
            <w:r w:rsidRPr="0059673C">
              <w:rPr>
                <w:rFonts w:ascii="Arial" w:hAnsi="Arial" w:cs="Arial"/>
                <w:noProof/>
                <w:webHidden/>
                <w:sz w:val="20"/>
                <w:szCs w:val="20"/>
              </w:rPr>
              <w:tab/>
            </w:r>
          </w:hyperlink>
          <w:r>
            <w:rPr>
              <w:rFonts w:ascii="Arial" w:hAnsi="Arial" w:cs="Arial"/>
              <w:noProof/>
              <w:sz w:val="20"/>
              <w:szCs w:val="20"/>
            </w:rPr>
            <w:t>42</w:t>
          </w:r>
        </w:p>
        <w:p w14:paraId="3B2CC8A2" w14:textId="4EB69356" w:rsidR="0026366E" w:rsidRPr="00E70D8A" w:rsidRDefault="0026366E" w:rsidP="0026366E">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e) Estandaraes de calidad y seguridad</w:t>
            </w:r>
            <w:r w:rsidRPr="0059673C">
              <w:rPr>
                <w:rFonts w:ascii="Arial" w:hAnsi="Arial" w:cs="Arial"/>
                <w:noProof/>
                <w:webHidden/>
                <w:sz w:val="20"/>
                <w:szCs w:val="20"/>
              </w:rPr>
              <w:tab/>
            </w:r>
          </w:hyperlink>
          <w:r>
            <w:rPr>
              <w:rFonts w:ascii="Arial" w:hAnsi="Arial" w:cs="Arial"/>
              <w:noProof/>
              <w:sz w:val="20"/>
              <w:szCs w:val="20"/>
            </w:rPr>
            <w:t>42</w:t>
          </w:r>
        </w:p>
        <w:p w14:paraId="595E16BC" w14:textId="77777777" w:rsidR="008055BC" w:rsidRPr="0059673C" w:rsidRDefault="00000000"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3" w:history="1">
            <w:r w:rsidR="008055BC" w:rsidRPr="0059673C">
              <w:rPr>
                <w:rStyle w:val="Hipervnculo"/>
                <w:rFonts w:ascii="Arial" w:hAnsi="Arial" w:cs="Arial"/>
                <w:noProof/>
                <w:sz w:val="20"/>
                <w:szCs w:val="20"/>
              </w:rPr>
              <w:t>CONCLUSIONES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9B135A" w14:textId="77777777" w:rsidR="008055BC" w:rsidRPr="0059673C" w:rsidRDefault="00000000"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4" w:history="1">
            <w:r w:rsidR="008055BC" w:rsidRPr="0059673C">
              <w:rPr>
                <w:rStyle w:val="Hipervnculo"/>
                <w:rFonts w:ascii="Arial" w:hAnsi="Arial" w:cs="Arial"/>
                <w:noProof/>
                <w:sz w:val="20"/>
                <w:szCs w:val="20"/>
              </w:rPr>
              <w:t>RECOMENDACIONES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1D420A23" w14:textId="77777777" w:rsidR="008055BC" w:rsidRPr="0059673C" w:rsidRDefault="00000000"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5" w:history="1">
            <w:r w:rsidR="008055BC" w:rsidRPr="0059673C">
              <w:rPr>
                <w:rStyle w:val="Hipervnculo"/>
                <w:rFonts w:ascii="Arial" w:hAnsi="Arial" w:cs="Arial"/>
                <w:noProof/>
                <w:sz w:val="20"/>
                <w:szCs w:val="20"/>
              </w:rPr>
              <w:t>BIBLIOGRAFIA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8B9B2A" w14:textId="77777777" w:rsidR="008055BC" w:rsidRPr="0059673C" w:rsidRDefault="00000000"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6" w:history="1">
            <w:r w:rsidR="008055BC" w:rsidRPr="0059673C">
              <w:rPr>
                <w:rStyle w:val="Hipervnculo"/>
                <w:rFonts w:ascii="Arial" w:hAnsi="Arial" w:cs="Arial"/>
                <w:noProof/>
                <w:sz w:val="20"/>
                <w:szCs w:val="20"/>
              </w:rPr>
              <w:t>WEBGRAFIA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4BCC4172" w14:textId="77777777" w:rsidR="008055BC" w:rsidRDefault="008055BC" w:rsidP="008055BC">
          <w:pPr>
            <w:spacing w:line="360" w:lineRule="auto"/>
          </w:pPr>
          <w:r>
            <w:rPr>
              <w:b/>
              <w:bCs/>
              <w:lang w:val="es-ES"/>
            </w:rPr>
            <w:fldChar w:fldCharType="end"/>
          </w:r>
        </w:p>
      </w:sdtContent>
    </w:sdt>
    <w:p w14:paraId="75F78C2D" w14:textId="77777777" w:rsidR="008055BC" w:rsidRDefault="008055BC" w:rsidP="008055BC">
      <w:pPr>
        <w:spacing w:after="200" w:line="360" w:lineRule="auto"/>
        <w:rPr>
          <w:rFonts w:ascii="Arial" w:hAnsi="Arial" w:cs="Arial"/>
          <w:b/>
          <w:color w:val="000000"/>
          <w:sz w:val="24"/>
        </w:rPr>
      </w:pPr>
    </w:p>
    <w:p w14:paraId="34C98B6A" w14:textId="4F549092" w:rsidR="008055BC" w:rsidRDefault="008055BC" w:rsidP="00D142E8">
      <w:pPr>
        <w:rPr>
          <w:bCs/>
          <w:sz w:val="24"/>
          <w:szCs w:val="24"/>
        </w:rPr>
      </w:pPr>
    </w:p>
    <w:p w14:paraId="7A3B0089" w14:textId="44907D42" w:rsidR="00D142E8" w:rsidRDefault="00D142E8" w:rsidP="00D142E8">
      <w:pPr>
        <w:rPr>
          <w:bCs/>
          <w:sz w:val="24"/>
          <w:szCs w:val="24"/>
        </w:rPr>
      </w:pPr>
    </w:p>
    <w:p w14:paraId="76221F9F" w14:textId="1623FE04" w:rsidR="00D142E8" w:rsidRDefault="00D142E8" w:rsidP="00D142E8">
      <w:pPr>
        <w:rPr>
          <w:bCs/>
          <w:sz w:val="24"/>
          <w:szCs w:val="24"/>
        </w:rPr>
      </w:pPr>
    </w:p>
    <w:p w14:paraId="7DD49E9D" w14:textId="60D5F1F5" w:rsidR="00D142E8" w:rsidRDefault="00D142E8" w:rsidP="00D142E8">
      <w:pPr>
        <w:rPr>
          <w:bCs/>
          <w:sz w:val="24"/>
          <w:szCs w:val="24"/>
        </w:rPr>
      </w:pPr>
    </w:p>
    <w:p w14:paraId="0AB026D7" w14:textId="22CEA9A0" w:rsidR="00D142E8" w:rsidRDefault="00D142E8" w:rsidP="00D142E8">
      <w:pPr>
        <w:rPr>
          <w:bCs/>
          <w:sz w:val="24"/>
          <w:szCs w:val="24"/>
        </w:rPr>
      </w:pPr>
    </w:p>
    <w:p w14:paraId="6D4E1658" w14:textId="67BC2926" w:rsidR="00D142E8" w:rsidRDefault="00D142E8" w:rsidP="00D142E8">
      <w:pPr>
        <w:rPr>
          <w:bCs/>
          <w:sz w:val="24"/>
          <w:szCs w:val="24"/>
        </w:rPr>
      </w:pPr>
    </w:p>
    <w:p w14:paraId="38838852" w14:textId="291192BF" w:rsidR="00D142E8" w:rsidRDefault="00D142E8" w:rsidP="00D142E8">
      <w:pPr>
        <w:rPr>
          <w:bCs/>
          <w:sz w:val="24"/>
          <w:szCs w:val="24"/>
        </w:rPr>
      </w:pPr>
    </w:p>
    <w:p w14:paraId="223784E0" w14:textId="46F156E6" w:rsidR="00D142E8" w:rsidRDefault="00D142E8" w:rsidP="00D142E8">
      <w:pPr>
        <w:rPr>
          <w:bCs/>
          <w:sz w:val="24"/>
          <w:szCs w:val="24"/>
        </w:rPr>
      </w:pPr>
    </w:p>
    <w:p w14:paraId="339F8102" w14:textId="09250033" w:rsidR="00D142E8" w:rsidRDefault="00D142E8" w:rsidP="00D142E8">
      <w:pPr>
        <w:rPr>
          <w:bCs/>
          <w:sz w:val="24"/>
          <w:szCs w:val="24"/>
        </w:rPr>
      </w:pPr>
    </w:p>
    <w:p w14:paraId="6B85492A" w14:textId="7354C9A4" w:rsidR="00D142E8" w:rsidRDefault="00D142E8" w:rsidP="00D142E8">
      <w:pPr>
        <w:rPr>
          <w:bCs/>
          <w:sz w:val="24"/>
          <w:szCs w:val="24"/>
        </w:rPr>
      </w:pPr>
    </w:p>
    <w:p w14:paraId="16C87C4F" w14:textId="2455B38D" w:rsidR="00D142E8" w:rsidRDefault="00D142E8" w:rsidP="00D142E8">
      <w:pPr>
        <w:rPr>
          <w:bCs/>
          <w:sz w:val="24"/>
          <w:szCs w:val="24"/>
        </w:rPr>
      </w:pPr>
    </w:p>
    <w:p w14:paraId="06D5DB54" w14:textId="554BD458" w:rsidR="00D142E8" w:rsidRDefault="00D142E8" w:rsidP="00D142E8">
      <w:pPr>
        <w:rPr>
          <w:bCs/>
          <w:sz w:val="24"/>
          <w:szCs w:val="24"/>
        </w:rPr>
      </w:pPr>
    </w:p>
    <w:p w14:paraId="46EC1B7D" w14:textId="6AE7734F" w:rsidR="00D142E8" w:rsidRDefault="00D142E8" w:rsidP="00D142E8">
      <w:pPr>
        <w:rPr>
          <w:bCs/>
          <w:sz w:val="24"/>
          <w:szCs w:val="24"/>
        </w:rPr>
      </w:pPr>
    </w:p>
    <w:p w14:paraId="7A439836"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lastRenderedPageBreak/>
        <w:t>1. Introducción</w:t>
      </w:r>
    </w:p>
    <w:p w14:paraId="0E33530B"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1.1 Propósito</w:t>
      </w:r>
    </w:p>
    <w:p w14:paraId="6205978C" w14:textId="77777777"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El propósito de este informe es presentar la visión general del proyecto API de Lugares, un sistema desarrollado para gestionar lugares, direcciones y categorías de una manera eficiente y escalable. Este informe tiene como objetivo definir los aspectos clave del proyecto, incluyendo los interesados, los usuarios, los requisitos, y la arquitectura del sistema.</w:t>
      </w:r>
    </w:p>
    <w:p w14:paraId="0B93CBCD" w14:textId="77777777" w:rsidR="00D142E8" w:rsidRPr="00A15AAC" w:rsidRDefault="00D142E8" w:rsidP="00A15AAC">
      <w:pPr>
        <w:spacing w:line="360" w:lineRule="auto"/>
        <w:rPr>
          <w:rFonts w:ascii="Times New Roman" w:hAnsi="Times New Roman" w:cs="Times New Roman"/>
          <w:bCs/>
          <w:sz w:val="24"/>
          <w:szCs w:val="24"/>
        </w:rPr>
      </w:pPr>
    </w:p>
    <w:p w14:paraId="3FFE2734"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1.2 Alcance</w:t>
      </w:r>
    </w:p>
    <w:p w14:paraId="1432C46B" w14:textId="77777777"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 xml:space="preserve">Este proyecto incluye el desarrollo de una API </w:t>
      </w:r>
      <w:proofErr w:type="spellStart"/>
      <w:r w:rsidRPr="00A15AAC">
        <w:rPr>
          <w:rFonts w:ascii="Times New Roman" w:hAnsi="Times New Roman" w:cs="Times New Roman"/>
          <w:bCs/>
          <w:sz w:val="24"/>
          <w:szCs w:val="24"/>
        </w:rPr>
        <w:t>RESTful</w:t>
      </w:r>
      <w:proofErr w:type="spellEnd"/>
      <w:r w:rsidRPr="00A15AAC">
        <w:rPr>
          <w:rFonts w:ascii="Times New Roman" w:hAnsi="Times New Roman" w:cs="Times New Roman"/>
          <w:bCs/>
          <w:sz w:val="24"/>
          <w:szCs w:val="24"/>
        </w:rPr>
        <w:t xml:space="preserve"> que permitirá a los usuarios realizar operaciones CRUD (crear, leer, actualizar y eliminar) sobre lugares, direcciones y categorías. La API está diseñada para ser implementada utilizando </w:t>
      </w:r>
      <w:proofErr w:type="spellStart"/>
      <w:r w:rsidRPr="00A15AAC">
        <w:rPr>
          <w:rFonts w:ascii="Times New Roman" w:hAnsi="Times New Roman" w:cs="Times New Roman"/>
          <w:bCs/>
          <w:sz w:val="24"/>
          <w:szCs w:val="24"/>
        </w:rPr>
        <w:t>FastAPI</w:t>
      </w:r>
      <w:proofErr w:type="spellEnd"/>
      <w:r w:rsidRPr="00A15AAC">
        <w:rPr>
          <w:rFonts w:ascii="Times New Roman" w:hAnsi="Times New Roman" w:cs="Times New Roman"/>
          <w:bCs/>
          <w:sz w:val="24"/>
          <w:szCs w:val="24"/>
        </w:rPr>
        <w:t xml:space="preserve"> como </w:t>
      </w:r>
      <w:proofErr w:type="spellStart"/>
      <w:r w:rsidRPr="00A15AAC">
        <w:rPr>
          <w:rFonts w:ascii="Times New Roman" w:hAnsi="Times New Roman" w:cs="Times New Roman"/>
          <w:bCs/>
          <w:sz w:val="24"/>
          <w:szCs w:val="24"/>
        </w:rPr>
        <w:t>framework</w:t>
      </w:r>
      <w:proofErr w:type="spellEnd"/>
      <w:r w:rsidRPr="00A15AAC">
        <w:rPr>
          <w:rFonts w:ascii="Times New Roman" w:hAnsi="Times New Roman" w:cs="Times New Roman"/>
          <w:bCs/>
          <w:sz w:val="24"/>
          <w:szCs w:val="24"/>
        </w:rPr>
        <w:t xml:space="preserve"> y </w:t>
      </w:r>
      <w:proofErr w:type="spellStart"/>
      <w:r w:rsidRPr="00A15AAC">
        <w:rPr>
          <w:rFonts w:ascii="Times New Roman" w:hAnsi="Times New Roman" w:cs="Times New Roman"/>
          <w:bCs/>
          <w:sz w:val="24"/>
          <w:szCs w:val="24"/>
        </w:rPr>
        <w:t>CouchDB</w:t>
      </w:r>
      <w:proofErr w:type="spellEnd"/>
      <w:r w:rsidRPr="00A15AAC">
        <w:rPr>
          <w:rFonts w:ascii="Times New Roman" w:hAnsi="Times New Roman" w:cs="Times New Roman"/>
          <w:bCs/>
          <w:sz w:val="24"/>
          <w:szCs w:val="24"/>
        </w:rPr>
        <w:t xml:space="preserve"> como base de datos, con despliegue simplificado mediante Docker </w:t>
      </w:r>
      <w:proofErr w:type="spellStart"/>
      <w:r w:rsidRPr="00A15AAC">
        <w:rPr>
          <w:rFonts w:ascii="Times New Roman" w:hAnsi="Times New Roman" w:cs="Times New Roman"/>
          <w:bCs/>
          <w:sz w:val="24"/>
          <w:szCs w:val="24"/>
        </w:rPr>
        <w:t>Compose</w:t>
      </w:r>
      <w:proofErr w:type="spellEnd"/>
      <w:r w:rsidRPr="00A15AAC">
        <w:rPr>
          <w:rFonts w:ascii="Times New Roman" w:hAnsi="Times New Roman" w:cs="Times New Roman"/>
          <w:bCs/>
          <w:sz w:val="24"/>
          <w:szCs w:val="24"/>
        </w:rPr>
        <w:t>. El proyecto se desplegará y se pondrá a disposición de los usuarios finales a través de una interfaz que permita la integración con otros sistemas.</w:t>
      </w:r>
    </w:p>
    <w:p w14:paraId="7AA5FE21" w14:textId="77777777" w:rsidR="00D142E8" w:rsidRPr="00A15AAC" w:rsidRDefault="00D142E8" w:rsidP="00A15AAC">
      <w:pPr>
        <w:spacing w:line="360" w:lineRule="auto"/>
        <w:rPr>
          <w:rFonts w:ascii="Times New Roman" w:hAnsi="Times New Roman" w:cs="Times New Roman"/>
          <w:bCs/>
          <w:sz w:val="24"/>
          <w:szCs w:val="24"/>
        </w:rPr>
      </w:pPr>
    </w:p>
    <w:p w14:paraId="4D134035"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1.3 Definiciones, Siglas y Abreviaturas</w:t>
      </w:r>
    </w:p>
    <w:p w14:paraId="769313C8" w14:textId="77777777" w:rsidR="00D142E8" w:rsidRPr="00A15AAC" w:rsidRDefault="00D142E8">
      <w:pPr>
        <w:pStyle w:val="Prrafodelista"/>
        <w:numPr>
          <w:ilvl w:val="0"/>
          <w:numId w:val="1"/>
        </w:num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API: Interfaz de Programación de Aplicaciones.</w:t>
      </w:r>
    </w:p>
    <w:p w14:paraId="036ADA65" w14:textId="77777777" w:rsidR="00D142E8" w:rsidRPr="00A15AAC" w:rsidRDefault="00D142E8">
      <w:pPr>
        <w:pStyle w:val="Prrafodelista"/>
        <w:numPr>
          <w:ilvl w:val="0"/>
          <w:numId w:val="1"/>
        </w:numPr>
        <w:spacing w:line="360" w:lineRule="auto"/>
        <w:rPr>
          <w:rFonts w:ascii="Times New Roman" w:hAnsi="Times New Roman" w:cs="Times New Roman"/>
          <w:bCs/>
          <w:sz w:val="24"/>
          <w:szCs w:val="24"/>
        </w:rPr>
      </w:pPr>
      <w:proofErr w:type="spellStart"/>
      <w:r w:rsidRPr="00A15AAC">
        <w:rPr>
          <w:rFonts w:ascii="Times New Roman" w:hAnsi="Times New Roman" w:cs="Times New Roman"/>
          <w:bCs/>
          <w:sz w:val="24"/>
          <w:szCs w:val="24"/>
        </w:rPr>
        <w:t>FastAPI</w:t>
      </w:r>
      <w:proofErr w:type="spellEnd"/>
      <w:r w:rsidRPr="00A15AAC">
        <w:rPr>
          <w:rFonts w:ascii="Times New Roman" w:hAnsi="Times New Roman" w:cs="Times New Roman"/>
          <w:bCs/>
          <w:sz w:val="24"/>
          <w:szCs w:val="24"/>
        </w:rPr>
        <w:t xml:space="preserve">: Framework web para la construcción de </w:t>
      </w:r>
      <w:proofErr w:type="spellStart"/>
      <w:r w:rsidRPr="00A15AAC">
        <w:rPr>
          <w:rFonts w:ascii="Times New Roman" w:hAnsi="Times New Roman" w:cs="Times New Roman"/>
          <w:bCs/>
          <w:sz w:val="24"/>
          <w:szCs w:val="24"/>
        </w:rPr>
        <w:t>APIs</w:t>
      </w:r>
      <w:proofErr w:type="spellEnd"/>
      <w:r w:rsidRPr="00A15AAC">
        <w:rPr>
          <w:rFonts w:ascii="Times New Roman" w:hAnsi="Times New Roman" w:cs="Times New Roman"/>
          <w:bCs/>
          <w:sz w:val="24"/>
          <w:szCs w:val="24"/>
        </w:rPr>
        <w:t xml:space="preserve"> rápidas y eficientes.</w:t>
      </w:r>
    </w:p>
    <w:p w14:paraId="3548F62F" w14:textId="77777777" w:rsidR="00D142E8" w:rsidRPr="00A15AAC" w:rsidRDefault="00D142E8">
      <w:pPr>
        <w:pStyle w:val="Prrafodelista"/>
        <w:numPr>
          <w:ilvl w:val="0"/>
          <w:numId w:val="1"/>
        </w:numPr>
        <w:spacing w:line="360" w:lineRule="auto"/>
        <w:rPr>
          <w:rFonts w:ascii="Times New Roman" w:hAnsi="Times New Roman" w:cs="Times New Roman"/>
          <w:bCs/>
          <w:sz w:val="24"/>
          <w:szCs w:val="24"/>
        </w:rPr>
      </w:pPr>
      <w:proofErr w:type="spellStart"/>
      <w:r w:rsidRPr="00A15AAC">
        <w:rPr>
          <w:rFonts w:ascii="Times New Roman" w:hAnsi="Times New Roman" w:cs="Times New Roman"/>
          <w:bCs/>
          <w:sz w:val="24"/>
          <w:szCs w:val="24"/>
        </w:rPr>
        <w:t>CouchDB</w:t>
      </w:r>
      <w:proofErr w:type="spellEnd"/>
      <w:r w:rsidRPr="00A15AAC">
        <w:rPr>
          <w:rFonts w:ascii="Times New Roman" w:hAnsi="Times New Roman" w:cs="Times New Roman"/>
          <w:bCs/>
          <w:sz w:val="24"/>
          <w:szCs w:val="24"/>
        </w:rPr>
        <w:t>: Base de datos NoSQL orientada a documentos.</w:t>
      </w:r>
    </w:p>
    <w:p w14:paraId="4B194A55" w14:textId="77777777" w:rsidR="00D142E8" w:rsidRPr="00A15AAC" w:rsidRDefault="00D142E8">
      <w:pPr>
        <w:pStyle w:val="Prrafodelista"/>
        <w:numPr>
          <w:ilvl w:val="0"/>
          <w:numId w:val="1"/>
        </w:num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Docker: Plataforma para crear, desplegar y ejecutar aplicaciones en contenedores.</w:t>
      </w:r>
    </w:p>
    <w:p w14:paraId="24456FE1"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1.4 Referencias</w:t>
      </w:r>
    </w:p>
    <w:p w14:paraId="1398BB92" w14:textId="70FE687F" w:rsidR="00A15AAC" w:rsidRPr="00A15AAC" w:rsidRDefault="00D142E8">
      <w:pPr>
        <w:pStyle w:val="Prrafodelista"/>
        <w:numPr>
          <w:ilvl w:val="0"/>
          <w:numId w:val="2"/>
        </w:numPr>
        <w:spacing w:line="360" w:lineRule="auto"/>
        <w:rPr>
          <w:rFonts w:ascii="Times New Roman" w:hAnsi="Times New Roman" w:cs="Times New Roman"/>
          <w:bCs/>
          <w:sz w:val="24"/>
          <w:szCs w:val="24"/>
        </w:rPr>
      </w:pPr>
      <w:proofErr w:type="spellStart"/>
      <w:r w:rsidRPr="00A15AAC">
        <w:rPr>
          <w:rFonts w:ascii="Times New Roman" w:hAnsi="Times New Roman" w:cs="Times New Roman"/>
          <w:bCs/>
          <w:sz w:val="24"/>
          <w:szCs w:val="24"/>
        </w:rPr>
        <w:t>FastAPI</w:t>
      </w:r>
      <w:proofErr w:type="spellEnd"/>
      <w:r w:rsidRPr="00A15AAC">
        <w:rPr>
          <w:rFonts w:ascii="Times New Roman" w:hAnsi="Times New Roman" w:cs="Times New Roman"/>
          <w:bCs/>
          <w:sz w:val="24"/>
          <w:szCs w:val="24"/>
        </w:rPr>
        <w:t xml:space="preserve">: </w:t>
      </w:r>
      <w:hyperlink r:id="rId8" w:history="1">
        <w:r w:rsidR="00A15AAC" w:rsidRPr="00A15AAC">
          <w:rPr>
            <w:rStyle w:val="Hipervnculo"/>
            <w:rFonts w:ascii="Times New Roman" w:hAnsi="Times New Roman" w:cs="Times New Roman"/>
            <w:bCs/>
            <w:sz w:val="24"/>
            <w:szCs w:val="24"/>
          </w:rPr>
          <w:t>https://fastapi.tiangolo.com/</w:t>
        </w:r>
      </w:hyperlink>
    </w:p>
    <w:p w14:paraId="59912A0F" w14:textId="24E7D08E" w:rsidR="00A15AAC" w:rsidRPr="00A15AAC" w:rsidRDefault="00D142E8">
      <w:pPr>
        <w:pStyle w:val="Prrafodelista"/>
        <w:numPr>
          <w:ilvl w:val="0"/>
          <w:numId w:val="2"/>
        </w:numPr>
        <w:spacing w:line="360" w:lineRule="auto"/>
        <w:rPr>
          <w:rFonts w:ascii="Times New Roman" w:hAnsi="Times New Roman" w:cs="Times New Roman"/>
          <w:bCs/>
          <w:sz w:val="24"/>
          <w:szCs w:val="24"/>
        </w:rPr>
      </w:pPr>
      <w:proofErr w:type="spellStart"/>
      <w:r w:rsidRPr="00A15AAC">
        <w:rPr>
          <w:rFonts w:ascii="Times New Roman" w:hAnsi="Times New Roman" w:cs="Times New Roman"/>
          <w:bCs/>
          <w:sz w:val="24"/>
          <w:szCs w:val="24"/>
        </w:rPr>
        <w:t>CouchDB</w:t>
      </w:r>
      <w:proofErr w:type="spellEnd"/>
      <w:r w:rsidRPr="00A15AAC">
        <w:rPr>
          <w:rFonts w:ascii="Times New Roman" w:hAnsi="Times New Roman" w:cs="Times New Roman"/>
          <w:bCs/>
          <w:sz w:val="24"/>
          <w:szCs w:val="24"/>
        </w:rPr>
        <w:t xml:space="preserve">: </w:t>
      </w:r>
      <w:hyperlink r:id="rId9" w:history="1">
        <w:r w:rsidR="00A15AAC" w:rsidRPr="00A15AAC">
          <w:rPr>
            <w:rStyle w:val="Hipervnculo"/>
            <w:rFonts w:ascii="Times New Roman" w:hAnsi="Times New Roman" w:cs="Times New Roman"/>
            <w:bCs/>
            <w:sz w:val="24"/>
            <w:szCs w:val="24"/>
          </w:rPr>
          <w:t>https://couchdb.apache.org/</w:t>
        </w:r>
      </w:hyperlink>
    </w:p>
    <w:p w14:paraId="3DCC9CAA" w14:textId="79B02013" w:rsidR="00A15AAC" w:rsidRPr="00A15AAC" w:rsidRDefault="00D142E8">
      <w:pPr>
        <w:pStyle w:val="Prrafodelista"/>
        <w:numPr>
          <w:ilvl w:val="0"/>
          <w:numId w:val="2"/>
        </w:num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 xml:space="preserve">Docker: </w:t>
      </w:r>
      <w:hyperlink r:id="rId10" w:history="1">
        <w:r w:rsidR="00A15AAC" w:rsidRPr="00A15AAC">
          <w:rPr>
            <w:rStyle w:val="Hipervnculo"/>
            <w:rFonts w:ascii="Times New Roman" w:hAnsi="Times New Roman" w:cs="Times New Roman"/>
            <w:bCs/>
            <w:sz w:val="24"/>
            <w:szCs w:val="24"/>
          </w:rPr>
          <w:t>https://docs.docker.com/</w:t>
        </w:r>
      </w:hyperlink>
    </w:p>
    <w:p w14:paraId="047B47CF" w14:textId="77777777" w:rsidR="00A15AAC" w:rsidRDefault="00A15AAC">
      <w:pPr>
        <w:rPr>
          <w:rFonts w:ascii="Times New Roman" w:hAnsi="Times New Roman" w:cs="Times New Roman"/>
          <w:b/>
          <w:sz w:val="24"/>
          <w:szCs w:val="24"/>
        </w:rPr>
      </w:pPr>
      <w:r>
        <w:rPr>
          <w:rFonts w:ascii="Times New Roman" w:hAnsi="Times New Roman" w:cs="Times New Roman"/>
          <w:b/>
          <w:sz w:val="24"/>
          <w:szCs w:val="24"/>
        </w:rPr>
        <w:br w:type="page"/>
      </w:r>
    </w:p>
    <w:p w14:paraId="557A9F86" w14:textId="3B95FF98"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lastRenderedPageBreak/>
        <w:t>1.5 Visión General</w:t>
      </w:r>
    </w:p>
    <w:p w14:paraId="5C46C034" w14:textId="77777777"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Este informe proporciona un resumen completo del proyecto API de Lugares, detallando los requisitos, las dependencias, la arquitectura, los costos de implementación y los beneficios del sistema. El proyecto es esencial para mejorar la gestión de la información de lugares, direcciones y categorías, permitiendo su integración en aplicaciones de terceros, y se desarrollará con un enfoque en la escalabilidad y seguridad.</w:t>
      </w:r>
    </w:p>
    <w:p w14:paraId="0F6A0E19" w14:textId="624F2AFF" w:rsidR="00D142E8" w:rsidRPr="00A15AAC" w:rsidRDefault="00D142E8" w:rsidP="00A15AAC">
      <w:pPr>
        <w:spacing w:line="360" w:lineRule="auto"/>
        <w:rPr>
          <w:rFonts w:ascii="Times New Roman" w:hAnsi="Times New Roman" w:cs="Times New Roman"/>
          <w:bCs/>
          <w:sz w:val="24"/>
          <w:szCs w:val="24"/>
        </w:rPr>
      </w:pPr>
    </w:p>
    <w:p w14:paraId="738931DE" w14:textId="6E034B3B"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2. Posicionamiento</w:t>
      </w:r>
    </w:p>
    <w:p w14:paraId="714B02F0"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2.1 Oportunidad de negocio</w:t>
      </w:r>
    </w:p>
    <w:p w14:paraId="65BCA39A" w14:textId="77777777"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 xml:space="preserve">La implementación de la API de Lugares ofrece una solución que mejora la eficiencia y accesibilidad de la gestión de datos relacionados con lugares y categorías. Al utilizar </w:t>
      </w:r>
      <w:proofErr w:type="spellStart"/>
      <w:r w:rsidRPr="00A15AAC">
        <w:rPr>
          <w:rFonts w:ascii="Times New Roman" w:hAnsi="Times New Roman" w:cs="Times New Roman"/>
          <w:bCs/>
          <w:sz w:val="24"/>
          <w:szCs w:val="24"/>
        </w:rPr>
        <w:t>FastAPI</w:t>
      </w:r>
      <w:proofErr w:type="spellEnd"/>
      <w:r w:rsidRPr="00A15AAC">
        <w:rPr>
          <w:rFonts w:ascii="Times New Roman" w:hAnsi="Times New Roman" w:cs="Times New Roman"/>
          <w:bCs/>
          <w:sz w:val="24"/>
          <w:szCs w:val="24"/>
        </w:rPr>
        <w:t xml:space="preserve"> y </w:t>
      </w:r>
      <w:proofErr w:type="spellStart"/>
      <w:r w:rsidRPr="00A15AAC">
        <w:rPr>
          <w:rFonts w:ascii="Times New Roman" w:hAnsi="Times New Roman" w:cs="Times New Roman"/>
          <w:bCs/>
          <w:sz w:val="24"/>
          <w:szCs w:val="24"/>
        </w:rPr>
        <w:t>CouchDB</w:t>
      </w:r>
      <w:proofErr w:type="spellEnd"/>
      <w:r w:rsidRPr="00A15AAC">
        <w:rPr>
          <w:rFonts w:ascii="Times New Roman" w:hAnsi="Times New Roman" w:cs="Times New Roman"/>
          <w:bCs/>
          <w:sz w:val="24"/>
          <w:szCs w:val="24"/>
        </w:rPr>
        <w:t>, la API proporcionará una plataforma escalable y rápida para manejar grandes volúmenes de datos, siendo de gran utilidad para las empresas que necesiten integrar esta información en sus aplicaciones. Además, su disponibilidad mediante Docker facilita el despliegue, lo que permite reducir costos operativos y mejorar el tiempo de respuesta.</w:t>
      </w:r>
    </w:p>
    <w:p w14:paraId="10DD32E0" w14:textId="77777777" w:rsidR="00D142E8" w:rsidRPr="00A15AAC" w:rsidRDefault="00D142E8" w:rsidP="00A15AAC">
      <w:pPr>
        <w:spacing w:line="360" w:lineRule="auto"/>
        <w:rPr>
          <w:rFonts w:ascii="Times New Roman" w:hAnsi="Times New Roman" w:cs="Times New Roman"/>
          <w:bCs/>
          <w:sz w:val="24"/>
          <w:szCs w:val="24"/>
        </w:rPr>
      </w:pPr>
    </w:p>
    <w:p w14:paraId="10F56C62"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2.2 Definición del problema</w:t>
      </w:r>
    </w:p>
    <w:p w14:paraId="324B9723" w14:textId="77777777"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 xml:space="preserve">La gestión de lugares y sus respectivas categorías de manera manual o en sistemas poco integrados puede generar ineficiencias y falta de accesibilidad. Este proyecto busca resolver esos problemas proporcionando una plataforma centralizada y eficiente para manejar los datos, accesible mediante una API </w:t>
      </w:r>
      <w:proofErr w:type="spellStart"/>
      <w:r w:rsidRPr="00A15AAC">
        <w:rPr>
          <w:rFonts w:ascii="Times New Roman" w:hAnsi="Times New Roman" w:cs="Times New Roman"/>
          <w:bCs/>
          <w:sz w:val="24"/>
          <w:szCs w:val="24"/>
        </w:rPr>
        <w:t>RESTful</w:t>
      </w:r>
      <w:proofErr w:type="spellEnd"/>
      <w:r w:rsidRPr="00A15AAC">
        <w:rPr>
          <w:rFonts w:ascii="Times New Roman" w:hAnsi="Times New Roman" w:cs="Times New Roman"/>
          <w:bCs/>
          <w:sz w:val="24"/>
          <w:szCs w:val="24"/>
        </w:rPr>
        <w:t xml:space="preserve"> y lista para ser integrada con otros sistemas.</w:t>
      </w:r>
    </w:p>
    <w:p w14:paraId="18F1E1A6" w14:textId="5A9D58E0" w:rsidR="00D142E8" w:rsidRDefault="00D142E8" w:rsidP="00A15AAC">
      <w:pPr>
        <w:spacing w:line="360" w:lineRule="auto"/>
        <w:rPr>
          <w:rFonts w:ascii="Times New Roman" w:hAnsi="Times New Roman" w:cs="Times New Roman"/>
          <w:bCs/>
          <w:sz w:val="24"/>
          <w:szCs w:val="24"/>
        </w:rPr>
      </w:pPr>
    </w:p>
    <w:p w14:paraId="616761DD" w14:textId="562248FB" w:rsidR="00A15AAC" w:rsidRDefault="00A15AAC" w:rsidP="00A15AAC">
      <w:pPr>
        <w:spacing w:line="360" w:lineRule="auto"/>
        <w:rPr>
          <w:rFonts w:ascii="Times New Roman" w:hAnsi="Times New Roman" w:cs="Times New Roman"/>
          <w:bCs/>
          <w:sz w:val="24"/>
          <w:szCs w:val="24"/>
        </w:rPr>
      </w:pPr>
    </w:p>
    <w:p w14:paraId="7C569C06" w14:textId="21AC8007" w:rsidR="00A15AAC" w:rsidRDefault="00A15AAC" w:rsidP="00A15AAC">
      <w:pPr>
        <w:spacing w:line="360" w:lineRule="auto"/>
        <w:rPr>
          <w:rFonts w:ascii="Times New Roman" w:hAnsi="Times New Roman" w:cs="Times New Roman"/>
          <w:bCs/>
          <w:sz w:val="24"/>
          <w:szCs w:val="24"/>
        </w:rPr>
      </w:pPr>
    </w:p>
    <w:p w14:paraId="71B84B1B" w14:textId="77777777" w:rsidR="00A15AAC" w:rsidRPr="00A15AAC" w:rsidRDefault="00A15AAC" w:rsidP="00A15AAC">
      <w:pPr>
        <w:spacing w:line="360" w:lineRule="auto"/>
        <w:rPr>
          <w:rFonts w:ascii="Times New Roman" w:hAnsi="Times New Roman" w:cs="Times New Roman"/>
          <w:bCs/>
          <w:sz w:val="24"/>
          <w:szCs w:val="24"/>
        </w:rPr>
      </w:pPr>
    </w:p>
    <w:p w14:paraId="77A6E069" w14:textId="77777777" w:rsidR="00A15AAC" w:rsidRDefault="00A15AAC" w:rsidP="00A15AAC">
      <w:pPr>
        <w:rPr>
          <w:rFonts w:ascii="Times New Roman" w:hAnsi="Times New Roman" w:cs="Times New Roman"/>
          <w:b/>
          <w:sz w:val="24"/>
          <w:szCs w:val="24"/>
        </w:rPr>
      </w:pPr>
      <w:r>
        <w:rPr>
          <w:rFonts w:ascii="Times New Roman" w:hAnsi="Times New Roman" w:cs="Times New Roman"/>
          <w:b/>
          <w:sz w:val="24"/>
          <w:szCs w:val="24"/>
        </w:rPr>
        <w:br w:type="page"/>
      </w:r>
    </w:p>
    <w:p w14:paraId="126A5F2B"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lastRenderedPageBreak/>
        <w:t>3. Descripción de los interesados y usuarios</w:t>
      </w:r>
    </w:p>
    <w:p w14:paraId="15D1C180"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3.1 Resumen de los interesados</w:t>
      </w:r>
    </w:p>
    <w:p w14:paraId="2AF90CEA" w14:textId="77777777"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Los interesados principales del proyecto son:</w:t>
      </w:r>
    </w:p>
    <w:p w14:paraId="2F713670" w14:textId="77777777" w:rsidR="00D142E8" w:rsidRPr="00A15AAC" w:rsidRDefault="00D142E8" w:rsidP="00A15AAC">
      <w:pPr>
        <w:spacing w:line="360" w:lineRule="auto"/>
        <w:rPr>
          <w:rFonts w:ascii="Times New Roman" w:hAnsi="Times New Roman" w:cs="Times New Roman"/>
          <w:bCs/>
          <w:sz w:val="24"/>
          <w:szCs w:val="24"/>
        </w:rPr>
      </w:pPr>
    </w:p>
    <w:p w14:paraId="254240D4" w14:textId="77777777" w:rsidR="00D142E8" w:rsidRPr="00A15AAC" w:rsidRDefault="00D142E8">
      <w:pPr>
        <w:pStyle w:val="Prrafodelista"/>
        <w:numPr>
          <w:ilvl w:val="0"/>
          <w:numId w:val="3"/>
        </w:num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Desarrolladores que implementarán la API y sus respectivas integraciones.</w:t>
      </w:r>
    </w:p>
    <w:p w14:paraId="79BDCC32" w14:textId="77777777" w:rsidR="00D142E8" w:rsidRPr="00A15AAC" w:rsidRDefault="00D142E8">
      <w:pPr>
        <w:pStyle w:val="Prrafodelista"/>
        <w:numPr>
          <w:ilvl w:val="0"/>
          <w:numId w:val="3"/>
        </w:num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Usuarios finales que harán uso de la API para gestionar lugares, direcciones y categorías.</w:t>
      </w:r>
    </w:p>
    <w:p w14:paraId="014F8970" w14:textId="77777777" w:rsidR="00D142E8" w:rsidRPr="00A15AAC" w:rsidRDefault="00D142E8">
      <w:pPr>
        <w:pStyle w:val="Prrafodelista"/>
        <w:numPr>
          <w:ilvl w:val="0"/>
          <w:numId w:val="3"/>
        </w:num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Administrador de la infraestructura que manejará los entornos de desarrollo, pruebas y producción.</w:t>
      </w:r>
    </w:p>
    <w:p w14:paraId="6358371F"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3.2 Resumen de los usuarios</w:t>
      </w:r>
    </w:p>
    <w:p w14:paraId="4A478B43" w14:textId="77777777"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Los usuarios finales incluyen a las empresas o individuos que necesiten gestionar información de lugares y categorías, y a las aplicaciones que integrarán esta API para acceder a estos datos.</w:t>
      </w:r>
    </w:p>
    <w:p w14:paraId="0EEDE823" w14:textId="1231569A" w:rsidR="00D142E8" w:rsidRPr="00A15AAC" w:rsidRDefault="00D142E8" w:rsidP="00A15AAC">
      <w:pPr>
        <w:spacing w:line="360" w:lineRule="auto"/>
        <w:rPr>
          <w:rFonts w:ascii="Times New Roman" w:hAnsi="Times New Roman" w:cs="Times New Roman"/>
          <w:bCs/>
          <w:sz w:val="24"/>
          <w:szCs w:val="24"/>
        </w:rPr>
      </w:pPr>
    </w:p>
    <w:p w14:paraId="2F332277" w14:textId="6799B62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3.3 Entorno de usuario</w:t>
      </w:r>
    </w:p>
    <w:p w14:paraId="57BDF5D0" w14:textId="77777777"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El entorno de usuario incluirá acceso tanto para administradores como para aplicaciones que consumirán la API. Los administradores necesitarán autenticación y autorización para realizar cambios en los datos, mientras que las aplicaciones externas consumirán la API de manera solo lectura o mediante acceso limitado según los permisos definidos.</w:t>
      </w:r>
    </w:p>
    <w:p w14:paraId="2D8C0A73" w14:textId="77777777" w:rsidR="00D142E8" w:rsidRPr="00A15AAC" w:rsidRDefault="00D142E8" w:rsidP="00A15AAC">
      <w:pPr>
        <w:spacing w:line="360" w:lineRule="auto"/>
        <w:rPr>
          <w:rFonts w:ascii="Times New Roman" w:hAnsi="Times New Roman" w:cs="Times New Roman"/>
          <w:bCs/>
          <w:sz w:val="24"/>
          <w:szCs w:val="24"/>
        </w:rPr>
      </w:pPr>
    </w:p>
    <w:p w14:paraId="7079A81B"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3.4 Perfiles de los interesados</w:t>
      </w:r>
    </w:p>
    <w:p w14:paraId="0632F4D8" w14:textId="77777777" w:rsidR="00D142E8" w:rsidRPr="00A15AAC" w:rsidRDefault="00D142E8">
      <w:pPr>
        <w:pStyle w:val="Prrafodelista"/>
        <w:numPr>
          <w:ilvl w:val="0"/>
          <w:numId w:val="4"/>
        </w:num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Desarrolladores: Serán responsables del diseño e implementación de la API y la infraestructura de bases de datos.</w:t>
      </w:r>
    </w:p>
    <w:p w14:paraId="6BE7BEA2" w14:textId="77777777" w:rsidR="00D142E8" w:rsidRPr="00A15AAC" w:rsidRDefault="00D142E8">
      <w:pPr>
        <w:pStyle w:val="Prrafodelista"/>
        <w:numPr>
          <w:ilvl w:val="0"/>
          <w:numId w:val="4"/>
        </w:num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Usuarios finales: Necesitarán una interfaz para interactuar con la API y gestionar la información.</w:t>
      </w:r>
    </w:p>
    <w:p w14:paraId="46263E59" w14:textId="77777777" w:rsidR="00A15AAC" w:rsidRPr="00A15AAC" w:rsidRDefault="00A15AAC">
      <w:pPr>
        <w:pStyle w:val="Prrafodelista"/>
        <w:numPr>
          <w:ilvl w:val="0"/>
          <w:numId w:val="4"/>
        </w:numPr>
        <w:rPr>
          <w:rFonts w:ascii="Times New Roman" w:hAnsi="Times New Roman" w:cs="Times New Roman"/>
          <w:b/>
          <w:sz w:val="24"/>
          <w:szCs w:val="24"/>
        </w:rPr>
      </w:pPr>
      <w:r w:rsidRPr="00A15AAC">
        <w:rPr>
          <w:rFonts w:ascii="Times New Roman" w:hAnsi="Times New Roman" w:cs="Times New Roman"/>
          <w:b/>
          <w:sz w:val="24"/>
          <w:szCs w:val="24"/>
        </w:rPr>
        <w:br w:type="page"/>
      </w:r>
    </w:p>
    <w:p w14:paraId="34894796"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lastRenderedPageBreak/>
        <w:t>3.5 Perfiles de los Usuarios</w:t>
      </w:r>
    </w:p>
    <w:p w14:paraId="118C0D5A" w14:textId="77777777" w:rsidR="00D142E8" w:rsidRPr="00A15AAC" w:rsidRDefault="00D142E8">
      <w:pPr>
        <w:pStyle w:val="Prrafodelista"/>
        <w:numPr>
          <w:ilvl w:val="0"/>
          <w:numId w:val="5"/>
        </w:num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Administrador de la API: Persona encargada de configurar y gestionar el acceso a la API.</w:t>
      </w:r>
    </w:p>
    <w:p w14:paraId="44E8F097" w14:textId="77777777" w:rsidR="00D142E8" w:rsidRPr="00A15AAC" w:rsidRDefault="00D142E8">
      <w:pPr>
        <w:pStyle w:val="Prrafodelista"/>
        <w:numPr>
          <w:ilvl w:val="0"/>
          <w:numId w:val="5"/>
        </w:num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 xml:space="preserve">Desarrolladores de aplicaciones: Consumirán la API desde sus aplicaciones externas, como sitios web o </w:t>
      </w:r>
      <w:proofErr w:type="gramStart"/>
      <w:r w:rsidRPr="00A15AAC">
        <w:rPr>
          <w:rFonts w:ascii="Times New Roman" w:hAnsi="Times New Roman" w:cs="Times New Roman"/>
          <w:bCs/>
          <w:sz w:val="24"/>
          <w:szCs w:val="24"/>
        </w:rPr>
        <w:t>apps</w:t>
      </w:r>
      <w:proofErr w:type="gramEnd"/>
      <w:r w:rsidRPr="00A15AAC">
        <w:rPr>
          <w:rFonts w:ascii="Times New Roman" w:hAnsi="Times New Roman" w:cs="Times New Roman"/>
          <w:bCs/>
          <w:sz w:val="24"/>
          <w:szCs w:val="24"/>
        </w:rPr>
        <w:t xml:space="preserve"> móviles.</w:t>
      </w:r>
    </w:p>
    <w:p w14:paraId="3762A1DB"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3.6 Necesidades de los interesados y usuarios</w:t>
      </w:r>
    </w:p>
    <w:p w14:paraId="5DE80F98" w14:textId="77777777"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Los usuarios requieren que la API sea escalable, segura y eficiente. Los interesados necesitan una solución que pueda ser fácilmente desplegada y gestionada, con una arquitectura flexible que permita futuras integraciones y ampliaciones.</w:t>
      </w:r>
    </w:p>
    <w:p w14:paraId="2AAB2D89" w14:textId="77777777" w:rsidR="00D142E8" w:rsidRPr="00A15AAC" w:rsidRDefault="00D142E8" w:rsidP="00A15AAC">
      <w:pPr>
        <w:spacing w:line="360" w:lineRule="auto"/>
        <w:rPr>
          <w:rFonts w:ascii="Times New Roman" w:hAnsi="Times New Roman" w:cs="Times New Roman"/>
          <w:bCs/>
          <w:sz w:val="24"/>
          <w:szCs w:val="24"/>
        </w:rPr>
      </w:pPr>
    </w:p>
    <w:p w14:paraId="03FEA927"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4. Vista General del Producto</w:t>
      </w:r>
    </w:p>
    <w:p w14:paraId="5BAC027A"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4.1 Perspectiva del producto</w:t>
      </w:r>
    </w:p>
    <w:p w14:paraId="70E7DCD5" w14:textId="77777777"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 xml:space="preserve">La API de Lugares estará compuesta por una serie de </w:t>
      </w:r>
      <w:proofErr w:type="spellStart"/>
      <w:r w:rsidRPr="00A15AAC">
        <w:rPr>
          <w:rFonts w:ascii="Times New Roman" w:hAnsi="Times New Roman" w:cs="Times New Roman"/>
          <w:bCs/>
          <w:sz w:val="24"/>
          <w:szCs w:val="24"/>
        </w:rPr>
        <w:t>endpoints</w:t>
      </w:r>
      <w:proofErr w:type="spellEnd"/>
      <w:r w:rsidRPr="00A15AAC">
        <w:rPr>
          <w:rFonts w:ascii="Times New Roman" w:hAnsi="Times New Roman" w:cs="Times New Roman"/>
          <w:bCs/>
          <w:sz w:val="24"/>
          <w:szCs w:val="24"/>
        </w:rPr>
        <w:t xml:space="preserve"> </w:t>
      </w:r>
      <w:proofErr w:type="spellStart"/>
      <w:r w:rsidRPr="00A15AAC">
        <w:rPr>
          <w:rFonts w:ascii="Times New Roman" w:hAnsi="Times New Roman" w:cs="Times New Roman"/>
          <w:bCs/>
          <w:sz w:val="24"/>
          <w:szCs w:val="24"/>
        </w:rPr>
        <w:t>RESTful</w:t>
      </w:r>
      <w:proofErr w:type="spellEnd"/>
      <w:r w:rsidRPr="00A15AAC">
        <w:rPr>
          <w:rFonts w:ascii="Times New Roman" w:hAnsi="Times New Roman" w:cs="Times New Roman"/>
          <w:bCs/>
          <w:sz w:val="24"/>
          <w:szCs w:val="24"/>
        </w:rPr>
        <w:t xml:space="preserve"> que permitirán realizar operaciones CRUD en los datos de lugares, direcciones y categorías. La API será accesible a través de solicitudes HTTP, y la base de datos estará implementada utilizando </w:t>
      </w:r>
      <w:proofErr w:type="spellStart"/>
      <w:r w:rsidRPr="00A15AAC">
        <w:rPr>
          <w:rFonts w:ascii="Times New Roman" w:hAnsi="Times New Roman" w:cs="Times New Roman"/>
          <w:bCs/>
          <w:sz w:val="24"/>
          <w:szCs w:val="24"/>
        </w:rPr>
        <w:t>CouchDB</w:t>
      </w:r>
      <w:proofErr w:type="spellEnd"/>
      <w:r w:rsidRPr="00A15AAC">
        <w:rPr>
          <w:rFonts w:ascii="Times New Roman" w:hAnsi="Times New Roman" w:cs="Times New Roman"/>
          <w:bCs/>
          <w:sz w:val="24"/>
          <w:szCs w:val="24"/>
        </w:rPr>
        <w:t xml:space="preserve"> para permitir una gestión eficiente de los datos. Docker se utilizará para simplificar el despliegue.</w:t>
      </w:r>
    </w:p>
    <w:p w14:paraId="41DD9849" w14:textId="09D3FCE2" w:rsidR="00A15AAC" w:rsidRPr="00A15AAC" w:rsidRDefault="00A15AAC" w:rsidP="00A15AAC">
      <w:pPr>
        <w:spacing w:line="360" w:lineRule="auto"/>
        <w:rPr>
          <w:rFonts w:ascii="Times New Roman" w:hAnsi="Times New Roman" w:cs="Times New Roman"/>
          <w:bCs/>
          <w:sz w:val="24"/>
          <w:szCs w:val="24"/>
        </w:rPr>
      </w:pPr>
    </w:p>
    <w:p w14:paraId="197B6729" w14:textId="4CF3D921"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4.2 Resumen de capacidades</w:t>
      </w:r>
    </w:p>
    <w:p w14:paraId="32C18762" w14:textId="158A3F47"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La API proporcionará las siguientes capacidades:</w:t>
      </w:r>
    </w:p>
    <w:p w14:paraId="45738D53" w14:textId="77777777" w:rsidR="00D142E8" w:rsidRPr="00A15AAC" w:rsidRDefault="00D142E8">
      <w:pPr>
        <w:pStyle w:val="Prrafodelista"/>
        <w:numPr>
          <w:ilvl w:val="0"/>
          <w:numId w:val="6"/>
        </w:num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Gestión de lugares, direcciones y categorías mediante CRUD.</w:t>
      </w:r>
    </w:p>
    <w:p w14:paraId="7D017101" w14:textId="77777777" w:rsidR="00D142E8" w:rsidRPr="00A15AAC" w:rsidRDefault="00D142E8">
      <w:pPr>
        <w:pStyle w:val="Prrafodelista"/>
        <w:numPr>
          <w:ilvl w:val="0"/>
          <w:numId w:val="6"/>
        </w:num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Escalabilidad y seguridad en el manejo de grandes volúmenes de datos.</w:t>
      </w:r>
    </w:p>
    <w:p w14:paraId="3B593AFC" w14:textId="77777777" w:rsidR="00D142E8" w:rsidRPr="00A15AAC" w:rsidRDefault="00D142E8">
      <w:pPr>
        <w:pStyle w:val="Prrafodelista"/>
        <w:numPr>
          <w:ilvl w:val="0"/>
          <w:numId w:val="6"/>
        </w:num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 xml:space="preserve">Despliegue simplificado mediante Docker </w:t>
      </w:r>
      <w:proofErr w:type="spellStart"/>
      <w:r w:rsidRPr="00A15AAC">
        <w:rPr>
          <w:rFonts w:ascii="Times New Roman" w:hAnsi="Times New Roman" w:cs="Times New Roman"/>
          <w:bCs/>
          <w:sz w:val="24"/>
          <w:szCs w:val="24"/>
        </w:rPr>
        <w:t>Compose</w:t>
      </w:r>
      <w:proofErr w:type="spellEnd"/>
      <w:r w:rsidRPr="00A15AAC">
        <w:rPr>
          <w:rFonts w:ascii="Times New Roman" w:hAnsi="Times New Roman" w:cs="Times New Roman"/>
          <w:bCs/>
          <w:sz w:val="24"/>
          <w:szCs w:val="24"/>
        </w:rPr>
        <w:t>.</w:t>
      </w:r>
    </w:p>
    <w:p w14:paraId="6938A6B1" w14:textId="77777777" w:rsidR="00D142E8" w:rsidRPr="00A15AAC" w:rsidRDefault="00D142E8">
      <w:pPr>
        <w:pStyle w:val="Prrafodelista"/>
        <w:numPr>
          <w:ilvl w:val="0"/>
          <w:numId w:val="6"/>
        </w:num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Integración con aplicaciones externas.</w:t>
      </w:r>
    </w:p>
    <w:p w14:paraId="795A0C55" w14:textId="77777777" w:rsidR="00A15AAC" w:rsidRPr="00A15AAC" w:rsidRDefault="00A15AAC">
      <w:pPr>
        <w:pStyle w:val="Prrafodelista"/>
        <w:numPr>
          <w:ilvl w:val="0"/>
          <w:numId w:val="6"/>
        </w:numPr>
        <w:rPr>
          <w:rFonts w:ascii="Times New Roman" w:hAnsi="Times New Roman" w:cs="Times New Roman"/>
          <w:b/>
          <w:sz w:val="24"/>
          <w:szCs w:val="24"/>
        </w:rPr>
      </w:pPr>
      <w:r w:rsidRPr="00A15AAC">
        <w:rPr>
          <w:rFonts w:ascii="Times New Roman" w:hAnsi="Times New Roman" w:cs="Times New Roman"/>
          <w:b/>
          <w:sz w:val="24"/>
          <w:szCs w:val="24"/>
        </w:rPr>
        <w:br w:type="page"/>
      </w:r>
    </w:p>
    <w:p w14:paraId="3D5FC9A4"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lastRenderedPageBreak/>
        <w:t>4.3 Suposiciones y dependencias</w:t>
      </w:r>
    </w:p>
    <w:p w14:paraId="1EC75D4A" w14:textId="77777777"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 xml:space="preserve">El proyecto depende de la disponibilidad de </w:t>
      </w:r>
      <w:proofErr w:type="spellStart"/>
      <w:r w:rsidRPr="00A15AAC">
        <w:rPr>
          <w:rFonts w:ascii="Times New Roman" w:hAnsi="Times New Roman" w:cs="Times New Roman"/>
          <w:bCs/>
          <w:sz w:val="24"/>
          <w:szCs w:val="24"/>
        </w:rPr>
        <w:t>CouchDB</w:t>
      </w:r>
      <w:proofErr w:type="spellEnd"/>
      <w:r w:rsidRPr="00A15AAC">
        <w:rPr>
          <w:rFonts w:ascii="Times New Roman" w:hAnsi="Times New Roman" w:cs="Times New Roman"/>
          <w:bCs/>
          <w:sz w:val="24"/>
          <w:szCs w:val="24"/>
        </w:rPr>
        <w:t xml:space="preserve"> como base de datos y de </w:t>
      </w:r>
      <w:proofErr w:type="spellStart"/>
      <w:r w:rsidRPr="00A15AAC">
        <w:rPr>
          <w:rFonts w:ascii="Times New Roman" w:hAnsi="Times New Roman" w:cs="Times New Roman"/>
          <w:bCs/>
          <w:sz w:val="24"/>
          <w:szCs w:val="24"/>
        </w:rPr>
        <w:t>FastAPI</w:t>
      </w:r>
      <w:proofErr w:type="spellEnd"/>
      <w:r w:rsidRPr="00A15AAC">
        <w:rPr>
          <w:rFonts w:ascii="Times New Roman" w:hAnsi="Times New Roman" w:cs="Times New Roman"/>
          <w:bCs/>
          <w:sz w:val="24"/>
          <w:szCs w:val="24"/>
        </w:rPr>
        <w:t xml:space="preserve"> como </w:t>
      </w:r>
      <w:proofErr w:type="spellStart"/>
      <w:r w:rsidRPr="00A15AAC">
        <w:rPr>
          <w:rFonts w:ascii="Times New Roman" w:hAnsi="Times New Roman" w:cs="Times New Roman"/>
          <w:bCs/>
          <w:sz w:val="24"/>
          <w:szCs w:val="24"/>
        </w:rPr>
        <w:t>framework</w:t>
      </w:r>
      <w:proofErr w:type="spellEnd"/>
      <w:r w:rsidRPr="00A15AAC">
        <w:rPr>
          <w:rFonts w:ascii="Times New Roman" w:hAnsi="Times New Roman" w:cs="Times New Roman"/>
          <w:bCs/>
          <w:sz w:val="24"/>
          <w:szCs w:val="24"/>
        </w:rPr>
        <w:t>. También se asume que el entorno de ejecución (Docker) estará correctamente configurado para soportar el despliegue de la API.</w:t>
      </w:r>
    </w:p>
    <w:p w14:paraId="6152A903" w14:textId="77777777" w:rsidR="00D142E8" w:rsidRPr="00A15AAC" w:rsidRDefault="00D142E8" w:rsidP="00A15AAC">
      <w:pPr>
        <w:spacing w:line="360" w:lineRule="auto"/>
        <w:rPr>
          <w:rFonts w:ascii="Times New Roman" w:hAnsi="Times New Roman" w:cs="Times New Roman"/>
          <w:bCs/>
          <w:sz w:val="24"/>
          <w:szCs w:val="24"/>
        </w:rPr>
      </w:pPr>
    </w:p>
    <w:p w14:paraId="3B2ABCB8"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4.4 Costos y precios</w:t>
      </w:r>
    </w:p>
    <w:p w14:paraId="3DE486FF" w14:textId="63C3E3A9"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Los costos asociados al desarrollo del proyecto se dividen en:</w:t>
      </w:r>
    </w:p>
    <w:tbl>
      <w:tblPr>
        <w:tblW w:w="5807" w:type="dxa"/>
        <w:tblCellMar>
          <w:left w:w="70" w:type="dxa"/>
          <w:right w:w="70" w:type="dxa"/>
        </w:tblCellMar>
        <w:tblLook w:val="04A0" w:firstRow="1" w:lastRow="0" w:firstColumn="1" w:lastColumn="0" w:noHBand="0" w:noVBand="1"/>
      </w:tblPr>
      <w:tblGrid>
        <w:gridCol w:w="2547"/>
        <w:gridCol w:w="3260"/>
      </w:tblGrid>
      <w:tr w:rsidR="00A15AAC" w:rsidRPr="00A15AAC" w14:paraId="7FBA4031" w14:textId="77777777" w:rsidTr="00A15AAC">
        <w:trPr>
          <w:trHeight w:val="60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4BC5D" w14:textId="77777777" w:rsidR="00A15AAC" w:rsidRPr="00A15AAC" w:rsidRDefault="00A15AAC" w:rsidP="00A15AAC">
            <w:pPr>
              <w:spacing w:after="0" w:line="360" w:lineRule="auto"/>
              <w:rPr>
                <w:rFonts w:ascii="Times New Roman" w:eastAsia="Times New Roman" w:hAnsi="Times New Roman" w:cs="Times New Roman"/>
                <w:color w:val="000000"/>
                <w:sz w:val="24"/>
                <w:szCs w:val="24"/>
                <w:lang w:eastAsia="es-PE"/>
              </w:rPr>
            </w:pPr>
            <w:r w:rsidRPr="00A15AAC">
              <w:rPr>
                <w:rFonts w:ascii="Times New Roman" w:eastAsia="Times New Roman" w:hAnsi="Times New Roman" w:cs="Times New Roman"/>
                <w:color w:val="000000"/>
                <w:sz w:val="24"/>
                <w:szCs w:val="24"/>
                <w:lang w:eastAsia="es-PE"/>
              </w:rPr>
              <w:t>Concepto</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1FAB0A63" w14:textId="77777777" w:rsidR="00A15AAC" w:rsidRPr="00A15AAC" w:rsidRDefault="00A15AAC" w:rsidP="00A15AAC">
            <w:pPr>
              <w:spacing w:after="0" w:line="360" w:lineRule="auto"/>
              <w:rPr>
                <w:rFonts w:ascii="Times New Roman" w:eastAsia="Times New Roman" w:hAnsi="Times New Roman" w:cs="Times New Roman"/>
                <w:color w:val="000000"/>
                <w:sz w:val="24"/>
                <w:szCs w:val="24"/>
                <w:lang w:eastAsia="es-PE"/>
              </w:rPr>
            </w:pPr>
            <w:r w:rsidRPr="00A15AAC">
              <w:rPr>
                <w:rFonts w:ascii="Times New Roman" w:eastAsia="Times New Roman" w:hAnsi="Times New Roman" w:cs="Times New Roman"/>
                <w:color w:val="000000"/>
                <w:sz w:val="24"/>
                <w:szCs w:val="24"/>
                <w:lang w:eastAsia="es-PE"/>
              </w:rPr>
              <w:t>Costo Estimado</w:t>
            </w:r>
          </w:p>
        </w:tc>
      </w:tr>
      <w:tr w:rsidR="00A15AAC" w:rsidRPr="00A15AAC" w14:paraId="727904D7" w14:textId="77777777" w:rsidTr="00A15AAC">
        <w:trPr>
          <w:trHeight w:val="6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3D9BE7" w14:textId="77777777" w:rsidR="00A15AAC" w:rsidRPr="00A15AAC" w:rsidRDefault="00A15AAC" w:rsidP="00A15AAC">
            <w:pPr>
              <w:spacing w:after="0" w:line="360" w:lineRule="auto"/>
              <w:rPr>
                <w:rFonts w:ascii="Times New Roman" w:eastAsia="Times New Roman" w:hAnsi="Times New Roman" w:cs="Times New Roman"/>
                <w:color w:val="000000"/>
                <w:sz w:val="24"/>
                <w:szCs w:val="24"/>
                <w:lang w:eastAsia="es-PE"/>
              </w:rPr>
            </w:pPr>
            <w:r w:rsidRPr="00A15AAC">
              <w:rPr>
                <w:rFonts w:ascii="Times New Roman" w:eastAsia="Times New Roman" w:hAnsi="Times New Roman" w:cs="Times New Roman"/>
                <w:color w:val="000000"/>
                <w:sz w:val="24"/>
                <w:szCs w:val="24"/>
                <w:lang w:eastAsia="es-PE"/>
              </w:rPr>
              <w:t>Red y conectividad</w:t>
            </w:r>
          </w:p>
        </w:tc>
        <w:tc>
          <w:tcPr>
            <w:tcW w:w="3260" w:type="dxa"/>
            <w:tcBorders>
              <w:top w:val="nil"/>
              <w:left w:val="nil"/>
              <w:bottom w:val="single" w:sz="4" w:space="0" w:color="auto"/>
              <w:right w:val="single" w:sz="4" w:space="0" w:color="auto"/>
            </w:tcBorders>
            <w:shd w:val="clear" w:color="auto" w:fill="auto"/>
            <w:noWrap/>
            <w:vAlign w:val="bottom"/>
            <w:hideMark/>
          </w:tcPr>
          <w:p w14:paraId="0192A964" w14:textId="77777777" w:rsidR="00A15AAC" w:rsidRPr="00A15AAC" w:rsidRDefault="00A15AAC" w:rsidP="00A15AAC">
            <w:pPr>
              <w:spacing w:after="0" w:line="360" w:lineRule="auto"/>
              <w:rPr>
                <w:rFonts w:ascii="Times New Roman" w:eastAsia="Times New Roman" w:hAnsi="Times New Roman" w:cs="Times New Roman"/>
                <w:color w:val="000000"/>
                <w:sz w:val="24"/>
                <w:szCs w:val="24"/>
                <w:lang w:eastAsia="es-PE"/>
              </w:rPr>
            </w:pPr>
            <w:r w:rsidRPr="00A15AAC">
              <w:rPr>
                <w:rFonts w:ascii="Times New Roman" w:eastAsia="Times New Roman" w:hAnsi="Times New Roman" w:cs="Times New Roman"/>
                <w:color w:val="000000"/>
                <w:sz w:val="24"/>
                <w:szCs w:val="24"/>
                <w:lang w:eastAsia="es-PE"/>
              </w:rPr>
              <w:t>$300</w:t>
            </w:r>
          </w:p>
        </w:tc>
      </w:tr>
      <w:tr w:rsidR="00A15AAC" w:rsidRPr="00A15AAC" w14:paraId="3BD46464" w14:textId="77777777" w:rsidTr="00A15AAC">
        <w:trPr>
          <w:trHeight w:val="9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BBB00F" w14:textId="77777777" w:rsidR="00A15AAC" w:rsidRPr="00A15AAC" w:rsidRDefault="00A15AAC" w:rsidP="00A15AAC">
            <w:pPr>
              <w:spacing w:after="0" w:line="360" w:lineRule="auto"/>
              <w:rPr>
                <w:rFonts w:ascii="Times New Roman" w:eastAsia="Times New Roman" w:hAnsi="Times New Roman" w:cs="Times New Roman"/>
                <w:color w:val="000000"/>
                <w:sz w:val="24"/>
                <w:szCs w:val="24"/>
                <w:lang w:eastAsia="es-PE"/>
              </w:rPr>
            </w:pPr>
            <w:r w:rsidRPr="00A15AAC">
              <w:rPr>
                <w:rFonts w:ascii="Times New Roman" w:eastAsia="Times New Roman" w:hAnsi="Times New Roman" w:cs="Times New Roman"/>
                <w:color w:val="000000"/>
                <w:sz w:val="24"/>
                <w:szCs w:val="24"/>
                <w:lang w:eastAsia="es-PE"/>
              </w:rPr>
              <w:t>Servidores en la nube</w:t>
            </w:r>
          </w:p>
        </w:tc>
        <w:tc>
          <w:tcPr>
            <w:tcW w:w="3260" w:type="dxa"/>
            <w:tcBorders>
              <w:top w:val="nil"/>
              <w:left w:val="nil"/>
              <w:bottom w:val="single" w:sz="4" w:space="0" w:color="auto"/>
              <w:right w:val="single" w:sz="4" w:space="0" w:color="auto"/>
            </w:tcBorders>
            <w:shd w:val="clear" w:color="auto" w:fill="auto"/>
            <w:noWrap/>
            <w:vAlign w:val="bottom"/>
            <w:hideMark/>
          </w:tcPr>
          <w:p w14:paraId="665DE984" w14:textId="77777777" w:rsidR="00A15AAC" w:rsidRPr="00A15AAC" w:rsidRDefault="00A15AAC" w:rsidP="00A15AAC">
            <w:pPr>
              <w:spacing w:after="0" w:line="360" w:lineRule="auto"/>
              <w:rPr>
                <w:rFonts w:ascii="Times New Roman" w:eastAsia="Times New Roman" w:hAnsi="Times New Roman" w:cs="Times New Roman"/>
                <w:color w:val="000000"/>
                <w:sz w:val="24"/>
                <w:szCs w:val="24"/>
                <w:lang w:eastAsia="es-PE"/>
              </w:rPr>
            </w:pPr>
            <w:r w:rsidRPr="00A15AAC">
              <w:rPr>
                <w:rFonts w:ascii="Times New Roman" w:eastAsia="Times New Roman" w:hAnsi="Times New Roman" w:cs="Times New Roman"/>
                <w:color w:val="000000"/>
                <w:sz w:val="24"/>
                <w:szCs w:val="24"/>
                <w:lang w:eastAsia="es-PE"/>
              </w:rPr>
              <w:t>$1,000</w:t>
            </w:r>
          </w:p>
        </w:tc>
      </w:tr>
    </w:tbl>
    <w:p w14:paraId="13CC0176" w14:textId="77777777" w:rsidR="00A15AAC" w:rsidRPr="00A15AAC" w:rsidRDefault="00A15AAC" w:rsidP="00A15AAC">
      <w:pPr>
        <w:spacing w:line="360" w:lineRule="auto"/>
        <w:rPr>
          <w:rFonts w:ascii="Times New Roman" w:hAnsi="Times New Roman" w:cs="Times New Roman"/>
          <w:bCs/>
          <w:sz w:val="24"/>
          <w:szCs w:val="24"/>
        </w:rPr>
      </w:pPr>
    </w:p>
    <w:p w14:paraId="041D82C4"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4.5 Licenciamiento e instalación</w:t>
      </w:r>
    </w:p>
    <w:p w14:paraId="7B2E45EF" w14:textId="77777777"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 xml:space="preserve">El sistema será de código abierto y se distribuirá bajo una licencia MIT. La instalación será sencilla mediante Docker </w:t>
      </w:r>
      <w:proofErr w:type="spellStart"/>
      <w:r w:rsidRPr="00A15AAC">
        <w:rPr>
          <w:rFonts w:ascii="Times New Roman" w:hAnsi="Times New Roman" w:cs="Times New Roman"/>
          <w:bCs/>
          <w:sz w:val="24"/>
          <w:szCs w:val="24"/>
        </w:rPr>
        <w:t>Compose</w:t>
      </w:r>
      <w:proofErr w:type="spellEnd"/>
      <w:r w:rsidRPr="00A15AAC">
        <w:rPr>
          <w:rFonts w:ascii="Times New Roman" w:hAnsi="Times New Roman" w:cs="Times New Roman"/>
          <w:bCs/>
          <w:sz w:val="24"/>
          <w:szCs w:val="24"/>
        </w:rPr>
        <w:t>, lo que permitirá a los usuarios implementar el sistema rápidamente.</w:t>
      </w:r>
    </w:p>
    <w:p w14:paraId="393DCC86" w14:textId="77777777" w:rsidR="00D142E8" w:rsidRPr="00A15AAC" w:rsidRDefault="00D142E8" w:rsidP="00A15AAC">
      <w:pPr>
        <w:spacing w:line="360" w:lineRule="auto"/>
        <w:rPr>
          <w:rFonts w:ascii="Times New Roman" w:hAnsi="Times New Roman" w:cs="Times New Roman"/>
          <w:bCs/>
          <w:sz w:val="24"/>
          <w:szCs w:val="24"/>
        </w:rPr>
      </w:pPr>
    </w:p>
    <w:p w14:paraId="12DBFD56"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5. Características del producto</w:t>
      </w:r>
    </w:p>
    <w:p w14:paraId="3A2F338B" w14:textId="11F9E608"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El producto contará con las siguientes características:</w:t>
      </w:r>
    </w:p>
    <w:p w14:paraId="3FD93483" w14:textId="77777777" w:rsidR="00D142E8" w:rsidRPr="00A15AAC" w:rsidRDefault="00D142E8">
      <w:pPr>
        <w:pStyle w:val="Prrafodelista"/>
        <w:numPr>
          <w:ilvl w:val="0"/>
          <w:numId w:val="7"/>
        </w:num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 xml:space="preserve">API </w:t>
      </w:r>
      <w:proofErr w:type="spellStart"/>
      <w:r w:rsidRPr="00A15AAC">
        <w:rPr>
          <w:rFonts w:ascii="Times New Roman" w:hAnsi="Times New Roman" w:cs="Times New Roman"/>
          <w:bCs/>
          <w:sz w:val="24"/>
          <w:szCs w:val="24"/>
        </w:rPr>
        <w:t>RESTful</w:t>
      </w:r>
      <w:proofErr w:type="spellEnd"/>
      <w:r w:rsidRPr="00A15AAC">
        <w:rPr>
          <w:rFonts w:ascii="Times New Roman" w:hAnsi="Times New Roman" w:cs="Times New Roman"/>
          <w:bCs/>
          <w:sz w:val="24"/>
          <w:szCs w:val="24"/>
        </w:rPr>
        <w:t xml:space="preserve"> que permita gestionar información de lugares, direcciones y categorías.</w:t>
      </w:r>
    </w:p>
    <w:p w14:paraId="0FE35E9A" w14:textId="77777777" w:rsidR="00D142E8" w:rsidRPr="00A15AAC" w:rsidRDefault="00D142E8">
      <w:pPr>
        <w:pStyle w:val="Prrafodelista"/>
        <w:numPr>
          <w:ilvl w:val="0"/>
          <w:numId w:val="7"/>
        </w:num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Despliegue a través de Docker.</w:t>
      </w:r>
    </w:p>
    <w:p w14:paraId="687A1E47" w14:textId="249920A7" w:rsidR="00A15AAC" w:rsidRPr="00A15AAC" w:rsidRDefault="00A15AAC" w:rsidP="00A15AAC">
      <w:pPr>
        <w:spacing w:line="360" w:lineRule="auto"/>
        <w:rPr>
          <w:rFonts w:ascii="Times New Roman" w:hAnsi="Times New Roman" w:cs="Times New Roman"/>
          <w:bCs/>
          <w:sz w:val="24"/>
          <w:szCs w:val="24"/>
        </w:rPr>
      </w:pPr>
    </w:p>
    <w:p w14:paraId="1BE0C496" w14:textId="77777777" w:rsidR="00A15AAC" w:rsidRDefault="00A15AAC" w:rsidP="00A15AAC">
      <w:pPr>
        <w:rPr>
          <w:rFonts w:ascii="Times New Roman" w:hAnsi="Times New Roman" w:cs="Times New Roman"/>
          <w:b/>
          <w:sz w:val="24"/>
          <w:szCs w:val="24"/>
        </w:rPr>
      </w:pPr>
      <w:r>
        <w:rPr>
          <w:rFonts w:ascii="Times New Roman" w:hAnsi="Times New Roman" w:cs="Times New Roman"/>
          <w:b/>
          <w:sz w:val="24"/>
          <w:szCs w:val="24"/>
        </w:rPr>
        <w:br w:type="page"/>
      </w:r>
    </w:p>
    <w:p w14:paraId="20B1040D" w14:textId="7078E1C4"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lastRenderedPageBreak/>
        <w:t>6. Restricciones</w:t>
      </w:r>
    </w:p>
    <w:p w14:paraId="41F532DA" w14:textId="77777777"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El sistema no incluirá funcionalidades de procesamiento de pagos o gestión directa de reservas, ya que se centrará exclusivamente en la gestión de información.</w:t>
      </w:r>
    </w:p>
    <w:p w14:paraId="76AC9DA6" w14:textId="77777777" w:rsidR="00D142E8" w:rsidRPr="00A15AAC" w:rsidRDefault="00D142E8" w:rsidP="00A15AAC">
      <w:pPr>
        <w:spacing w:line="360" w:lineRule="auto"/>
        <w:rPr>
          <w:rFonts w:ascii="Times New Roman" w:hAnsi="Times New Roman" w:cs="Times New Roman"/>
          <w:bCs/>
          <w:sz w:val="24"/>
          <w:szCs w:val="24"/>
        </w:rPr>
      </w:pPr>
    </w:p>
    <w:p w14:paraId="5728DBF2"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7. Rangos de calidad</w:t>
      </w:r>
    </w:p>
    <w:p w14:paraId="558AA975" w14:textId="34285FD5"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El sistema debe tener un rendimiento que permita responder a las solicitudes en menos de 200ms y debe estar disponible 9</w:t>
      </w:r>
      <w:r w:rsidR="00A15AAC" w:rsidRPr="00A15AAC">
        <w:rPr>
          <w:rFonts w:ascii="Times New Roman" w:hAnsi="Times New Roman" w:cs="Times New Roman"/>
          <w:bCs/>
          <w:sz w:val="24"/>
          <w:szCs w:val="24"/>
        </w:rPr>
        <w:t>0</w:t>
      </w:r>
      <w:r w:rsidRPr="00A15AAC">
        <w:rPr>
          <w:rFonts w:ascii="Times New Roman" w:hAnsi="Times New Roman" w:cs="Times New Roman"/>
          <w:bCs/>
          <w:sz w:val="24"/>
          <w:szCs w:val="24"/>
        </w:rPr>
        <w:t>.</w:t>
      </w:r>
      <w:r w:rsidR="00A15AAC" w:rsidRPr="00A15AAC">
        <w:rPr>
          <w:rFonts w:ascii="Times New Roman" w:hAnsi="Times New Roman" w:cs="Times New Roman"/>
          <w:bCs/>
          <w:sz w:val="24"/>
          <w:szCs w:val="24"/>
        </w:rPr>
        <w:t>0</w:t>
      </w:r>
      <w:r w:rsidRPr="00A15AAC">
        <w:rPr>
          <w:rFonts w:ascii="Times New Roman" w:hAnsi="Times New Roman" w:cs="Times New Roman"/>
          <w:bCs/>
          <w:sz w:val="24"/>
          <w:szCs w:val="24"/>
        </w:rPr>
        <w:t>% del tiempo.</w:t>
      </w:r>
    </w:p>
    <w:p w14:paraId="4393BF7A" w14:textId="77777777" w:rsidR="00D142E8" w:rsidRPr="00A15AAC" w:rsidRDefault="00D142E8" w:rsidP="00A15AAC">
      <w:pPr>
        <w:spacing w:line="360" w:lineRule="auto"/>
        <w:rPr>
          <w:rFonts w:ascii="Times New Roman" w:hAnsi="Times New Roman" w:cs="Times New Roman"/>
          <w:bCs/>
          <w:sz w:val="24"/>
          <w:szCs w:val="24"/>
        </w:rPr>
      </w:pPr>
    </w:p>
    <w:p w14:paraId="16257A39"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8. Precedencia y Prioridad</w:t>
      </w:r>
    </w:p>
    <w:p w14:paraId="36CE9A73" w14:textId="77777777"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La prioridad será asegurar la estabilidad de la API y su capacidad para manejar grandes volúmenes de datos de manera eficiente. La integración con aplicaciones móviles y web externas será secundaria.</w:t>
      </w:r>
    </w:p>
    <w:p w14:paraId="2F07FB08" w14:textId="77777777" w:rsidR="00D142E8" w:rsidRPr="00A15AAC" w:rsidRDefault="00D142E8" w:rsidP="00A15AAC">
      <w:pPr>
        <w:spacing w:line="360" w:lineRule="auto"/>
        <w:rPr>
          <w:rFonts w:ascii="Times New Roman" w:hAnsi="Times New Roman" w:cs="Times New Roman"/>
          <w:bCs/>
          <w:sz w:val="24"/>
          <w:szCs w:val="24"/>
        </w:rPr>
      </w:pPr>
    </w:p>
    <w:p w14:paraId="60361FCC"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9. Otros requerimientos del producto</w:t>
      </w:r>
    </w:p>
    <w:p w14:paraId="176EB04D"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b) Estándares legales</w:t>
      </w:r>
    </w:p>
    <w:p w14:paraId="0C6E2FA0" w14:textId="77777777" w:rsidR="00D142E8" w:rsidRPr="00A15AAC" w:rsidRDefault="00D142E8" w:rsidP="00A15AAC">
      <w:pPr>
        <w:spacing w:line="360" w:lineRule="auto"/>
        <w:ind w:left="708"/>
        <w:rPr>
          <w:rFonts w:ascii="Times New Roman" w:hAnsi="Times New Roman" w:cs="Times New Roman"/>
          <w:bCs/>
          <w:sz w:val="24"/>
          <w:szCs w:val="24"/>
        </w:rPr>
      </w:pPr>
      <w:r w:rsidRPr="00A15AAC">
        <w:rPr>
          <w:rFonts w:ascii="Times New Roman" w:hAnsi="Times New Roman" w:cs="Times New Roman"/>
          <w:bCs/>
          <w:sz w:val="24"/>
          <w:szCs w:val="24"/>
        </w:rPr>
        <w:t>El sistema debe cumplir con las leyes locales sobre protección de datos y privacidad de la información.</w:t>
      </w:r>
    </w:p>
    <w:p w14:paraId="7A25C2B2" w14:textId="77777777" w:rsidR="00D142E8" w:rsidRPr="00A15AAC" w:rsidRDefault="00D142E8" w:rsidP="00A15AAC">
      <w:pPr>
        <w:spacing w:line="360" w:lineRule="auto"/>
        <w:rPr>
          <w:rFonts w:ascii="Times New Roman" w:hAnsi="Times New Roman" w:cs="Times New Roman"/>
          <w:bCs/>
          <w:sz w:val="24"/>
          <w:szCs w:val="24"/>
        </w:rPr>
      </w:pPr>
    </w:p>
    <w:p w14:paraId="15AB2200"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c) Estándares de comunicación</w:t>
      </w:r>
    </w:p>
    <w:p w14:paraId="61440CE0" w14:textId="77777777" w:rsidR="00D142E8" w:rsidRPr="00A15AAC" w:rsidRDefault="00D142E8" w:rsidP="00A15AAC">
      <w:pPr>
        <w:spacing w:line="360" w:lineRule="auto"/>
        <w:ind w:left="708"/>
        <w:rPr>
          <w:rFonts w:ascii="Times New Roman" w:hAnsi="Times New Roman" w:cs="Times New Roman"/>
          <w:bCs/>
          <w:sz w:val="24"/>
          <w:szCs w:val="24"/>
        </w:rPr>
      </w:pPr>
      <w:r w:rsidRPr="00A15AAC">
        <w:rPr>
          <w:rFonts w:ascii="Times New Roman" w:hAnsi="Times New Roman" w:cs="Times New Roman"/>
          <w:bCs/>
          <w:sz w:val="24"/>
          <w:szCs w:val="24"/>
        </w:rPr>
        <w:t>La API debe usar HTTPS para todas las comunicaciones, asegurando la protección de los datos durante su transmisión.</w:t>
      </w:r>
    </w:p>
    <w:p w14:paraId="0AAED408" w14:textId="77777777" w:rsidR="00D142E8" w:rsidRPr="00A15AAC" w:rsidRDefault="00D142E8" w:rsidP="00A15AAC">
      <w:pPr>
        <w:spacing w:line="360" w:lineRule="auto"/>
        <w:rPr>
          <w:rFonts w:ascii="Times New Roman" w:hAnsi="Times New Roman" w:cs="Times New Roman"/>
          <w:bCs/>
          <w:sz w:val="24"/>
          <w:szCs w:val="24"/>
        </w:rPr>
      </w:pPr>
    </w:p>
    <w:p w14:paraId="4D051093" w14:textId="77777777" w:rsidR="00A15AAC" w:rsidRDefault="00A15AAC" w:rsidP="00A15AAC">
      <w:pPr>
        <w:rPr>
          <w:rFonts w:ascii="Times New Roman" w:hAnsi="Times New Roman" w:cs="Times New Roman"/>
          <w:b/>
          <w:sz w:val="24"/>
          <w:szCs w:val="24"/>
        </w:rPr>
      </w:pPr>
      <w:r>
        <w:rPr>
          <w:rFonts w:ascii="Times New Roman" w:hAnsi="Times New Roman" w:cs="Times New Roman"/>
          <w:b/>
          <w:sz w:val="24"/>
          <w:szCs w:val="24"/>
        </w:rPr>
        <w:br w:type="page"/>
      </w:r>
    </w:p>
    <w:p w14:paraId="7008E489"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lastRenderedPageBreak/>
        <w:t>d) Estándares de cumplimiento de la plataforma</w:t>
      </w:r>
    </w:p>
    <w:p w14:paraId="20344D5D" w14:textId="77777777" w:rsidR="00D142E8" w:rsidRPr="00A15AAC" w:rsidRDefault="00D142E8" w:rsidP="00A15AAC">
      <w:pPr>
        <w:spacing w:line="360" w:lineRule="auto"/>
        <w:ind w:left="708"/>
        <w:rPr>
          <w:rFonts w:ascii="Times New Roman" w:hAnsi="Times New Roman" w:cs="Times New Roman"/>
          <w:bCs/>
          <w:sz w:val="24"/>
          <w:szCs w:val="24"/>
        </w:rPr>
      </w:pPr>
      <w:r w:rsidRPr="00A15AAC">
        <w:rPr>
          <w:rFonts w:ascii="Times New Roman" w:hAnsi="Times New Roman" w:cs="Times New Roman"/>
          <w:bCs/>
          <w:sz w:val="24"/>
          <w:szCs w:val="24"/>
        </w:rPr>
        <w:t>El sistema debe ser compatible con navegadores web modernos y dispositivos móviles.</w:t>
      </w:r>
    </w:p>
    <w:p w14:paraId="1188AA5A" w14:textId="77777777" w:rsidR="00D142E8" w:rsidRPr="00A15AAC" w:rsidRDefault="00D142E8" w:rsidP="00A15AAC">
      <w:pPr>
        <w:spacing w:line="360" w:lineRule="auto"/>
        <w:rPr>
          <w:rFonts w:ascii="Times New Roman" w:hAnsi="Times New Roman" w:cs="Times New Roman"/>
          <w:bCs/>
          <w:sz w:val="24"/>
          <w:szCs w:val="24"/>
        </w:rPr>
      </w:pPr>
    </w:p>
    <w:p w14:paraId="42FBEFB3"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e) Estándares de calidad y seguridad</w:t>
      </w:r>
    </w:p>
    <w:p w14:paraId="562777EC" w14:textId="472ED6B9" w:rsidR="00D142E8" w:rsidRPr="00A15AAC" w:rsidRDefault="00D142E8" w:rsidP="00A15AAC">
      <w:pPr>
        <w:spacing w:line="360" w:lineRule="auto"/>
        <w:ind w:left="708"/>
        <w:rPr>
          <w:rFonts w:ascii="Times New Roman" w:hAnsi="Times New Roman" w:cs="Times New Roman"/>
          <w:bCs/>
          <w:sz w:val="24"/>
          <w:szCs w:val="24"/>
        </w:rPr>
      </w:pPr>
      <w:r w:rsidRPr="00A15AAC">
        <w:rPr>
          <w:rFonts w:ascii="Times New Roman" w:hAnsi="Times New Roman" w:cs="Times New Roman"/>
          <w:bCs/>
          <w:sz w:val="24"/>
          <w:szCs w:val="24"/>
        </w:rPr>
        <w:t xml:space="preserve">El sistema debe implementar autenticación y autorización para acceder a los </w:t>
      </w:r>
      <w:proofErr w:type="spellStart"/>
      <w:r w:rsidRPr="00A15AAC">
        <w:rPr>
          <w:rFonts w:ascii="Times New Roman" w:hAnsi="Times New Roman" w:cs="Times New Roman"/>
          <w:bCs/>
          <w:sz w:val="24"/>
          <w:szCs w:val="24"/>
        </w:rPr>
        <w:t>endpoints</w:t>
      </w:r>
      <w:proofErr w:type="spellEnd"/>
      <w:r w:rsidRPr="00A15AAC">
        <w:rPr>
          <w:rFonts w:ascii="Times New Roman" w:hAnsi="Times New Roman" w:cs="Times New Roman"/>
          <w:bCs/>
          <w:sz w:val="24"/>
          <w:szCs w:val="24"/>
        </w:rPr>
        <w:t xml:space="preserve"> y cifrado para la transmisión de datos sensibles.</w:t>
      </w:r>
    </w:p>
    <w:p w14:paraId="39A6F29C" w14:textId="21866323" w:rsidR="00A15AAC" w:rsidRPr="00A15AAC" w:rsidRDefault="00A15AAC" w:rsidP="00A15AAC">
      <w:pPr>
        <w:spacing w:line="360" w:lineRule="auto"/>
        <w:rPr>
          <w:rFonts w:ascii="Times New Roman" w:hAnsi="Times New Roman" w:cs="Times New Roman"/>
          <w:bCs/>
          <w:sz w:val="24"/>
          <w:szCs w:val="24"/>
        </w:rPr>
      </w:pPr>
    </w:p>
    <w:p w14:paraId="37B8FFC5" w14:textId="4813C630"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CONCLUSIONES</w:t>
      </w:r>
    </w:p>
    <w:p w14:paraId="4F38F571" w14:textId="77777777"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 xml:space="preserve">El proyecto API de Lugares presenta una solución robusta y escalable para la gestión de lugares, direcciones y categorías. La combinación de </w:t>
      </w:r>
      <w:proofErr w:type="spellStart"/>
      <w:r w:rsidRPr="00A15AAC">
        <w:rPr>
          <w:rFonts w:ascii="Times New Roman" w:hAnsi="Times New Roman" w:cs="Times New Roman"/>
          <w:bCs/>
          <w:sz w:val="24"/>
          <w:szCs w:val="24"/>
        </w:rPr>
        <w:t>FastAPI</w:t>
      </w:r>
      <w:proofErr w:type="spellEnd"/>
      <w:r w:rsidRPr="00A15AAC">
        <w:rPr>
          <w:rFonts w:ascii="Times New Roman" w:hAnsi="Times New Roman" w:cs="Times New Roman"/>
          <w:bCs/>
          <w:sz w:val="24"/>
          <w:szCs w:val="24"/>
        </w:rPr>
        <w:t xml:space="preserve">, </w:t>
      </w:r>
      <w:proofErr w:type="spellStart"/>
      <w:r w:rsidRPr="00A15AAC">
        <w:rPr>
          <w:rFonts w:ascii="Times New Roman" w:hAnsi="Times New Roman" w:cs="Times New Roman"/>
          <w:bCs/>
          <w:sz w:val="24"/>
          <w:szCs w:val="24"/>
        </w:rPr>
        <w:t>CouchDB</w:t>
      </w:r>
      <w:proofErr w:type="spellEnd"/>
      <w:r w:rsidRPr="00A15AAC">
        <w:rPr>
          <w:rFonts w:ascii="Times New Roman" w:hAnsi="Times New Roman" w:cs="Times New Roman"/>
          <w:bCs/>
          <w:sz w:val="24"/>
          <w:szCs w:val="24"/>
        </w:rPr>
        <w:t xml:space="preserve"> y Docker asegura una implementación eficiente y flexible, que puede adaptarse a futuras necesidades.</w:t>
      </w:r>
    </w:p>
    <w:p w14:paraId="572CD7D3" w14:textId="77777777" w:rsidR="00D142E8" w:rsidRPr="00A15AAC" w:rsidRDefault="00D142E8" w:rsidP="00A15AAC">
      <w:pPr>
        <w:spacing w:line="360" w:lineRule="auto"/>
        <w:rPr>
          <w:rFonts w:ascii="Times New Roman" w:hAnsi="Times New Roman" w:cs="Times New Roman"/>
          <w:bCs/>
          <w:sz w:val="24"/>
          <w:szCs w:val="24"/>
        </w:rPr>
      </w:pPr>
    </w:p>
    <w:p w14:paraId="6E60A971"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RECOMENDACIONES</w:t>
      </w:r>
    </w:p>
    <w:p w14:paraId="0D51548E" w14:textId="77777777" w:rsidR="00D142E8" w:rsidRPr="00A15AAC" w:rsidRDefault="00D142E8" w:rsidP="00A15AAC">
      <w:pPr>
        <w:spacing w:line="360" w:lineRule="auto"/>
        <w:rPr>
          <w:rFonts w:ascii="Times New Roman" w:hAnsi="Times New Roman" w:cs="Times New Roman"/>
          <w:bCs/>
          <w:sz w:val="24"/>
          <w:szCs w:val="24"/>
        </w:rPr>
      </w:pPr>
      <w:r w:rsidRPr="00A15AAC">
        <w:rPr>
          <w:rFonts w:ascii="Times New Roman" w:hAnsi="Times New Roman" w:cs="Times New Roman"/>
          <w:bCs/>
          <w:sz w:val="24"/>
          <w:szCs w:val="24"/>
        </w:rPr>
        <w:t>Se recomienda proceder con el desarrollo de la API según lo planificado, garantizando que los requisitos de calidad y seguridad sean cumplidos a lo largo de todas las fases del proyecto.</w:t>
      </w:r>
    </w:p>
    <w:p w14:paraId="042592D9" w14:textId="77777777" w:rsidR="00D142E8" w:rsidRPr="00A15AAC" w:rsidRDefault="00D142E8" w:rsidP="00A15AAC">
      <w:pPr>
        <w:spacing w:line="360" w:lineRule="auto"/>
        <w:rPr>
          <w:rFonts w:ascii="Times New Roman" w:hAnsi="Times New Roman" w:cs="Times New Roman"/>
          <w:bCs/>
          <w:sz w:val="24"/>
          <w:szCs w:val="24"/>
        </w:rPr>
      </w:pPr>
    </w:p>
    <w:p w14:paraId="307F3858"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BIBLIOGRAFÍA</w:t>
      </w:r>
    </w:p>
    <w:p w14:paraId="036C655E" w14:textId="592AEACA" w:rsidR="00A15AAC" w:rsidRPr="00A15AAC" w:rsidRDefault="00A15AAC">
      <w:pPr>
        <w:pStyle w:val="Prrafodelista"/>
        <w:numPr>
          <w:ilvl w:val="0"/>
          <w:numId w:val="8"/>
        </w:numPr>
        <w:spacing w:line="360" w:lineRule="auto"/>
        <w:rPr>
          <w:rFonts w:ascii="Times New Roman" w:hAnsi="Times New Roman" w:cs="Times New Roman"/>
          <w:bCs/>
          <w:sz w:val="24"/>
          <w:szCs w:val="24"/>
        </w:rPr>
      </w:pPr>
      <w:hyperlink r:id="rId11" w:history="1">
        <w:r w:rsidRPr="00A15AAC">
          <w:rPr>
            <w:rStyle w:val="Hipervnculo"/>
            <w:rFonts w:ascii="Times New Roman" w:hAnsi="Times New Roman" w:cs="Times New Roman"/>
            <w:bCs/>
            <w:sz w:val="24"/>
            <w:szCs w:val="24"/>
          </w:rPr>
          <w:t>https://fastapi.tiangolo.com/</w:t>
        </w:r>
      </w:hyperlink>
    </w:p>
    <w:p w14:paraId="43D38267" w14:textId="25F2FD67" w:rsidR="00A15AAC" w:rsidRPr="00A15AAC" w:rsidRDefault="00A15AAC">
      <w:pPr>
        <w:pStyle w:val="Prrafodelista"/>
        <w:numPr>
          <w:ilvl w:val="0"/>
          <w:numId w:val="8"/>
        </w:numPr>
        <w:spacing w:line="360" w:lineRule="auto"/>
        <w:rPr>
          <w:rFonts w:ascii="Times New Roman" w:hAnsi="Times New Roman" w:cs="Times New Roman"/>
          <w:bCs/>
          <w:sz w:val="24"/>
          <w:szCs w:val="24"/>
        </w:rPr>
      </w:pPr>
      <w:hyperlink r:id="rId12" w:history="1">
        <w:r w:rsidRPr="00A15AAC">
          <w:rPr>
            <w:rStyle w:val="Hipervnculo"/>
            <w:rFonts w:ascii="Times New Roman" w:hAnsi="Times New Roman" w:cs="Times New Roman"/>
            <w:bCs/>
            <w:sz w:val="24"/>
            <w:szCs w:val="24"/>
          </w:rPr>
          <w:t>https://couchdb.apache.org/</w:t>
        </w:r>
      </w:hyperlink>
    </w:p>
    <w:p w14:paraId="58EE942D" w14:textId="77777777" w:rsidR="00D142E8" w:rsidRPr="00A15AAC" w:rsidRDefault="00D142E8" w:rsidP="00A15AAC">
      <w:pPr>
        <w:spacing w:line="360" w:lineRule="auto"/>
        <w:rPr>
          <w:rFonts w:ascii="Times New Roman" w:hAnsi="Times New Roman" w:cs="Times New Roman"/>
          <w:b/>
          <w:sz w:val="24"/>
          <w:szCs w:val="24"/>
        </w:rPr>
      </w:pPr>
      <w:r w:rsidRPr="00A15AAC">
        <w:rPr>
          <w:rFonts w:ascii="Times New Roman" w:hAnsi="Times New Roman" w:cs="Times New Roman"/>
          <w:b/>
          <w:sz w:val="24"/>
          <w:szCs w:val="24"/>
        </w:rPr>
        <w:t>WEBGRAFÍA</w:t>
      </w:r>
    </w:p>
    <w:p w14:paraId="4C3F82ED" w14:textId="28F43E1E" w:rsidR="00D142E8" w:rsidRPr="00A15AAC" w:rsidRDefault="00A15AAC">
      <w:pPr>
        <w:pStyle w:val="Prrafodelista"/>
        <w:numPr>
          <w:ilvl w:val="0"/>
          <w:numId w:val="9"/>
        </w:numPr>
        <w:spacing w:line="360" w:lineRule="auto"/>
        <w:rPr>
          <w:rFonts w:ascii="Times New Roman" w:hAnsi="Times New Roman" w:cs="Times New Roman"/>
          <w:bCs/>
          <w:sz w:val="24"/>
          <w:szCs w:val="24"/>
        </w:rPr>
      </w:pPr>
      <w:hyperlink r:id="rId13" w:history="1">
        <w:r w:rsidRPr="00A15AAC">
          <w:rPr>
            <w:rStyle w:val="Hipervnculo"/>
            <w:rFonts w:ascii="Times New Roman" w:hAnsi="Times New Roman" w:cs="Times New Roman"/>
            <w:bCs/>
            <w:sz w:val="24"/>
            <w:szCs w:val="24"/>
          </w:rPr>
          <w:t>https://docs.docker.com/</w:t>
        </w:r>
      </w:hyperlink>
    </w:p>
    <w:p w14:paraId="57AD8154" w14:textId="77777777" w:rsidR="00A15AAC" w:rsidRPr="00A15AAC" w:rsidRDefault="00A15AAC" w:rsidP="00A15AAC">
      <w:pPr>
        <w:rPr>
          <w:bCs/>
          <w:sz w:val="24"/>
          <w:szCs w:val="24"/>
        </w:rPr>
      </w:pPr>
    </w:p>
    <w:sectPr w:rsidR="00A15AAC" w:rsidRPr="00A15AAC" w:rsidSect="00897BCF">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FF8BF" w14:textId="77777777" w:rsidR="00886028" w:rsidRDefault="00886028" w:rsidP="0070130A">
      <w:pPr>
        <w:spacing w:after="0" w:line="240" w:lineRule="auto"/>
      </w:pPr>
      <w:r>
        <w:separator/>
      </w:r>
    </w:p>
  </w:endnote>
  <w:endnote w:type="continuationSeparator" w:id="0">
    <w:p w14:paraId="637E2FBE" w14:textId="77777777" w:rsidR="00886028" w:rsidRDefault="00886028"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8DB21" w14:textId="77777777" w:rsidR="00886028" w:rsidRDefault="00886028" w:rsidP="0070130A">
      <w:pPr>
        <w:spacing w:after="0" w:line="240" w:lineRule="auto"/>
      </w:pPr>
      <w:r>
        <w:separator/>
      </w:r>
    </w:p>
  </w:footnote>
  <w:footnote w:type="continuationSeparator" w:id="0">
    <w:p w14:paraId="6BA6B898" w14:textId="77777777" w:rsidR="00886028" w:rsidRDefault="00886028"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FED0"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424"/>
    <w:multiLevelType w:val="hybridMultilevel"/>
    <w:tmpl w:val="F8C432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C8613D"/>
    <w:multiLevelType w:val="hybridMultilevel"/>
    <w:tmpl w:val="358829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2095D61"/>
    <w:multiLevelType w:val="hybridMultilevel"/>
    <w:tmpl w:val="5B08C5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57E03A7"/>
    <w:multiLevelType w:val="hybridMultilevel"/>
    <w:tmpl w:val="A0C410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49F07A3"/>
    <w:multiLevelType w:val="hybridMultilevel"/>
    <w:tmpl w:val="6FFC9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B285F3F"/>
    <w:multiLevelType w:val="hybridMultilevel"/>
    <w:tmpl w:val="5ED237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F1C084B"/>
    <w:multiLevelType w:val="hybridMultilevel"/>
    <w:tmpl w:val="8AA2D4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9DD0CD8"/>
    <w:multiLevelType w:val="hybridMultilevel"/>
    <w:tmpl w:val="F79A90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18C4860"/>
    <w:multiLevelType w:val="hybridMultilevel"/>
    <w:tmpl w:val="A4D61C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873881214">
    <w:abstractNumId w:val="4"/>
  </w:num>
  <w:num w:numId="2" w16cid:durableId="2141679030">
    <w:abstractNumId w:val="3"/>
  </w:num>
  <w:num w:numId="3" w16cid:durableId="1144129067">
    <w:abstractNumId w:val="6"/>
  </w:num>
  <w:num w:numId="4" w16cid:durableId="587814132">
    <w:abstractNumId w:val="7"/>
  </w:num>
  <w:num w:numId="5" w16cid:durableId="1063409622">
    <w:abstractNumId w:val="0"/>
  </w:num>
  <w:num w:numId="6" w16cid:durableId="1577977735">
    <w:abstractNumId w:val="8"/>
  </w:num>
  <w:num w:numId="7" w16cid:durableId="793593904">
    <w:abstractNumId w:val="1"/>
  </w:num>
  <w:num w:numId="8" w16cid:durableId="2023555854">
    <w:abstractNumId w:val="5"/>
  </w:num>
  <w:num w:numId="9" w16cid:durableId="146900916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1672FF"/>
    <w:rsid w:val="001C35C7"/>
    <w:rsid w:val="0026366E"/>
    <w:rsid w:val="00274C8C"/>
    <w:rsid w:val="0038118B"/>
    <w:rsid w:val="003E57E6"/>
    <w:rsid w:val="003E75CA"/>
    <w:rsid w:val="003F4D90"/>
    <w:rsid w:val="00425B69"/>
    <w:rsid w:val="004C0468"/>
    <w:rsid w:val="0070130A"/>
    <w:rsid w:val="00760D61"/>
    <w:rsid w:val="007C00B3"/>
    <w:rsid w:val="007E0665"/>
    <w:rsid w:val="008055BC"/>
    <w:rsid w:val="00886028"/>
    <w:rsid w:val="00894052"/>
    <w:rsid w:val="00897BCF"/>
    <w:rsid w:val="008C0C7F"/>
    <w:rsid w:val="008C3121"/>
    <w:rsid w:val="00962C84"/>
    <w:rsid w:val="009D74BB"/>
    <w:rsid w:val="00A15AAC"/>
    <w:rsid w:val="00A22F08"/>
    <w:rsid w:val="00A93C3B"/>
    <w:rsid w:val="00AE6359"/>
    <w:rsid w:val="00B91506"/>
    <w:rsid w:val="00C0737A"/>
    <w:rsid w:val="00C1406A"/>
    <w:rsid w:val="00CC06E2"/>
    <w:rsid w:val="00CF7882"/>
    <w:rsid w:val="00D142E8"/>
    <w:rsid w:val="00D469AD"/>
    <w:rsid w:val="00D50D79"/>
    <w:rsid w:val="00DB33BE"/>
    <w:rsid w:val="00E24EC7"/>
    <w:rsid w:val="00E51FA4"/>
    <w:rsid w:val="00E6402D"/>
    <w:rsid w:val="00E95AD3"/>
    <w:rsid w:val="00EF2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AAC"/>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styleId="Mencinsinresolver">
    <w:name w:val="Unresolved Mention"/>
    <w:basedOn w:val="Fuentedeprrafopredeter"/>
    <w:uiPriority w:val="99"/>
    <w:semiHidden/>
    <w:unhideWhenUsed/>
    <w:rsid w:val="00A15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346742">
      <w:bodyDiv w:val="1"/>
      <w:marLeft w:val="0"/>
      <w:marRight w:val="0"/>
      <w:marTop w:val="0"/>
      <w:marBottom w:val="0"/>
      <w:divBdr>
        <w:top w:val="none" w:sz="0" w:space="0" w:color="auto"/>
        <w:left w:val="none" w:sz="0" w:space="0" w:color="auto"/>
        <w:bottom w:val="none" w:sz="0" w:space="0" w:color="auto"/>
        <w:right w:val="none" w:sz="0" w:space="0" w:color="auto"/>
      </w:divBdr>
    </w:div>
    <w:div w:id="902838015">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03930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tapi.tiangolo.com/" TargetMode="External"/><Relationship Id="rId13" Type="http://schemas.openxmlformats.org/officeDocument/2006/relationships/hyperlink" Target="https://docs.docker.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chdb.apache.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stapi.tiangol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docker.com/" TargetMode="External"/><Relationship Id="rId4" Type="http://schemas.openxmlformats.org/officeDocument/2006/relationships/webSettings" Target="webSettings.xml"/><Relationship Id="rId9" Type="http://schemas.openxmlformats.org/officeDocument/2006/relationships/hyperlink" Target="https://couchdb.apache.org/"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1548</Words>
  <Characters>8515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Mayner Gonzalo ANAHUA COAQUIRA</cp:lastModifiedBy>
  <cp:revision>13</cp:revision>
  <dcterms:created xsi:type="dcterms:W3CDTF">2020-10-03T01:54:00Z</dcterms:created>
  <dcterms:modified xsi:type="dcterms:W3CDTF">2024-12-13T16:55:00Z</dcterms:modified>
</cp:coreProperties>
</file>