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E2C8ADF" w14:textId="77777777" w:rsidR="00A16F25" w:rsidRPr="00C50C24" w:rsidRDefault="00A16F25" w:rsidP="00A16F2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DD85983" w14:textId="77777777" w:rsidR="00A16F25" w:rsidRDefault="00A16F25" w:rsidP="00A16F2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C62CA7">
        <w:rPr>
          <w:rFonts w:ascii="Arial" w:hAnsi="Arial" w:cs="Arial"/>
          <w:b/>
          <w:i/>
          <w:color w:val="000000"/>
          <w:sz w:val="36"/>
          <w:szCs w:val="36"/>
        </w:rPr>
        <w:t>Juegos Florales - Pruebas Móviles</w:t>
      </w:r>
    </w:p>
    <w:p w14:paraId="7FEEE1E2" w14:textId="77777777" w:rsidR="00A16F25" w:rsidRPr="00C919CA" w:rsidRDefault="00A16F25" w:rsidP="00A16F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Pr="00C225CA">
        <w:t xml:space="preserve"> </w:t>
      </w:r>
      <w:r w:rsidRPr="00C225CA">
        <w:rPr>
          <w:rFonts w:ascii="Arial" w:eastAsia="Times New Roman" w:hAnsi="Arial" w:cs="Arial"/>
          <w:sz w:val="32"/>
          <w:szCs w:val="32"/>
          <w:lang w:eastAsia="es-PE"/>
        </w:rPr>
        <w:t>TÓPICOS DE BASE DE DATOS AVANZADOS I</w:t>
      </w:r>
    </w:p>
    <w:p w14:paraId="0A5C9F81" w14:textId="77777777" w:rsidR="00A16F25" w:rsidRDefault="00A16F25" w:rsidP="00A16F2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E5FC9D8" w14:textId="77777777" w:rsidR="00A16F25" w:rsidRPr="00C919CA" w:rsidRDefault="00A16F25" w:rsidP="00A16F2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BCF1CDD" w14:textId="77777777" w:rsidR="00A16F25" w:rsidRPr="008055BC" w:rsidRDefault="00A16F25" w:rsidP="00A16F25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Pr="00C225CA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Pr="00C225CA">
        <w:rPr>
          <w:rFonts w:ascii="Arial" w:eastAsia="Times New Roman" w:hAnsi="Arial" w:cs="Arial"/>
          <w:sz w:val="32"/>
          <w:szCs w:val="32"/>
          <w:lang w:eastAsia="es-PE"/>
        </w:rPr>
        <w:t>. Patrick Cuadros Quiroga</w:t>
      </w:r>
    </w:p>
    <w:p w14:paraId="3393295F" w14:textId="77777777" w:rsidR="00A16F25" w:rsidRDefault="00A16F25" w:rsidP="00A16F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FA6E83F" w14:textId="77777777" w:rsidR="00A16F25" w:rsidRDefault="00A16F25" w:rsidP="00A16F2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1287E59" w14:textId="77777777" w:rsidR="00A16F25" w:rsidRPr="00CB34BD" w:rsidRDefault="00A16F25" w:rsidP="00A16F25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7983DE6A" w14:textId="77777777" w:rsidR="00A16F25" w:rsidRPr="00CB34BD" w:rsidRDefault="00A16F25" w:rsidP="00A16F25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2F890A7" w14:textId="77777777" w:rsidR="00A16F25" w:rsidRPr="00C62CA7" w:rsidRDefault="00A16F25" w:rsidP="00A16F25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62CA7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Ronal Daniel </w:t>
      </w:r>
      <w:proofErr w:type="spellStart"/>
      <w:r w:rsidRPr="00C62CA7">
        <w:rPr>
          <w:rFonts w:ascii="Arial" w:eastAsia="Times New Roman" w:hAnsi="Arial" w:cs="Arial"/>
          <w:b/>
          <w:i/>
          <w:sz w:val="28"/>
          <w:szCs w:val="28"/>
          <w:lang w:eastAsia="es-PE"/>
        </w:rPr>
        <w:t>Lupaca</w:t>
      </w:r>
      <w:proofErr w:type="spellEnd"/>
      <w:r w:rsidRPr="00C62CA7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Mamani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62CA7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20200671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46</w:t>
      </w:r>
    </w:p>
    <w:p w14:paraId="24D23228" w14:textId="77777777" w:rsidR="00A16F25" w:rsidRDefault="00A16F25" w:rsidP="00A16F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proofErr w:type="spellStart"/>
      <w:r w:rsidRPr="00C62CA7"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Jhonny</w:t>
      </w:r>
      <w:proofErr w:type="spellEnd"/>
      <w:r w:rsidRPr="00C62CA7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Rivera Mendoza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62CA7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2020067144</w:t>
      </w:r>
    </w:p>
    <w:p w14:paraId="2EDAFA0E" w14:textId="77777777" w:rsidR="00A16F25" w:rsidRDefault="00A16F25" w:rsidP="00A16F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B7B68A" w14:textId="77777777" w:rsidR="00A16F25" w:rsidRDefault="00A16F25" w:rsidP="00A16F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FE2A29A" w14:textId="77777777" w:rsidR="00A16F25" w:rsidRDefault="00A16F25" w:rsidP="00A16F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484B8F3" w14:textId="77777777" w:rsidR="00A16F25" w:rsidRDefault="00A16F25" w:rsidP="00A16F2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B8154D" w14:textId="77777777" w:rsidR="00A16F25" w:rsidRPr="0020693D" w:rsidRDefault="00A16F25" w:rsidP="00A16F25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15E856" w14:textId="77777777" w:rsidR="00A16F25" w:rsidRPr="008055BC" w:rsidRDefault="00A16F25" w:rsidP="00A16F25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427F2261" w14:textId="77777777" w:rsidR="00A16F25" w:rsidRDefault="00A16F25" w:rsidP="00A16F25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256CCD0" w14:textId="77777777" w:rsidR="00A16F25" w:rsidRDefault="00A16F25" w:rsidP="00A16F25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213231" w14:textId="73420F6B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Pr="0057517B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Propósito (Diagrama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Pr="0057517B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Pr="0057517B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Pr="0057517B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Pr="0057517B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Pr="0057517B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Pr="0057517B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Pr="0057517B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Pr="0057517B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Pr="0057517B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Pr="0057517B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Pr="0057517B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Pr="0057517B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Pr="0057517B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Pr="0057517B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Pr="0057517B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Pr="0057517B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Pr="0057517B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Pr="0057517B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Pr="0057517B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Pr="0057517B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Pr="0057517B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Pr="0057517B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Pr="0057517B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Pr="0057517B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Pr="0057517B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Pr="0057517B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Pr="0057517B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Pr="0057517B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Pr="0057517B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Pr="0057517B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964F17">
      <w:pPr>
        <w:pStyle w:val="Prrafodelista"/>
        <w:numPr>
          <w:ilvl w:val="0"/>
          <w:numId w:val="9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69808834"/>
      <w:r w:rsidRPr="00964F17">
        <w:rPr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3" w:name="_Toc68679730"/>
      <w:bookmarkStart w:id="4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3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r w:rsidR="008E1BE8" w:rsidRPr="00AC1EB7">
        <w:rPr>
          <w:rStyle w:val="Ttulo2Car"/>
          <w:b w:val="0"/>
          <w:bCs w:val="0"/>
          <w:color w:val="auto"/>
        </w:rPr>
        <w:t>(Diagrama 4+1)</w:t>
      </w:r>
      <w:bookmarkEnd w:id="4"/>
    </w:p>
    <w:p w14:paraId="79B59B74" w14:textId="2697EDE3" w:rsidR="00A16F25" w:rsidRPr="00A16F25" w:rsidRDefault="00A16F25" w:rsidP="00A16F25">
      <w:pPr>
        <w:ind w:left="708"/>
        <w:rPr>
          <w:lang w:val="es-ES"/>
        </w:rPr>
      </w:pPr>
      <w:r w:rsidRPr="00A16F25">
        <w:rPr>
          <w:lang w:val="es-ES"/>
        </w:rPr>
        <w:t xml:space="preserve">El propósito </w:t>
      </w:r>
      <w:r>
        <w:rPr>
          <w:lang w:val="es-ES"/>
        </w:rPr>
        <w:t>del desarrollo</w:t>
      </w:r>
      <w:r w:rsidRPr="00A16F25">
        <w:rPr>
          <w:lang w:val="es-ES"/>
        </w:rPr>
        <w:t xml:space="preserve"> pruebas móviles Juegos Florales es proporcionar una arquitectura robusta y eficiente para la automatización de pruebas en aplicaciones móviles, asegurando la calidad y funcionalidad del aplicativo. Este diseño se guía por el modelo 4+1, enfocándose en las siguientes vistas:</w:t>
      </w:r>
    </w:p>
    <w:p w14:paraId="4719B3BE" w14:textId="77777777" w:rsidR="00A16F25" w:rsidRPr="00A16F25" w:rsidRDefault="00A16F25" w:rsidP="00A16F25">
      <w:pPr>
        <w:ind w:left="708"/>
        <w:rPr>
          <w:lang w:val="es-ES"/>
        </w:rPr>
      </w:pPr>
      <w:r w:rsidRPr="00A16F25">
        <w:rPr>
          <w:lang w:val="es-ES"/>
        </w:rPr>
        <w:t>Vista lógica: Representación de los subsistemas y componentes esenciales.</w:t>
      </w:r>
    </w:p>
    <w:p w14:paraId="40114A94" w14:textId="77777777" w:rsidR="00A16F25" w:rsidRPr="00A16F25" w:rsidRDefault="00A16F25" w:rsidP="00A16F25">
      <w:pPr>
        <w:ind w:left="708"/>
        <w:rPr>
          <w:lang w:val="es-ES"/>
        </w:rPr>
      </w:pPr>
      <w:r w:rsidRPr="00A16F25">
        <w:rPr>
          <w:lang w:val="es-ES"/>
        </w:rPr>
        <w:t>Vista de implementación: Organización de módulos para pruebas automatizadas.</w:t>
      </w:r>
    </w:p>
    <w:p w14:paraId="7266DF56" w14:textId="77777777" w:rsidR="00A16F25" w:rsidRPr="00A16F25" w:rsidRDefault="00A16F25" w:rsidP="00A16F25">
      <w:pPr>
        <w:ind w:left="708"/>
        <w:rPr>
          <w:lang w:val="es-ES"/>
        </w:rPr>
      </w:pPr>
      <w:r w:rsidRPr="00A16F25">
        <w:rPr>
          <w:lang w:val="es-ES"/>
        </w:rPr>
        <w:t>Vista de procesos: Flujo de actividades para validar funcionalidades críticas.</w:t>
      </w:r>
    </w:p>
    <w:p w14:paraId="6F92E2B2" w14:textId="77777777" w:rsidR="00A16F25" w:rsidRPr="00A16F25" w:rsidRDefault="00A16F25" w:rsidP="00A16F25">
      <w:pPr>
        <w:ind w:left="708"/>
        <w:rPr>
          <w:rFonts w:ascii="TimesNewRoman,Italic" w:hAnsi="TimesNewRoman,Italic" w:cs="TimesNewRoman,Italic"/>
          <w:i/>
          <w:iCs/>
          <w:color w:val="0000FF"/>
          <w:sz w:val="20"/>
          <w:szCs w:val="20"/>
          <w:lang w:val="es-ES"/>
        </w:rPr>
      </w:pPr>
      <w:r w:rsidRPr="00A16F25">
        <w:rPr>
          <w:lang w:val="es-ES"/>
        </w:rPr>
        <w:t>Vista física: Despliegue de herramientas y nodos de pruebas. Estas decisiones arquitectónicas están orientadas a cumplir los requerimientos funcionales, como la validación de inicio de sesión, y no funcionales, como la compatibilidad y el rendimiento.</w:t>
      </w:r>
    </w:p>
    <w:p w14:paraId="7C14AEA4" w14:textId="77777777" w:rsidR="00447B31" w:rsidRPr="00C62202" w:rsidRDefault="00447B31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5A633BFC" w14:textId="6D917BC7" w:rsidR="00447B31" w:rsidRPr="00AC1EB7" w:rsidRDefault="00447B31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5" w:name="_Toc68679731"/>
      <w:bookmarkStart w:id="6" w:name="_Toc69808836"/>
      <w:r w:rsidRPr="00AC1EB7">
        <w:rPr>
          <w:rStyle w:val="Ttulo2Car"/>
          <w:b w:val="0"/>
          <w:bCs w:val="0"/>
          <w:color w:val="auto"/>
        </w:rPr>
        <w:t>Alcance</w:t>
      </w:r>
      <w:bookmarkEnd w:id="5"/>
      <w:bookmarkEnd w:id="6"/>
    </w:p>
    <w:p w14:paraId="0BB8F1B9" w14:textId="388C3192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5CB7215D" w14:textId="77777777" w:rsidR="00A16F25" w:rsidRPr="00A16F25" w:rsidRDefault="00A16F25" w:rsidP="00A16F25">
      <w:pPr>
        <w:ind w:left="792"/>
        <w:rPr>
          <w:lang w:val="es-ES"/>
        </w:rPr>
      </w:pPr>
      <w:r w:rsidRPr="00A16F25">
        <w:rPr>
          <w:lang w:val="es-ES"/>
        </w:rPr>
        <w:t>El alcance de este documento se centra en la definición de la arquitectura de software para el sistema de pruebas móviles Juegos Florales. Incluye:</w:t>
      </w:r>
    </w:p>
    <w:p w14:paraId="7887CA98" w14:textId="77777777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r w:rsidRPr="00A16F25">
        <w:rPr>
          <w:lang w:val="es-ES"/>
        </w:rPr>
        <w:t>Validación de interfaces y funcionalidades críticas del aplicativo.</w:t>
      </w:r>
    </w:p>
    <w:p w14:paraId="0C7412F2" w14:textId="77777777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r w:rsidRPr="00A16F25">
        <w:rPr>
          <w:lang w:val="es-ES"/>
        </w:rPr>
        <w:t>Pruebas automatizadas y manuales en dispositivos Android.</w:t>
      </w:r>
    </w:p>
    <w:p w14:paraId="5C078CC7" w14:textId="77777777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r w:rsidRPr="00A16F25">
        <w:rPr>
          <w:lang w:val="es-ES"/>
        </w:rPr>
        <w:t>Generación de reportes detallados para el equipo de desarrollo. No incluye pruebas en sistemas operativos distintos a Android ni aspectos de diseño o desarrollo del aplicativo móvil.</w:t>
      </w:r>
    </w:p>
    <w:p w14:paraId="140C2FE3" w14:textId="77777777" w:rsidR="00A16F25" w:rsidRPr="007870D1" w:rsidRDefault="00A16F25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0410957A" w14:textId="21CDA1BD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p w14:paraId="628BA509" w14:textId="3B2CBB04" w:rsidR="00D72809" w:rsidRPr="00AC1EB7" w:rsidRDefault="00447B31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7" w:name="_Toc68679732"/>
      <w:bookmarkStart w:id="8" w:name="_Toc69808837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7"/>
      <w:bookmarkEnd w:id="8"/>
    </w:p>
    <w:p w14:paraId="68C2933E" w14:textId="1E334BF7" w:rsidR="007870D1" w:rsidRDefault="007870D1" w:rsidP="00A16F25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5105254" w14:textId="77777777" w:rsidR="00A16F25" w:rsidRDefault="00A16F25" w:rsidP="00C447D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50B97CF0" w14:textId="2D0252B3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proofErr w:type="spellStart"/>
      <w:r w:rsidRPr="00A16F25">
        <w:rPr>
          <w:lang w:val="es-ES"/>
        </w:rPr>
        <w:t>Appium</w:t>
      </w:r>
      <w:proofErr w:type="spellEnd"/>
      <w:r w:rsidRPr="00A16F25">
        <w:rPr>
          <w:lang w:val="es-ES"/>
        </w:rPr>
        <w:t>: Herramienta para pruebas automatizadas en aplicaciones móviles.</w:t>
      </w:r>
    </w:p>
    <w:p w14:paraId="76FAE989" w14:textId="7DE7097B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proofErr w:type="spellStart"/>
      <w:r w:rsidRPr="00A16F25">
        <w:rPr>
          <w:lang w:val="es-ES"/>
        </w:rPr>
        <w:t>BrowserStack</w:t>
      </w:r>
      <w:proofErr w:type="spellEnd"/>
      <w:r w:rsidRPr="00A16F25">
        <w:rPr>
          <w:lang w:val="es-ES"/>
        </w:rPr>
        <w:t>: Plataforma para pruebas en dispositivos reales y emulados.</w:t>
      </w:r>
    </w:p>
    <w:p w14:paraId="12DE319F" w14:textId="28ACE423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r w:rsidRPr="00A16F25">
        <w:rPr>
          <w:lang w:val="es-ES"/>
        </w:rPr>
        <w:t>CI/CD: Integración y Despliegue Continuo.</w:t>
      </w:r>
    </w:p>
    <w:p w14:paraId="7122562F" w14:textId="7652D72C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proofErr w:type="spellStart"/>
      <w:r w:rsidRPr="00A16F25">
        <w:rPr>
          <w:lang w:val="es-ES"/>
        </w:rPr>
        <w:t>Desired</w:t>
      </w:r>
      <w:proofErr w:type="spellEnd"/>
      <w:r w:rsidRPr="00A16F25">
        <w:rPr>
          <w:lang w:val="es-ES"/>
        </w:rPr>
        <w:t xml:space="preserve"> </w:t>
      </w:r>
      <w:proofErr w:type="spellStart"/>
      <w:r w:rsidRPr="00A16F25">
        <w:rPr>
          <w:lang w:val="es-ES"/>
        </w:rPr>
        <w:t>Capabilities</w:t>
      </w:r>
      <w:proofErr w:type="spellEnd"/>
      <w:r w:rsidRPr="00A16F25">
        <w:rPr>
          <w:lang w:val="es-ES"/>
        </w:rPr>
        <w:t xml:space="preserve">: Configuración requerida para establecer una conexión con el dispositivo y la aplicación en </w:t>
      </w:r>
      <w:proofErr w:type="spellStart"/>
      <w:r w:rsidRPr="00A16F25">
        <w:rPr>
          <w:lang w:val="es-ES"/>
        </w:rPr>
        <w:t>Appium</w:t>
      </w:r>
      <w:proofErr w:type="spellEnd"/>
      <w:r w:rsidRPr="00A16F25">
        <w:rPr>
          <w:lang w:val="es-ES"/>
        </w:rPr>
        <w:t>.</w:t>
      </w:r>
    </w:p>
    <w:p w14:paraId="4D513678" w14:textId="241A6CBA" w:rsidR="00A16F25" w:rsidRPr="00A16F25" w:rsidRDefault="00A16F25" w:rsidP="00A16F25">
      <w:pPr>
        <w:pStyle w:val="Prrafodelista"/>
        <w:numPr>
          <w:ilvl w:val="0"/>
          <w:numId w:val="50"/>
        </w:numPr>
        <w:rPr>
          <w:lang w:val="es-ES"/>
        </w:rPr>
      </w:pPr>
      <w:r w:rsidRPr="00A16F25">
        <w:rPr>
          <w:lang w:val="es-ES"/>
        </w:rPr>
        <w:t xml:space="preserve">APK: Android </w:t>
      </w:r>
      <w:proofErr w:type="spellStart"/>
      <w:r w:rsidRPr="00A16F25">
        <w:rPr>
          <w:lang w:val="es-ES"/>
        </w:rPr>
        <w:t>Package</w:t>
      </w:r>
      <w:proofErr w:type="spellEnd"/>
      <w:r w:rsidRPr="00A16F25">
        <w:rPr>
          <w:lang w:val="es-ES"/>
        </w:rPr>
        <w:t>, archivo de instalación de aplicaciones para Android.</w:t>
      </w:r>
    </w:p>
    <w:p w14:paraId="69AAC1A0" w14:textId="4E939A62" w:rsidR="00A16F25" w:rsidRPr="00A16F25" w:rsidRDefault="00A16F25" w:rsidP="00A16F25">
      <w:pPr>
        <w:pStyle w:val="Prrafodelista"/>
        <w:numPr>
          <w:ilvl w:val="0"/>
          <w:numId w:val="50"/>
        </w:numPr>
      </w:pPr>
      <w:r w:rsidRPr="00A16F25">
        <w:rPr>
          <w:lang w:val="es-ES"/>
        </w:rPr>
        <w:t xml:space="preserve">UI </w:t>
      </w:r>
      <w:proofErr w:type="spellStart"/>
      <w:r w:rsidRPr="00A16F25">
        <w:rPr>
          <w:lang w:val="es-ES"/>
        </w:rPr>
        <w:t>Automator</w:t>
      </w:r>
      <w:proofErr w:type="spellEnd"/>
      <w:r w:rsidRPr="00A16F25">
        <w:rPr>
          <w:lang w:val="es-ES"/>
        </w:rPr>
        <w:t>: Framework de pruebas automatizadas para Android.</w:t>
      </w:r>
    </w:p>
    <w:p w14:paraId="6D443ADD" w14:textId="77777777" w:rsidR="00AC1EB7" w:rsidRDefault="00AC1EB7" w:rsidP="00D7069C">
      <w:pPr>
        <w:pStyle w:val="TDC2"/>
        <w:rPr>
          <w:rStyle w:val="Ttulo2Car"/>
          <w:color w:val="auto"/>
        </w:rPr>
      </w:pPr>
    </w:p>
    <w:p w14:paraId="3F0E6618" w14:textId="428A295F" w:rsidR="00447B31" w:rsidRPr="00AC1EB7" w:rsidRDefault="00AC1EB7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9" w:name="_Toc69808838"/>
      <w:r w:rsidRPr="00AC1EB7">
        <w:rPr>
          <w:rStyle w:val="Ttulo2Car"/>
          <w:b w:val="0"/>
          <w:bCs w:val="0"/>
          <w:color w:val="auto"/>
        </w:rPr>
        <w:t>Organización del documento</w:t>
      </w:r>
      <w:bookmarkEnd w:id="9"/>
    </w:p>
    <w:p w14:paraId="55F3A362" w14:textId="6D931908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5D20CEC" w14:textId="77777777" w:rsidR="00A16F25" w:rsidRDefault="00A16F25" w:rsidP="00A16F25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lastRenderedPageBreak/>
        <w:t>El documento se organiza de la siguiente manera:</w:t>
      </w:r>
    </w:p>
    <w:p w14:paraId="36467886" w14:textId="77777777" w:rsidR="00A16F25" w:rsidRDefault="00A16F25" w:rsidP="00A16F25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488A8EC3" w14:textId="77777777" w:rsidR="00A16F25" w:rsidRDefault="00A16F25" w:rsidP="00A16F25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</w:pPr>
      <w:r>
        <w:t>Sección 1: Introducción al propósito, alcance y terminología del sistema.</w:t>
      </w:r>
    </w:p>
    <w:p w14:paraId="06939FC4" w14:textId="77777777" w:rsidR="00A16F25" w:rsidRDefault="00A16F25" w:rsidP="00A16F25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</w:pPr>
      <w:r>
        <w:t>Sección 2: Detalle de los objetivos y restricciones arquitectónicas.</w:t>
      </w:r>
    </w:p>
    <w:p w14:paraId="6864DC45" w14:textId="77777777" w:rsidR="00A16F25" w:rsidRDefault="00A16F25" w:rsidP="00A16F25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</w:pPr>
      <w:r>
        <w:t>Sección 3: Representación de la arquitectura mediante diagramas (casos de uso, clases, secuencia, paquetes y despliegue).</w:t>
      </w:r>
    </w:p>
    <w:p w14:paraId="3F3445B6" w14:textId="00633A82" w:rsidR="00AC1EB7" w:rsidRDefault="00A16F25" w:rsidP="00A16F25">
      <w:pPr>
        <w:pStyle w:val="Prrafodelista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</w:pPr>
      <w:r>
        <w:t>Sección 4: Atributos de calidad del software, incluyendo funcionalidad, usabilidad, confiabilidad, rendimiento y mantenibilidad.</w:t>
      </w:r>
    </w:p>
    <w:p w14:paraId="655FCF20" w14:textId="39303461" w:rsidR="00AC1EB7" w:rsidRPr="00AC1EB7" w:rsidRDefault="00AC1EB7" w:rsidP="00AC1EB7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0" w:name="_Toc69808839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5D2A81E9" w14:textId="4F47DCE3" w:rsidR="00AC1EB7" w:rsidRPr="00E06B02" w:rsidRDefault="00AC1EB7" w:rsidP="00AC1EB7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5C60EEB6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1" w:name="_Toc68679736"/>
      <w:bookmarkStart w:id="12" w:name="_Toc69808840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p w14:paraId="5B756977" w14:textId="12F1E116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tbl>
      <w:tblPr>
        <w:tblStyle w:val="Tablaconcuadrcula"/>
        <w:tblW w:w="7786" w:type="dxa"/>
        <w:tblInd w:w="1140" w:type="dxa"/>
        <w:tblLook w:val="04A0" w:firstRow="1" w:lastRow="0" w:firstColumn="1" w:lastColumn="0" w:noHBand="0" w:noVBand="1"/>
      </w:tblPr>
      <w:tblGrid>
        <w:gridCol w:w="1177"/>
        <w:gridCol w:w="3999"/>
        <w:gridCol w:w="2610"/>
      </w:tblGrid>
      <w:tr w:rsidR="00AC1EB7" w14:paraId="353592CF" w14:textId="77777777" w:rsidTr="00FC297A">
        <w:tc>
          <w:tcPr>
            <w:tcW w:w="1177" w:type="dxa"/>
          </w:tcPr>
          <w:p w14:paraId="425BDB0A" w14:textId="77777777" w:rsidR="00AC1EB7" w:rsidRPr="00E06B02" w:rsidRDefault="00AC1EB7" w:rsidP="00FC297A">
            <w:pPr>
              <w:autoSpaceDE w:val="0"/>
              <w:autoSpaceDN w:val="0"/>
              <w:adjustRightInd w:val="0"/>
              <w:jc w:val="both"/>
            </w:pPr>
            <w:r w:rsidRPr="00E06B02">
              <w:t>ID</w:t>
            </w:r>
          </w:p>
        </w:tc>
        <w:tc>
          <w:tcPr>
            <w:tcW w:w="3999" w:type="dxa"/>
          </w:tcPr>
          <w:p w14:paraId="58EEDC2F" w14:textId="77777777" w:rsidR="00AC1EB7" w:rsidRPr="00E06B02" w:rsidRDefault="00AC1EB7" w:rsidP="00FC297A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E06B02">
              <w:t>Descripcion</w:t>
            </w:r>
            <w:proofErr w:type="spellEnd"/>
            <w:r w:rsidRPr="00E06B02">
              <w:t xml:space="preserve"> </w:t>
            </w:r>
          </w:p>
        </w:tc>
        <w:tc>
          <w:tcPr>
            <w:tcW w:w="2610" w:type="dxa"/>
          </w:tcPr>
          <w:p w14:paraId="5E81D0D6" w14:textId="77777777" w:rsidR="00AC1EB7" w:rsidRPr="00E06B02" w:rsidRDefault="00AC1EB7" w:rsidP="00FC297A">
            <w:pPr>
              <w:autoSpaceDE w:val="0"/>
              <w:autoSpaceDN w:val="0"/>
              <w:adjustRightInd w:val="0"/>
              <w:jc w:val="both"/>
            </w:pPr>
            <w:r w:rsidRPr="00E06B02">
              <w:t>Prioridad</w:t>
            </w:r>
          </w:p>
        </w:tc>
      </w:tr>
      <w:tr w:rsidR="00E06B02" w14:paraId="519BF2BB" w14:textId="77777777" w:rsidTr="00FC297A">
        <w:tc>
          <w:tcPr>
            <w:tcW w:w="1177" w:type="dxa"/>
          </w:tcPr>
          <w:p w14:paraId="634DECB5" w14:textId="6453CDC3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RF01</w:t>
            </w:r>
          </w:p>
        </w:tc>
        <w:tc>
          <w:tcPr>
            <w:tcW w:w="3999" w:type="dxa"/>
          </w:tcPr>
          <w:p w14:paraId="3F7ECFF8" w14:textId="7E09A899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Validación de inicio de sesión segura en la aplicación.</w:t>
            </w:r>
          </w:p>
        </w:tc>
        <w:tc>
          <w:tcPr>
            <w:tcW w:w="2610" w:type="dxa"/>
          </w:tcPr>
          <w:p w14:paraId="7EFD2C5D" w14:textId="5395F1F6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Alta</w:t>
            </w:r>
          </w:p>
        </w:tc>
      </w:tr>
      <w:tr w:rsidR="00E06B02" w14:paraId="1D9C2694" w14:textId="77777777" w:rsidTr="00FC297A">
        <w:tc>
          <w:tcPr>
            <w:tcW w:w="1177" w:type="dxa"/>
          </w:tcPr>
          <w:p w14:paraId="77BA5BCF" w14:textId="3A70584A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RF02</w:t>
            </w:r>
          </w:p>
        </w:tc>
        <w:tc>
          <w:tcPr>
            <w:tcW w:w="3999" w:type="dxa"/>
          </w:tcPr>
          <w:p w14:paraId="4360FFDF" w14:textId="02F7D445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Pruebas automatizadas para la interacción con botones.</w:t>
            </w:r>
          </w:p>
        </w:tc>
        <w:tc>
          <w:tcPr>
            <w:tcW w:w="2610" w:type="dxa"/>
          </w:tcPr>
          <w:p w14:paraId="7B44E899" w14:textId="7897162F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Media</w:t>
            </w:r>
          </w:p>
        </w:tc>
      </w:tr>
      <w:tr w:rsidR="00E06B02" w14:paraId="5F918103" w14:textId="77777777" w:rsidTr="00FC297A">
        <w:tc>
          <w:tcPr>
            <w:tcW w:w="1177" w:type="dxa"/>
          </w:tcPr>
          <w:p w14:paraId="686E84E2" w14:textId="573AEEFA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RF03</w:t>
            </w:r>
          </w:p>
        </w:tc>
        <w:tc>
          <w:tcPr>
            <w:tcW w:w="3999" w:type="dxa"/>
          </w:tcPr>
          <w:p w14:paraId="72ECBFDE" w14:textId="0AEEDEF1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Validación de los campos de texto con datos correctos.</w:t>
            </w:r>
          </w:p>
        </w:tc>
        <w:tc>
          <w:tcPr>
            <w:tcW w:w="2610" w:type="dxa"/>
          </w:tcPr>
          <w:p w14:paraId="7F89ABD2" w14:textId="08EB692B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Alta</w:t>
            </w:r>
          </w:p>
        </w:tc>
      </w:tr>
      <w:tr w:rsidR="00E06B02" w14:paraId="101AAA04" w14:textId="77777777" w:rsidTr="00FC297A">
        <w:tc>
          <w:tcPr>
            <w:tcW w:w="1177" w:type="dxa"/>
          </w:tcPr>
          <w:p w14:paraId="6BFA8ED1" w14:textId="4A2E5124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RF04</w:t>
            </w:r>
          </w:p>
        </w:tc>
        <w:tc>
          <w:tcPr>
            <w:tcW w:w="3999" w:type="dxa"/>
          </w:tcPr>
          <w:p w14:paraId="0645C85D" w14:textId="6DEBA698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Generación de reportes detallados de ejecución.</w:t>
            </w:r>
          </w:p>
        </w:tc>
        <w:tc>
          <w:tcPr>
            <w:tcW w:w="2610" w:type="dxa"/>
          </w:tcPr>
          <w:p w14:paraId="3E244292" w14:textId="0463113B" w:rsidR="00E06B02" w:rsidRPr="00E06B02" w:rsidRDefault="00E06B02" w:rsidP="00E06B02">
            <w:pPr>
              <w:autoSpaceDE w:val="0"/>
              <w:autoSpaceDN w:val="0"/>
              <w:adjustRightInd w:val="0"/>
              <w:jc w:val="both"/>
            </w:pPr>
            <w:r w:rsidRPr="00A51CF7">
              <w:t>Alta</w:t>
            </w:r>
          </w:p>
        </w:tc>
      </w:tr>
    </w:tbl>
    <w:p w14:paraId="47C9CA14" w14:textId="77777777" w:rsidR="005A082C" w:rsidRDefault="005A082C" w:rsidP="005A082C">
      <w:pPr>
        <w:pStyle w:val="Ttulo3"/>
        <w:ind w:left="1224"/>
        <w:rPr>
          <w:lang w:eastAsia="es-PE"/>
        </w:rPr>
      </w:pPr>
      <w:bookmarkStart w:id="13" w:name="_Toc68679737"/>
    </w:p>
    <w:p w14:paraId="66BBCF04" w14:textId="098A0D6D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4" w:name="_Toc69808841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p w14:paraId="4E01B98C" w14:textId="77777777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[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Definir la prioridad de los requerimientos NO funcionales</w:t>
      </w: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.]</w:t>
      </w:r>
    </w:p>
    <w:p w14:paraId="33381BAF" w14:textId="77777777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tbl>
      <w:tblPr>
        <w:tblStyle w:val="Tablaconcuadrcula"/>
        <w:tblW w:w="7786" w:type="dxa"/>
        <w:tblInd w:w="1140" w:type="dxa"/>
        <w:tblLook w:val="04A0" w:firstRow="1" w:lastRow="0" w:firstColumn="1" w:lastColumn="0" w:noHBand="0" w:noVBand="1"/>
      </w:tblPr>
      <w:tblGrid>
        <w:gridCol w:w="1177"/>
        <w:gridCol w:w="3999"/>
        <w:gridCol w:w="2610"/>
      </w:tblGrid>
      <w:tr w:rsidR="00E06B02" w14:paraId="0BA52766" w14:textId="77777777" w:rsidTr="00FC297A">
        <w:tc>
          <w:tcPr>
            <w:tcW w:w="1177" w:type="dxa"/>
          </w:tcPr>
          <w:p w14:paraId="0A8ACAAA" w14:textId="69A61BE5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ID</w:t>
            </w:r>
          </w:p>
        </w:tc>
        <w:tc>
          <w:tcPr>
            <w:tcW w:w="3999" w:type="dxa"/>
          </w:tcPr>
          <w:p w14:paraId="098D972E" w14:textId="3B2B3A2F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Descripción</w:t>
            </w:r>
          </w:p>
        </w:tc>
        <w:tc>
          <w:tcPr>
            <w:tcW w:w="2610" w:type="dxa"/>
          </w:tcPr>
          <w:p w14:paraId="17ED74C3" w14:textId="08FEAC74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Prioridad</w:t>
            </w:r>
          </w:p>
        </w:tc>
      </w:tr>
      <w:tr w:rsidR="00E06B02" w14:paraId="4FCA557A" w14:textId="77777777" w:rsidTr="00FC297A">
        <w:tc>
          <w:tcPr>
            <w:tcW w:w="1177" w:type="dxa"/>
          </w:tcPr>
          <w:p w14:paraId="59E51D44" w14:textId="2D2A888D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RNF01</w:t>
            </w:r>
          </w:p>
        </w:tc>
        <w:tc>
          <w:tcPr>
            <w:tcW w:w="3999" w:type="dxa"/>
          </w:tcPr>
          <w:p w14:paraId="45A08FCC" w14:textId="53C55BB8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Garantizar la seguridad de los datos utilizados en las pruebas.</w:t>
            </w:r>
          </w:p>
        </w:tc>
        <w:tc>
          <w:tcPr>
            <w:tcW w:w="2610" w:type="dxa"/>
          </w:tcPr>
          <w:p w14:paraId="3BB953A3" w14:textId="555C7B28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Alta</w:t>
            </w:r>
          </w:p>
        </w:tc>
      </w:tr>
      <w:tr w:rsidR="00E06B02" w14:paraId="518BD919" w14:textId="77777777" w:rsidTr="00FC297A">
        <w:tc>
          <w:tcPr>
            <w:tcW w:w="1177" w:type="dxa"/>
          </w:tcPr>
          <w:p w14:paraId="203E0B2E" w14:textId="57ED9B26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RNF02</w:t>
            </w:r>
          </w:p>
        </w:tc>
        <w:tc>
          <w:tcPr>
            <w:tcW w:w="3999" w:type="dxa"/>
          </w:tcPr>
          <w:p w14:paraId="073F9FBB" w14:textId="5165F70A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Asegurar que el tiempo de ejecución de pruebas no supere 2 minutos.</w:t>
            </w:r>
          </w:p>
        </w:tc>
        <w:tc>
          <w:tcPr>
            <w:tcW w:w="2610" w:type="dxa"/>
          </w:tcPr>
          <w:p w14:paraId="2EDF8F5E" w14:textId="4FC32C99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Alta</w:t>
            </w:r>
          </w:p>
        </w:tc>
      </w:tr>
      <w:tr w:rsidR="00E06B02" w14:paraId="7C0ABF56" w14:textId="77777777" w:rsidTr="00FC297A">
        <w:tc>
          <w:tcPr>
            <w:tcW w:w="1177" w:type="dxa"/>
          </w:tcPr>
          <w:p w14:paraId="23AA5D98" w14:textId="0D92CDFD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RNF03</w:t>
            </w:r>
          </w:p>
        </w:tc>
        <w:tc>
          <w:tcPr>
            <w:tcW w:w="3999" w:type="dxa"/>
          </w:tcPr>
          <w:p w14:paraId="59D54EDC" w14:textId="53F525AC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Disponibilidad continua del sistema (99% de tiempo activo).</w:t>
            </w:r>
          </w:p>
        </w:tc>
        <w:tc>
          <w:tcPr>
            <w:tcW w:w="2610" w:type="dxa"/>
          </w:tcPr>
          <w:p w14:paraId="673F2210" w14:textId="7EB30B40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Alta</w:t>
            </w:r>
          </w:p>
        </w:tc>
      </w:tr>
      <w:tr w:rsidR="00E06B02" w14:paraId="7E84279A" w14:textId="77777777" w:rsidTr="00FC297A">
        <w:tc>
          <w:tcPr>
            <w:tcW w:w="1177" w:type="dxa"/>
          </w:tcPr>
          <w:p w14:paraId="244A96C0" w14:textId="35C3994D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RNF04</w:t>
            </w:r>
          </w:p>
        </w:tc>
        <w:tc>
          <w:tcPr>
            <w:tcW w:w="3999" w:type="dxa"/>
          </w:tcPr>
          <w:p w14:paraId="5C85FF51" w14:textId="2BDCECF9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Interoperabilidad con múltiples dispositivos y versiones de Android.</w:t>
            </w:r>
          </w:p>
        </w:tc>
        <w:tc>
          <w:tcPr>
            <w:tcW w:w="2610" w:type="dxa"/>
          </w:tcPr>
          <w:p w14:paraId="1BA0AFC7" w14:textId="557BE9AB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Alta</w:t>
            </w:r>
          </w:p>
        </w:tc>
      </w:tr>
      <w:tr w:rsidR="00E06B02" w14:paraId="53BCF4BA" w14:textId="77777777" w:rsidTr="00FC297A">
        <w:tc>
          <w:tcPr>
            <w:tcW w:w="1177" w:type="dxa"/>
          </w:tcPr>
          <w:p w14:paraId="11122A73" w14:textId="0DC01D77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RNF05</w:t>
            </w:r>
          </w:p>
        </w:tc>
        <w:tc>
          <w:tcPr>
            <w:tcW w:w="3999" w:type="dxa"/>
          </w:tcPr>
          <w:p w14:paraId="00F3378D" w14:textId="1E3717A1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Generación automatizada de reportes visuales para facilitar el análisis.</w:t>
            </w:r>
          </w:p>
        </w:tc>
        <w:tc>
          <w:tcPr>
            <w:tcW w:w="2610" w:type="dxa"/>
          </w:tcPr>
          <w:p w14:paraId="0DA6D16D" w14:textId="42923436" w:rsidR="00E06B02" w:rsidRDefault="00E06B02" w:rsidP="00E06B02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color w:val="0000FF"/>
                <w:sz w:val="20"/>
                <w:szCs w:val="20"/>
              </w:rPr>
            </w:pPr>
            <w:r w:rsidRPr="003351E4">
              <w:t>Alta</w:t>
            </w:r>
          </w:p>
        </w:tc>
      </w:tr>
    </w:tbl>
    <w:p w14:paraId="7D1466A6" w14:textId="77777777" w:rsidR="00AC1EB7" w:rsidRDefault="00AC1EB7" w:rsidP="00AC1EB7">
      <w:pPr>
        <w:pStyle w:val="Ttulo3"/>
        <w:rPr>
          <w:color w:val="FF0000"/>
          <w:lang w:eastAsia="es-PE"/>
        </w:rPr>
      </w:pPr>
    </w:p>
    <w:p w14:paraId="7CDDC01E" w14:textId="7B26CF16" w:rsidR="00AC1EB7" w:rsidRPr="00AC1EB7" w:rsidRDefault="00AC1EB7" w:rsidP="00AC1EB7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39E01A5A" w14:textId="77777777" w:rsidR="00AC1EB7" w:rsidRPr="007870D1" w:rsidRDefault="00AC1EB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89961B1" w14:textId="0B4D14D1" w:rsidR="00E06B02" w:rsidRPr="00E06B02" w:rsidRDefault="00E06B02" w:rsidP="00E06B02">
      <w:pPr>
        <w:ind w:left="1416"/>
      </w:pPr>
      <w:r w:rsidRPr="00E06B02">
        <w:t>Restricciones Tecnológicas:</w:t>
      </w:r>
    </w:p>
    <w:p w14:paraId="4F4594BF" w14:textId="77777777" w:rsidR="00E06B02" w:rsidRPr="00E06B02" w:rsidRDefault="00E06B02" w:rsidP="00E06B02">
      <w:pPr>
        <w:pStyle w:val="Prrafodelista"/>
        <w:numPr>
          <w:ilvl w:val="3"/>
          <w:numId w:val="53"/>
        </w:numPr>
      </w:pPr>
      <w:r w:rsidRPr="00E06B02">
        <w:t xml:space="preserve">Uso exclusivo de herramientas de pruebas como </w:t>
      </w:r>
      <w:proofErr w:type="spellStart"/>
      <w:r w:rsidRPr="00E06B02">
        <w:t>Appium</w:t>
      </w:r>
      <w:proofErr w:type="spellEnd"/>
      <w:r w:rsidRPr="00E06B02">
        <w:t xml:space="preserve">, </w:t>
      </w:r>
      <w:proofErr w:type="spellStart"/>
      <w:r w:rsidRPr="00E06B02">
        <w:t>Selenium</w:t>
      </w:r>
      <w:proofErr w:type="spellEnd"/>
      <w:r w:rsidRPr="00E06B02">
        <w:t xml:space="preserve"> y </w:t>
      </w:r>
      <w:proofErr w:type="spellStart"/>
      <w:r w:rsidRPr="00E06B02">
        <w:t>BrowserStack</w:t>
      </w:r>
      <w:proofErr w:type="spellEnd"/>
      <w:r w:rsidRPr="00E06B02">
        <w:t xml:space="preserve"> para garantizar la compatibilidad y escalabilidad.</w:t>
      </w:r>
    </w:p>
    <w:p w14:paraId="3B684E3C" w14:textId="77777777" w:rsidR="00E06B02" w:rsidRPr="00E06B02" w:rsidRDefault="00E06B02" w:rsidP="00E06B02">
      <w:pPr>
        <w:pStyle w:val="Prrafodelista"/>
        <w:numPr>
          <w:ilvl w:val="3"/>
          <w:numId w:val="53"/>
        </w:numPr>
      </w:pPr>
      <w:r w:rsidRPr="00E06B02">
        <w:t>Los dispositivos utilizados para las pruebas deben ser compatibles con Android 11 o superior.</w:t>
      </w:r>
    </w:p>
    <w:p w14:paraId="2B8E2E63" w14:textId="77777777" w:rsidR="00E06B02" w:rsidRPr="00E06B02" w:rsidRDefault="00E06B02" w:rsidP="00E06B02">
      <w:pPr>
        <w:ind w:left="708" w:firstLine="708"/>
      </w:pPr>
      <w:r w:rsidRPr="00E06B02">
        <w:t>Restricciones Económicas:</w:t>
      </w:r>
    </w:p>
    <w:p w14:paraId="08965699" w14:textId="77777777" w:rsidR="00E06B02" w:rsidRPr="00E06B02" w:rsidRDefault="00E06B02" w:rsidP="00E06B02">
      <w:pPr>
        <w:ind w:left="792"/>
      </w:pPr>
    </w:p>
    <w:p w14:paraId="0A84DBC4" w14:textId="77777777" w:rsidR="00E06B02" w:rsidRPr="00E06B02" w:rsidRDefault="00E06B02" w:rsidP="00E06B02">
      <w:pPr>
        <w:pStyle w:val="Prrafodelista"/>
        <w:numPr>
          <w:ilvl w:val="3"/>
          <w:numId w:val="53"/>
        </w:numPr>
      </w:pPr>
      <w:r w:rsidRPr="00E06B02">
        <w:t>El presupuesto asignado debe cubrir las licencias de las herramientas utilizadas y el mantenimiento del entorno de pruebas.</w:t>
      </w:r>
    </w:p>
    <w:p w14:paraId="73EC8F76" w14:textId="243CA30B" w:rsidR="00E06B02" w:rsidRPr="00E06B02" w:rsidRDefault="00E06B02" w:rsidP="00E06B02">
      <w:pPr>
        <w:ind w:left="708" w:firstLine="708"/>
      </w:pPr>
      <w:r w:rsidRPr="00E06B02">
        <w:t>Restricciones Operativas:</w:t>
      </w:r>
    </w:p>
    <w:p w14:paraId="554885F8" w14:textId="77777777" w:rsidR="00E06B02" w:rsidRPr="00E06B02" w:rsidRDefault="00E06B02" w:rsidP="00E06B02">
      <w:pPr>
        <w:pStyle w:val="Prrafodelista"/>
        <w:numPr>
          <w:ilvl w:val="3"/>
          <w:numId w:val="53"/>
        </w:numPr>
      </w:pPr>
      <w:r w:rsidRPr="00E06B02">
        <w:t>Las pruebas deben ejecutarse en un entorno controlado que cumpla con los estándares de seguridad establecidos.</w:t>
      </w:r>
    </w:p>
    <w:p w14:paraId="5A486EB5" w14:textId="77777777" w:rsidR="00E06B02" w:rsidRPr="00E06B02" w:rsidRDefault="00E06B02" w:rsidP="00E06B02">
      <w:pPr>
        <w:pStyle w:val="Prrafodelista"/>
        <w:numPr>
          <w:ilvl w:val="3"/>
          <w:numId w:val="53"/>
        </w:numPr>
      </w:pPr>
      <w:r w:rsidRPr="00E06B02">
        <w:t>Las pruebas automatizadas deben ser verificadas y aprobadas por el equipo de calidad antes de ser implementadas.</w:t>
      </w:r>
    </w:p>
    <w:p w14:paraId="5742F9EA" w14:textId="72C2FD05" w:rsidR="00E06B02" w:rsidRPr="00E06B02" w:rsidRDefault="00E06B02" w:rsidP="00E06B02">
      <w:pPr>
        <w:ind w:left="708" w:firstLine="708"/>
      </w:pPr>
      <w:r w:rsidRPr="00E06B02">
        <w:t>Restricciones Temporales:</w:t>
      </w:r>
    </w:p>
    <w:p w14:paraId="3F7A6205" w14:textId="77777777" w:rsidR="00E06B02" w:rsidRPr="00E06B02" w:rsidRDefault="00E06B02" w:rsidP="00E06B02">
      <w:pPr>
        <w:pStyle w:val="Prrafodelista"/>
        <w:numPr>
          <w:ilvl w:val="3"/>
          <w:numId w:val="53"/>
        </w:numPr>
      </w:pPr>
      <w:r w:rsidRPr="00E06B02">
        <w:t>El sistema debe ser funcional y aprobado antes de la fecha de lanzamiento del aplicativo móvil "Juegos Florales".</w:t>
      </w:r>
    </w:p>
    <w:p w14:paraId="6A52FB49" w14:textId="550F35C1" w:rsidR="00447B31" w:rsidRPr="00E06B02" w:rsidRDefault="00E06B02" w:rsidP="00E06B02">
      <w:pPr>
        <w:pStyle w:val="Prrafodelista"/>
        <w:numPr>
          <w:ilvl w:val="3"/>
          <w:numId w:val="53"/>
        </w:numPr>
      </w:pPr>
      <w:r w:rsidRPr="00E06B02">
        <w:t>La ejecución de pruebas debe ajustarse al cronograma definido, con un margen de error del 5%.</w:t>
      </w:r>
    </w:p>
    <w:p w14:paraId="2FDD302F" w14:textId="415363AB" w:rsidR="00836E53" w:rsidRPr="00AC1EB7" w:rsidRDefault="008E1BE8" w:rsidP="00D72809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5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6" w:name="_Toc68679738"/>
    </w:p>
    <w:p w14:paraId="5FE65EAA" w14:textId="77777777" w:rsidR="005977A9" w:rsidRPr="00FC297A" w:rsidRDefault="005977A9" w:rsidP="00D7069C">
      <w:pPr>
        <w:pStyle w:val="TDC2"/>
        <w:numPr>
          <w:ilvl w:val="1"/>
          <w:numId w:val="9"/>
        </w:numPr>
      </w:pPr>
      <w:bookmarkStart w:id="17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17"/>
    </w:p>
    <w:p w14:paraId="4FBF8E48" w14:textId="31333E42" w:rsidR="005977A9" w:rsidRPr="00E06B02" w:rsidRDefault="00E06B02" w:rsidP="00E06B02">
      <w:pPr>
        <w:ind w:left="1224"/>
        <w:rPr>
          <w:lang w:val="es-ES"/>
        </w:rPr>
      </w:pPr>
      <w:r w:rsidRPr="00E06B02">
        <w:rPr>
          <w:lang w:val="es-ES"/>
        </w:rPr>
        <w:t>La vista de caso de uso del sistema "Juegos Florales" tiene como objetivo describir las funcionalidades principales y los actores que interactúan con la aplicación. Estas funcionalidades representan las acciones más importantes que los usuarios y administradores pueden realizar dentro del sistema.</w:t>
      </w:r>
    </w:p>
    <w:p w14:paraId="02C2408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5977A9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8" w:name="_Toc69808844"/>
      <w:r>
        <w:rPr>
          <w:color w:val="auto"/>
          <w:lang w:eastAsia="es-PE"/>
        </w:rPr>
        <w:lastRenderedPageBreak/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1F545595" w14:textId="5237E440" w:rsidR="005977A9" w:rsidRDefault="00E06B02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22DBCE9" wp14:editId="56A34FC4">
            <wp:extent cx="4676775" cy="5381625"/>
            <wp:effectExtent l="0" t="0" r="9525" b="9525"/>
            <wp:docPr id="312410278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98D6" w14:textId="77777777" w:rsidR="00E06B02" w:rsidRPr="001A4DB7" w:rsidRDefault="00E06B02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0163EE4E" w14:textId="77777777" w:rsidR="005977A9" w:rsidRPr="00FC297A" w:rsidRDefault="005977A9" w:rsidP="005977A9">
      <w:pPr>
        <w:rPr>
          <w:lang w:eastAsia="es-PE"/>
        </w:rPr>
      </w:pPr>
    </w:p>
    <w:p w14:paraId="3E2BCDEC" w14:textId="77777777" w:rsidR="005977A9" w:rsidRPr="005977A9" w:rsidRDefault="005977A9" w:rsidP="005977A9"/>
    <w:p w14:paraId="0B2D93FE" w14:textId="77777777" w:rsidR="00995D8C" w:rsidRPr="005A082C" w:rsidRDefault="00995D8C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19" w:name="_Toc68679739"/>
      <w:bookmarkStart w:id="20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End w:id="19"/>
      <w:bookmarkEnd w:id="20"/>
    </w:p>
    <w:p w14:paraId="1E466026" w14:textId="281E4B44" w:rsidR="00995D8C" w:rsidRDefault="00E06B02" w:rsidP="00E06B02">
      <w:pPr>
        <w:ind w:left="720"/>
      </w:pPr>
      <w:bookmarkStart w:id="21" w:name="_Toc68679740"/>
      <w:bookmarkStart w:id="22" w:name="_Toc69124248"/>
      <w:r w:rsidRPr="00E06B02">
        <w:t>La vista lógica del sistema describe la estructura fundamental del diseño, incluyendo subsistemas y paquetes significativos. Esta vista se centra en satisfacer los requerimientos funcionales y facilita la interacción clara entre los componentes clave del sistema.</w:t>
      </w:r>
    </w:p>
    <w:p w14:paraId="6F529206" w14:textId="7B8A49FC" w:rsidR="00995D8C" w:rsidRPr="00E06B02" w:rsidRDefault="00995D8C" w:rsidP="00E06B02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3" w:name="_Toc69808846"/>
      <w:r w:rsidRPr="005A082C">
        <w:rPr>
          <w:color w:val="auto"/>
          <w:lang w:eastAsia="es-PE"/>
        </w:rPr>
        <w:lastRenderedPageBreak/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3CF4E778" w14:textId="6E2D0502" w:rsidR="00E06B02" w:rsidRDefault="00E06B02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5856D9">
        <w:rPr>
          <w:noProof/>
        </w:rPr>
        <w:drawing>
          <wp:inline distT="0" distB="0" distL="0" distR="0" wp14:anchorId="5025FF22" wp14:editId="53659D48">
            <wp:extent cx="5400040" cy="3631565"/>
            <wp:effectExtent l="0" t="0" r="0" b="6985"/>
            <wp:docPr id="20054009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098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DBB4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134"/>
        <w:rPr>
          <w:color w:val="auto"/>
          <w:lang w:eastAsia="es-PE"/>
        </w:rPr>
      </w:pPr>
      <w:bookmarkStart w:id="24" w:name="_Toc6980884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47D1550B" w14:textId="2981083B" w:rsidR="00995D8C" w:rsidRDefault="00120840" w:rsidP="00120840">
      <w:pPr>
        <w:ind w:left="1416"/>
        <w:jc w:val="center"/>
        <w:rPr>
          <w:u w:val="single"/>
          <w:lang w:eastAsia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69A44" wp14:editId="76C4C8FA">
            <wp:simplePos x="0" y="0"/>
            <wp:positionH relativeFrom="column">
              <wp:posOffset>-594995</wp:posOffset>
            </wp:positionH>
            <wp:positionV relativeFrom="paragraph">
              <wp:posOffset>521335</wp:posOffset>
            </wp:positionV>
            <wp:extent cx="6985000" cy="2524125"/>
            <wp:effectExtent l="0" t="0" r="6350" b="9525"/>
            <wp:wrapSquare wrapText="bothSides"/>
            <wp:docPr id="781960159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840">
        <w:rPr>
          <w:u w:val="single"/>
          <w:lang w:eastAsia="es-PE"/>
        </w:rPr>
        <w:t>Diagrama de Secuencia (Pruebas al Aplicativo Móvil)</w:t>
      </w:r>
      <w:r w:rsidRPr="00120840">
        <w:rPr>
          <w:u w:val="single"/>
        </w:rPr>
        <w:t xml:space="preserve"> </w:t>
      </w:r>
      <w:r w:rsidRPr="00120840">
        <w:rPr>
          <w:u w:val="single"/>
          <w:lang w:eastAsia="es-PE"/>
        </w:rPr>
        <w:t>"Validar el inicio de sesión mediante pruebas automatizadas"</w:t>
      </w:r>
    </w:p>
    <w:p w14:paraId="627EB0E0" w14:textId="35C03369" w:rsidR="00120840" w:rsidRPr="00120840" w:rsidRDefault="00120840" w:rsidP="00120840">
      <w:pPr>
        <w:ind w:left="1416"/>
        <w:jc w:val="center"/>
        <w:rPr>
          <w:u w:val="single"/>
          <w:lang w:eastAsia="es-PE"/>
        </w:rPr>
      </w:pPr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5" w:name="_Toc69808850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5"/>
    </w:p>
    <w:p w14:paraId="4F12EA7B" w14:textId="23BA56D0" w:rsidR="00120840" w:rsidRPr="00120840" w:rsidRDefault="00120840" w:rsidP="00120840">
      <w:pPr>
        <w:ind w:left="708"/>
        <w:rPr>
          <w:lang w:eastAsia="es-PE"/>
        </w:rPr>
      </w:pPr>
      <w:r>
        <w:rPr>
          <w:noProof/>
          <w:lang w:eastAsia="es-ES"/>
        </w:rPr>
        <w:drawing>
          <wp:inline distT="0" distB="0" distL="0" distR="0" wp14:anchorId="3EA13324" wp14:editId="1D646221">
            <wp:extent cx="5057775" cy="3886200"/>
            <wp:effectExtent l="0" t="0" r="9525" b="0"/>
            <wp:docPr id="199938628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8628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0571C" w14:textId="77777777" w:rsidR="00995D8C" w:rsidRPr="009C69F8" w:rsidRDefault="00995D8C" w:rsidP="00995D8C">
      <w:pPr>
        <w:rPr>
          <w:lang w:eastAsia="es-PE"/>
        </w:rPr>
      </w:pPr>
    </w:p>
    <w:p w14:paraId="3950489A" w14:textId="39C5CFBD" w:rsidR="00995D8C" w:rsidRDefault="00995D8C" w:rsidP="00995D8C"/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40D22193" w14:textId="2F15B1CB" w:rsidR="005977A9" w:rsidRPr="00A62301" w:rsidRDefault="005977A9" w:rsidP="00A62301">
      <w:pPr>
        <w:pStyle w:val="TDC2"/>
        <w:numPr>
          <w:ilvl w:val="1"/>
          <w:numId w:val="9"/>
        </w:numPr>
        <w:rPr>
          <w:rFonts w:asciiTheme="majorHAnsi" w:eastAsiaTheme="majorEastAsia" w:hAnsiTheme="majorHAnsi" w:cstheme="majorBidi"/>
          <w:b w:val="0"/>
          <w:bCs w:val="0"/>
          <w:sz w:val="26"/>
          <w:szCs w:val="26"/>
        </w:rPr>
      </w:pPr>
      <w:bookmarkStart w:id="26" w:name="_Toc68679746"/>
      <w:bookmarkStart w:id="27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26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27"/>
    </w:p>
    <w:p w14:paraId="585EE9C7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14BB90A7" w14:textId="28938D86" w:rsidR="005977A9" w:rsidRDefault="005977A9" w:rsidP="00A62301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8" w:name="_Toc69808853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bookmarkEnd w:id="28"/>
    </w:p>
    <w:p w14:paraId="717E4F3C" w14:textId="77777777" w:rsidR="00A62301" w:rsidRDefault="00A62301" w:rsidP="00A62301">
      <w:pPr>
        <w:rPr>
          <w:lang w:eastAsia="es-PE"/>
        </w:rPr>
      </w:pPr>
    </w:p>
    <w:p w14:paraId="1DC16FE6" w14:textId="78574B42" w:rsidR="00A62301" w:rsidRPr="00A62301" w:rsidRDefault="00A62301" w:rsidP="00A62301">
      <w:pPr>
        <w:ind w:left="360"/>
        <w:rPr>
          <w:lang w:eastAsia="es-PE"/>
        </w:rPr>
      </w:pPr>
      <w:r w:rsidRPr="00A62301">
        <w:rPr>
          <w:lang w:eastAsia="es-PE"/>
        </w:rPr>
        <w:lastRenderedPageBreak/>
        <w:drawing>
          <wp:inline distT="0" distB="0" distL="0" distR="0" wp14:anchorId="47EF1D69" wp14:editId="57BA0826">
            <wp:extent cx="4401164" cy="7773485"/>
            <wp:effectExtent l="0" t="0" r="0" b="0"/>
            <wp:docPr id="14865777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7714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47" w14:textId="77777777" w:rsidR="005977A9" w:rsidRPr="005A082C" w:rsidRDefault="005977A9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29" w:name="_Toc68679741"/>
      <w:bookmarkStart w:id="30" w:name="_Toc69124251"/>
      <w:bookmarkStart w:id="31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29"/>
      <w:bookmarkEnd w:id="30"/>
      <w:bookmarkEnd w:id="31"/>
    </w:p>
    <w:p w14:paraId="43C8AA2A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[Describe la descomp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osición 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procesos pesados. Indica que procesos o grupos de procesos se comunican o interactúan entre sí y los modos en que estos se comunican.]</w:t>
      </w:r>
    </w:p>
    <w:p w14:paraId="0434D737" w14:textId="77777777" w:rsidR="005977A9" w:rsidRPr="002719D1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5977A9">
      <w:pPr>
        <w:pStyle w:val="Ttulo3"/>
        <w:numPr>
          <w:ilvl w:val="2"/>
          <w:numId w:val="9"/>
        </w:numPr>
        <w:ind w:left="1225" w:hanging="505"/>
        <w:rPr>
          <w:color w:val="auto"/>
        </w:rPr>
      </w:pPr>
      <w:bookmarkStart w:id="32" w:name="_Toc68679742"/>
      <w:bookmarkStart w:id="33" w:name="_Toc69124252"/>
      <w:bookmarkStart w:id="34" w:name="_Toc69808856"/>
      <w:r w:rsidRPr="005A082C">
        <w:rPr>
          <w:color w:val="auto"/>
        </w:rPr>
        <w:lastRenderedPageBreak/>
        <w:t>Diagrama de Proceso</w:t>
      </w:r>
      <w:bookmarkEnd w:id="32"/>
      <w:bookmarkEnd w:id="33"/>
      <w:r>
        <w:rPr>
          <w:color w:val="auto"/>
        </w:rPr>
        <w:t>s del sistema (diagrama de actividad)</w:t>
      </w:r>
      <w:bookmarkEnd w:id="34"/>
    </w:p>
    <w:p w14:paraId="4852C3AF" w14:textId="77777777" w:rsidR="005977A9" w:rsidRPr="00CA37C9" w:rsidRDefault="005977A9" w:rsidP="005977A9">
      <w:pPr>
        <w:ind w:left="1224"/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realizará un diagrama del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o los 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proceso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s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donde se exponga las actividades donde interviene el sistema propuesto, adicionando diagramas que definan el detalle la descomposición del sistema en procesos pesados. Indica que procesos o grupos de procesos se comunican o interactúan entre sí y los modos en que estos se comunican]</w:t>
      </w:r>
    </w:p>
    <w:p w14:paraId="2A29DC2E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A144E1" w14:textId="75388DC3" w:rsidR="005977A9" w:rsidRPr="005A082C" w:rsidRDefault="005977A9" w:rsidP="00D7069C">
      <w:pPr>
        <w:pStyle w:val="TDC2"/>
        <w:numPr>
          <w:ilvl w:val="1"/>
          <w:numId w:val="9"/>
        </w:numPr>
        <w:rPr>
          <w:rStyle w:val="Ttulo2Car"/>
          <w:b w:val="0"/>
          <w:bCs w:val="0"/>
          <w:color w:val="auto"/>
        </w:rPr>
      </w:pPr>
      <w:bookmarkStart w:id="35" w:name="_Toc68679744"/>
      <w:bookmarkStart w:id="36" w:name="_Toc69808857"/>
      <w:r w:rsidRPr="005A082C">
        <w:rPr>
          <w:rStyle w:val="Ttulo2Car"/>
          <w:b w:val="0"/>
          <w:bCs w:val="0"/>
          <w:color w:val="auto"/>
        </w:rPr>
        <w:t xml:space="preserve">Vista de </w:t>
      </w:r>
      <w:bookmarkEnd w:id="35"/>
      <w:r w:rsidR="00716383" w:rsidRPr="005A082C">
        <w:rPr>
          <w:rStyle w:val="Ttulo2Car"/>
          <w:b w:val="0"/>
          <w:bCs w:val="0"/>
          <w:color w:val="auto"/>
        </w:rPr>
        <w:t>Despliegue</w:t>
      </w:r>
      <w:r w:rsidR="00716383">
        <w:rPr>
          <w:rStyle w:val="Ttulo2Car"/>
          <w:b w:val="0"/>
          <w:bCs w:val="0"/>
          <w:color w:val="auto"/>
        </w:rPr>
        <w:t xml:space="preserve"> (vista física</w:t>
      </w:r>
      <w:r>
        <w:rPr>
          <w:rStyle w:val="Ttulo2Car"/>
          <w:b w:val="0"/>
          <w:bCs w:val="0"/>
          <w:color w:val="auto"/>
        </w:rPr>
        <w:t>)</w:t>
      </w:r>
      <w:bookmarkEnd w:id="36"/>
    </w:p>
    <w:p w14:paraId="22DC1926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0BD7D20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despliega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uno o más escenarios de distribución física del sistema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sobre los cuales se ejecutará y hará el desp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liegue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del mismo. Muestra la comunicación entre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los diferentes nodos que componen los escenarios antes mencionados, así como el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mapeo de los elementos de la Vista de Procesos en dichos nodos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]</w:t>
      </w:r>
    </w:p>
    <w:p w14:paraId="3076346B" w14:textId="6E8FA699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7" w:name="_Toc68679745"/>
      <w:bookmarkStart w:id="38" w:name="_Toc69808858"/>
      <w:r w:rsidRPr="005A082C">
        <w:rPr>
          <w:color w:val="auto"/>
          <w:lang w:eastAsia="es-PE"/>
        </w:rPr>
        <w:t xml:space="preserve">Diagrama de </w:t>
      </w:r>
      <w:bookmarkEnd w:id="37"/>
      <w:r w:rsidR="00716383">
        <w:rPr>
          <w:color w:val="auto"/>
          <w:lang w:eastAsia="es-PE"/>
        </w:rPr>
        <w:t>despliegue</w:t>
      </w:r>
      <w:bookmarkEnd w:id="38"/>
    </w:p>
    <w:p w14:paraId="41C5AB70" w14:textId="77777777" w:rsidR="005977A9" w:rsidRDefault="005977A9" w:rsidP="005977A9">
      <w:pPr>
        <w:pStyle w:val="Prrafodelista"/>
        <w:ind w:left="1224"/>
        <w:rPr>
          <w:lang w:eastAsia="es-PE"/>
        </w:rPr>
      </w:pPr>
    </w:p>
    <w:p w14:paraId="574EB4DD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[un diagrama de 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despliegue</w:t>
      </w:r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, amplía el sistema de software y muestra los contenedores (aplicaciones, almacenamiento de datos, microservicios, etc.) que componen este sistema de software]</w:t>
      </w:r>
    </w:p>
    <w:bookmarkEnd w:id="16"/>
    <w:p w14:paraId="5777ED8D" w14:textId="77777777" w:rsidR="009C69F8" w:rsidRPr="003E28CC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4A22DBFA" w14:textId="6F07E107" w:rsidR="00F3131C" w:rsidRPr="00AC1EB7" w:rsidRDefault="00F3131C" w:rsidP="00F3131C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39" w:name="_Toc69808859"/>
      <w:r>
        <w:rPr>
          <w:b/>
          <w:color w:val="auto"/>
          <w:lang w:eastAsia="es-PE"/>
        </w:rPr>
        <w:t>ATRIBUTOS DE CALIDAD DEL SOFTWARE</w:t>
      </w:r>
      <w:bookmarkEnd w:id="39"/>
    </w:p>
    <w:p w14:paraId="365DF59E" w14:textId="77777777" w:rsidR="00F3131C" w:rsidRDefault="00F3131C" w:rsidP="00D7069C">
      <w:pPr>
        <w:pStyle w:val="TDC2"/>
        <w:rPr>
          <w:rStyle w:val="Ttulo2Car"/>
          <w:b w:val="0"/>
          <w:bCs w:val="0"/>
          <w:color w:val="auto"/>
        </w:rPr>
      </w:pPr>
    </w:p>
    <w:p w14:paraId="380EEBBE" w14:textId="3571F8DE" w:rsidR="00F3131C" w:rsidRPr="00A62301" w:rsidRDefault="00A62301" w:rsidP="00A62301">
      <w:pPr>
        <w:rPr>
          <w:lang w:val="es-ES"/>
        </w:rPr>
      </w:pPr>
      <w:r w:rsidRPr="00A62301">
        <w:rPr>
          <w:lang w:val="es-ES"/>
        </w:rPr>
        <w:t>Los Atributos de Calidad (</w:t>
      </w:r>
      <w:proofErr w:type="spellStart"/>
      <w:r w:rsidRPr="00A62301">
        <w:rPr>
          <w:lang w:val="es-ES"/>
        </w:rPr>
        <w:t>QAs</w:t>
      </w:r>
      <w:proofErr w:type="spellEnd"/>
      <w:r w:rsidRPr="00A62301">
        <w:rPr>
          <w:lang w:val="es-ES"/>
        </w:rPr>
        <w:t xml:space="preserve">) son propiedades esenciales que permiten evaluar y medir el rendimiento, la funcionalidad y otros aspectos clave de un sistema, asegurando que este satisfaga las necesidades de los </w:t>
      </w:r>
      <w:proofErr w:type="spellStart"/>
      <w:r w:rsidRPr="00A62301">
        <w:rPr>
          <w:lang w:val="es-ES"/>
        </w:rPr>
        <w:t>stakeholders</w:t>
      </w:r>
      <w:proofErr w:type="spellEnd"/>
      <w:r w:rsidRPr="00A62301">
        <w:rPr>
          <w:lang w:val="es-ES"/>
        </w:rPr>
        <w:t>. Aunque la funcionalidad del sistema es fundamental, los atributos de calidad no funcionales son críticos para garantizar la eficiencia, la seguridad y la confiabilidad del sistema en su contexto operativo.</w:t>
      </w:r>
      <w:r w:rsidR="00F3131C" w:rsidRPr="00A62301">
        <w:t>.</w:t>
      </w:r>
    </w:p>
    <w:p w14:paraId="018799C5" w14:textId="77777777" w:rsidR="00F3131C" w:rsidRDefault="00F3131C" w:rsidP="0070684C">
      <w:pPr>
        <w:pStyle w:val="Prrafodelista"/>
        <w:ind w:left="792"/>
        <w:rPr>
          <w:lang w:eastAsia="es-PE"/>
        </w:rPr>
      </w:pPr>
    </w:p>
    <w:p w14:paraId="4D2A4100" w14:textId="2F1457D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0" w:name="_Toc69808860"/>
      <w:r w:rsidRPr="00F3131C">
        <w:rPr>
          <w:rStyle w:val="Ttulo2Car"/>
          <w:color w:val="auto"/>
        </w:rPr>
        <w:t>Escenario de Funcionalidad</w:t>
      </w:r>
      <w:bookmarkEnd w:id="40"/>
    </w:p>
    <w:p w14:paraId="619FF45B" w14:textId="26A990A5" w:rsidR="00A62301" w:rsidRPr="00A62301" w:rsidRDefault="00A62301" w:rsidP="00A62301">
      <w:pPr>
        <w:pStyle w:val="TDC2"/>
        <w:ind w:left="708"/>
        <w:rPr>
          <w:b w:val="0"/>
          <w:bCs w:val="0"/>
        </w:rPr>
      </w:pPr>
      <w:r w:rsidRPr="00A62301">
        <w:rPr>
          <w:b w:val="0"/>
          <w:bCs w:val="0"/>
        </w:rPr>
        <w:t>El sistema se evalúa en función de las características y capacidades que ofrece. En el caso de las pruebas al aplicativo móvil, la funcionalidad incluye:</w:t>
      </w:r>
    </w:p>
    <w:p w14:paraId="506E2DB6" w14:textId="77777777" w:rsidR="00A62301" w:rsidRPr="00A62301" w:rsidRDefault="00A62301" w:rsidP="00A62301">
      <w:pPr>
        <w:pStyle w:val="TDC2"/>
        <w:ind w:left="708"/>
        <w:rPr>
          <w:b w:val="0"/>
          <w:bCs w:val="0"/>
        </w:rPr>
      </w:pPr>
      <w:r w:rsidRPr="00A62301">
        <w:rPr>
          <w:b w:val="0"/>
          <w:bCs w:val="0"/>
        </w:rPr>
        <w:t>Validación correcta de los datos de inicio de sesión.</w:t>
      </w:r>
    </w:p>
    <w:p w14:paraId="2DDC731D" w14:textId="77777777" w:rsidR="00A62301" w:rsidRPr="00A62301" w:rsidRDefault="00A62301" w:rsidP="00A62301">
      <w:pPr>
        <w:pStyle w:val="TDC2"/>
        <w:ind w:left="708"/>
        <w:rPr>
          <w:b w:val="0"/>
          <w:bCs w:val="0"/>
        </w:rPr>
      </w:pPr>
      <w:r w:rsidRPr="00A62301">
        <w:rPr>
          <w:b w:val="0"/>
          <w:bCs w:val="0"/>
        </w:rPr>
        <w:t>Navegación fluida y sin errores dentro del aplicativo.</w:t>
      </w:r>
    </w:p>
    <w:p w14:paraId="7D38EAC2" w14:textId="77777777" w:rsidR="00A62301" w:rsidRPr="00A62301" w:rsidRDefault="00A62301" w:rsidP="00A62301">
      <w:pPr>
        <w:pStyle w:val="TDC2"/>
        <w:ind w:left="708"/>
        <w:rPr>
          <w:b w:val="0"/>
          <w:bCs w:val="0"/>
        </w:rPr>
      </w:pPr>
      <w:r w:rsidRPr="00A62301">
        <w:rPr>
          <w:b w:val="0"/>
          <w:bCs w:val="0"/>
        </w:rPr>
        <w:t>Seguridad general en la gestión de datos y credenciales.</w:t>
      </w:r>
    </w:p>
    <w:p w14:paraId="1773B66D" w14:textId="0B9322C5" w:rsidR="00F3131C" w:rsidRDefault="00A62301" w:rsidP="00A62301">
      <w:pPr>
        <w:pStyle w:val="TDC2"/>
        <w:ind w:left="708"/>
        <w:rPr>
          <w:rStyle w:val="Ttulo2Car"/>
        </w:rPr>
      </w:pPr>
      <w:r w:rsidRPr="00A62301">
        <w:rPr>
          <w:b w:val="0"/>
          <w:bCs w:val="0"/>
        </w:rPr>
        <w:t>Ejecución precisa y clara de cada prueba automatizada.</w:t>
      </w:r>
    </w:p>
    <w:p w14:paraId="44B7FCF8" w14:textId="279DFA31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1" w:name="_Toc69808861"/>
      <w:r w:rsidRPr="00F3131C">
        <w:rPr>
          <w:rStyle w:val="Ttulo2Car"/>
          <w:color w:val="auto"/>
        </w:rPr>
        <w:t>Escenario de Usabilidad</w:t>
      </w:r>
      <w:bookmarkEnd w:id="41"/>
    </w:p>
    <w:p w14:paraId="13D3B6AD" w14:textId="77777777" w:rsidR="00A62301" w:rsidRPr="00A62301" w:rsidRDefault="00A62301" w:rsidP="00A62301">
      <w:pPr>
        <w:pStyle w:val="Prrafodelista"/>
        <w:ind w:left="1416"/>
        <w:rPr>
          <w:lang w:val="es-ES"/>
        </w:rPr>
      </w:pPr>
      <w:r w:rsidRPr="00A62301">
        <w:rPr>
          <w:lang w:val="es-ES"/>
        </w:rPr>
        <w:t>Este atributo evalúa la facilidad con la que los usuarios pueden aprender a utilizar el sistema y realizar sus tareas. Algunos aspectos relevantes son:</w:t>
      </w:r>
    </w:p>
    <w:p w14:paraId="3C13C72A" w14:textId="77777777" w:rsidR="00A62301" w:rsidRPr="00A62301" w:rsidRDefault="00A62301" w:rsidP="00A62301">
      <w:pPr>
        <w:pStyle w:val="Prrafodelista"/>
        <w:numPr>
          <w:ilvl w:val="0"/>
          <w:numId w:val="54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Aprendizaje rápido:</w:t>
      </w:r>
      <w:r w:rsidRPr="00A62301">
        <w:rPr>
          <w:lang w:val="es-ES"/>
        </w:rPr>
        <w:t xml:space="preserve"> Los usuarios y </w:t>
      </w:r>
      <w:proofErr w:type="spellStart"/>
      <w:r w:rsidRPr="00A62301">
        <w:rPr>
          <w:lang w:val="es-ES"/>
        </w:rPr>
        <w:t>testers</w:t>
      </w:r>
      <w:proofErr w:type="spellEnd"/>
      <w:r w:rsidRPr="00A62301">
        <w:rPr>
          <w:lang w:val="es-ES"/>
        </w:rPr>
        <w:t xml:space="preserve"> deben comprender la interfaz y los flujos del sistema rápidamente.</w:t>
      </w:r>
    </w:p>
    <w:p w14:paraId="5DCC7890" w14:textId="77777777" w:rsidR="00A62301" w:rsidRPr="00A62301" w:rsidRDefault="00A62301" w:rsidP="00A62301">
      <w:pPr>
        <w:pStyle w:val="Prrafodelista"/>
        <w:numPr>
          <w:ilvl w:val="0"/>
          <w:numId w:val="54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Eficiencia de uso:</w:t>
      </w:r>
      <w:r w:rsidRPr="00A62301">
        <w:rPr>
          <w:lang w:val="es-ES"/>
        </w:rPr>
        <w:t xml:space="preserve"> Reducción de errores durante las pruebas y generación de resultados claros.</w:t>
      </w:r>
    </w:p>
    <w:p w14:paraId="083A1225" w14:textId="77777777" w:rsidR="00A62301" w:rsidRPr="00A62301" w:rsidRDefault="00A62301" w:rsidP="00A62301">
      <w:pPr>
        <w:pStyle w:val="Prrafodelista"/>
        <w:numPr>
          <w:ilvl w:val="0"/>
          <w:numId w:val="54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lastRenderedPageBreak/>
        <w:t>Satisfacción del usuario:</w:t>
      </w:r>
      <w:r w:rsidRPr="00A62301">
        <w:rPr>
          <w:lang w:val="es-ES"/>
        </w:rPr>
        <w:t xml:space="preserve"> Interacción sencilla y adaptada a las necesidades del equipo de pruebas.</w:t>
      </w:r>
    </w:p>
    <w:p w14:paraId="38C4192D" w14:textId="39834215" w:rsidR="00F3131C" w:rsidRDefault="00F3131C" w:rsidP="00F3131C">
      <w:pPr>
        <w:pStyle w:val="Prrafodelista"/>
        <w:ind w:left="792"/>
        <w:rPr>
          <w:lang w:eastAsia="es-PE"/>
        </w:rPr>
      </w:pPr>
    </w:p>
    <w:p w14:paraId="70FCE878" w14:textId="53E82D7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2" w:name="_Toc69808862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confiabilidad</w:t>
      </w:r>
      <w:bookmarkEnd w:id="42"/>
    </w:p>
    <w:p w14:paraId="25DB197B" w14:textId="77777777" w:rsidR="00A62301" w:rsidRPr="00A62301" w:rsidRDefault="00A62301" w:rsidP="00A62301">
      <w:pPr>
        <w:pStyle w:val="Prrafodelista"/>
        <w:ind w:left="1416"/>
        <w:rPr>
          <w:lang w:val="es-ES"/>
        </w:rPr>
      </w:pPr>
      <w:r w:rsidRPr="00A62301">
        <w:rPr>
          <w:lang w:val="es-ES"/>
        </w:rPr>
        <w:t>La confiabilidad es fundamental para garantizar la robustez del sistema, abarcando:</w:t>
      </w:r>
    </w:p>
    <w:p w14:paraId="616D4971" w14:textId="77777777" w:rsidR="00A62301" w:rsidRPr="00A62301" w:rsidRDefault="00A62301" w:rsidP="00A62301">
      <w:pPr>
        <w:pStyle w:val="Prrafodelista"/>
        <w:numPr>
          <w:ilvl w:val="0"/>
          <w:numId w:val="55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Confidencialidad:</w:t>
      </w:r>
      <w:r w:rsidRPr="00A62301">
        <w:rPr>
          <w:lang w:val="es-ES"/>
        </w:rPr>
        <w:t xml:space="preserve"> Protección de datos sensibles en pruebas de inicio de sesión y acceso.</w:t>
      </w:r>
    </w:p>
    <w:p w14:paraId="38A75203" w14:textId="77777777" w:rsidR="00A62301" w:rsidRPr="00A62301" w:rsidRDefault="00A62301" w:rsidP="00A62301">
      <w:pPr>
        <w:pStyle w:val="Prrafodelista"/>
        <w:numPr>
          <w:ilvl w:val="0"/>
          <w:numId w:val="55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Integridad:</w:t>
      </w:r>
      <w:r w:rsidRPr="00A62301">
        <w:rPr>
          <w:lang w:val="es-ES"/>
        </w:rPr>
        <w:t xml:space="preserve"> Aseguramiento de que los datos procesados y almacenados no sean alterados durante las pruebas.</w:t>
      </w:r>
    </w:p>
    <w:p w14:paraId="06020E64" w14:textId="77777777" w:rsidR="00A62301" w:rsidRPr="00A62301" w:rsidRDefault="00A62301" w:rsidP="00A62301">
      <w:pPr>
        <w:pStyle w:val="Prrafodelista"/>
        <w:numPr>
          <w:ilvl w:val="0"/>
          <w:numId w:val="55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Disponibilidad:</w:t>
      </w:r>
      <w:r w:rsidRPr="00A62301">
        <w:rPr>
          <w:lang w:val="es-ES"/>
        </w:rPr>
        <w:t xml:space="preserve"> El sistema debe estar accesible al menos el 99% del tiempo para ejecutar las pruebas sin interrupciones.</w:t>
      </w:r>
    </w:p>
    <w:p w14:paraId="7B8AFE8F" w14:textId="4D80F72A" w:rsidR="00F3131C" w:rsidRDefault="00F3131C" w:rsidP="00F3131C">
      <w:pPr>
        <w:pStyle w:val="Prrafodelista"/>
        <w:ind w:left="792"/>
        <w:rPr>
          <w:lang w:eastAsia="es-PE"/>
        </w:rPr>
      </w:pPr>
    </w:p>
    <w:p w14:paraId="259828CB" w14:textId="6CA727F8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3" w:name="_Toc69808863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rendimiento</w:t>
      </w:r>
      <w:bookmarkEnd w:id="43"/>
    </w:p>
    <w:p w14:paraId="0658C42F" w14:textId="77777777" w:rsidR="00A62301" w:rsidRPr="00A62301" w:rsidRDefault="00A62301" w:rsidP="00A62301">
      <w:pPr>
        <w:pStyle w:val="Prrafodelista"/>
        <w:ind w:left="792"/>
        <w:rPr>
          <w:lang w:val="es-ES"/>
        </w:rPr>
      </w:pPr>
      <w:r w:rsidRPr="00A62301">
        <w:rPr>
          <w:lang w:val="es-ES"/>
        </w:rPr>
        <w:t>El rendimiento se mide mediante la velocidad y eficiencia del sistema:</w:t>
      </w:r>
    </w:p>
    <w:p w14:paraId="166AE5D1" w14:textId="77777777" w:rsidR="00A62301" w:rsidRPr="00A62301" w:rsidRDefault="00A62301" w:rsidP="00A62301">
      <w:pPr>
        <w:pStyle w:val="Prrafodelista"/>
        <w:numPr>
          <w:ilvl w:val="0"/>
          <w:numId w:val="56"/>
        </w:numPr>
        <w:rPr>
          <w:lang w:val="es-ES"/>
        </w:rPr>
      </w:pPr>
      <w:r w:rsidRPr="00A62301">
        <w:rPr>
          <w:b/>
          <w:bCs/>
          <w:lang w:val="es-ES"/>
        </w:rPr>
        <w:t>Velocidad de respuesta:</w:t>
      </w:r>
      <w:r w:rsidRPr="00A62301">
        <w:rPr>
          <w:lang w:val="es-ES"/>
        </w:rPr>
        <w:t xml:space="preserve"> Tiempo mínimo para cargar interfaces y ejecutar pruebas.</w:t>
      </w:r>
    </w:p>
    <w:p w14:paraId="1DFF32E2" w14:textId="77777777" w:rsidR="00A62301" w:rsidRPr="00A62301" w:rsidRDefault="00A62301" w:rsidP="00A62301">
      <w:pPr>
        <w:pStyle w:val="Prrafodelista"/>
        <w:numPr>
          <w:ilvl w:val="0"/>
          <w:numId w:val="56"/>
        </w:numPr>
        <w:rPr>
          <w:lang w:val="es-ES"/>
        </w:rPr>
      </w:pPr>
      <w:r w:rsidRPr="00A62301">
        <w:rPr>
          <w:b/>
          <w:bCs/>
          <w:lang w:val="es-ES"/>
        </w:rPr>
        <w:t>Eficiencia en recursos:</w:t>
      </w:r>
      <w:r w:rsidRPr="00A62301">
        <w:rPr>
          <w:lang w:val="es-ES"/>
        </w:rPr>
        <w:t xml:space="preserve"> Uso óptimo de memoria y CPU durante las pruebas en dispositivos Android.</w:t>
      </w:r>
    </w:p>
    <w:p w14:paraId="624FC52B" w14:textId="77777777" w:rsidR="00A62301" w:rsidRPr="00A62301" w:rsidRDefault="00A62301" w:rsidP="00A62301">
      <w:pPr>
        <w:pStyle w:val="Prrafodelista"/>
        <w:numPr>
          <w:ilvl w:val="0"/>
          <w:numId w:val="56"/>
        </w:numPr>
        <w:rPr>
          <w:lang w:val="es-ES"/>
        </w:rPr>
      </w:pPr>
      <w:r w:rsidRPr="00A62301">
        <w:rPr>
          <w:b/>
          <w:bCs/>
          <w:lang w:val="es-ES"/>
        </w:rPr>
        <w:t>Pruebas paralelas:</w:t>
      </w:r>
      <w:r w:rsidRPr="00A62301">
        <w:rPr>
          <w:lang w:val="es-ES"/>
        </w:rPr>
        <w:t xml:space="preserve"> Capacidad para ejecutar múltiples pruebas simultáneamente usando herramientas como </w:t>
      </w:r>
      <w:proofErr w:type="spellStart"/>
      <w:r w:rsidRPr="00A62301">
        <w:rPr>
          <w:lang w:val="es-ES"/>
        </w:rPr>
        <w:t>BrowserStack</w:t>
      </w:r>
      <w:proofErr w:type="spellEnd"/>
      <w:r w:rsidRPr="00A62301">
        <w:rPr>
          <w:lang w:val="es-ES"/>
        </w:rPr>
        <w:t>.</w:t>
      </w:r>
    </w:p>
    <w:p w14:paraId="6796F73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335C24CF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56069895" w14:textId="3F70E8A4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4" w:name="_Toc69808864"/>
      <w:r w:rsidRPr="00F3131C">
        <w:rPr>
          <w:rStyle w:val="Ttulo2Car"/>
          <w:color w:val="auto"/>
        </w:rPr>
        <w:t xml:space="preserve">Escenario de </w:t>
      </w:r>
      <w:r>
        <w:rPr>
          <w:rStyle w:val="Ttulo2Car"/>
          <w:color w:val="auto"/>
        </w:rPr>
        <w:t>mantenibilidad</w:t>
      </w:r>
      <w:bookmarkEnd w:id="44"/>
    </w:p>
    <w:p w14:paraId="076556E4" w14:textId="77777777" w:rsidR="00A62301" w:rsidRPr="00A62301" w:rsidRDefault="00A62301" w:rsidP="00A62301">
      <w:pPr>
        <w:pStyle w:val="Prrafodelista"/>
        <w:ind w:left="1416"/>
        <w:rPr>
          <w:lang w:val="es-ES"/>
        </w:rPr>
      </w:pPr>
      <w:r w:rsidRPr="00A62301">
        <w:rPr>
          <w:lang w:val="es-ES"/>
        </w:rPr>
        <w:t>La mantenibilidad garantiza que el sistema pueda adaptarse y escalarse fácilmente:</w:t>
      </w:r>
    </w:p>
    <w:p w14:paraId="55C32272" w14:textId="77777777" w:rsidR="00A62301" w:rsidRPr="00A62301" w:rsidRDefault="00A62301" w:rsidP="00A62301">
      <w:pPr>
        <w:pStyle w:val="Prrafodelista"/>
        <w:numPr>
          <w:ilvl w:val="0"/>
          <w:numId w:val="57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Extensibilidad:</w:t>
      </w:r>
      <w:r w:rsidRPr="00A62301">
        <w:rPr>
          <w:lang w:val="es-ES"/>
        </w:rPr>
        <w:t xml:space="preserve"> Posibilidad de añadir nuevas pruebas automatizadas o funcionalidades sin afectar el sistema existente.</w:t>
      </w:r>
    </w:p>
    <w:p w14:paraId="3A0D6367" w14:textId="77777777" w:rsidR="00A62301" w:rsidRPr="00A62301" w:rsidRDefault="00A62301" w:rsidP="00A62301">
      <w:pPr>
        <w:pStyle w:val="Prrafodelista"/>
        <w:numPr>
          <w:ilvl w:val="0"/>
          <w:numId w:val="57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Adaptabilidad:</w:t>
      </w:r>
      <w:r w:rsidRPr="00A62301">
        <w:rPr>
          <w:lang w:val="es-ES"/>
        </w:rPr>
        <w:t xml:space="preserve"> Ajustes rápidos a cambios en versiones de Android o actualizaciones de herramientas.</w:t>
      </w:r>
    </w:p>
    <w:p w14:paraId="2EAB4727" w14:textId="77777777" w:rsidR="00A62301" w:rsidRPr="00A62301" w:rsidRDefault="00A62301" w:rsidP="00A62301">
      <w:pPr>
        <w:pStyle w:val="Prrafodelista"/>
        <w:numPr>
          <w:ilvl w:val="0"/>
          <w:numId w:val="57"/>
        </w:numPr>
        <w:tabs>
          <w:tab w:val="clear" w:pos="720"/>
          <w:tab w:val="num" w:pos="1344"/>
        </w:tabs>
        <w:ind w:left="1344"/>
        <w:rPr>
          <w:lang w:val="es-ES"/>
        </w:rPr>
      </w:pPr>
      <w:r w:rsidRPr="00A62301">
        <w:rPr>
          <w:b/>
          <w:bCs/>
          <w:lang w:val="es-ES"/>
        </w:rPr>
        <w:t>Diagnóstico y corrección:</w:t>
      </w:r>
      <w:r w:rsidRPr="00A62301">
        <w:rPr>
          <w:lang w:val="es-ES"/>
        </w:rPr>
        <w:t xml:space="preserve"> Identificación rápida y resolución eficiente de errores.</w:t>
      </w:r>
    </w:p>
    <w:p w14:paraId="0E0C65B7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0CA6DF0C" w14:textId="685655B6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5" w:name="_Toc69808865"/>
      <w:r w:rsidRPr="00F3131C">
        <w:rPr>
          <w:rStyle w:val="Ttulo2Car"/>
          <w:color w:val="auto"/>
        </w:rPr>
        <w:t>Otros Escenarios</w:t>
      </w:r>
      <w:bookmarkEnd w:id="45"/>
    </w:p>
    <w:p w14:paraId="79AA4B92" w14:textId="77777777" w:rsidR="00A62301" w:rsidRPr="00A62301" w:rsidRDefault="00A62301" w:rsidP="00A62301">
      <w:pPr>
        <w:numPr>
          <w:ilvl w:val="0"/>
          <w:numId w:val="58"/>
        </w:numPr>
        <w:rPr>
          <w:lang w:val="es-ES"/>
        </w:rPr>
      </w:pPr>
      <w:r w:rsidRPr="00A62301">
        <w:rPr>
          <w:b/>
          <w:bCs/>
          <w:lang w:val="es-ES"/>
        </w:rPr>
        <w:t>Performance:</w:t>
      </w:r>
      <w:r w:rsidRPr="00A62301">
        <w:rPr>
          <w:lang w:val="es-ES"/>
        </w:rPr>
        <w:t xml:space="preserve"> Evaluación del tiempo de respuesta a eventos específicos y la capacidad de procesar múltiples eventos simultáneamente. La herramienta debe ofrecer reportes claros y detallados que ayuden a evaluar estos aspectos.</w:t>
      </w:r>
    </w:p>
    <w:p w14:paraId="15221FB8" w14:textId="77777777" w:rsidR="00A62301" w:rsidRPr="00A62301" w:rsidRDefault="00A62301" w:rsidP="00A62301">
      <w:pPr>
        <w:numPr>
          <w:ilvl w:val="0"/>
          <w:numId w:val="58"/>
        </w:numPr>
        <w:rPr>
          <w:lang w:val="es-ES"/>
        </w:rPr>
      </w:pPr>
      <w:r w:rsidRPr="00A62301">
        <w:rPr>
          <w:b/>
          <w:bCs/>
          <w:lang w:val="es-ES"/>
        </w:rPr>
        <w:t>Escalabilidad:</w:t>
      </w:r>
      <w:r w:rsidRPr="00A62301">
        <w:rPr>
          <w:lang w:val="es-ES"/>
        </w:rPr>
        <w:t xml:space="preserve"> El sistema debe soportar la adición de nuevos escenarios de prueba y dispositivos sin comprometer el rendimiento general.</w:t>
      </w:r>
    </w:p>
    <w:p w14:paraId="0AA89E95" w14:textId="77777777" w:rsidR="00F3131C" w:rsidRPr="00836E53" w:rsidRDefault="00F3131C" w:rsidP="00F3131C"/>
    <w:p w14:paraId="7705511C" w14:textId="77777777" w:rsidR="00EC6346" w:rsidRPr="00836E53" w:rsidRDefault="00EC6346" w:rsidP="00836E53"/>
    <w:sectPr w:rsidR="00EC6346" w:rsidRPr="00836E53" w:rsidSect="002024A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F1031" w14:textId="77777777" w:rsidR="007E6624" w:rsidRDefault="007E6624" w:rsidP="0070130A">
      <w:pPr>
        <w:spacing w:after="0" w:line="240" w:lineRule="auto"/>
      </w:pPr>
      <w:r>
        <w:separator/>
      </w:r>
    </w:p>
  </w:endnote>
  <w:endnote w:type="continuationSeparator" w:id="0">
    <w:p w14:paraId="7AC2BA2D" w14:textId="77777777" w:rsidR="007E6624" w:rsidRDefault="007E662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EFCE3" w14:textId="77777777" w:rsidR="007E6624" w:rsidRDefault="007E6624" w:rsidP="0070130A">
      <w:pPr>
        <w:spacing w:after="0" w:line="240" w:lineRule="auto"/>
      </w:pPr>
      <w:r>
        <w:separator/>
      </w:r>
    </w:p>
  </w:footnote>
  <w:footnote w:type="continuationSeparator" w:id="0">
    <w:p w14:paraId="7BDE4D93" w14:textId="77777777" w:rsidR="007E6624" w:rsidRDefault="007E662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D5"/>
    <w:multiLevelType w:val="multilevel"/>
    <w:tmpl w:val="7E6E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4" w15:restartNumberingAfterBreak="0">
    <w:nsid w:val="10D565CB"/>
    <w:multiLevelType w:val="hybridMultilevel"/>
    <w:tmpl w:val="D62E2C78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CF42BA"/>
    <w:multiLevelType w:val="multilevel"/>
    <w:tmpl w:val="56CE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69132A"/>
    <w:multiLevelType w:val="multilevel"/>
    <w:tmpl w:val="A9F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3" w15:restartNumberingAfterBreak="0">
    <w:nsid w:val="43EB569D"/>
    <w:multiLevelType w:val="multilevel"/>
    <w:tmpl w:val="3DD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79F6397"/>
    <w:multiLevelType w:val="hybridMultilevel"/>
    <w:tmpl w:val="A8F8D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57C89"/>
    <w:multiLevelType w:val="multilevel"/>
    <w:tmpl w:val="B91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9324E"/>
    <w:multiLevelType w:val="multilevel"/>
    <w:tmpl w:val="36A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5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26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2893F03"/>
    <w:multiLevelType w:val="hybridMultilevel"/>
    <w:tmpl w:val="400EA7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F636E5"/>
    <w:multiLevelType w:val="multilevel"/>
    <w:tmpl w:val="3E82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8AF1C13"/>
    <w:multiLevelType w:val="hybridMultilevel"/>
    <w:tmpl w:val="8E027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874845">
    <w:abstractNumId w:val="31"/>
  </w:num>
  <w:num w:numId="2" w16cid:durableId="2005626672">
    <w:abstractNumId w:val="14"/>
  </w:num>
  <w:num w:numId="3" w16cid:durableId="87892262">
    <w:abstractNumId w:val="11"/>
  </w:num>
  <w:num w:numId="4" w16cid:durableId="1747609893">
    <w:abstractNumId w:val="14"/>
  </w:num>
  <w:num w:numId="5" w16cid:durableId="1412313191">
    <w:abstractNumId w:val="21"/>
  </w:num>
  <w:num w:numId="6" w16cid:durableId="1212418999">
    <w:abstractNumId w:val="2"/>
  </w:num>
  <w:num w:numId="7" w16cid:durableId="5066707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9929760">
    <w:abstractNumId w:val="14"/>
  </w:num>
  <w:num w:numId="9" w16cid:durableId="962615384">
    <w:abstractNumId w:val="2"/>
  </w:num>
  <w:num w:numId="10" w16cid:durableId="1929654979">
    <w:abstractNumId w:val="14"/>
  </w:num>
  <w:num w:numId="11" w16cid:durableId="10569743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4298297">
    <w:abstractNumId w:val="15"/>
  </w:num>
  <w:num w:numId="13" w16cid:durableId="757673100">
    <w:abstractNumId w:val="26"/>
  </w:num>
  <w:num w:numId="14" w16cid:durableId="1749036171">
    <w:abstractNumId w:val="23"/>
  </w:num>
  <w:num w:numId="15" w16cid:durableId="19430861">
    <w:abstractNumId w:val="6"/>
  </w:num>
  <w:num w:numId="16" w16cid:durableId="760101479">
    <w:abstractNumId w:val="27"/>
  </w:num>
  <w:num w:numId="17" w16cid:durableId="1650667084">
    <w:abstractNumId w:val="20"/>
  </w:num>
  <w:num w:numId="18" w16cid:durableId="1806699343">
    <w:abstractNumId w:val="19"/>
  </w:num>
  <w:num w:numId="19" w16cid:durableId="1530139127">
    <w:abstractNumId w:val="5"/>
  </w:num>
  <w:num w:numId="20" w16cid:durableId="59376391">
    <w:abstractNumId w:val="29"/>
  </w:num>
  <w:num w:numId="21" w16cid:durableId="1390375379">
    <w:abstractNumId w:val="2"/>
  </w:num>
  <w:num w:numId="22" w16cid:durableId="540823889">
    <w:abstractNumId w:val="2"/>
  </w:num>
  <w:num w:numId="23" w16cid:durableId="1566644284">
    <w:abstractNumId w:val="2"/>
  </w:num>
  <w:num w:numId="24" w16cid:durableId="1612205603">
    <w:abstractNumId w:val="2"/>
  </w:num>
  <w:num w:numId="25" w16cid:durableId="1153258094">
    <w:abstractNumId w:val="2"/>
  </w:num>
  <w:num w:numId="26" w16cid:durableId="1017926967">
    <w:abstractNumId w:val="2"/>
  </w:num>
  <w:num w:numId="27" w16cid:durableId="1159812446">
    <w:abstractNumId w:val="2"/>
  </w:num>
  <w:num w:numId="28" w16cid:durableId="1535190926">
    <w:abstractNumId w:val="2"/>
  </w:num>
  <w:num w:numId="29" w16cid:durableId="1591818548">
    <w:abstractNumId w:val="2"/>
  </w:num>
  <w:num w:numId="30" w16cid:durableId="980496527">
    <w:abstractNumId w:val="2"/>
  </w:num>
  <w:num w:numId="31" w16cid:durableId="388502752">
    <w:abstractNumId w:val="2"/>
  </w:num>
  <w:num w:numId="32" w16cid:durableId="2033725671">
    <w:abstractNumId w:val="2"/>
  </w:num>
  <w:num w:numId="33" w16cid:durableId="911083155">
    <w:abstractNumId w:val="2"/>
  </w:num>
  <w:num w:numId="34" w16cid:durableId="1302610101">
    <w:abstractNumId w:val="2"/>
  </w:num>
  <w:num w:numId="35" w16cid:durableId="2111509377">
    <w:abstractNumId w:val="2"/>
  </w:num>
  <w:num w:numId="36" w16cid:durableId="1386952014">
    <w:abstractNumId w:val="2"/>
  </w:num>
  <w:num w:numId="37" w16cid:durableId="1877814471">
    <w:abstractNumId w:val="2"/>
  </w:num>
  <w:num w:numId="38" w16cid:durableId="1679498969">
    <w:abstractNumId w:val="1"/>
  </w:num>
  <w:num w:numId="39" w16cid:durableId="1469933076">
    <w:abstractNumId w:val="2"/>
  </w:num>
  <w:num w:numId="40" w16cid:durableId="553809021">
    <w:abstractNumId w:val="8"/>
  </w:num>
  <w:num w:numId="41" w16cid:durableId="280959682">
    <w:abstractNumId w:val="22"/>
  </w:num>
  <w:num w:numId="42" w16cid:durableId="495076020">
    <w:abstractNumId w:val="10"/>
  </w:num>
  <w:num w:numId="43" w16cid:durableId="44185841">
    <w:abstractNumId w:val="24"/>
  </w:num>
  <w:num w:numId="44" w16cid:durableId="1824851807">
    <w:abstractNumId w:val="12"/>
  </w:num>
  <w:num w:numId="45" w16cid:durableId="797605082">
    <w:abstractNumId w:val="25"/>
  </w:num>
  <w:num w:numId="46" w16cid:durableId="2048212864">
    <w:abstractNumId w:val="3"/>
  </w:num>
  <w:num w:numId="47" w16cid:durableId="1323505675">
    <w:abstractNumId w:val="25"/>
  </w:num>
  <w:num w:numId="48" w16cid:durableId="986980349">
    <w:abstractNumId w:val="9"/>
  </w:num>
  <w:num w:numId="49" w16cid:durableId="2117746740">
    <w:abstractNumId w:val="0"/>
  </w:num>
  <w:num w:numId="50" w16cid:durableId="2038701858">
    <w:abstractNumId w:val="4"/>
  </w:num>
  <w:num w:numId="51" w16cid:durableId="1487893504">
    <w:abstractNumId w:val="32"/>
  </w:num>
  <w:num w:numId="52" w16cid:durableId="2042172362">
    <w:abstractNumId w:val="28"/>
  </w:num>
  <w:num w:numId="53" w16cid:durableId="1675255061">
    <w:abstractNumId w:val="16"/>
  </w:num>
  <w:num w:numId="54" w16cid:durableId="1894150113">
    <w:abstractNumId w:val="7"/>
  </w:num>
  <w:num w:numId="55" w16cid:durableId="1890453958">
    <w:abstractNumId w:val="30"/>
  </w:num>
  <w:num w:numId="56" w16cid:durableId="2114932887">
    <w:abstractNumId w:val="18"/>
  </w:num>
  <w:num w:numId="57" w16cid:durableId="1533154709">
    <w:abstractNumId w:val="13"/>
  </w:num>
  <w:num w:numId="58" w16cid:durableId="405688055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42DB2"/>
    <w:rsid w:val="00056122"/>
    <w:rsid w:val="00080731"/>
    <w:rsid w:val="00092DF5"/>
    <w:rsid w:val="000D3A94"/>
    <w:rsid w:val="000E3DAC"/>
    <w:rsid w:val="000F299F"/>
    <w:rsid w:val="00120840"/>
    <w:rsid w:val="00132C66"/>
    <w:rsid w:val="00144A03"/>
    <w:rsid w:val="0014648B"/>
    <w:rsid w:val="001672FF"/>
    <w:rsid w:val="00197CD8"/>
    <w:rsid w:val="001A4983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7E6624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16F25"/>
    <w:rsid w:val="00A22F08"/>
    <w:rsid w:val="00A43E00"/>
    <w:rsid w:val="00A62301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06B02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6B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2019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Cristian Aldair QUISPE LEVANO</cp:lastModifiedBy>
  <cp:revision>22</cp:revision>
  <dcterms:created xsi:type="dcterms:W3CDTF">2021-04-20T15:26:00Z</dcterms:created>
  <dcterms:modified xsi:type="dcterms:W3CDTF">2024-12-07T22:00:00Z</dcterms:modified>
</cp:coreProperties>
</file>