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018711" w14:textId="77777777" w:rsidR="00CD4416" w:rsidRDefault="00D02C20">
      <w:pPr>
        <w:spacing w:before="240"/>
        <w:jc w:val="center"/>
        <w:rPr>
          <w:b/>
          <w:sz w:val="36"/>
          <w:szCs w:val="36"/>
        </w:rPr>
      </w:pPr>
      <w:r>
        <w:rPr>
          <w:b/>
          <w:noProof/>
          <w:sz w:val="36"/>
          <w:szCs w:val="36"/>
        </w:rPr>
        <w:drawing>
          <wp:inline distT="114300" distB="114300" distL="114300" distR="114300" wp14:anchorId="1C9182ED" wp14:editId="15588EA6">
            <wp:extent cx="1292062" cy="1740116"/>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292062" cy="1740116"/>
                    </a:xfrm>
                    <a:prstGeom prst="rect">
                      <a:avLst/>
                    </a:prstGeom>
                    <a:ln/>
                  </pic:spPr>
                </pic:pic>
              </a:graphicData>
            </a:graphic>
          </wp:inline>
        </w:drawing>
      </w:r>
      <w:r>
        <w:rPr>
          <w:b/>
          <w:sz w:val="36"/>
          <w:szCs w:val="36"/>
        </w:rPr>
        <w:t xml:space="preserve"> </w:t>
      </w:r>
    </w:p>
    <w:p w14:paraId="3CA745EE" w14:textId="77777777" w:rsidR="00CD4416" w:rsidRDefault="00D02C20">
      <w:pPr>
        <w:spacing w:before="240"/>
        <w:jc w:val="center"/>
        <w:rPr>
          <w:b/>
          <w:sz w:val="36"/>
          <w:szCs w:val="36"/>
        </w:rPr>
      </w:pPr>
      <w:r>
        <w:rPr>
          <w:b/>
          <w:sz w:val="36"/>
          <w:szCs w:val="36"/>
        </w:rPr>
        <w:t>UNIVERSIDAD PRIVADA DE TACNA</w:t>
      </w:r>
    </w:p>
    <w:p w14:paraId="7832A27C" w14:textId="77777777" w:rsidR="00CD4416" w:rsidRDefault="00D02C20">
      <w:pPr>
        <w:spacing w:before="240"/>
        <w:jc w:val="center"/>
        <w:rPr>
          <w:b/>
          <w:i/>
          <w:color w:val="5B9BD5"/>
          <w:sz w:val="16"/>
          <w:szCs w:val="16"/>
        </w:rPr>
      </w:pPr>
      <w:r>
        <w:rPr>
          <w:b/>
          <w:sz w:val="32"/>
          <w:szCs w:val="32"/>
        </w:rPr>
        <w:t>FACULTAD DE INGENIERÍA</w:t>
      </w:r>
    </w:p>
    <w:p w14:paraId="499065E2" w14:textId="77777777" w:rsidR="00CD4416" w:rsidRDefault="00D02C20">
      <w:pPr>
        <w:spacing w:before="240"/>
        <w:jc w:val="center"/>
        <w:rPr>
          <w:sz w:val="24"/>
          <w:szCs w:val="24"/>
        </w:rPr>
      </w:pPr>
      <w:r>
        <w:rPr>
          <w:b/>
          <w:sz w:val="32"/>
          <w:szCs w:val="32"/>
        </w:rPr>
        <w:t>Escuela Profesional de Ingeniería de Sistemas</w:t>
      </w:r>
      <w:r>
        <w:rPr>
          <w:b/>
          <w:sz w:val="36"/>
          <w:szCs w:val="36"/>
        </w:rPr>
        <w:t xml:space="preserve"> </w:t>
      </w:r>
    </w:p>
    <w:p w14:paraId="1623E4F8" w14:textId="2A7E3F3D" w:rsidR="00C15DFA" w:rsidRDefault="00D02C20" w:rsidP="00BC3854">
      <w:pPr>
        <w:spacing w:before="240"/>
        <w:jc w:val="center"/>
        <w:rPr>
          <w:b/>
          <w:i/>
          <w:sz w:val="36"/>
          <w:szCs w:val="36"/>
        </w:rPr>
      </w:pPr>
      <w:r>
        <w:rPr>
          <w:b/>
          <w:sz w:val="36"/>
          <w:szCs w:val="36"/>
        </w:rPr>
        <w:t xml:space="preserve"> Proyecto </w:t>
      </w:r>
      <w:bookmarkStart w:id="0" w:name="_Hlk183263468"/>
      <w:r w:rsidR="00BC3854">
        <w:rPr>
          <w:b/>
          <w:i/>
          <w:sz w:val="36"/>
          <w:szCs w:val="36"/>
        </w:rPr>
        <w:t xml:space="preserve">Sistema Web para los </w:t>
      </w:r>
      <w:r w:rsidR="00C15DFA">
        <w:rPr>
          <w:b/>
          <w:i/>
          <w:sz w:val="36"/>
          <w:szCs w:val="36"/>
        </w:rPr>
        <w:t>Juegos Florales UPT</w:t>
      </w:r>
      <w:bookmarkEnd w:id="0"/>
    </w:p>
    <w:p w14:paraId="2868AEBC" w14:textId="77777777" w:rsidR="00C15DFA" w:rsidRPr="00C15DFA" w:rsidRDefault="00C15DFA" w:rsidP="00C15DFA">
      <w:pPr>
        <w:spacing w:before="240"/>
        <w:jc w:val="center"/>
        <w:rPr>
          <w:b/>
          <w:i/>
          <w:sz w:val="36"/>
          <w:szCs w:val="36"/>
        </w:rPr>
      </w:pPr>
    </w:p>
    <w:p w14:paraId="0893F771" w14:textId="78A1C109" w:rsidR="00C15DFA" w:rsidRPr="00C15DFA" w:rsidRDefault="00D02C20" w:rsidP="00C15DFA">
      <w:pPr>
        <w:jc w:val="center"/>
        <w:rPr>
          <w:i/>
          <w:sz w:val="32"/>
          <w:szCs w:val="32"/>
        </w:rPr>
      </w:pPr>
      <w:r>
        <w:rPr>
          <w:sz w:val="32"/>
          <w:szCs w:val="32"/>
        </w:rPr>
        <w:t xml:space="preserve">Curso: </w:t>
      </w:r>
      <w:r w:rsidR="00C15DFA" w:rsidRPr="00C15DFA">
        <w:rPr>
          <w:i/>
          <w:sz w:val="32"/>
          <w:szCs w:val="32"/>
        </w:rPr>
        <w:t>Tópicos De Base De Datos Avanzados</w:t>
      </w:r>
    </w:p>
    <w:p w14:paraId="1AE0EE61" w14:textId="77777777" w:rsidR="009146B5" w:rsidRDefault="009146B5" w:rsidP="009146B5">
      <w:pPr>
        <w:jc w:val="center"/>
        <w:rPr>
          <w:b/>
          <w:color w:val="5B9BD5"/>
          <w:sz w:val="16"/>
          <w:szCs w:val="16"/>
        </w:rPr>
      </w:pPr>
    </w:p>
    <w:p w14:paraId="4225BFFA" w14:textId="77777777" w:rsidR="009146B5" w:rsidRDefault="009146B5" w:rsidP="009146B5">
      <w:pPr>
        <w:jc w:val="center"/>
        <w:rPr>
          <w:b/>
          <w:color w:val="5B9BD5"/>
          <w:sz w:val="16"/>
          <w:szCs w:val="16"/>
        </w:rPr>
      </w:pPr>
    </w:p>
    <w:p w14:paraId="3D42B143" w14:textId="44707F95" w:rsidR="009146B5" w:rsidRDefault="009146B5" w:rsidP="009146B5">
      <w:pPr>
        <w:jc w:val="center"/>
        <w:rPr>
          <w:i/>
          <w:sz w:val="32"/>
          <w:szCs w:val="32"/>
        </w:rPr>
      </w:pPr>
      <w:r>
        <w:rPr>
          <w:sz w:val="32"/>
          <w:szCs w:val="32"/>
        </w:rPr>
        <w:t xml:space="preserve">Docente: </w:t>
      </w:r>
      <w:proofErr w:type="spellStart"/>
      <w:r w:rsidR="00C15DFA" w:rsidRPr="00C15DFA">
        <w:rPr>
          <w:i/>
          <w:sz w:val="32"/>
          <w:szCs w:val="32"/>
        </w:rPr>
        <w:t>Mag</w:t>
      </w:r>
      <w:proofErr w:type="spellEnd"/>
      <w:r w:rsidR="00C15DFA" w:rsidRPr="00C15DFA">
        <w:rPr>
          <w:i/>
          <w:sz w:val="32"/>
          <w:szCs w:val="32"/>
        </w:rPr>
        <w:t xml:space="preserve">. Patrick </w:t>
      </w:r>
      <w:proofErr w:type="spellStart"/>
      <w:r w:rsidR="00C15DFA" w:rsidRPr="00C15DFA">
        <w:rPr>
          <w:i/>
          <w:sz w:val="32"/>
          <w:szCs w:val="32"/>
        </w:rPr>
        <w:t>Jose</w:t>
      </w:r>
      <w:proofErr w:type="spellEnd"/>
      <w:r w:rsidR="00C15DFA" w:rsidRPr="00C15DFA">
        <w:rPr>
          <w:i/>
          <w:sz w:val="32"/>
          <w:szCs w:val="32"/>
        </w:rPr>
        <w:t xml:space="preserve"> Cuadros Quiroga</w:t>
      </w:r>
    </w:p>
    <w:p w14:paraId="793C9800" w14:textId="42973034" w:rsidR="00CD4416" w:rsidRDefault="00D02C20" w:rsidP="009146B5">
      <w:pPr>
        <w:spacing w:before="240"/>
        <w:jc w:val="center"/>
        <w:rPr>
          <w:b/>
          <w:color w:val="5B9BD5"/>
          <w:sz w:val="16"/>
          <w:szCs w:val="16"/>
        </w:rPr>
      </w:pPr>
      <w:r>
        <w:rPr>
          <w:sz w:val="32"/>
          <w:szCs w:val="32"/>
        </w:rPr>
        <w:t xml:space="preserve"> </w:t>
      </w:r>
      <w:r>
        <w:rPr>
          <w:b/>
          <w:color w:val="5B9BD5"/>
          <w:sz w:val="16"/>
          <w:szCs w:val="16"/>
        </w:rPr>
        <w:t xml:space="preserve"> </w:t>
      </w:r>
    </w:p>
    <w:p w14:paraId="24A01E94" w14:textId="77777777" w:rsidR="00CD4416" w:rsidRDefault="00D02C20">
      <w:pPr>
        <w:spacing w:before="240"/>
        <w:rPr>
          <w:b/>
          <w:i/>
          <w:sz w:val="28"/>
          <w:szCs w:val="28"/>
        </w:rPr>
      </w:pPr>
      <w:bookmarkStart w:id="1" w:name="_Hlk166318525"/>
      <w:r>
        <w:rPr>
          <w:sz w:val="32"/>
          <w:szCs w:val="32"/>
        </w:rPr>
        <w:t>Integrantes:</w:t>
      </w:r>
    </w:p>
    <w:p w14:paraId="0F7B898D" w14:textId="5B553053" w:rsidR="00486932" w:rsidRDefault="00486932" w:rsidP="00B84EE5">
      <w:pPr>
        <w:rPr>
          <w:b/>
          <w:i/>
          <w:sz w:val="28"/>
          <w:szCs w:val="28"/>
        </w:rPr>
      </w:pPr>
      <w:r w:rsidRPr="00486932">
        <w:rPr>
          <w:b/>
          <w:i/>
          <w:sz w:val="28"/>
          <w:szCs w:val="28"/>
        </w:rPr>
        <w:t>Aranda Reyes, Diego André</w:t>
      </w:r>
      <w:r>
        <w:rPr>
          <w:b/>
          <w:i/>
          <w:sz w:val="28"/>
          <w:szCs w:val="28"/>
        </w:rPr>
        <w:tab/>
      </w:r>
      <w:r>
        <w:rPr>
          <w:b/>
          <w:i/>
          <w:sz w:val="28"/>
          <w:szCs w:val="28"/>
        </w:rPr>
        <w:tab/>
      </w:r>
      <w:r>
        <w:rPr>
          <w:b/>
          <w:i/>
          <w:sz w:val="28"/>
          <w:szCs w:val="28"/>
        </w:rPr>
        <w:tab/>
      </w:r>
      <w:r w:rsidR="00B11063">
        <w:rPr>
          <w:b/>
          <w:i/>
          <w:sz w:val="28"/>
          <w:szCs w:val="28"/>
        </w:rPr>
        <w:tab/>
      </w:r>
      <w:r>
        <w:rPr>
          <w:b/>
          <w:i/>
          <w:sz w:val="28"/>
          <w:szCs w:val="28"/>
        </w:rPr>
        <w:t>(2</w:t>
      </w:r>
      <w:r w:rsidR="00B11063">
        <w:rPr>
          <w:b/>
          <w:i/>
          <w:sz w:val="28"/>
          <w:szCs w:val="28"/>
        </w:rPr>
        <w:t>019063855</w:t>
      </w:r>
      <w:r>
        <w:rPr>
          <w:b/>
          <w:i/>
          <w:sz w:val="28"/>
          <w:szCs w:val="28"/>
        </w:rPr>
        <w:t>)</w:t>
      </w:r>
    </w:p>
    <w:p w14:paraId="3D0E3120" w14:textId="6E2BD27E" w:rsidR="00C15DFA" w:rsidRDefault="00C15DFA" w:rsidP="00B84EE5">
      <w:pPr>
        <w:rPr>
          <w:b/>
          <w:i/>
          <w:sz w:val="28"/>
          <w:szCs w:val="28"/>
        </w:rPr>
      </w:pPr>
      <w:r w:rsidRPr="00C15DFA">
        <w:rPr>
          <w:b/>
          <w:i/>
          <w:sz w:val="28"/>
          <w:szCs w:val="28"/>
        </w:rPr>
        <w:t>Mamani Lima, Erick Mauricio</w:t>
      </w:r>
      <w:r>
        <w:rPr>
          <w:b/>
          <w:i/>
          <w:sz w:val="28"/>
          <w:szCs w:val="28"/>
        </w:rPr>
        <w:tab/>
      </w:r>
      <w:r>
        <w:rPr>
          <w:b/>
          <w:i/>
          <w:sz w:val="28"/>
          <w:szCs w:val="28"/>
        </w:rPr>
        <w:tab/>
      </w:r>
      <w:r>
        <w:rPr>
          <w:b/>
          <w:i/>
          <w:sz w:val="28"/>
          <w:szCs w:val="28"/>
        </w:rPr>
        <w:tab/>
      </w:r>
      <w:r w:rsidR="00B11063">
        <w:rPr>
          <w:b/>
          <w:i/>
          <w:sz w:val="28"/>
          <w:szCs w:val="28"/>
        </w:rPr>
        <w:tab/>
      </w:r>
      <w:r>
        <w:rPr>
          <w:b/>
          <w:i/>
          <w:sz w:val="28"/>
          <w:szCs w:val="28"/>
        </w:rPr>
        <w:t>(</w:t>
      </w:r>
      <w:r w:rsidR="00B11063" w:rsidRPr="00B11063">
        <w:rPr>
          <w:b/>
          <w:i/>
          <w:sz w:val="28"/>
          <w:szCs w:val="28"/>
        </w:rPr>
        <w:t>2020066321</w:t>
      </w:r>
      <w:r>
        <w:rPr>
          <w:b/>
          <w:i/>
          <w:sz w:val="28"/>
          <w:szCs w:val="28"/>
        </w:rPr>
        <w:t>)</w:t>
      </w:r>
    </w:p>
    <w:p w14:paraId="26ABB529" w14:textId="22370CA8" w:rsidR="00CD4416" w:rsidRDefault="00B84EE5" w:rsidP="00B84EE5">
      <w:pPr>
        <w:rPr>
          <w:b/>
          <w:i/>
          <w:sz w:val="28"/>
          <w:szCs w:val="28"/>
        </w:rPr>
      </w:pPr>
      <w:r>
        <w:rPr>
          <w:b/>
          <w:i/>
          <w:sz w:val="28"/>
          <w:szCs w:val="28"/>
        </w:rPr>
        <w:t>Medina López, Marcelo José</w:t>
      </w:r>
      <w:r>
        <w:rPr>
          <w:b/>
          <w:i/>
          <w:sz w:val="28"/>
          <w:szCs w:val="28"/>
        </w:rPr>
        <w:tab/>
      </w:r>
      <w:r>
        <w:rPr>
          <w:b/>
          <w:i/>
          <w:sz w:val="28"/>
          <w:szCs w:val="28"/>
        </w:rPr>
        <w:tab/>
      </w:r>
      <w:r>
        <w:rPr>
          <w:b/>
          <w:i/>
          <w:sz w:val="28"/>
          <w:szCs w:val="28"/>
        </w:rPr>
        <w:tab/>
      </w:r>
      <w:r w:rsidR="00B11063">
        <w:rPr>
          <w:b/>
          <w:i/>
          <w:sz w:val="28"/>
          <w:szCs w:val="28"/>
        </w:rPr>
        <w:tab/>
      </w:r>
      <w:r>
        <w:rPr>
          <w:b/>
          <w:i/>
          <w:sz w:val="28"/>
          <w:szCs w:val="28"/>
        </w:rPr>
        <w:t>(2020066917)</w:t>
      </w:r>
    </w:p>
    <w:p w14:paraId="3808BAD9" w14:textId="77777777" w:rsidR="00C23D5B" w:rsidRDefault="00C23D5B" w:rsidP="00B84EE5">
      <w:pPr>
        <w:rPr>
          <w:b/>
          <w:i/>
          <w:sz w:val="28"/>
          <w:szCs w:val="28"/>
        </w:rPr>
      </w:pPr>
    </w:p>
    <w:p w14:paraId="7A4DCD6D" w14:textId="15CEBC38" w:rsidR="00B84EE5" w:rsidRDefault="00B84EE5" w:rsidP="00B84EE5">
      <w:pPr>
        <w:rPr>
          <w:b/>
          <w:i/>
          <w:sz w:val="28"/>
          <w:szCs w:val="28"/>
        </w:rPr>
      </w:pPr>
    </w:p>
    <w:p w14:paraId="3717804B" w14:textId="77777777" w:rsidR="00B84EE5" w:rsidRPr="00B84EE5" w:rsidRDefault="00B84EE5" w:rsidP="00B84EE5">
      <w:pPr>
        <w:rPr>
          <w:b/>
          <w:i/>
          <w:sz w:val="28"/>
          <w:szCs w:val="28"/>
        </w:rPr>
      </w:pPr>
    </w:p>
    <w:p w14:paraId="448B6440" w14:textId="77777777" w:rsidR="00B84EE5" w:rsidRDefault="00B84EE5" w:rsidP="00B84EE5">
      <w:pPr>
        <w:jc w:val="center"/>
        <w:rPr>
          <w:b/>
          <w:sz w:val="32"/>
          <w:szCs w:val="32"/>
        </w:rPr>
      </w:pPr>
      <w:r>
        <w:rPr>
          <w:b/>
          <w:sz w:val="32"/>
          <w:szCs w:val="32"/>
        </w:rPr>
        <w:t>Tacna – Perú</w:t>
      </w:r>
    </w:p>
    <w:p w14:paraId="32E4E094" w14:textId="32FB4BC1" w:rsidR="00CD4416" w:rsidRDefault="00B84EE5" w:rsidP="00B84EE5">
      <w:pPr>
        <w:jc w:val="center"/>
        <w:rPr>
          <w:b/>
          <w:sz w:val="24"/>
          <w:szCs w:val="24"/>
        </w:rPr>
      </w:pPr>
      <w:r>
        <w:rPr>
          <w:b/>
          <w:i/>
          <w:sz w:val="32"/>
          <w:szCs w:val="32"/>
        </w:rPr>
        <w:t>2024</w:t>
      </w:r>
    </w:p>
    <w:bookmarkEnd w:id="1"/>
    <w:p w14:paraId="7EF5FC5F" w14:textId="786DAA99" w:rsidR="00CD4416" w:rsidRDefault="00D02C20" w:rsidP="00B84EE5">
      <w:pPr>
        <w:spacing w:before="240" w:after="200"/>
        <w:rPr>
          <w:b/>
          <w:sz w:val="24"/>
          <w:szCs w:val="24"/>
          <w:u w:val="single"/>
        </w:rPr>
      </w:pPr>
      <w:r>
        <w:rPr>
          <w:b/>
          <w:sz w:val="24"/>
          <w:szCs w:val="24"/>
        </w:rPr>
        <w:t xml:space="preserve"> </w:t>
      </w:r>
      <w:r>
        <w:rPr>
          <w:b/>
          <w:sz w:val="24"/>
          <w:szCs w:val="24"/>
          <w:u w:val="single"/>
        </w:rPr>
        <w:t xml:space="preserve"> </w:t>
      </w:r>
    </w:p>
    <w:p w14:paraId="3DDFB9A8" w14:textId="77777777" w:rsidR="00CD4416" w:rsidRDefault="00D02C20">
      <w:pPr>
        <w:spacing w:before="240" w:after="240"/>
        <w:jc w:val="center"/>
        <w:rPr>
          <w:b/>
          <w:sz w:val="24"/>
          <w:szCs w:val="24"/>
          <w:u w:val="single"/>
        </w:rPr>
      </w:pPr>
      <w:r>
        <w:rPr>
          <w:b/>
          <w:sz w:val="24"/>
          <w:szCs w:val="24"/>
          <w:u w:val="single"/>
        </w:rPr>
        <w:t xml:space="preserve"> </w:t>
      </w:r>
    </w:p>
    <w:p w14:paraId="4AE23739" w14:textId="77777777" w:rsidR="00CD4416" w:rsidRDefault="00D02C20">
      <w:pPr>
        <w:spacing w:before="240" w:after="240"/>
        <w:jc w:val="center"/>
        <w:rPr>
          <w:b/>
          <w:sz w:val="24"/>
          <w:szCs w:val="24"/>
          <w:u w:val="single"/>
        </w:rPr>
      </w:pPr>
      <w:r>
        <w:rPr>
          <w:b/>
          <w:sz w:val="24"/>
          <w:szCs w:val="24"/>
          <w:u w:val="single"/>
        </w:rPr>
        <w:lastRenderedPageBreak/>
        <w:t xml:space="preserve"> </w:t>
      </w:r>
    </w:p>
    <w:p w14:paraId="636D73B3" w14:textId="77777777" w:rsidR="00CD4416" w:rsidRDefault="00D02C20">
      <w:pPr>
        <w:spacing w:before="240" w:after="240"/>
        <w:jc w:val="center"/>
        <w:rPr>
          <w:b/>
          <w:sz w:val="24"/>
          <w:szCs w:val="24"/>
          <w:u w:val="single"/>
        </w:rPr>
      </w:pPr>
      <w:r>
        <w:rPr>
          <w:b/>
          <w:sz w:val="24"/>
          <w:szCs w:val="24"/>
          <w:u w:val="single"/>
        </w:rPr>
        <w:t xml:space="preserve"> </w:t>
      </w:r>
    </w:p>
    <w:p w14:paraId="78FC8CBD" w14:textId="77777777" w:rsidR="00CD4416" w:rsidRDefault="00D02C20">
      <w:pPr>
        <w:spacing w:before="240" w:after="240"/>
        <w:jc w:val="center"/>
        <w:rPr>
          <w:b/>
          <w:sz w:val="24"/>
          <w:szCs w:val="24"/>
          <w:u w:val="single"/>
        </w:rPr>
      </w:pPr>
      <w:r>
        <w:rPr>
          <w:b/>
          <w:sz w:val="24"/>
          <w:szCs w:val="24"/>
          <w:u w:val="single"/>
        </w:rPr>
        <w:t xml:space="preserve"> </w:t>
      </w:r>
    </w:p>
    <w:p w14:paraId="0BB03263" w14:textId="77777777" w:rsidR="00CD4416" w:rsidRDefault="00D02C20">
      <w:pPr>
        <w:spacing w:before="240" w:after="240"/>
        <w:jc w:val="center"/>
        <w:rPr>
          <w:b/>
          <w:sz w:val="24"/>
          <w:szCs w:val="24"/>
          <w:u w:val="single"/>
        </w:rPr>
      </w:pPr>
      <w:r>
        <w:rPr>
          <w:b/>
          <w:sz w:val="24"/>
          <w:szCs w:val="24"/>
          <w:u w:val="single"/>
        </w:rPr>
        <w:t xml:space="preserve"> </w:t>
      </w:r>
    </w:p>
    <w:p w14:paraId="0189C008" w14:textId="77777777" w:rsidR="00CD4416" w:rsidRDefault="00D02C20">
      <w:pPr>
        <w:spacing w:before="240" w:after="240"/>
        <w:jc w:val="center"/>
        <w:rPr>
          <w:b/>
          <w:sz w:val="24"/>
          <w:szCs w:val="24"/>
          <w:u w:val="single"/>
        </w:rPr>
      </w:pPr>
      <w:r>
        <w:rPr>
          <w:b/>
          <w:sz w:val="24"/>
          <w:szCs w:val="24"/>
          <w:u w:val="single"/>
        </w:rPr>
        <w:t xml:space="preserve"> </w:t>
      </w:r>
    </w:p>
    <w:p w14:paraId="1C98B200" w14:textId="77777777" w:rsidR="00CD4416" w:rsidRDefault="00D02C20">
      <w:pPr>
        <w:spacing w:before="240" w:after="240"/>
        <w:jc w:val="center"/>
        <w:rPr>
          <w:b/>
          <w:sz w:val="24"/>
          <w:szCs w:val="24"/>
          <w:u w:val="single"/>
        </w:rPr>
      </w:pPr>
      <w:r>
        <w:rPr>
          <w:b/>
          <w:sz w:val="24"/>
          <w:szCs w:val="24"/>
          <w:u w:val="single"/>
        </w:rPr>
        <w:t xml:space="preserve"> </w:t>
      </w:r>
    </w:p>
    <w:p w14:paraId="28F15B3B" w14:textId="77777777" w:rsidR="00CD4416" w:rsidRDefault="00D02C20">
      <w:pPr>
        <w:spacing w:before="240" w:after="240"/>
        <w:jc w:val="center"/>
        <w:rPr>
          <w:b/>
          <w:sz w:val="24"/>
          <w:szCs w:val="24"/>
          <w:u w:val="single"/>
        </w:rPr>
      </w:pPr>
      <w:r>
        <w:rPr>
          <w:b/>
          <w:sz w:val="24"/>
          <w:szCs w:val="24"/>
          <w:u w:val="single"/>
        </w:rPr>
        <w:t xml:space="preserve"> </w:t>
      </w:r>
    </w:p>
    <w:p w14:paraId="382A0987" w14:textId="77777777" w:rsidR="00BC3854" w:rsidRPr="00AD01B9" w:rsidRDefault="00BC3854" w:rsidP="00BC3854">
      <w:pPr>
        <w:spacing w:before="240" w:after="240"/>
        <w:jc w:val="right"/>
        <w:rPr>
          <w:i/>
          <w:sz w:val="24"/>
          <w:szCs w:val="24"/>
        </w:rPr>
      </w:pPr>
      <w:r w:rsidRPr="00AD01B9">
        <w:rPr>
          <w:iCs/>
          <w:sz w:val="24"/>
          <w:szCs w:val="24"/>
        </w:rPr>
        <w:t xml:space="preserve">Proyecto </w:t>
      </w:r>
      <w:r w:rsidRPr="00CE3D83">
        <w:rPr>
          <w:i/>
          <w:sz w:val="24"/>
          <w:szCs w:val="24"/>
        </w:rPr>
        <w:t>Sistema Web para</w:t>
      </w:r>
      <w:r>
        <w:rPr>
          <w:i/>
          <w:sz w:val="24"/>
          <w:szCs w:val="24"/>
        </w:rPr>
        <w:t xml:space="preserve"> </w:t>
      </w:r>
      <w:r w:rsidRPr="00CE3D83">
        <w:rPr>
          <w:i/>
          <w:sz w:val="24"/>
          <w:szCs w:val="24"/>
        </w:rPr>
        <w:t>los</w:t>
      </w:r>
      <w:r>
        <w:rPr>
          <w:i/>
          <w:sz w:val="24"/>
          <w:szCs w:val="24"/>
        </w:rPr>
        <w:t xml:space="preserve"> </w:t>
      </w:r>
      <w:r w:rsidRPr="00CE3D83">
        <w:rPr>
          <w:i/>
          <w:sz w:val="24"/>
          <w:szCs w:val="24"/>
        </w:rPr>
        <w:t>Juegos Florales UPT</w:t>
      </w:r>
      <w:r w:rsidRPr="00AD01B9">
        <w:rPr>
          <w:i/>
          <w:sz w:val="24"/>
          <w:szCs w:val="24"/>
        </w:rPr>
        <w:t>.</w:t>
      </w:r>
    </w:p>
    <w:p w14:paraId="5C82AB1A" w14:textId="6855A1B8" w:rsidR="00DD1744" w:rsidRPr="00AD01B9" w:rsidRDefault="00DD1744" w:rsidP="00DD1744">
      <w:pPr>
        <w:spacing w:before="240" w:after="240"/>
        <w:jc w:val="right"/>
        <w:rPr>
          <w:rFonts w:ascii="Times New Roman" w:eastAsia="Times New Roman" w:hAnsi="Times New Roman" w:cs="Times New Roman"/>
          <w:i/>
          <w:sz w:val="24"/>
          <w:szCs w:val="24"/>
        </w:rPr>
      </w:pPr>
      <w:r w:rsidRPr="00AD01B9">
        <w:rPr>
          <w:rFonts w:ascii="Times New Roman" w:eastAsia="Times New Roman" w:hAnsi="Times New Roman" w:cs="Times New Roman"/>
          <w:i/>
          <w:sz w:val="24"/>
          <w:szCs w:val="24"/>
        </w:rPr>
        <w:t>.</w:t>
      </w:r>
    </w:p>
    <w:p w14:paraId="33C07728" w14:textId="3E0AF50B" w:rsidR="00CD4416" w:rsidRDefault="00D02C20" w:rsidP="004B4DD9">
      <w:pPr>
        <w:spacing w:before="240" w:after="240"/>
        <w:jc w:val="right"/>
        <w:rPr>
          <w:rFonts w:ascii="Times New Roman" w:eastAsia="Times New Roman" w:hAnsi="Times New Roman" w:cs="Times New Roman"/>
        </w:rPr>
      </w:pPr>
      <w:r>
        <w:rPr>
          <w:rFonts w:ascii="Times New Roman" w:eastAsia="Times New Roman" w:hAnsi="Times New Roman" w:cs="Times New Roman"/>
        </w:rPr>
        <w:t>Informe de Factibilidad</w:t>
      </w:r>
    </w:p>
    <w:p w14:paraId="79A7FF49" w14:textId="77777777" w:rsidR="00CD4416" w:rsidRDefault="00D02C20">
      <w:pPr>
        <w:spacing w:before="240" w:after="240"/>
        <w:jc w:val="right"/>
        <w:rPr>
          <w:rFonts w:ascii="Times New Roman" w:eastAsia="Times New Roman" w:hAnsi="Times New Roman" w:cs="Times New Roman"/>
        </w:rPr>
      </w:pPr>
      <w:r>
        <w:rPr>
          <w:rFonts w:ascii="Times New Roman" w:eastAsia="Times New Roman" w:hAnsi="Times New Roman" w:cs="Times New Roman"/>
        </w:rPr>
        <w:t xml:space="preserve"> </w:t>
      </w:r>
    </w:p>
    <w:p w14:paraId="3CF997D8" w14:textId="36CAD35D" w:rsidR="00CD4416" w:rsidRPr="00EA25DE" w:rsidRDefault="00D02C20">
      <w:pPr>
        <w:spacing w:before="240" w:after="240"/>
        <w:jc w:val="right"/>
        <w:rPr>
          <w:rFonts w:ascii="Times New Roman" w:eastAsia="Times New Roman" w:hAnsi="Times New Roman" w:cs="Times New Roman"/>
          <w:iCs/>
          <w:sz w:val="28"/>
          <w:szCs w:val="28"/>
        </w:rPr>
      </w:pPr>
      <w:r>
        <w:rPr>
          <w:rFonts w:ascii="Times New Roman" w:eastAsia="Times New Roman" w:hAnsi="Times New Roman" w:cs="Times New Roman"/>
          <w:sz w:val="28"/>
          <w:szCs w:val="28"/>
        </w:rPr>
        <w:t xml:space="preserve">Versión </w:t>
      </w:r>
      <w:r w:rsidR="00AD3D09">
        <w:rPr>
          <w:rFonts w:ascii="Times New Roman" w:eastAsia="Times New Roman" w:hAnsi="Times New Roman" w:cs="Times New Roman"/>
          <w:sz w:val="28"/>
          <w:szCs w:val="28"/>
        </w:rPr>
        <w:t>1.</w:t>
      </w:r>
      <w:r w:rsidR="00BC3854">
        <w:rPr>
          <w:rFonts w:ascii="Times New Roman" w:eastAsia="Times New Roman" w:hAnsi="Times New Roman" w:cs="Times New Roman"/>
          <w:sz w:val="28"/>
          <w:szCs w:val="28"/>
        </w:rPr>
        <w:t>0.0</w:t>
      </w:r>
    </w:p>
    <w:p w14:paraId="4E430AEA" w14:textId="77777777" w:rsidR="00CD4416" w:rsidRDefault="00D02C20">
      <w:pPr>
        <w:spacing w:before="240" w:after="240"/>
        <w:jc w:val="center"/>
        <w:rPr>
          <w:b/>
          <w:sz w:val="24"/>
          <w:szCs w:val="24"/>
          <w:u w:val="single"/>
        </w:rPr>
      </w:pPr>
      <w:r>
        <w:rPr>
          <w:b/>
          <w:sz w:val="24"/>
          <w:szCs w:val="24"/>
          <w:u w:val="single"/>
        </w:rPr>
        <w:t xml:space="preserve"> </w:t>
      </w:r>
    </w:p>
    <w:p w14:paraId="7D069DDA" w14:textId="77777777" w:rsidR="00CD4416" w:rsidRDefault="00D02C20">
      <w:pPr>
        <w:spacing w:before="240" w:after="240"/>
        <w:jc w:val="center"/>
        <w:rPr>
          <w:b/>
          <w:sz w:val="24"/>
          <w:szCs w:val="24"/>
          <w:u w:val="single"/>
        </w:rPr>
      </w:pPr>
      <w:r>
        <w:rPr>
          <w:b/>
          <w:sz w:val="24"/>
          <w:szCs w:val="24"/>
          <w:u w:val="single"/>
        </w:rPr>
        <w:t xml:space="preserve"> </w:t>
      </w:r>
    </w:p>
    <w:p w14:paraId="01E2B527" w14:textId="2236A705" w:rsidR="00CD4416" w:rsidRDefault="00D02C20">
      <w:pPr>
        <w:spacing w:before="240" w:after="240"/>
        <w:jc w:val="center"/>
        <w:rPr>
          <w:b/>
          <w:sz w:val="24"/>
          <w:szCs w:val="24"/>
          <w:u w:val="single"/>
        </w:rPr>
      </w:pPr>
      <w:r>
        <w:rPr>
          <w:b/>
          <w:sz w:val="24"/>
          <w:szCs w:val="24"/>
          <w:u w:val="single"/>
        </w:rPr>
        <w:t xml:space="preserve"> </w:t>
      </w:r>
    </w:p>
    <w:p w14:paraId="25B232F9" w14:textId="405A5139" w:rsidR="00B84EE5" w:rsidRDefault="00B84EE5">
      <w:pPr>
        <w:spacing w:before="240" w:after="240"/>
        <w:jc w:val="center"/>
        <w:rPr>
          <w:b/>
          <w:sz w:val="24"/>
          <w:szCs w:val="24"/>
          <w:u w:val="single"/>
        </w:rPr>
      </w:pPr>
    </w:p>
    <w:p w14:paraId="63EADE95" w14:textId="4469E307" w:rsidR="00B84EE5" w:rsidRDefault="00B84EE5">
      <w:pPr>
        <w:spacing w:before="240" w:after="240"/>
        <w:jc w:val="center"/>
        <w:rPr>
          <w:b/>
          <w:sz w:val="24"/>
          <w:szCs w:val="24"/>
          <w:u w:val="single"/>
        </w:rPr>
      </w:pPr>
    </w:p>
    <w:p w14:paraId="2D3768C6" w14:textId="77777777" w:rsidR="00B84EE5" w:rsidRDefault="00B84EE5">
      <w:pPr>
        <w:spacing w:before="240" w:after="240"/>
        <w:jc w:val="center"/>
        <w:rPr>
          <w:b/>
          <w:sz w:val="24"/>
          <w:szCs w:val="24"/>
          <w:u w:val="single"/>
        </w:rPr>
      </w:pPr>
    </w:p>
    <w:p w14:paraId="714C3D81" w14:textId="77777777" w:rsidR="00CD4416" w:rsidRDefault="00D02C20">
      <w:pPr>
        <w:spacing w:before="240" w:after="240"/>
        <w:jc w:val="center"/>
        <w:rPr>
          <w:b/>
          <w:sz w:val="24"/>
          <w:szCs w:val="24"/>
          <w:u w:val="single"/>
        </w:rPr>
      </w:pPr>
      <w:r>
        <w:rPr>
          <w:b/>
          <w:sz w:val="24"/>
          <w:szCs w:val="24"/>
          <w:u w:val="single"/>
        </w:rPr>
        <w:t xml:space="preserve"> </w:t>
      </w:r>
    </w:p>
    <w:p w14:paraId="14E081BE" w14:textId="3303F1CA" w:rsidR="00CD4416" w:rsidRDefault="00CD4416">
      <w:pPr>
        <w:spacing w:before="240" w:after="240"/>
        <w:jc w:val="center"/>
        <w:rPr>
          <w:b/>
          <w:sz w:val="24"/>
          <w:szCs w:val="24"/>
          <w:u w:val="single"/>
        </w:rPr>
      </w:pPr>
    </w:p>
    <w:p w14:paraId="395FA82D" w14:textId="77777777" w:rsidR="00147F91" w:rsidRDefault="00147F91">
      <w:pPr>
        <w:spacing w:before="240" w:after="240"/>
        <w:jc w:val="center"/>
        <w:rPr>
          <w:b/>
          <w:sz w:val="24"/>
          <w:szCs w:val="24"/>
          <w:u w:val="single"/>
        </w:rPr>
      </w:pPr>
    </w:p>
    <w:p w14:paraId="7D9B777F" w14:textId="77777777" w:rsidR="00AA7C9D" w:rsidRDefault="00AA7C9D">
      <w:pPr>
        <w:spacing w:before="240" w:after="240"/>
        <w:jc w:val="center"/>
        <w:rPr>
          <w:b/>
          <w:sz w:val="24"/>
          <w:szCs w:val="24"/>
          <w:u w:val="single"/>
        </w:rPr>
      </w:pPr>
    </w:p>
    <w:p w14:paraId="65E97193" w14:textId="77777777" w:rsidR="00AA7C9D" w:rsidRDefault="00AA7C9D">
      <w:pPr>
        <w:spacing w:before="240" w:after="240"/>
        <w:jc w:val="center"/>
        <w:rPr>
          <w:b/>
          <w:sz w:val="24"/>
          <w:szCs w:val="24"/>
          <w:u w:val="single"/>
        </w:rPr>
      </w:pPr>
    </w:p>
    <w:p w14:paraId="52E3CF68" w14:textId="77777777" w:rsidR="00AA7C9D" w:rsidRDefault="00AA7C9D">
      <w:pPr>
        <w:spacing w:before="240" w:after="240"/>
        <w:jc w:val="center"/>
        <w:rPr>
          <w:b/>
          <w:sz w:val="24"/>
          <w:szCs w:val="24"/>
          <w:u w:val="single"/>
        </w:rPr>
      </w:pPr>
    </w:p>
    <w:p w14:paraId="4588577E" w14:textId="640D3D04" w:rsidR="00CD4416" w:rsidRDefault="00CD4416">
      <w:pPr>
        <w:spacing w:before="240" w:after="240"/>
        <w:jc w:val="center"/>
        <w:rPr>
          <w:b/>
          <w:sz w:val="24"/>
          <w:szCs w:val="24"/>
          <w:u w:val="single"/>
          <w:lang w:val="en-US"/>
        </w:rPr>
      </w:pPr>
    </w:p>
    <w:tbl>
      <w:tblPr>
        <w:tblStyle w:val="a"/>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91519E" w14:paraId="1DF0196D" w14:textId="77777777" w:rsidTr="00361C0B">
        <w:trPr>
          <w:trHeight w:val="284"/>
          <w:jc w:val="center"/>
        </w:trPr>
        <w:tc>
          <w:tcPr>
            <w:tcW w:w="9011" w:type="dxa"/>
            <w:gridSpan w:val="6"/>
            <w:tcBorders>
              <w:bottom w:val="single" w:sz="6" w:space="0" w:color="000000"/>
            </w:tcBorders>
            <w:shd w:val="clear" w:color="auto" w:fill="D9D9D9"/>
            <w:vAlign w:val="center"/>
          </w:tcPr>
          <w:p w14:paraId="46D96B24" w14:textId="77777777" w:rsidR="0091519E" w:rsidRDefault="0091519E" w:rsidP="00361C0B">
            <w:pPr>
              <w:jc w:val="center"/>
              <w:rPr>
                <w:sz w:val="14"/>
                <w:szCs w:val="14"/>
              </w:rPr>
            </w:pPr>
            <w:r>
              <w:rPr>
                <w:sz w:val="14"/>
                <w:szCs w:val="14"/>
              </w:rPr>
              <w:t>CONTROL DE VERSIONES</w:t>
            </w:r>
          </w:p>
        </w:tc>
      </w:tr>
      <w:tr w:rsidR="0091519E" w14:paraId="68B19F5F" w14:textId="77777777" w:rsidTr="00361C0B">
        <w:trPr>
          <w:trHeight w:val="374"/>
          <w:jc w:val="center"/>
        </w:trPr>
        <w:tc>
          <w:tcPr>
            <w:tcW w:w="921" w:type="dxa"/>
            <w:shd w:val="clear" w:color="auto" w:fill="F2F2F2"/>
            <w:vAlign w:val="center"/>
          </w:tcPr>
          <w:p w14:paraId="1F0C19CE" w14:textId="77777777" w:rsidR="0091519E" w:rsidRDefault="0091519E" w:rsidP="00361C0B">
            <w:pPr>
              <w:jc w:val="center"/>
              <w:rPr>
                <w:sz w:val="14"/>
                <w:szCs w:val="14"/>
              </w:rPr>
            </w:pPr>
            <w:r>
              <w:rPr>
                <w:sz w:val="14"/>
                <w:szCs w:val="14"/>
              </w:rPr>
              <w:t>Versión</w:t>
            </w:r>
          </w:p>
        </w:tc>
        <w:tc>
          <w:tcPr>
            <w:tcW w:w="1134" w:type="dxa"/>
            <w:shd w:val="clear" w:color="auto" w:fill="F2F2F2"/>
            <w:vAlign w:val="center"/>
          </w:tcPr>
          <w:p w14:paraId="2E46B7F2" w14:textId="77777777" w:rsidR="0091519E" w:rsidRDefault="0091519E" w:rsidP="00361C0B">
            <w:pPr>
              <w:jc w:val="center"/>
              <w:rPr>
                <w:sz w:val="14"/>
                <w:szCs w:val="14"/>
              </w:rPr>
            </w:pPr>
            <w:r>
              <w:rPr>
                <w:sz w:val="14"/>
                <w:szCs w:val="14"/>
              </w:rPr>
              <w:t>Hecha por</w:t>
            </w:r>
          </w:p>
        </w:tc>
        <w:tc>
          <w:tcPr>
            <w:tcW w:w="1424" w:type="dxa"/>
            <w:shd w:val="clear" w:color="auto" w:fill="F2F2F2"/>
            <w:vAlign w:val="center"/>
          </w:tcPr>
          <w:p w14:paraId="6A0B9D06" w14:textId="77777777" w:rsidR="0091519E" w:rsidRDefault="0091519E" w:rsidP="00361C0B">
            <w:pPr>
              <w:jc w:val="center"/>
              <w:rPr>
                <w:sz w:val="14"/>
                <w:szCs w:val="14"/>
              </w:rPr>
            </w:pPr>
            <w:r>
              <w:rPr>
                <w:sz w:val="14"/>
                <w:szCs w:val="14"/>
              </w:rPr>
              <w:t>Revisada por</w:t>
            </w:r>
          </w:p>
        </w:tc>
        <w:tc>
          <w:tcPr>
            <w:tcW w:w="1482" w:type="dxa"/>
            <w:shd w:val="clear" w:color="auto" w:fill="F2F2F2"/>
            <w:vAlign w:val="center"/>
          </w:tcPr>
          <w:p w14:paraId="5A93CE6A" w14:textId="77777777" w:rsidR="0091519E" w:rsidRDefault="0091519E" w:rsidP="00361C0B">
            <w:pPr>
              <w:jc w:val="center"/>
              <w:rPr>
                <w:sz w:val="14"/>
                <w:szCs w:val="14"/>
              </w:rPr>
            </w:pPr>
            <w:r>
              <w:rPr>
                <w:sz w:val="14"/>
                <w:szCs w:val="14"/>
              </w:rPr>
              <w:t>Aprobada por</w:t>
            </w:r>
          </w:p>
        </w:tc>
        <w:tc>
          <w:tcPr>
            <w:tcW w:w="992" w:type="dxa"/>
            <w:shd w:val="clear" w:color="auto" w:fill="F2F2F2"/>
            <w:vAlign w:val="center"/>
          </w:tcPr>
          <w:p w14:paraId="73628D2D" w14:textId="77777777" w:rsidR="0091519E" w:rsidRDefault="0091519E" w:rsidP="00361C0B">
            <w:pPr>
              <w:jc w:val="center"/>
              <w:rPr>
                <w:sz w:val="14"/>
                <w:szCs w:val="14"/>
              </w:rPr>
            </w:pPr>
            <w:r>
              <w:rPr>
                <w:sz w:val="14"/>
                <w:szCs w:val="14"/>
              </w:rPr>
              <w:t>Fecha</w:t>
            </w:r>
          </w:p>
        </w:tc>
        <w:tc>
          <w:tcPr>
            <w:tcW w:w="3058" w:type="dxa"/>
            <w:shd w:val="clear" w:color="auto" w:fill="F2F2F2"/>
            <w:vAlign w:val="center"/>
          </w:tcPr>
          <w:p w14:paraId="26CEDAEE" w14:textId="77777777" w:rsidR="0091519E" w:rsidRDefault="0091519E" w:rsidP="00361C0B">
            <w:pPr>
              <w:jc w:val="center"/>
              <w:rPr>
                <w:sz w:val="14"/>
                <w:szCs w:val="14"/>
              </w:rPr>
            </w:pPr>
            <w:r>
              <w:rPr>
                <w:sz w:val="14"/>
                <w:szCs w:val="14"/>
              </w:rPr>
              <w:t>Motivo</w:t>
            </w:r>
          </w:p>
        </w:tc>
      </w:tr>
      <w:tr w:rsidR="00D2109F" w14:paraId="0671717C" w14:textId="77777777" w:rsidTr="006A5617">
        <w:trPr>
          <w:trHeight w:val="227"/>
          <w:jc w:val="center"/>
        </w:trPr>
        <w:tc>
          <w:tcPr>
            <w:tcW w:w="921" w:type="dxa"/>
            <w:vAlign w:val="center"/>
          </w:tcPr>
          <w:p w14:paraId="013BE139" w14:textId="77777777" w:rsidR="00D2109F" w:rsidRDefault="00D2109F" w:rsidP="00D2109F">
            <w:pPr>
              <w:jc w:val="center"/>
              <w:rPr>
                <w:sz w:val="14"/>
                <w:szCs w:val="14"/>
              </w:rPr>
            </w:pPr>
            <w:r>
              <w:rPr>
                <w:sz w:val="14"/>
                <w:szCs w:val="14"/>
              </w:rPr>
              <w:t>1.0</w:t>
            </w:r>
          </w:p>
        </w:tc>
        <w:tc>
          <w:tcPr>
            <w:tcW w:w="1134" w:type="dxa"/>
            <w:vAlign w:val="center"/>
          </w:tcPr>
          <w:p w14:paraId="45B7BDBD" w14:textId="77777777" w:rsidR="00025FF2" w:rsidRPr="00082BC4" w:rsidRDefault="00025FF2" w:rsidP="00025FF2">
            <w:pPr>
              <w:pStyle w:val="TableParagraph"/>
              <w:spacing w:before="3"/>
              <w:ind w:left="81"/>
              <w:jc w:val="both"/>
              <w:rPr>
                <w:sz w:val="14"/>
                <w:lang w:val="es-PE"/>
              </w:rPr>
            </w:pPr>
            <w:r w:rsidRPr="00082BC4">
              <w:rPr>
                <w:sz w:val="14"/>
                <w:lang w:val="es-PE"/>
              </w:rPr>
              <w:t>Aranda Reyes</w:t>
            </w:r>
            <w:r>
              <w:rPr>
                <w:sz w:val="14"/>
                <w:lang w:val="es-PE"/>
              </w:rPr>
              <w:t xml:space="preserve"> </w:t>
            </w:r>
            <w:r w:rsidRPr="00082BC4">
              <w:rPr>
                <w:sz w:val="14"/>
                <w:lang w:val="es-PE"/>
              </w:rPr>
              <w:t>Diego André</w:t>
            </w:r>
            <w:r>
              <w:rPr>
                <w:sz w:val="14"/>
                <w:lang w:val="es-PE"/>
              </w:rPr>
              <w:t>,</w:t>
            </w:r>
          </w:p>
          <w:p w14:paraId="713BF5C9" w14:textId="34F6CB29" w:rsidR="00D2109F" w:rsidRDefault="00025FF2" w:rsidP="00025FF2">
            <w:pPr>
              <w:jc w:val="center"/>
              <w:rPr>
                <w:sz w:val="14"/>
                <w:szCs w:val="14"/>
              </w:rPr>
            </w:pPr>
            <w:r w:rsidRPr="00082BC4">
              <w:rPr>
                <w:sz w:val="14"/>
                <w:lang w:val="es-PE"/>
              </w:rPr>
              <w:t>Mamani Lima</w:t>
            </w:r>
            <w:r>
              <w:rPr>
                <w:sz w:val="14"/>
                <w:lang w:val="es-PE"/>
              </w:rPr>
              <w:t xml:space="preserve"> </w:t>
            </w:r>
            <w:r w:rsidRPr="00082BC4">
              <w:rPr>
                <w:sz w:val="14"/>
                <w:lang w:val="es-PE"/>
              </w:rPr>
              <w:t>Erick Mauricio</w:t>
            </w:r>
            <w:r>
              <w:rPr>
                <w:sz w:val="14"/>
                <w:lang w:val="es-PE"/>
              </w:rPr>
              <w:t xml:space="preserve">, </w:t>
            </w:r>
            <w:r w:rsidRPr="00082BC4">
              <w:rPr>
                <w:sz w:val="14"/>
                <w:lang w:val="es-PE"/>
              </w:rPr>
              <w:t>Medina López, Marcelo José</w:t>
            </w:r>
          </w:p>
        </w:tc>
        <w:tc>
          <w:tcPr>
            <w:tcW w:w="1424" w:type="dxa"/>
            <w:vAlign w:val="center"/>
          </w:tcPr>
          <w:p w14:paraId="02A4B828" w14:textId="77777777" w:rsidR="00025FF2" w:rsidRPr="00082BC4" w:rsidRDefault="00025FF2" w:rsidP="00025FF2">
            <w:pPr>
              <w:pStyle w:val="TableParagraph"/>
              <w:spacing w:before="144" w:line="148" w:lineRule="exact"/>
              <w:ind w:left="130" w:right="115"/>
              <w:jc w:val="center"/>
              <w:rPr>
                <w:sz w:val="14"/>
                <w:lang w:val="es-PE"/>
              </w:rPr>
            </w:pPr>
            <w:proofErr w:type="spellStart"/>
            <w:r w:rsidRPr="00082BC4">
              <w:rPr>
                <w:sz w:val="14"/>
                <w:lang w:val="es-PE"/>
              </w:rPr>
              <w:t>Mag</w:t>
            </w:r>
            <w:proofErr w:type="spellEnd"/>
            <w:r w:rsidRPr="00082BC4">
              <w:rPr>
                <w:sz w:val="14"/>
                <w:lang w:val="es-PE"/>
              </w:rPr>
              <w:t xml:space="preserve">. Patrick </w:t>
            </w:r>
            <w:proofErr w:type="spellStart"/>
            <w:r w:rsidRPr="00082BC4">
              <w:rPr>
                <w:sz w:val="14"/>
                <w:lang w:val="es-PE"/>
              </w:rPr>
              <w:t>Jose</w:t>
            </w:r>
            <w:proofErr w:type="spellEnd"/>
            <w:r w:rsidRPr="00082BC4">
              <w:rPr>
                <w:sz w:val="14"/>
                <w:lang w:val="es-PE"/>
              </w:rPr>
              <w:t xml:space="preserve"> Cuadros Quiroga</w:t>
            </w:r>
          </w:p>
          <w:p w14:paraId="24511510" w14:textId="5F98C404" w:rsidR="00D2109F" w:rsidRDefault="00D2109F" w:rsidP="00D2109F">
            <w:pPr>
              <w:jc w:val="center"/>
              <w:rPr>
                <w:sz w:val="14"/>
                <w:szCs w:val="14"/>
              </w:rPr>
            </w:pPr>
          </w:p>
        </w:tc>
        <w:tc>
          <w:tcPr>
            <w:tcW w:w="1482" w:type="dxa"/>
            <w:vAlign w:val="center"/>
          </w:tcPr>
          <w:p w14:paraId="55A1BB30" w14:textId="77777777" w:rsidR="00D2109F" w:rsidRDefault="00D2109F" w:rsidP="00D2109F">
            <w:pPr>
              <w:jc w:val="center"/>
              <w:rPr>
                <w:sz w:val="14"/>
                <w:szCs w:val="14"/>
              </w:rPr>
            </w:pPr>
          </w:p>
        </w:tc>
        <w:tc>
          <w:tcPr>
            <w:tcW w:w="992" w:type="dxa"/>
            <w:vAlign w:val="center"/>
          </w:tcPr>
          <w:p w14:paraId="3896F901" w14:textId="7B186674" w:rsidR="00D2109F" w:rsidRDefault="00025FF2" w:rsidP="00D2109F">
            <w:pPr>
              <w:jc w:val="center"/>
              <w:rPr>
                <w:sz w:val="14"/>
                <w:szCs w:val="14"/>
              </w:rPr>
            </w:pPr>
            <w:r>
              <w:rPr>
                <w:sz w:val="14"/>
                <w:szCs w:val="14"/>
              </w:rPr>
              <w:t>23</w:t>
            </w:r>
            <w:r w:rsidR="00D2109F">
              <w:rPr>
                <w:sz w:val="14"/>
                <w:szCs w:val="14"/>
              </w:rPr>
              <w:t>/</w:t>
            </w:r>
            <w:r>
              <w:rPr>
                <w:sz w:val="14"/>
                <w:szCs w:val="14"/>
              </w:rPr>
              <w:t>11</w:t>
            </w:r>
            <w:r w:rsidR="00D2109F">
              <w:rPr>
                <w:sz w:val="14"/>
                <w:szCs w:val="14"/>
              </w:rPr>
              <w:t>/2024</w:t>
            </w:r>
          </w:p>
        </w:tc>
        <w:tc>
          <w:tcPr>
            <w:tcW w:w="3058" w:type="dxa"/>
            <w:shd w:val="clear" w:color="auto" w:fill="auto"/>
          </w:tcPr>
          <w:p w14:paraId="7AABFCC0" w14:textId="77777777" w:rsidR="00D2109F" w:rsidRPr="00D95A45" w:rsidRDefault="00D2109F" w:rsidP="00D2109F">
            <w:pPr>
              <w:pStyle w:val="TableParagraph"/>
              <w:jc w:val="center"/>
              <w:rPr>
                <w:rFonts w:ascii="Times New Roman"/>
                <w:i/>
                <w:sz w:val="16"/>
                <w:lang w:val="es-PE"/>
              </w:rPr>
            </w:pPr>
          </w:p>
          <w:p w14:paraId="12DB69AB" w14:textId="330C50C1" w:rsidR="00D2109F" w:rsidRDefault="00D2109F" w:rsidP="00D2109F">
            <w:pPr>
              <w:jc w:val="center"/>
              <w:rPr>
                <w:sz w:val="14"/>
                <w:szCs w:val="14"/>
              </w:rPr>
            </w:pPr>
            <w:r>
              <w:rPr>
                <w:sz w:val="14"/>
                <w:lang w:val="es-PE"/>
              </w:rPr>
              <w:t>Primera versión del documento.</w:t>
            </w:r>
          </w:p>
        </w:tc>
      </w:tr>
    </w:tbl>
    <w:p w14:paraId="491B438A" w14:textId="77777777" w:rsidR="0091519E" w:rsidRDefault="0091519E" w:rsidP="0091519E">
      <w:pPr>
        <w:rPr>
          <w:b/>
          <w:color w:val="000000"/>
          <w:sz w:val="24"/>
          <w:szCs w:val="24"/>
        </w:rPr>
      </w:pPr>
    </w:p>
    <w:p w14:paraId="0622DDA8" w14:textId="281A90C5" w:rsidR="00506F0F" w:rsidRDefault="00D02C20" w:rsidP="007F0C6C">
      <w:pPr>
        <w:spacing w:before="240" w:after="240"/>
        <w:rPr>
          <w:b/>
          <w:sz w:val="24"/>
          <w:szCs w:val="24"/>
          <w:u w:val="single"/>
          <w:lang w:val="en-US"/>
        </w:rPr>
      </w:pPr>
      <w:r w:rsidRPr="00F074DE">
        <w:rPr>
          <w:b/>
          <w:sz w:val="24"/>
          <w:szCs w:val="24"/>
          <w:u w:val="single"/>
          <w:lang w:val="en-US"/>
        </w:rPr>
        <w:t xml:space="preserve"> </w:t>
      </w:r>
    </w:p>
    <w:p w14:paraId="1E30A7EB" w14:textId="77777777" w:rsidR="00506F0F" w:rsidRDefault="00506F0F">
      <w:pPr>
        <w:rPr>
          <w:b/>
          <w:sz w:val="24"/>
          <w:szCs w:val="24"/>
          <w:u w:val="single"/>
          <w:lang w:val="en-US"/>
        </w:rPr>
      </w:pPr>
      <w:r>
        <w:rPr>
          <w:b/>
          <w:sz w:val="24"/>
          <w:szCs w:val="24"/>
          <w:u w:val="single"/>
          <w:lang w:val="en-US"/>
        </w:rPr>
        <w:br w:type="page"/>
      </w:r>
    </w:p>
    <w:p w14:paraId="02B3002E" w14:textId="77777777" w:rsidR="00654403" w:rsidRPr="00F074DE" w:rsidRDefault="00654403" w:rsidP="007F0C6C">
      <w:pPr>
        <w:spacing w:before="240" w:after="240"/>
        <w:rPr>
          <w:b/>
          <w:sz w:val="24"/>
          <w:szCs w:val="24"/>
          <w:u w:val="single"/>
          <w:lang w:val="en-US"/>
        </w:rPr>
      </w:pPr>
    </w:p>
    <w:p w14:paraId="49862AAF" w14:textId="77777777" w:rsidR="00CD4416" w:rsidRDefault="00D02C20">
      <w:pPr>
        <w:spacing w:before="240" w:after="240"/>
        <w:jc w:val="center"/>
        <w:rPr>
          <w:b/>
          <w:sz w:val="24"/>
          <w:szCs w:val="24"/>
        </w:rPr>
      </w:pPr>
      <w:r>
        <w:rPr>
          <w:b/>
          <w:sz w:val="24"/>
          <w:szCs w:val="24"/>
        </w:rPr>
        <w:t>ÍNDICE GENERAL</w:t>
      </w:r>
    </w:p>
    <w:p w14:paraId="2A36F599" w14:textId="10397CD2" w:rsidR="009E5601" w:rsidRDefault="005543FE">
      <w:pPr>
        <w:pStyle w:val="TDC1"/>
        <w:tabs>
          <w:tab w:val="left" w:pos="440"/>
          <w:tab w:val="right" w:leader="dot" w:pos="9019"/>
        </w:tabs>
        <w:rPr>
          <w:rFonts w:asciiTheme="minorHAnsi" w:eastAsiaTheme="minorEastAsia" w:hAnsiTheme="minorHAnsi" w:cstheme="minorBidi"/>
          <w:noProof/>
          <w:lang w:val="es-MX" w:eastAsia="es-MX"/>
        </w:rPr>
      </w:pPr>
      <w:r>
        <w:rPr>
          <w:b/>
          <w:sz w:val="24"/>
          <w:szCs w:val="24"/>
          <w:u w:val="single"/>
          <w:lang w:val="es-ES"/>
        </w:rPr>
        <w:fldChar w:fldCharType="begin"/>
      </w:r>
      <w:r>
        <w:rPr>
          <w:b/>
          <w:sz w:val="24"/>
          <w:szCs w:val="24"/>
          <w:u w:val="single"/>
          <w:lang w:val="es-ES"/>
        </w:rPr>
        <w:instrText xml:space="preserve"> TOC \o "1-3" \h \z \u </w:instrText>
      </w:r>
      <w:r>
        <w:rPr>
          <w:b/>
          <w:sz w:val="24"/>
          <w:szCs w:val="24"/>
          <w:u w:val="single"/>
          <w:lang w:val="es-ES"/>
        </w:rPr>
        <w:fldChar w:fldCharType="separate"/>
      </w:r>
      <w:hyperlink w:anchor="_Toc183268633" w:history="1">
        <w:r w:rsidR="009E5601" w:rsidRPr="00E90D6B">
          <w:rPr>
            <w:rStyle w:val="Hipervnculo"/>
            <w:rFonts w:ascii="Times New Roman" w:hAnsi="Times New Roman" w:cs="Times New Roman"/>
            <w:noProof/>
          </w:rPr>
          <w:t>1.</w:t>
        </w:r>
        <w:r w:rsidR="009E5601">
          <w:rPr>
            <w:rFonts w:asciiTheme="minorHAnsi" w:eastAsiaTheme="minorEastAsia" w:hAnsiTheme="minorHAnsi" w:cstheme="minorBidi"/>
            <w:noProof/>
            <w:lang w:val="es-MX" w:eastAsia="es-MX"/>
          </w:rPr>
          <w:tab/>
        </w:r>
        <w:r w:rsidR="009E5601" w:rsidRPr="00E90D6B">
          <w:rPr>
            <w:rStyle w:val="Hipervnculo"/>
            <w:rFonts w:ascii="Times New Roman" w:hAnsi="Times New Roman" w:cs="Times New Roman"/>
            <w:noProof/>
          </w:rPr>
          <w:t>Descripción del Proyecto:</w:t>
        </w:r>
        <w:r w:rsidR="009E5601">
          <w:rPr>
            <w:noProof/>
            <w:webHidden/>
          </w:rPr>
          <w:tab/>
        </w:r>
        <w:r w:rsidR="009E5601">
          <w:rPr>
            <w:noProof/>
            <w:webHidden/>
          </w:rPr>
          <w:fldChar w:fldCharType="begin"/>
        </w:r>
        <w:r w:rsidR="009E5601">
          <w:rPr>
            <w:noProof/>
            <w:webHidden/>
          </w:rPr>
          <w:instrText xml:space="preserve"> PAGEREF _Toc183268633 \h </w:instrText>
        </w:r>
        <w:r w:rsidR="009E5601">
          <w:rPr>
            <w:noProof/>
            <w:webHidden/>
          </w:rPr>
        </w:r>
        <w:r w:rsidR="009E5601">
          <w:rPr>
            <w:noProof/>
            <w:webHidden/>
          </w:rPr>
          <w:fldChar w:fldCharType="separate"/>
        </w:r>
        <w:r w:rsidR="009E5601">
          <w:rPr>
            <w:noProof/>
            <w:webHidden/>
          </w:rPr>
          <w:t>5</w:t>
        </w:r>
        <w:r w:rsidR="009E5601">
          <w:rPr>
            <w:noProof/>
            <w:webHidden/>
          </w:rPr>
          <w:fldChar w:fldCharType="end"/>
        </w:r>
      </w:hyperlink>
    </w:p>
    <w:p w14:paraId="1978B039" w14:textId="0C30D2DD" w:rsidR="009E5601" w:rsidRDefault="009E5601">
      <w:pPr>
        <w:pStyle w:val="TDC1"/>
        <w:tabs>
          <w:tab w:val="left" w:pos="440"/>
          <w:tab w:val="right" w:leader="dot" w:pos="9019"/>
        </w:tabs>
        <w:rPr>
          <w:rFonts w:asciiTheme="minorHAnsi" w:eastAsiaTheme="minorEastAsia" w:hAnsiTheme="minorHAnsi" w:cstheme="minorBidi"/>
          <w:noProof/>
          <w:lang w:val="es-MX" w:eastAsia="es-MX"/>
        </w:rPr>
      </w:pPr>
      <w:hyperlink w:anchor="_Toc183268634" w:history="1">
        <w:r w:rsidRPr="00E90D6B">
          <w:rPr>
            <w:rStyle w:val="Hipervnculo"/>
            <w:rFonts w:ascii="Times New Roman" w:hAnsi="Times New Roman" w:cs="Times New Roman"/>
            <w:noProof/>
          </w:rPr>
          <w:t>2.</w:t>
        </w:r>
        <w:r>
          <w:rPr>
            <w:rFonts w:asciiTheme="minorHAnsi" w:eastAsiaTheme="minorEastAsia" w:hAnsiTheme="minorHAnsi" w:cstheme="minorBidi"/>
            <w:noProof/>
            <w:lang w:val="es-MX" w:eastAsia="es-MX"/>
          </w:rPr>
          <w:tab/>
        </w:r>
        <w:r w:rsidRPr="00E90D6B">
          <w:rPr>
            <w:rStyle w:val="Hipervnculo"/>
            <w:rFonts w:ascii="Times New Roman" w:hAnsi="Times New Roman" w:cs="Times New Roman"/>
            <w:noProof/>
          </w:rPr>
          <w:t>Riesgos</w:t>
        </w:r>
        <w:r>
          <w:rPr>
            <w:noProof/>
            <w:webHidden/>
          </w:rPr>
          <w:tab/>
        </w:r>
        <w:r>
          <w:rPr>
            <w:noProof/>
            <w:webHidden/>
          </w:rPr>
          <w:fldChar w:fldCharType="begin"/>
        </w:r>
        <w:r>
          <w:rPr>
            <w:noProof/>
            <w:webHidden/>
          </w:rPr>
          <w:instrText xml:space="preserve"> PAGEREF _Toc183268634 \h </w:instrText>
        </w:r>
        <w:r>
          <w:rPr>
            <w:noProof/>
            <w:webHidden/>
          </w:rPr>
        </w:r>
        <w:r>
          <w:rPr>
            <w:noProof/>
            <w:webHidden/>
          </w:rPr>
          <w:fldChar w:fldCharType="separate"/>
        </w:r>
        <w:r>
          <w:rPr>
            <w:noProof/>
            <w:webHidden/>
          </w:rPr>
          <w:t>7</w:t>
        </w:r>
        <w:r>
          <w:rPr>
            <w:noProof/>
            <w:webHidden/>
          </w:rPr>
          <w:fldChar w:fldCharType="end"/>
        </w:r>
      </w:hyperlink>
    </w:p>
    <w:p w14:paraId="460D32AE" w14:textId="325320DF" w:rsidR="009E5601" w:rsidRDefault="009E5601">
      <w:pPr>
        <w:pStyle w:val="TDC1"/>
        <w:tabs>
          <w:tab w:val="left" w:pos="440"/>
          <w:tab w:val="right" w:leader="dot" w:pos="9019"/>
        </w:tabs>
        <w:rPr>
          <w:rFonts w:asciiTheme="minorHAnsi" w:eastAsiaTheme="minorEastAsia" w:hAnsiTheme="minorHAnsi" w:cstheme="minorBidi"/>
          <w:noProof/>
          <w:lang w:val="es-MX" w:eastAsia="es-MX"/>
        </w:rPr>
      </w:pPr>
      <w:hyperlink w:anchor="_Toc183268635" w:history="1">
        <w:r w:rsidRPr="00E90D6B">
          <w:rPr>
            <w:rStyle w:val="Hipervnculo"/>
            <w:rFonts w:ascii="Times New Roman" w:hAnsi="Times New Roman" w:cs="Times New Roman"/>
            <w:noProof/>
          </w:rPr>
          <w:t>3.</w:t>
        </w:r>
        <w:r>
          <w:rPr>
            <w:rFonts w:asciiTheme="minorHAnsi" w:eastAsiaTheme="minorEastAsia" w:hAnsiTheme="minorHAnsi" w:cstheme="minorBidi"/>
            <w:noProof/>
            <w:lang w:val="es-MX" w:eastAsia="es-MX"/>
          </w:rPr>
          <w:tab/>
        </w:r>
        <w:r w:rsidRPr="00E90D6B">
          <w:rPr>
            <w:rStyle w:val="Hipervnculo"/>
            <w:rFonts w:ascii="Times New Roman" w:hAnsi="Times New Roman" w:cs="Times New Roman"/>
            <w:noProof/>
          </w:rPr>
          <w:t>Análisis de la Situación actual</w:t>
        </w:r>
        <w:r>
          <w:rPr>
            <w:noProof/>
            <w:webHidden/>
          </w:rPr>
          <w:tab/>
        </w:r>
        <w:r>
          <w:rPr>
            <w:noProof/>
            <w:webHidden/>
          </w:rPr>
          <w:fldChar w:fldCharType="begin"/>
        </w:r>
        <w:r>
          <w:rPr>
            <w:noProof/>
            <w:webHidden/>
          </w:rPr>
          <w:instrText xml:space="preserve"> PAGEREF _Toc183268635 \h </w:instrText>
        </w:r>
        <w:r>
          <w:rPr>
            <w:noProof/>
            <w:webHidden/>
          </w:rPr>
        </w:r>
        <w:r>
          <w:rPr>
            <w:noProof/>
            <w:webHidden/>
          </w:rPr>
          <w:fldChar w:fldCharType="separate"/>
        </w:r>
        <w:r>
          <w:rPr>
            <w:noProof/>
            <w:webHidden/>
          </w:rPr>
          <w:t>7</w:t>
        </w:r>
        <w:r>
          <w:rPr>
            <w:noProof/>
            <w:webHidden/>
          </w:rPr>
          <w:fldChar w:fldCharType="end"/>
        </w:r>
      </w:hyperlink>
    </w:p>
    <w:p w14:paraId="035E0AFE" w14:textId="618568C2" w:rsidR="009E5601" w:rsidRDefault="009E5601">
      <w:pPr>
        <w:pStyle w:val="TDC1"/>
        <w:tabs>
          <w:tab w:val="left" w:pos="440"/>
          <w:tab w:val="right" w:leader="dot" w:pos="9019"/>
        </w:tabs>
        <w:rPr>
          <w:rFonts w:asciiTheme="minorHAnsi" w:eastAsiaTheme="minorEastAsia" w:hAnsiTheme="minorHAnsi" w:cstheme="minorBidi"/>
          <w:noProof/>
          <w:lang w:val="es-MX" w:eastAsia="es-MX"/>
        </w:rPr>
      </w:pPr>
      <w:hyperlink w:anchor="_Toc183268636" w:history="1">
        <w:r w:rsidRPr="00E90D6B">
          <w:rPr>
            <w:rStyle w:val="Hipervnculo"/>
            <w:rFonts w:ascii="Times New Roman" w:hAnsi="Times New Roman" w:cs="Times New Roman"/>
            <w:noProof/>
          </w:rPr>
          <w:t>4.</w:t>
        </w:r>
        <w:r>
          <w:rPr>
            <w:rFonts w:asciiTheme="minorHAnsi" w:eastAsiaTheme="minorEastAsia" w:hAnsiTheme="minorHAnsi" w:cstheme="minorBidi"/>
            <w:noProof/>
            <w:lang w:val="es-MX" w:eastAsia="es-MX"/>
          </w:rPr>
          <w:tab/>
        </w:r>
        <w:r w:rsidRPr="00E90D6B">
          <w:rPr>
            <w:rStyle w:val="Hipervnculo"/>
            <w:rFonts w:ascii="Times New Roman" w:hAnsi="Times New Roman" w:cs="Times New Roman"/>
            <w:noProof/>
          </w:rPr>
          <w:t>Estudio de Factibilidad</w:t>
        </w:r>
        <w:r>
          <w:rPr>
            <w:noProof/>
            <w:webHidden/>
          </w:rPr>
          <w:tab/>
        </w:r>
        <w:r>
          <w:rPr>
            <w:noProof/>
            <w:webHidden/>
          </w:rPr>
          <w:fldChar w:fldCharType="begin"/>
        </w:r>
        <w:r>
          <w:rPr>
            <w:noProof/>
            <w:webHidden/>
          </w:rPr>
          <w:instrText xml:space="preserve"> PAGEREF _Toc183268636 \h </w:instrText>
        </w:r>
        <w:r>
          <w:rPr>
            <w:noProof/>
            <w:webHidden/>
          </w:rPr>
        </w:r>
        <w:r>
          <w:rPr>
            <w:noProof/>
            <w:webHidden/>
          </w:rPr>
          <w:fldChar w:fldCharType="separate"/>
        </w:r>
        <w:r>
          <w:rPr>
            <w:noProof/>
            <w:webHidden/>
          </w:rPr>
          <w:t>9</w:t>
        </w:r>
        <w:r>
          <w:rPr>
            <w:noProof/>
            <w:webHidden/>
          </w:rPr>
          <w:fldChar w:fldCharType="end"/>
        </w:r>
      </w:hyperlink>
    </w:p>
    <w:p w14:paraId="49D85437" w14:textId="33E08E7C" w:rsidR="009E5601" w:rsidRDefault="009E5601">
      <w:pPr>
        <w:pStyle w:val="TDC2"/>
        <w:tabs>
          <w:tab w:val="right" w:leader="dot" w:pos="9019"/>
        </w:tabs>
        <w:rPr>
          <w:rFonts w:asciiTheme="minorHAnsi" w:eastAsiaTheme="minorEastAsia" w:hAnsiTheme="minorHAnsi" w:cstheme="minorBidi"/>
          <w:noProof/>
          <w:lang w:val="es-MX" w:eastAsia="es-MX"/>
        </w:rPr>
      </w:pPr>
      <w:hyperlink w:anchor="_Toc183268637" w:history="1">
        <w:r w:rsidRPr="00E90D6B">
          <w:rPr>
            <w:rStyle w:val="Hipervnculo"/>
            <w:rFonts w:ascii="Times New Roman" w:hAnsi="Times New Roman" w:cs="Times New Roman"/>
            <w:noProof/>
          </w:rPr>
          <w:t>4.1.  Factibilidad Técnica</w:t>
        </w:r>
        <w:r>
          <w:rPr>
            <w:noProof/>
            <w:webHidden/>
          </w:rPr>
          <w:tab/>
        </w:r>
        <w:r>
          <w:rPr>
            <w:noProof/>
            <w:webHidden/>
          </w:rPr>
          <w:fldChar w:fldCharType="begin"/>
        </w:r>
        <w:r>
          <w:rPr>
            <w:noProof/>
            <w:webHidden/>
          </w:rPr>
          <w:instrText xml:space="preserve"> PAGEREF _Toc183268637 \h </w:instrText>
        </w:r>
        <w:r>
          <w:rPr>
            <w:noProof/>
            <w:webHidden/>
          </w:rPr>
        </w:r>
        <w:r>
          <w:rPr>
            <w:noProof/>
            <w:webHidden/>
          </w:rPr>
          <w:fldChar w:fldCharType="separate"/>
        </w:r>
        <w:r>
          <w:rPr>
            <w:noProof/>
            <w:webHidden/>
          </w:rPr>
          <w:t>9</w:t>
        </w:r>
        <w:r>
          <w:rPr>
            <w:noProof/>
            <w:webHidden/>
          </w:rPr>
          <w:fldChar w:fldCharType="end"/>
        </w:r>
      </w:hyperlink>
    </w:p>
    <w:p w14:paraId="0B23A6B0" w14:textId="04E462B9" w:rsidR="009E5601" w:rsidRDefault="009E5601">
      <w:pPr>
        <w:pStyle w:val="TDC2"/>
        <w:tabs>
          <w:tab w:val="right" w:leader="dot" w:pos="9019"/>
        </w:tabs>
        <w:rPr>
          <w:rFonts w:asciiTheme="minorHAnsi" w:eastAsiaTheme="minorEastAsia" w:hAnsiTheme="minorHAnsi" w:cstheme="minorBidi"/>
          <w:noProof/>
          <w:lang w:val="es-MX" w:eastAsia="es-MX"/>
        </w:rPr>
      </w:pPr>
      <w:hyperlink w:anchor="_Toc183268638" w:history="1">
        <w:r w:rsidRPr="00E90D6B">
          <w:rPr>
            <w:rStyle w:val="Hipervnculo"/>
            <w:rFonts w:ascii="Times New Roman" w:hAnsi="Times New Roman" w:cs="Times New Roman"/>
            <w:noProof/>
          </w:rPr>
          <w:t>4.2.  Factibilidad Económica</w:t>
        </w:r>
        <w:r>
          <w:rPr>
            <w:noProof/>
            <w:webHidden/>
          </w:rPr>
          <w:tab/>
        </w:r>
        <w:r>
          <w:rPr>
            <w:noProof/>
            <w:webHidden/>
          </w:rPr>
          <w:fldChar w:fldCharType="begin"/>
        </w:r>
        <w:r>
          <w:rPr>
            <w:noProof/>
            <w:webHidden/>
          </w:rPr>
          <w:instrText xml:space="preserve"> PAGEREF _Toc183268638 \h </w:instrText>
        </w:r>
        <w:r>
          <w:rPr>
            <w:noProof/>
            <w:webHidden/>
          </w:rPr>
        </w:r>
        <w:r>
          <w:rPr>
            <w:noProof/>
            <w:webHidden/>
          </w:rPr>
          <w:fldChar w:fldCharType="separate"/>
        </w:r>
        <w:r>
          <w:rPr>
            <w:noProof/>
            <w:webHidden/>
          </w:rPr>
          <w:t>9</w:t>
        </w:r>
        <w:r>
          <w:rPr>
            <w:noProof/>
            <w:webHidden/>
          </w:rPr>
          <w:fldChar w:fldCharType="end"/>
        </w:r>
      </w:hyperlink>
    </w:p>
    <w:p w14:paraId="71BE6635" w14:textId="073E9E3E" w:rsidR="009E5601" w:rsidRDefault="009E5601">
      <w:pPr>
        <w:pStyle w:val="TDC2"/>
        <w:tabs>
          <w:tab w:val="right" w:leader="dot" w:pos="9019"/>
        </w:tabs>
        <w:rPr>
          <w:rFonts w:asciiTheme="minorHAnsi" w:eastAsiaTheme="minorEastAsia" w:hAnsiTheme="minorHAnsi" w:cstheme="minorBidi"/>
          <w:noProof/>
          <w:lang w:val="es-MX" w:eastAsia="es-MX"/>
        </w:rPr>
      </w:pPr>
      <w:hyperlink w:anchor="_Toc183268639" w:history="1">
        <w:r w:rsidRPr="00E90D6B">
          <w:rPr>
            <w:rStyle w:val="Hipervnculo"/>
            <w:rFonts w:ascii="Times New Roman" w:hAnsi="Times New Roman" w:cs="Times New Roman"/>
            <w:noProof/>
          </w:rPr>
          <w:t>4.3 Factibilidad Operativa</w:t>
        </w:r>
        <w:r>
          <w:rPr>
            <w:noProof/>
            <w:webHidden/>
          </w:rPr>
          <w:tab/>
        </w:r>
        <w:r>
          <w:rPr>
            <w:noProof/>
            <w:webHidden/>
          </w:rPr>
          <w:fldChar w:fldCharType="begin"/>
        </w:r>
        <w:r>
          <w:rPr>
            <w:noProof/>
            <w:webHidden/>
          </w:rPr>
          <w:instrText xml:space="preserve"> PAGEREF _Toc183268639 \h </w:instrText>
        </w:r>
        <w:r>
          <w:rPr>
            <w:noProof/>
            <w:webHidden/>
          </w:rPr>
        </w:r>
        <w:r>
          <w:rPr>
            <w:noProof/>
            <w:webHidden/>
          </w:rPr>
          <w:fldChar w:fldCharType="separate"/>
        </w:r>
        <w:r>
          <w:rPr>
            <w:noProof/>
            <w:webHidden/>
          </w:rPr>
          <w:t>13</w:t>
        </w:r>
        <w:r>
          <w:rPr>
            <w:noProof/>
            <w:webHidden/>
          </w:rPr>
          <w:fldChar w:fldCharType="end"/>
        </w:r>
      </w:hyperlink>
    </w:p>
    <w:p w14:paraId="3063E8E7" w14:textId="60124570" w:rsidR="009E5601" w:rsidRDefault="009E5601">
      <w:pPr>
        <w:pStyle w:val="TDC2"/>
        <w:tabs>
          <w:tab w:val="right" w:leader="dot" w:pos="9019"/>
        </w:tabs>
        <w:rPr>
          <w:rFonts w:asciiTheme="minorHAnsi" w:eastAsiaTheme="minorEastAsia" w:hAnsiTheme="minorHAnsi" w:cstheme="minorBidi"/>
          <w:noProof/>
          <w:lang w:val="es-MX" w:eastAsia="es-MX"/>
        </w:rPr>
      </w:pPr>
      <w:hyperlink w:anchor="_Toc183268640" w:history="1">
        <w:r w:rsidRPr="00E90D6B">
          <w:rPr>
            <w:rStyle w:val="Hipervnculo"/>
            <w:rFonts w:ascii="Times New Roman" w:hAnsi="Times New Roman" w:cs="Times New Roman"/>
            <w:noProof/>
          </w:rPr>
          <w:t>4.4 Factibilidad Legal</w:t>
        </w:r>
        <w:r>
          <w:rPr>
            <w:noProof/>
            <w:webHidden/>
          </w:rPr>
          <w:tab/>
        </w:r>
        <w:r>
          <w:rPr>
            <w:noProof/>
            <w:webHidden/>
          </w:rPr>
          <w:fldChar w:fldCharType="begin"/>
        </w:r>
        <w:r>
          <w:rPr>
            <w:noProof/>
            <w:webHidden/>
          </w:rPr>
          <w:instrText xml:space="preserve"> PAGEREF _Toc183268640 \h </w:instrText>
        </w:r>
        <w:r>
          <w:rPr>
            <w:noProof/>
            <w:webHidden/>
          </w:rPr>
        </w:r>
        <w:r>
          <w:rPr>
            <w:noProof/>
            <w:webHidden/>
          </w:rPr>
          <w:fldChar w:fldCharType="separate"/>
        </w:r>
        <w:r>
          <w:rPr>
            <w:noProof/>
            <w:webHidden/>
          </w:rPr>
          <w:t>13</w:t>
        </w:r>
        <w:r>
          <w:rPr>
            <w:noProof/>
            <w:webHidden/>
          </w:rPr>
          <w:fldChar w:fldCharType="end"/>
        </w:r>
      </w:hyperlink>
    </w:p>
    <w:p w14:paraId="03EAC442" w14:textId="01AE4658" w:rsidR="009E5601" w:rsidRDefault="009E5601">
      <w:pPr>
        <w:pStyle w:val="TDC2"/>
        <w:tabs>
          <w:tab w:val="right" w:leader="dot" w:pos="9019"/>
        </w:tabs>
        <w:rPr>
          <w:rFonts w:asciiTheme="minorHAnsi" w:eastAsiaTheme="minorEastAsia" w:hAnsiTheme="minorHAnsi" w:cstheme="minorBidi"/>
          <w:noProof/>
          <w:lang w:val="es-MX" w:eastAsia="es-MX"/>
        </w:rPr>
      </w:pPr>
      <w:hyperlink w:anchor="_Toc183268641" w:history="1">
        <w:r w:rsidRPr="00E90D6B">
          <w:rPr>
            <w:rStyle w:val="Hipervnculo"/>
            <w:rFonts w:ascii="Times New Roman" w:hAnsi="Times New Roman" w:cs="Times New Roman"/>
            <w:noProof/>
          </w:rPr>
          <w:t>4.5 Factibilidad Social</w:t>
        </w:r>
        <w:r>
          <w:rPr>
            <w:noProof/>
            <w:webHidden/>
          </w:rPr>
          <w:tab/>
        </w:r>
        <w:r>
          <w:rPr>
            <w:noProof/>
            <w:webHidden/>
          </w:rPr>
          <w:fldChar w:fldCharType="begin"/>
        </w:r>
        <w:r>
          <w:rPr>
            <w:noProof/>
            <w:webHidden/>
          </w:rPr>
          <w:instrText xml:space="preserve"> PAGEREF _Toc183268641 \h </w:instrText>
        </w:r>
        <w:r>
          <w:rPr>
            <w:noProof/>
            <w:webHidden/>
          </w:rPr>
        </w:r>
        <w:r>
          <w:rPr>
            <w:noProof/>
            <w:webHidden/>
          </w:rPr>
          <w:fldChar w:fldCharType="separate"/>
        </w:r>
        <w:r>
          <w:rPr>
            <w:noProof/>
            <w:webHidden/>
          </w:rPr>
          <w:t>15</w:t>
        </w:r>
        <w:r>
          <w:rPr>
            <w:noProof/>
            <w:webHidden/>
          </w:rPr>
          <w:fldChar w:fldCharType="end"/>
        </w:r>
      </w:hyperlink>
    </w:p>
    <w:p w14:paraId="6077BF63" w14:textId="0D92EC50" w:rsidR="009E5601" w:rsidRDefault="009E5601">
      <w:pPr>
        <w:pStyle w:val="TDC2"/>
        <w:tabs>
          <w:tab w:val="right" w:leader="dot" w:pos="9019"/>
        </w:tabs>
        <w:rPr>
          <w:rFonts w:asciiTheme="minorHAnsi" w:eastAsiaTheme="minorEastAsia" w:hAnsiTheme="minorHAnsi" w:cstheme="minorBidi"/>
          <w:noProof/>
          <w:lang w:val="es-MX" w:eastAsia="es-MX"/>
        </w:rPr>
      </w:pPr>
      <w:hyperlink w:anchor="_Toc183268642" w:history="1">
        <w:r w:rsidRPr="00E90D6B">
          <w:rPr>
            <w:rStyle w:val="Hipervnculo"/>
            <w:rFonts w:ascii="Times New Roman" w:hAnsi="Times New Roman" w:cs="Times New Roman"/>
            <w:noProof/>
          </w:rPr>
          <w:t>4.6 Factibilidad Ambiental</w:t>
        </w:r>
        <w:r>
          <w:rPr>
            <w:noProof/>
            <w:webHidden/>
          </w:rPr>
          <w:tab/>
        </w:r>
        <w:r>
          <w:rPr>
            <w:noProof/>
            <w:webHidden/>
          </w:rPr>
          <w:fldChar w:fldCharType="begin"/>
        </w:r>
        <w:r>
          <w:rPr>
            <w:noProof/>
            <w:webHidden/>
          </w:rPr>
          <w:instrText xml:space="preserve"> PAGEREF _Toc183268642 \h </w:instrText>
        </w:r>
        <w:r>
          <w:rPr>
            <w:noProof/>
            <w:webHidden/>
          </w:rPr>
        </w:r>
        <w:r>
          <w:rPr>
            <w:noProof/>
            <w:webHidden/>
          </w:rPr>
          <w:fldChar w:fldCharType="separate"/>
        </w:r>
        <w:r>
          <w:rPr>
            <w:noProof/>
            <w:webHidden/>
          </w:rPr>
          <w:t>16</w:t>
        </w:r>
        <w:r>
          <w:rPr>
            <w:noProof/>
            <w:webHidden/>
          </w:rPr>
          <w:fldChar w:fldCharType="end"/>
        </w:r>
      </w:hyperlink>
    </w:p>
    <w:p w14:paraId="6CF627A2" w14:textId="1F64189E" w:rsidR="009E5601" w:rsidRDefault="009E5601">
      <w:pPr>
        <w:pStyle w:val="TDC1"/>
        <w:tabs>
          <w:tab w:val="left" w:pos="440"/>
          <w:tab w:val="right" w:leader="dot" w:pos="9019"/>
        </w:tabs>
        <w:rPr>
          <w:rFonts w:asciiTheme="minorHAnsi" w:eastAsiaTheme="minorEastAsia" w:hAnsiTheme="minorHAnsi" w:cstheme="minorBidi"/>
          <w:noProof/>
          <w:lang w:val="es-MX" w:eastAsia="es-MX"/>
        </w:rPr>
      </w:pPr>
      <w:hyperlink w:anchor="_Toc183268643" w:history="1">
        <w:r w:rsidRPr="00E90D6B">
          <w:rPr>
            <w:rStyle w:val="Hipervnculo"/>
            <w:rFonts w:ascii="Times New Roman" w:hAnsi="Times New Roman" w:cs="Times New Roman"/>
            <w:noProof/>
          </w:rPr>
          <w:t>5.</w:t>
        </w:r>
        <w:r>
          <w:rPr>
            <w:rFonts w:asciiTheme="minorHAnsi" w:eastAsiaTheme="minorEastAsia" w:hAnsiTheme="minorHAnsi" w:cstheme="minorBidi"/>
            <w:noProof/>
            <w:lang w:val="es-MX" w:eastAsia="es-MX"/>
          </w:rPr>
          <w:tab/>
        </w:r>
        <w:r w:rsidRPr="00E90D6B">
          <w:rPr>
            <w:rStyle w:val="Hipervnculo"/>
            <w:rFonts w:ascii="Times New Roman" w:hAnsi="Times New Roman" w:cs="Times New Roman"/>
            <w:noProof/>
          </w:rPr>
          <w:t>Análisis Financiero</w:t>
        </w:r>
        <w:r>
          <w:rPr>
            <w:noProof/>
            <w:webHidden/>
          </w:rPr>
          <w:tab/>
        </w:r>
        <w:r>
          <w:rPr>
            <w:noProof/>
            <w:webHidden/>
          </w:rPr>
          <w:fldChar w:fldCharType="begin"/>
        </w:r>
        <w:r>
          <w:rPr>
            <w:noProof/>
            <w:webHidden/>
          </w:rPr>
          <w:instrText xml:space="preserve"> PAGEREF _Toc183268643 \h </w:instrText>
        </w:r>
        <w:r>
          <w:rPr>
            <w:noProof/>
            <w:webHidden/>
          </w:rPr>
        </w:r>
        <w:r>
          <w:rPr>
            <w:noProof/>
            <w:webHidden/>
          </w:rPr>
          <w:fldChar w:fldCharType="separate"/>
        </w:r>
        <w:r>
          <w:rPr>
            <w:noProof/>
            <w:webHidden/>
          </w:rPr>
          <w:t>16</w:t>
        </w:r>
        <w:r>
          <w:rPr>
            <w:noProof/>
            <w:webHidden/>
          </w:rPr>
          <w:fldChar w:fldCharType="end"/>
        </w:r>
      </w:hyperlink>
    </w:p>
    <w:p w14:paraId="3A5B568E" w14:textId="37DAB259" w:rsidR="009E5601" w:rsidRDefault="009E5601">
      <w:pPr>
        <w:pStyle w:val="TDC1"/>
        <w:tabs>
          <w:tab w:val="right" w:leader="dot" w:pos="9019"/>
        </w:tabs>
        <w:rPr>
          <w:rFonts w:asciiTheme="minorHAnsi" w:eastAsiaTheme="minorEastAsia" w:hAnsiTheme="minorHAnsi" w:cstheme="minorBidi"/>
          <w:noProof/>
          <w:lang w:val="es-MX" w:eastAsia="es-MX"/>
        </w:rPr>
      </w:pPr>
      <w:hyperlink w:anchor="_Toc183268644" w:history="1">
        <w:r w:rsidRPr="00E90D6B">
          <w:rPr>
            <w:rStyle w:val="Hipervnculo"/>
            <w:rFonts w:ascii="Times New Roman" w:hAnsi="Times New Roman" w:cs="Times New Roman"/>
            <w:noProof/>
          </w:rPr>
          <w:t>6.      Conclusiones</w:t>
        </w:r>
        <w:r>
          <w:rPr>
            <w:noProof/>
            <w:webHidden/>
          </w:rPr>
          <w:tab/>
        </w:r>
        <w:r>
          <w:rPr>
            <w:noProof/>
            <w:webHidden/>
          </w:rPr>
          <w:fldChar w:fldCharType="begin"/>
        </w:r>
        <w:r>
          <w:rPr>
            <w:noProof/>
            <w:webHidden/>
          </w:rPr>
          <w:instrText xml:space="preserve"> PAGEREF _Toc183268644 \h </w:instrText>
        </w:r>
        <w:r>
          <w:rPr>
            <w:noProof/>
            <w:webHidden/>
          </w:rPr>
        </w:r>
        <w:r>
          <w:rPr>
            <w:noProof/>
            <w:webHidden/>
          </w:rPr>
          <w:fldChar w:fldCharType="separate"/>
        </w:r>
        <w:r>
          <w:rPr>
            <w:noProof/>
            <w:webHidden/>
          </w:rPr>
          <w:t>20</w:t>
        </w:r>
        <w:r>
          <w:rPr>
            <w:noProof/>
            <w:webHidden/>
          </w:rPr>
          <w:fldChar w:fldCharType="end"/>
        </w:r>
      </w:hyperlink>
    </w:p>
    <w:p w14:paraId="3D529D0A" w14:textId="5D146438" w:rsidR="00CD4416" w:rsidRPr="005543FE" w:rsidRDefault="005543FE" w:rsidP="005543FE">
      <w:pPr>
        <w:spacing w:before="240" w:after="240"/>
        <w:rPr>
          <w:b/>
          <w:sz w:val="24"/>
          <w:szCs w:val="24"/>
          <w:u w:val="single"/>
          <w:lang w:val="es-ES"/>
        </w:rPr>
      </w:pPr>
      <w:r>
        <w:rPr>
          <w:b/>
          <w:sz w:val="24"/>
          <w:szCs w:val="24"/>
          <w:u w:val="single"/>
          <w:lang w:val="es-ES"/>
        </w:rPr>
        <w:fldChar w:fldCharType="end"/>
      </w:r>
    </w:p>
    <w:p w14:paraId="255F597B" w14:textId="77777777" w:rsidR="00CD4416" w:rsidRDefault="00CD4416">
      <w:pPr>
        <w:spacing w:before="240" w:after="240"/>
        <w:jc w:val="center"/>
        <w:rPr>
          <w:b/>
          <w:sz w:val="24"/>
          <w:szCs w:val="24"/>
          <w:u w:val="single"/>
        </w:rPr>
      </w:pPr>
    </w:p>
    <w:p w14:paraId="55F89D26" w14:textId="77777777" w:rsidR="00CD4416" w:rsidRDefault="00CD4416">
      <w:pPr>
        <w:spacing w:before="240" w:after="240"/>
        <w:jc w:val="center"/>
        <w:rPr>
          <w:b/>
          <w:sz w:val="24"/>
          <w:szCs w:val="24"/>
          <w:u w:val="single"/>
        </w:rPr>
      </w:pPr>
    </w:p>
    <w:p w14:paraId="3DB19000" w14:textId="77777777" w:rsidR="00CD4416" w:rsidRDefault="00CD4416">
      <w:pPr>
        <w:spacing w:before="240" w:after="240"/>
        <w:jc w:val="center"/>
        <w:rPr>
          <w:b/>
          <w:sz w:val="24"/>
          <w:szCs w:val="24"/>
          <w:u w:val="single"/>
        </w:rPr>
      </w:pPr>
    </w:p>
    <w:p w14:paraId="5FEE17A1" w14:textId="77777777" w:rsidR="00CD4416" w:rsidRDefault="00CD4416">
      <w:pPr>
        <w:spacing w:before="240" w:after="240"/>
        <w:jc w:val="center"/>
        <w:rPr>
          <w:b/>
          <w:sz w:val="24"/>
          <w:szCs w:val="24"/>
          <w:u w:val="single"/>
        </w:rPr>
      </w:pPr>
    </w:p>
    <w:p w14:paraId="4C0D6E34" w14:textId="77777777" w:rsidR="00CD4416" w:rsidRDefault="00CD4416">
      <w:pPr>
        <w:spacing w:before="240" w:after="240"/>
        <w:jc w:val="center"/>
        <w:rPr>
          <w:b/>
          <w:sz w:val="24"/>
          <w:szCs w:val="24"/>
          <w:u w:val="single"/>
        </w:rPr>
      </w:pPr>
    </w:p>
    <w:p w14:paraId="3A499E40" w14:textId="77777777" w:rsidR="00CD4416" w:rsidRDefault="00CD4416">
      <w:pPr>
        <w:spacing w:before="240" w:after="240"/>
        <w:jc w:val="center"/>
        <w:rPr>
          <w:b/>
          <w:sz w:val="24"/>
          <w:szCs w:val="24"/>
          <w:u w:val="single"/>
        </w:rPr>
      </w:pPr>
    </w:p>
    <w:p w14:paraId="7770AB86" w14:textId="77777777" w:rsidR="00943FC3" w:rsidRDefault="00943FC3" w:rsidP="00943FC3">
      <w:pPr>
        <w:spacing w:before="240" w:after="240"/>
        <w:rPr>
          <w:b/>
          <w:sz w:val="24"/>
          <w:szCs w:val="24"/>
          <w:u w:val="single"/>
        </w:rPr>
      </w:pPr>
    </w:p>
    <w:p w14:paraId="521728C3" w14:textId="77777777" w:rsidR="00506F0F" w:rsidRDefault="00506F0F" w:rsidP="00943FC3">
      <w:pPr>
        <w:spacing w:before="240" w:after="240"/>
        <w:rPr>
          <w:b/>
          <w:sz w:val="24"/>
          <w:szCs w:val="24"/>
          <w:u w:val="single"/>
        </w:rPr>
      </w:pPr>
    </w:p>
    <w:p w14:paraId="1B5667F5" w14:textId="77777777" w:rsidR="00506F0F" w:rsidRDefault="00506F0F" w:rsidP="00943FC3">
      <w:pPr>
        <w:spacing w:before="240" w:after="240"/>
        <w:rPr>
          <w:b/>
          <w:sz w:val="24"/>
          <w:szCs w:val="24"/>
          <w:u w:val="single"/>
        </w:rPr>
      </w:pPr>
    </w:p>
    <w:p w14:paraId="6CA7D63B" w14:textId="77777777" w:rsidR="00506F0F" w:rsidRDefault="00506F0F" w:rsidP="00943FC3">
      <w:pPr>
        <w:spacing w:before="240" w:after="240"/>
        <w:rPr>
          <w:b/>
          <w:sz w:val="24"/>
          <w:szCs w:val="24"/>
          <w:u w:val="single"/>
        </w:rPr>
      </w:pPr>
    </w:p>
    <w:p w14:paraId="11537085" w14:textId="77777777" w:rsidR="00506F0F" w:rsidRDefault="00506F0F" w:rsidP="00943FC3">
      <w:pPr>
        <w:spacing w:before="240" w:after="240"/>
        <w:rPr>
          <w:b/>
          <w:sz w:val="24"/>
          <w:szCs w:val="24"/>
          <w:u w:val="single"/>
        </w:rPr>
      </w:pPr>
    </w:p>
    <w:p w14:paraId="11ABAF98" w14:textId="77777777" w:rsidR="00506F0F" w:rsidRDefault="00506F0F" w:rsidP="00943FC3">
      <w:pPr>
        <w:spacing w:before="240" w:after="240"/>
        <w:rPr>
          <w:b/>
          <w:sz w:val="24"/>
          <w:szCs w:val="24"/>
          <w:u w:val="single"/>
        </w:rPr>
      </w:pPr>
    </w:p>
    <w:p w14:paraId="19F40C88" w14:textId="00F03D86" w:rsidR="00CD4416" w:rsidRPr="001228B6" w:rsidRDefault="00D02C20" w:rsidP="00BA0F13">
      <w:pPr>
        <w:spacing w:before="240" w:after="240"/>
        <w:jc w:val="center"/>
        <w:rPr>
          <w:rFonts w:ascii="Times New Roman" w:hAnsi="Times New Roman" w:cs="Times New Roman"/>
          <w:b/>
          <w:sz w:val="24"/>
          <w:szCs w:val="24"/>
          <w:u w:val="single"/>
        </w:rPr>
      </w:pPr>
      <w:r w:rsidRPr="001228B6">
        <w:rPr>
          <w:rFonts w:ascii="Times New Roman" w:hAnsi="Times New Roman" w:cs="Times New Roman"/>
          <w:b/>
          <w:sz w:val="24"/>
          <w:szCs w:val="24"/>
          <w:u w:val="single"/>
        </w:rPr>
        <w:lastRenderedPageBreak/>
        <w:t>Informe de Factibilidad</w:t>
      </w:r>
    </w:p>
    <w:p w14:paraId="4291747B" w14:textId="0082D419" w:rsidR="00CD4416" w:rsidRPr="001228B6" w:rsidRDefault="00D02C20" w:rsidP="00DD4D36">
      <w:pPr>
        <w:pStyle w:val="Ttulo1"/>
        <w:numPr>
          <w:ilvl w:val="0"/>
          <w:numId w:val="21"/>
        </w:numPr>
        <w:jc w:val="both"/>
        <w:rPr>
          <w:rFonts w:ascii="Times New Roman" w:hAnsi="Times New Roman" w:cs="Times New Roman"/>
        </w:rPr>
      </w:pPr>
      <w:bookmarkStart w:id="2" w:name="_Toc132727264"/>
      <w:bookmarkStart w:id="3" w:name="_Toc183268633"/>
      <w:r w:rsidRPr="001228B6">
        <w:rPr>
          <w:rFonts w:ascii="Times New Roman" w:hAnsi="Times New Roman" w:cs="Times New Roman"/>
        </w:rPr>
        <w:t>Descripción del Proyecto:</w:t>
      </w:r>
      <w:bookmarkEnd w:id="2"/>
      <w:bookmarkEnd w:id="3"/>
    </w:p>
    <w:p w14:paraId="6C025E6F" w14:textId="29F7D920" w:rsidR="00CD2240" w:rsidRPr="00CD2240" w:rsidRDefault="00CD2240" w:rsidP="00CD2240">
      <w:pPr>
        <w:spacing w:before="120" w:line="360" w:lineRule="auto"/>
        <w:ind w:left="708"/>
        <w:jc w:val="both"/>
        <w:rPr>
          <w:rFonts w:ascii="Times New Roman" w:eastAsia="Times New Roman" w:hAnsi="Times New Roman" w:cs="Times New Roman"/>
          <w:sz w:val="24"/>
          <w:szCs w:val="24"/>
        </w:rPr>
      </w:pPr>
      <w:r w:rsidRPr="00CD2240">
        <w:rPr>
          <w:rFonts w:ascii="Times New Roman" w:eastAsia="Times New Roman" w:hAnsi="Times New Roman" w:cs="Times New Roman"/>
          <w:sz w:val="24"/>
          <w:szCs w:val="24"/>
        </w:rPr>
        <w:t xml:space="preserve">El proyecto consiste en el desarrollo de un sistema web para los Juegos Florales de la Universidad Privada de Tacna (UPT), con el objetivo de mejorar la organización y gestión de los eventos que se llevan a cabo en el marco de esta actividad cultural y deportiva. El sistema se implementará utilizando tecnologías de </w:t>
      </w:r>
      <w:proofErr w:type="spellStart"/>
      <w:r w:rsidRPr="00CD2240">
        <w:rPr>
          <w:rFonts w:ascii="Times New Roman" w:eastAsia="Times New Roman" w:hAnsi="Times New Roman" w:cs="Times New Roman"/>
          <w:sz w:val="24"/>
          <w:szCs w:val="24"/>
        </w:rPr>
        <w:t>front-end</w:t>
      </w:r>
      <w:proofErr w:type="spellEnd"/>
      <w:r w:rsidRPr="00CD2240">
        <w:rPr>
          <w:rFonts w:ascii="Times New Roman" w:eastAsia="Times New Roman" w:hAnsi="Times New Roman" w:cs="Times New Roman"/>
          <w:sz w:val="24"/>
          <w:szCs w:val="24"/>
        </w:rPr>
        <w:t xml:space="preserve"> como </w:t>
      </w:r>
      <w:proofErr w:type="spellStart"/>
      <w:r w:rsidRPr="00CD2240">
        <w:rPr>
          <w:rFonts w:ascii="Times New Roman" w:eastAsia="Times New Roman" w:hAnsi="Times New Roman" w:cs="Times New Roman"/>
          <w:sz w:val="24"/>
          <w:szCs w:val="24"/>
        </w:rPr>
        <w:t>React</w:t>
      </w:r>
      <w:proofErr w:type="spellEnd"/>
      <w:r w:rsidRPr="00CD2240">
        <w:rPr>
          <w:rFonts w:ascii="Times New Roman" w:eastAsia="Times New Roman" w:hAnsi="Times New Roman" w:cs="Times New Roman"/>
          <w:sz w:val="24"/>
          <w:szCs w:val="24"/>
        </w:rPr>
        <w:t>, lo que permitirá crear una plataforma ágil, responsiva y fácil de usar, accesible desde dispositivos de escritorio y móviles.</w:t>
      </w:r>
    </w:p>
    <w:p w14:paraId="095DFE5D" w14:textId="245164E3" w:rsidR="00CD2240" w:rsidRPr="00CD2240" w:rsidRDefault="00CD2240" w:rsidP="00CD2240">
      <w:pPr>
        <w:spacing w:before="120" w:line="360" w:lineRule="auto"/>
        <w:ind w:left="708"/>
        <w:jc w:val="both"/>
        <w:rPr>
          <w:rFonts w:ascii="Times New Roman" w:eastAsia="Times New Roman" w:hAnsi="Times New Roman" w:cs="Times New Roman"/>
          <w:sz w:val="24"/>
          <w:szCs w:val="24"/>
        </w:rPr>
      </w:pPr>
      <w:r w:rsidRPr="00CD2240">
        <w:rPr>
          <w:rFonts w:ascii="Times New Roman" w:eastAsia="Times New Roman" w:hAnsi="Times New Roman" w:cs="Times New Roman"/>
          <w:sz w:val="24"/>
          <w:szCs w:val="24"/>
        </w:rPr>
        <w:t>El sistema permitirá a los estudiantes consultar información detallada sobre los eventos, incluyendo fechas, ubicaciones y participantes, además de filtrar y buscar eventos específicos. Asimismo, se ofrecerá a los administradores una interfaz para añadir, editar y eliminar eventos en tiempo real, asegurando que la información se mantenga siempre actualizada. Esta solución tecnológica optimiza la gestión de los Juegos Florales, fomenta la participación estudiantil y facilita la interacción con las actividades programadas.</w:t>
      </w:r>
    </w:p>
    <w:p w14:paraId="27893347" w14:textId="75F3EDD4" w:rsidR="00CD2240" w:rsidRPr="001228B6" w:rsidRDefault="00CD2240" w:rsidP="00CD2240">
      <w:pPr>
        <w:spacing w:before="120" w:line="360" w:lineRule="auto"/>
        <w:ind w:left="708"/>
        <w:jc w:val="both"/>
        <w:rPr>
          <w:rFonts w:ascii="Times New Roman" w:eastAsia="Times New Roman" w:hAnsi="Times New Roman" w:cs="Times New Roman"/>
          <w:sz w:val="24"/>
          <w:szCs w:val="24"/>
        </w:rPr>
      </w:pPr>
      <w:r w:rsidRPr="00CD2240">
        <w:rPr>
          <w:rFonts w:ascii="Times New Roman" w:eastAsia="Times New Roman" w:hAnsi="Times New Roman" w:cs="Times New Roman"/>
          <w:sz w:val="24"/>
          <w:szCs w:val="24"/>
        </w:rPr>
        <w:t>El proyecto está diseñado para ser intuitivo, accesible y eficiente, contribuyendo al éxito de los Juegos Florales al mejorar la experiencia de los estudiantes y la capacidad de los organizadores para administrar el evento de manera efectiva.</w:t>
      </w:r>
    </w:p>
    <w:p w14:paraId="03CA09C0" w14:textId="77777777" w:rsidR="00CD4416" w:rsidRPr="001228B6" w:rsidRDefault="00CD4416" w:rsidP="00654403">
      <w:pPr>
        <w:spacing w:before="120" w:line="360" w:lineRule="auto"/>
        <w:jc w:val="both"/>
        <w:rPr>
          <w:rFonts w:ascii="Times New Roman" w:eastAsia="Times New Roman" w:hAnsi="Times New Roman" w:cs="Times New Roman"/>
          <w:sz w:val="24"/>
          <w:szCs w:val="24"/>
        </w:rPr>
      </w:pPr>
    </w:p>
    <w:p w14:paraId="221EBF55" w14:textId="23C55FE6" w:rsidR="00CD397E" w:rsidRPr="001228B6" w:rsidRDefault="00D02C20" w:rsidP="00C4461F">
      <w:pPr>
        <w:pStyle w:val="Prrafodelista"/>
        <w:numPr>
          <w:ilvl w:val="1"/>
          <w:numId w:val="20"/>
        </w:numPr>
        <w:spacing w:before="120" w:line="360" w:lineRule="auto"/>
        <w:jc w:val="both"/>
        <w:rPr>
          <w:rFonts w:ascii="Times New Roman" w:hAnsi="Times New Roman" w:cs="Times New Roman"/>
          <w:sz w:val="24"/>
          <w:szCs w:val="24"/>
        </w:rPr>
      </w:pPr>
      <w:r w:rsidRPr="001228B6">
        <w:rPr>
          <w:rFonts w:ascii="Times New Roman" w:hAnsi="Times New Roman" w:cs="Times New Roman"/>
          <w:sz w:val="14"/>
          <w:szCs w:val="14"/>
        </w:rPr>
        <w:t xml:space="preserve">   </w:t>
      </w:r>
      <w:r w:rsidRPr="001228B6">
        <w:rPr>
          <w:rFonts w:ascii="Times New Roman" w:hAnsi="Times New Roman" w:cs="Times New Roman"/>
          <w:sz w:val="24"/>
          <w:szCs w:val="24"/>
        </w:rPr>
        <w:t>Nombre del proyecto:</w:t>
      </w:r>
    </w:p>
    <w:p w14:paraId="7BAFF9BD" w14:textId="765DD6B2" w:rsidR="00CD4416" w:rsidRPr="001228B6" w:rsidRDefault="00CD2240" w:rsidP="00C4461F">
      <w:pPr>
        <w:numPr>
          <w:ilvl w:val="0"/>
          <w:numId w:val="2"/>
        </w:numPr>
        <w:spacing w:before="120" w:line="360" w:lineRule="auto"/>
        <w:jc w:val="both"/>
        <w:rPr>
          <w:rFonts w:ascii="Times New Roman" w:eastAsia="Times New Roman" w:hAnsi="Times New Roman" w:cs="Times New Roman"/>
          <w:sz w:val="24"/>
          <w:szCs w:val="24"/>
        </w:rPr>
      </w:pPr>
      <w:r w:rsidRPr="00CD2240">
        <w:rPr>
          <w:rFonts w:ascii="Times New Roman" w:eastAsia="Times New Roman" w:hAnsi="Times New Roman" w:cs="Times New Roman"/>
          <w:sz w:val="24"/>
          <w:szCs w:val="24"/>
        </w:rPr>
        <w:t>Sistema Web para los Juegos Florales UPT</w:t>
      </w:r>
      <w:r>
        <w:rPr>
          <w:rFonts w:ascii="Times New Roman" w:eastAsia="Times New Roman" w:hAnsi="Times New Roman" w:cs="Times New Roman"/>
          <w:sz w:val="24"/>
          <w:szCs w:val="24"/>
        </w:rPr>
        <w:t>.</w:t>
      </w:r>
    </w:p>
    <w:p w14:paraId="290CB5E2" w14:textId="77777777" w:rsidR="00CD4416" w:rsidRPr="001228B6" w:rsidRDefault="00CD4416" w:rsidP="00654403">
      <w:pPr>
        <w:spacing w:before="120" w:line="360" w:lineRule="auto"/>
        <w:ind w:left="720"/>
        <w:jc w:val="both"/>
        <w:rPr>
          <w:rFonts w:ascii="Times New Roman" w:eastAsia="Times New Roman" w:hAnsi="Times New Roman" w:cs="Times New Roman"/>
          <w:sz w:val="24"/>
          <w:szCs w:val="24"/>
        </w:rPr>
      </w:pPr>
    </w:p>
    <w:p w14:paraId="67AA5A11" w14:textId="77777777" w:rsidR="00CD4416" w:rsidRPr="001228B6" w:rsidRDefault="00D02C20" w:rsidP="00654403">
      <w:pPr>
        <w:spacing w:before="120" w:line="360" w:lineRule="auto"/>
        <w:ind w:left="440" w:hanging="80"/>
        <w:jc w:val="both"/>
        <w:rPr>
          <w:rFonts w:ascii="Times New Roman" w:hAnsi="Times New Roman" w:cs="Times New Roman"/>
          <w:sz w:val="24"/>
          <w:szCs w:val="24"/>
        </w:rPr>
      </w:pPr>
      <w:r w:rsidRPr="001228B6">
        <w:rPr>
          <w:rFonts w:ascii="Times New Roman" w:hAnsi="Times New Roman" w:cs="Times New Roman"/>
          <w:sz w:val="24"/>
          <w:szCs w:val="24"/>
        </w:rPr>
        <w:t>1.2</w:t>
      </w:r>
      <w:r w:rsidRPr="001228B6">
        <w:rPr>
          <w:rFonts w:ascii="Times New Roman" w:hAnsi="Times New Roman" w:cs="Times New Roman"/>
          <w:sz w:val="14"/>
          <w:szCs w:val="14"/>
        </w:rPr>
        <w:t xml:space="preserve">    </w:t>
      </w:r>
      <w:r w:rsidRPr="001228B6">
        <w:rPr>
          <w:rFonts w:ascii="Times New Roman" w:hAnsi="Times New Roman" w:cs="Times New Roman"/>
          <w:sz w:val="24"/>
          <w:szCs w:val="24"/>
        </w:rPr>
        <w:t>Duración del proyecto:</w:t>
      </w:r>
    </w:p>
    <w:p w14:paraId="0D4E3C82" w14:textId="08B24D0C" w:rsidR="00CD4416" w:rsidRPr="001228B6" w:rsidRDefault="00D02C20" w:rsidP="00654403">
      <w:pPr>
        <w:numPr>
          <w:ilvl w:val="0"/>
          <w:numId w:val="7"/>
        </w:numPr>
        <w:spacing w:before="120" w:line="360" w:lineRule="auto"/>
        <w:jc w:val="both"/>
        <w:rPr>
          <w:rFonts w:ascii="Times New Roman" w:eastAsia="Times New Roman" w:hAnsi="Times New Roman" w:cs="Times New Roman"/>
          <w:sz w:val="24"/>
          <w:szCs w:val="24"/>
        </w:rPr>
      </w:pPr>
      <w:r w:rsidRPr="001228B6">
        <w:rPr>
          <w:rFonts w:ascii="Times New Roman" w:eastAsia="Times New Roman" w:hAnsi="Times New Roman" w:cs="Times New Roman"/>
          <w:sz w:val="24"/>
          <w:szCs w:val="24"/>
        </w:rPr>
        <w:t xml:space="preserve">La fecha de inicio del proyecto es el </w:t>
      </w:r>
      <w:r w:rsidR="00CD2240">
        <w:rPr>
          <w:rFonts w:ascii="Times New Roman" w:eastAsia="Times New Roman" w:hAnsi="Times New Roman" w:cs="Times New Roman"/>
          <w:sz w:val="24"/>
          <w:szCs w:val="24"/>
        </w:rPr>
        <w:t>13</w:t>
      </w:r>
      <w:r w:rsidRPr="001228B6">
        <w:rPr>
          <w:rFonts w:ascii="Times New Roman" w:eastAsia="Times New Roman" w:hAnsi="Times New Roman" w:cs="Times New Roman"/>
          <w:sz w:val="24"/>
          <w:szCs w:val="24"/>
        </w:rPr>
        <w:t xml:space="preserve"> de </w:t>
      </w:r>
      <w:r w:rsidR="00CD2240">
        <w:rPr>
          <w:rFonts w:ascii="Times New Roman" w:eastAsia="Times New Roman" w:hAnsi="Times New Roman" w:cs="Times New Roman"/>
          <w:sz w:val="24"/>
          <w:szCs w:val="24"/>
        </w:rPr>
        <w:t>agosto</w:t>
      </w:r>
      <w:r w:rsidRPr="001228B6">
        <w:rPr>
          <w:rFonts w:ascii="Times New Roman" w:eastAsia="Times New Roman" w:hAnsi="Times New Roman" w:cs="Times New Roman"/>
          <w:sz w:val="24"/>
          <w:szCs w:val="24"/>
        </w:rPr>
        <w:t xml:space="preserve"> y la fecha de fin es el </w:t>
      </w:r>
      <w:r w:rsidR="00CD2240">
        <w:rPr>
          <w:rFonts w:ascii="Times New Roman" w:eastAsia="Times New Roman" w:hAnsi="Times New Roman" w:cs="Times New Roman"/>
          <w:sz w:val="24"/>
          <w:szCs w:val="24"/>
        </w:rPr>
        <w:t>9</w:t>
      </w:r>
      <w:r w:rsidRPr="001228B6">
        <w:rPr>
          <w:rFonts w:ascii="Times New Roman" w:eastAsia="Times New Roman" w:hAnsi="Times New Roman" w:cs="Times New Roman"/>
          <w:sz w:val="24"/>
          <w:szCs w:val="24"/>
        </w:rPr>
        <w:t xml:space="preserve"> de </w:t>
      </w:r>
      <w:r w:rsidR="00CD2240">
        <w:rPr>
          <w:rFonts w:ascii="Times New Roman" w:eastAsia="Times New Roman" w:hAnsi="Times New Roman" w:cs="Times New Roman"/>
          <w:sz w:val="24"/>
          <w:szCs w:val="24"/>
        </w:rPr>
        <w:t>diciembre.</w:t>
      </w:r>
    </w:p>
    <w:p w14:paraId="0D740426" w14:textId="78AD374F" w:rsidR="003C7D0F" w:rsidRPr="001228B6" w:rsidRDefault="003C7D0F">
      <w:pPr>
        <w:rPr>
          <w:rFonts w:ascii="Times New Roman" w:eastAsia="Times New Roman" w:hAnsi="Times New Roman" w:cs="Times New Roman"/>
          <w:sz w:val="24"/>
          <w:szCs w:val="24"/>
        </w:rPr>
      </w:pPr>
      <w:r w:rsidRPr="001228B6">
        <w:rPr>
          <w:rFonts w:ascii="Times New Roman" w:eastAsia="Times New Roman" w:hAnsi="Times New Roman" w:cs="Times New Roman"/>
          <w:sz w:val="24"/>
          <w:szCs w:val="24"/>
        </w:rPr>
        <w:br w:type="page"/>
      </w:r>
    </w:p>
    <w:p w14:paraId="36CFCCC5" w14:textId="77777777" w:rsidR="00CD4416" w:rsidRPr="001228B6" w:rsidRDefault="00D02C20" w:rsidP="00654403">
      <w:pPr>
        <w:spacing w:before="120" w:line="360" w:lineRule="auto"/>
        <w:ind w:left="440" w:hanging="80"/>
        <w:jc w:val="both"/>
        <w:rPr>
          <w:rFonts w:ascii="Times New Roman" w:hAnsi="Times New Roman" w:cs="Times New Roman"/>
          <w:sz w:val="24"/>
          <w:szCs w:val="24"/>
        </w:rPr>
      </w:pPr>
      <w:r w:rsidRPr="001228B6">
        <w:rPr>
          <w:rFonts w:ascii="Times New Roman" w:hAnsi="Times New Roman" w:cs="Times New Roman"/>
          <w:sz w:val="24"/>
          <w:szCs w:val="24"/>
        </w:rPr>
        <w:lastRenderedPageBreak/>
        <w:t>1.3</w:t>
      </w:r>
      <w:r w:rsidRPr="001228B6">
        <w:rPr>
          <w:rFonts w:ascii="Times New Roman" w:hAnsi="Times New Roman" w:cs="Times New Roman"/>
          <w:sz w:val="14"/>
          <w:szCs w:val="14"/>
        </w:rPr>
        <w:t xml:space="preserve">    </w:t>
      </w:r>
      <w:r w:rsidRPr="001228B6">
        <w:rPr>
          <w:rFonts w:ascii="Times New Roman" w:hAnsi="Times New Roman" w:cs="Times New Roman"/>
          <w:sz w:val="24"/>
          <w:szCs w:val="24"/>
        </w:rPr>
        <w:t>Descripción:</w:t>
      </w:r>
    </w:p>
    <w:p w14:paraId="67A377ED" w14:textId="34BB850A" w:rsidR="00923472" w:rsidRPr="001228B6" w:rsidRDefault="00CD2240" w:rsidP="00654403">
      <w:pPr>
        <w:spacing w:before="120" w:line="360" w:lineRule="auto"/>
        <w:ind w:left="720"/>
        <w:jc w:val="both"/>
        <w:rPr>
          <w:rFonts w:ascii="Times New Roman" w:eastAsia="Times New Roman" w:hAnsi="Times New Roman" w:cs="Times New Roman"/>
          <w:sz w:val="24"/>
          <w:szCs w:val="24"/>
        </w:rPr>
      </w:pPr>
      <w:r w:rsidRPr="00CD2240">
        <w:rPr>
          <w:rFonts w:ascii="Times New Roman" w:eastAsia="Times New Roman" w:hAnsi="Times New Roman" w:cs="Times New Roman"/>
          <w:sz w:val="24"/>
          <w:szCs w:val="24"/>
        </w:rPr>
        <w:t xml:space="preserve">El propósito del proyecto es desarrollar un sitio web moderno e interactivo para los juegos florales organizados por la Universidad Privada de Tacna (UPT), utilizando tecnologías como REACT para el desarrollo del </w:t>
      </w:r>
      <w:proofErr w:type="spellStart"/>
      <w:r w:rsidRPr="00CD2240">
        <w:rPr>
          <w:rFonts w:ascii="Times New Roman" w:eastAsia="Times New Roman" w:hAnsi="Times New Roman" w:cs="Times New Roman"/>
          <w:sz w:val="24"/>
          <w:szCs w:val="24"/>
        </w:rPr>
        <w:t>front-end</w:t>
      </w:r>
      <w:proofErr w:type="spellEnd"/>
      <w:r w:rsidRPr="00CD2240">
        <w:rPr>
          <w:rFonts w:ascii="Times New Roman" w:eastAsia="Times New Roman" w:hAnsi="Times New Roman" w:cs="Times New Roman"/>
          <w:sz w:val="24"/>
          <w:szCs w:val="24"/>
        </w:rPr>
        <w:t>. Este sistema tiene como objetivo optimizar la visualización de los equipos, miembros de los deportes y los lugares donde se realizarán los eventos, además de permitir al administrador añadir nuevos eventos de forma sencilla y eficiente.</w:t>
      </w:r>
    </w:p>
    <w:p w14:paraId="198C6826" w14:textId="77777777" w:rsidR="00CD4416" w:rsidRPr="001228B6" w:rsidRDefault="00D02C20" w:rsidP="00654403">
      <w:pPr>
        <w:spacing w:before="120" w:line="360" w:lineRule="auto"/>
        <w:ind w:left="440" w:hanging="80"/>
        <w:jc w:val="both"/>
        <w:rPr>
          <w:rFonts w:ascii="Times New Roman" w:hAnsi="Times New Roman" w:cs="Times New Roman"/>
          <w:sz w:val="24"/>
          <w:szCs w:val="24"/>
        </w:rPr>
      </w:pPr>
      <w:r w:rsidRPr="001228B6">
        <w:rPr>
          <w:rFonts w:ascii="Times New Roman" w:hAnsi="Times New Roman" w:cs="Times New Roman"/>
          <w:sz w:val="24"/>
          <w:szCs w:val="24"/>
        </w:rPr>
        <w:t>1.4 Objetivos</w:t>
      </w:r>
    </w:p>
    <w:p w14:paraId="3A842BDC" w14:textId="553FC672" w:rsidR="00CD4416" w:rsidRPr="001228B6" w:rsidRDefault="00D02C20" w:rsidP="00654403">
      <w:pPr>
        <w:spacing w:before="120" w:line="360" w:lineRule="auto"/>
        <w:ind w:left="440" w:hanging="80"/>
        <w:jc w:val="both"/>
        <w:rPr>
          <w:rFonts w:ascii="Times New Roman" w:hAnsi="Times New Roman" w:cs="Times New Roman"/>
          <w:sz w:val="24"/>
          <w:szCs w:val="24"/>
        </w:rPr>
      </w:pPr>
      <w:r w:rsidRPr="001228B6">
        <w:rPr>
          <w:rFonts w:ascii="Times New Roman" w:hAnsi="Times New Roman" w:cs="Times New Roman"/>
          <w:sz w:val="24"/>
          <w:szCs w:val="24"/>
        </w:rPr>
        <w:t>1.4.1 Objetivo general</w:t>
      </w:r>
    </w:p>
    <w:p w14:paraId="2ACD4EC7" w14:textId="1E0B8E90" w:rsidR="008E4F62" w:rsidRDefault="00CD2240" w:rsidP="00CD2240">
      <w:pPr>
        <w:pStyle w:val="Prrafodelista"/>
        <w:numPr>
          <w:ilvl w:val="0"/>
          <w:numId w:val="4"/>
        </w:numPr>
        <w:spacing w:line="360" w:lineRule="auto"/>
        <w:jc w:val="both"/>
        <w:rPr>
          <w:rFonts w:ascii="Times New Roman" w:eastAsia="Times New Roman" w:hAnsi="Times New Roman" w:cs="Times New Roman"/>
          <w:sz w:val="24"/>
          <w:szCs w:val="24"/>
        </w:rPr>
      </w:pPr>
      <w:r w:rsidRPr="00CD2240">
        <w:rPr>
          <w:rFonts w:ascii="Times New Roman" w:eastAsia="Times New Roman" w:hAnsi="Times New Roman" w:cs="Times New Roman"/>
          <w:sz w:val="24"/>
          <w:szCs w:val="24"/>
        </w:rPr>
        <w:t>Desarrollar un sistema web interactivo para los Juegos Florales de la Universidad Privada de Tacna, que facilite la consulta de información y la gestión de eventos, mejorando la organización, accesibilidad y experiencia de los usuarios.</w:t>
      </w:r>
    </w:p>
    <w:p w14:paraId="3C68FD7C" w14:textId="77777777" w:rsidR="00CD2240" w:rsidRPr="00CD2240" w:rsidRDefault="00CD2240" w:rsidP="00CD2240">
      <w:pPr>
        <w:pStyle w:val="Prrafodelista"/>
        <w:spacing w:line="360" w:lineRule="auto"/>
        <w:jc w:val="both"/>
        <w:rPr>
          <w:rFonts w:ascii="Times New Roman" w:eastAsia="Times New Roman" w:hAnsi="Times New Roman" w:cs="Times New Roman"/>
          <w:sz w:val="24"/>
          <w:szCs w:val="24"/>
        </w:rPr>
      </w:pPr>
    </w:p>
    <w:p w14:paraId="5E88667B" w14:textId="0AACD8FD" w:rsidR="00CD4416" w:rsidRPr="001228B6" w:rsidRDefault="00D02C20" w:rsidP="00654403">
      <w:pPr>
        <w:spacing w:before="120" w:line="360" w:lineRule="auto"/>
        <w:ind w:left="440" w:hanging="80"/>
        <w:jc w:val="both"/>
        <w:rPr>
          <w:rFonts w:ascii="Times New Roman" w:hAnsi="Times New Roman" w:cs="Times New Roman"/>
          <w:sz w:val="24"/>
          <w:szCs w:val="24"/>
        </w:rPr>
      </w:pPr>
      <w:r w:rsidRPr="001228B6">
        <w:rPr>
          <w:rFonts w:ascii="Times New Roman" w:hAnsi="Times New Roman" w:cs="Times New Roman"/>
          <w:sz w:val="24"/>
          <w:szCs w:val="24"/>
        </w:rPr>
        <w:t>1.4.2 Objetivos Específicos</w:t>
      </w:r>
    </w:p>
    <w:p w14:paraId="4FF9F477" w14:textId="105C014B" w:rsidR="00CD2240" w:rsidRPr="00CD2240" w:rsidRDefault="00CD2240" w:rsidP="00CD2240">
      <w:pPr>
        <w:numPr>
          <w:ilvl w:val="0"/>
          <w:numId w:val="6"/>
        </w:numPr>
        <w:spacing w:before="120" w:line="360" w:lineRule="auto"/>
        <w:jc w:val="both"/>
        <w:rPr>
          <w:rFonts w:ascii="Times New Roman" w:eastAsia="Times New Roman" w:hAnsi="Times New Roman" w:cs="Times New Roman"/>
          <w:sz w:val="24"/>
          <w:szCs w:val="24"/>
        </w:rPr>
      </w:pPr>
      <w:r w:rsidRPr="00CD2240">
        <w:rPr>
          <w:rFonts w:ascii="Times New Roman" w:eastAsia="Times New Roman" w:hAnsi="Times New Roman" w:cs="Times New Roman"/>
          <w:sz w:val="24"/>
          <w:szCs w:val="24"/>
        </w:rPr>
        <w:t>Diseñar una interfaz amigable y responsiva que permita a los estudiantes consultar información sobre los eventos, participantes, fechas y ubicaciones de los Juegos Florales.</w:t>
      </w:r>
    </w:p>
    <w:p w14:paraId="43244CB3" w14:textId="77777777" w:rsidR="00CD2240" w:rsidRPr="00CD2240" w:rsidRDefault="00CD2240" w:rsidP="00CD2240">
      <w:pPr>
        <w:numPr>
          <w:ilvl w:val="0"/>
          <w:numId w:val="6"/>
        </w:numPr>
        <w:spacing w:before="120" w:line="360" w:lineRule="auto"/>
        <w:jc w:val="both"/>
        <w:rPr>
          <w:rFonts w:ascii="Times New Roman" w:eastAsia="Times New Roman" w:hAnsi="Times New Roman" w:cs="Times New Roman"/>
          <w:sz w:val="24"/>
          <w:szCs w:val="24"/>
        </w:rPr>
      </w:pPr>
      <w:r w:rsidRPr="00CD2240">
        <w:rPr>
          <w:rFonts w:ascii="Times New Roman" w:eastAsia="Times New Roman" w:hAnsi="Times New Roman" w:cs="Times New Roman"/>
          <w:sz w:val="24"/>
          <w:szCs w:val="24"/>
        </w:rPr>
        <w:t>Implementar funcionalidades para que los administradores puedan añadir, editar y eliminar eventos en tiempo real, garantizando que la plataforma se mantenga actualizada.</w:t>
      </w:r>
    </w:p>
    <w:p w14:paraId="629F5634" w14:textId="77777777" w:rsidR="00CD2240" w:rsidRPr="00CD2240" w:rsidRDefault="00CD2240" w:rsidP="00CD2240">
      <w:pPr>
        <w:numPr>
          <w:ilvl w:val="0"/>
          <w:numId w:val="6"/>
        </w:numPr>
        <w:spacing w:before="120" w:line="360" w:lineRule="auto"/>
        <w:jc w:val="both"/>
        <w:rPr>
          <w:rFonts w:ascii="Times New Roman" w:eastAsia="Times New Roman" w:hAnsi="Times New Roman" w:cs="Times New Roman"/>
          <w:sz w:val="24"/>
          <w:szCs w:val="24"/>
        </w:rPr>
      </w:pPr>
      <w:r w:rsidRPr="00CD2240">
        <w:rPr>
          <w:rFonts w:ascii="Times New Roman" w:eastAsia="Times New Roman" w:hAnsi="Times New Roman" w:cs="Times New Roman"/>
          <w:sz w:val="24"/>
          <w:szCs w:val="24"/>
        </w:rPr>
        <w:t>Optimizar la accesibilidad de la plataforma para dispositivos móviles y de escritorio, asegurando una experiencia fluida en ambos entornos.</w:t>
      </w:r>
    </w:p>
    <w:p w14:paraId="15BAE74E" w14:textId="77777777" w:rsidR="00CD2240" w:rsidRPr="00CD2240" w:rsidRDefault="00CD2240" w:rsidP="00CD2240">
      <w:pPr>
        <w:numPr>
          <w:ilvl w:val="0"/>
          <w:numId w:val="6"/>
        </w:numPr>
        <w:spacing w:before="120" w:line="360" w:lineRule="auto"/>
        <w:jc w:val="both"/>
        <w:rPr>
          <w:rFonts w:ascii="Times New Roman" w:eastAsia="Times New Roman" w:hAnsi="Times New Roman" w:cs="Times New Roman"/>
          <w:sz w:val="24"/>
          <w:szCs w:val="24"/>
        </w:rPr>
      </w:pPr>
      <w:r w:rsidRPr="00CD2240">
        <w:rPr>
          <w:rFonts w:ascii="Times New Roman" w:eastAsia="Times New Roman" w:hAnsi="Times New Roman" w:cs="Times New Roman"/>
          <w:sz w:val="24"/>
          <w:szCs w:val="24"/>
        </w:rPr>
        <w:t>Integrar herramientas de búsqueda y filtrado de eventos, facilitando el acceso rápido y eficiente a la información relevante.</w:t>
      </w:r>
    </w:p>
    <w:p w14:paraId="17D8F584" w14:textId="3E4849B8" w:rsidR="00CD4416" w:rsidRPr="00CD2240" w:rsidRDefault="00CD2240" w:rsidP="00CD2240">
      <w:pPr>
        <w:numPr>
          <w:ilvl w:val="0"/>
          <w:numId w:val="6"/>
        </w:numPr>
        <w:spacing w:before="120" w:line="360" w:lineRule="auto"/>
        <w:jc w:val="both"/>
        <w:rPr>
          <w:rFonts w:ascii="Times New Roman" w:eastAsia="Times New Roman" w:hAnsi="Times New Roman" w:cs="Times New Roman"/>
          <w:sz w:val="24"/>
          <w:szCs w:val="24"/>
        </w:rPr>
      </w:pPr>
      <w:r w:rsidRPr="00CD2240">
        <w:rPr>
          <w:rFonts w:ascii="Times New Roman" w:eastAsia="Times New Roman" w:hAnsi="Times New Roman" w:cs="Times New Roman"/>
          <w:sz w:val="24"/>
          <w:szCs w:val="24"/>
        </w:rPr>
        <w:t xml:space="preserve">Garantizar la estabilidad y el rendimiento del sistema mediante el uso de tecnologías modernas como </w:t>
      </w:r>
      <w:proofErr w:type="spellStart"/>
      <w:r w:rsidRPr="00CD2240">
        <w:rPr>
          <w:rFonts w:ascii="Times New Roman" w:eastAsia="Times New Roman" w:hAnsi="Times New Roman" w:cs="Times New Roman"/>
          <w:sz w:val="24"/>
          <w:szCs w:val="24"/>
        </w:rPr>
        <w:t>React</w:t>
      </w:r>
      <w:proofErr w:type="spellEnd"/>
      <w:r w:rsidRPr="00CD2240">
        <w:rPr>
          <w:rFonts w:ascii="Times New Roman" w:eastAsia="Times New Roman" w:hAnsi="Times New Roman" w:cs="Times New Roman"/>
          <w:sz w:val="24"/>
          <w:szCs w:val="24"/>
        </w:rPr>
        <w:t>, cumpliendo con altos estándares de calidad en el desarrollo.</w:t>
      </w:r>
    </w:p>
    <w:p w14:paraId="794F765B" w14:textId="253183B3" w:rsidR="00CD4416" w:rsidRPr="001228B6" w:rsidRDefault="00D02C20" w:rsidP="00DD4D36">
      <w:pPr>
        <w:pStyle w:val="Ttulo1"/>
        <w:numPr>
          <w:ilvl w:val="0"/>
          <w:numId w:val="21"/>
        </w:numPr>
        <w:jc w:val="both"/>
        <w:rPr>
          <w:rFonts w:ascii="Times New Roman" w:hAnsi="Times New Roman" w:cs="Times New Roman"/>
        </w:rPr>
      </w:pPr>
      <w:bookmarkStart w:id="4" w:name="_Toc132727265"/>
      <w:bookmarkStart w:id="5" w:name="_Toc183268634"/>
      <w:r w:rsidRPr="001228B6">
        <w:rPr>
          <w:rFonts w:ascii="Times New Roman" w:hAnsi="Times New Roman" w:cs="Times New Roman"/>
        </w:rPr>
        <w:lastRenderedPageBreak/>
        <w:t>Riesgos</w:t>
      </w:r>
      <w:bookmarkEnd w:id="4"/>
      <w:bookmarkEnd w:id="5"/>
    </w:p>
    <w:p w14:paraId="68D73C60" w14:textId="77777777" w:rsidR="00CD2240" w:rsidRPr="00CD2240" w:rsidRDefault="00CD2240" w:rsidP="00CD2240">
      <w:pPr>
        <w:numPr>
          <w:ilvl w:val="0"/>
          <w:numId w:val="3"/>
        </w:numPr>
        <w:spacing w:line="360" w:lineRule="auto"/>
        <w:jc w:val="both"/>
        <w:rPr>
          <w:rFonts w:ascii="Times New Roman" w:eastAsia="Times New Roman" w:hAnsi="Times New Roman" w:cs="Times New Roman"/>
          <w:sz w:val="24"/>
          <w:szCs w:val="24"/>
        </w:rPr>
      </w:pPr>
      <w:r w:rsidRPr="00CD2240">
        <w:rPr>
          <w:rFonts w:ascii="Times New Roman" w:eastAsia="Times New Roman" w:hAnsi="Times New Roman" w:cs="Times New Roman"/>
          <w:sz w:val="24"/>
          <w:szCs w:val="24"/>
        </w:rPr>
        <w:t>Fallas técnicas en el servidor o la infraestructura tecnológica: Podrían ocasionar tiempos de inactividad del sistema, afectando la accesibilidad de los usuarios durante los Juegos Florales.</w:t>
      </w:r>
    </w:p>
    <w:p w14:paraId="24341EBF" w14:textId="77777777" w:rsidR="00CD2240" w:rsidRPr="00CD2240" w:rsidRDefault="00CD2240" w:rsidP="00CD2240">
      <w:pPr>
        <w:numPr>
          <w:ilvl w:val="0"/>
          <w:numId w:val="3"/>
        </w:numPr>
        <w:spacing w:line="360" w:lineRule="auto"/>
        <w:jc w:val="both"/>
        <w:rPr>
          <w:rFonts w:ascii="Times New Roman" w:eastAsia="Times New Roman" w:hAnsi="Times New Roman" w:cs="Times New Roman"/>
          <w:sz w:val="24"/>
          <w:szCs w:val="24"/>
        </w:rPr>
      </w:pPr>
      <w:r w:rsidRPr="00CD2240">
        <w:rPr>
          <w:rFonts w:ascii="Times New Roman" w:eastAsia="Times New Roman" w:hAnsi="Times New Roman" w:cs="Times New Roman"/>
          <w:sz w:val="24"/>
          <w:szCs w:val="24"/>
        </w:rPr>
        <w:t>Errores en la gestión de datos: La falta de precisión o actualización en la información proporcionada por los administradores podría generar confusión entre los usuarios finales.</w:t>
      </w:r>
    </w:p>
    <w:p w14:paraId="7E8C4021" w14:textId="77777777" w:rsidR="00CD2240" w:rsidRPr="00CD2240" w:rsidRDefault="00CD2240" w:rsidP="00CD2240">
      <w:pPr>
        <w:numPr>
          <w:ilvl w:val="0"/>
          <w:numId w:val="3"/>
        </w:numPr>
        <w:spacing w:line="360" w:lineRule="auto"/>
        <w:jc w:val="both"/>
        <w:rPr>
          <w:rFonts w:ascii="Times New Roman" w:eastAsia="Times New Roman" w:hAnsi="Times New Roman" w:cs="Times New Roman"/>
          <w:sz w:val="24"/>
          <w:szCs w:val="24"/>
        </w:rPr>
      </w:pPr>
      <w:r w:rsidRPr="00CD2240">
        <w:rPr>
          <w:rFonts w:ascii="Times New Roman" w:eastAsia="Times New Roman" w:hAnsi="Times New Roman" w:cs="Times New Roman"/>
          <w:sz w:val="24"/>
          <w:szCs w:val="24"/>
        </w:rPr>
        <w:t>Baja adopción por parte de los usuarios: Si el sistema no resulta intuitivo o no cumple con las expectativas de los estudiantes y administradores, podría limitar su uso y efectividad.</w:t>
      </w:r>
    </w:p>
    <w:p w14:paraId="65851B69" w14:textId="77777777" w:rsidR="00CD2240" w:rsidRPr="00CD2240" w:rsidRDefault="00CD2240" w:rsidP="00CD2240">
      <w:pPr>
        <w:numPr>
          <w:ilvl w:val="0"/>
          <w:numId w:val="3"/>
        </w:numPr>
        <w:spacing w:line="360" w:lineRule="auto"/>
        <w:jc w:val="both"/>
        <w:rPr>
          <w:rFonts w:ascii="Times New Roman" w:eastAsia="Times New Roman" w:hAnsi="Times New Roman" w:cs="Times New Roman"/>
          <w:sz w:val="24"/>
          <w:szCs w:val="24"/>
        </w:rPr>
      </w:pPr>
      <w:r w:rsidRPr="00CD2240">
        <w:rPr>
          <w:rFonts w:ascii="Times New Roman" w:eastAsia="Times New Roman" w:hAnsi="Times New Roman" w:cs="Times New Roman"/>
          <w:sz w:val="24"/>
          <w:szCs w:val="24"/>
        </w:rPr>
        <w:t>Problemas de compatibilidad en dispositivos móviles: En caso de no considerar adecuadamente las diferencias entre navegadores y tamaños de pantalla, la experiencia del usuario podría verse afectada en dispositivos móviles.</w:t>
      </w:r>
    </w:p>
    <w:p w14:paraId="3E797ADD" w14:textId="77777777" w:rsidR="00CD2240" w:rsidRPr="00CD2240" w:rsidRDefault="00CD2240" w:rsidP="00CD2240">
      <w:pPr>
        <w:numPr>
          <w:ilvl w:val="0"/>
          <w:numId w:val="3"/>
        </w:numPr>
        <w:spacing w:line="360" w:lineRule="auto"/>
        <w:jc w:val="both"/>
        <w:rPr>
          <w:rFonts w:ascii="Times New Roman" w:eastAsia="Times New Roman" w:hAnsi="Times New Roman" w:cs="Times New Roman"/>
          <w:sz w:val="24"/>
          <w:szCs w:val="24"/>
        </w:rPr>
      </w:pPr>
      <w:r w:rsidRPr="00CD2240">
        <w:rPr>
          <w:rFonts w:ascii="Times New Roman" w:eastAsia="Times New Roman" w:hAnsi="Times New Roman" w:cs="Times New Roman"/>
          <w:sz w:val="24"/>
          <w:szCs w:val="24"/>
        </w:rPr>
        <w:t>Falta de capacitación del administrador: Si el personal encargado de gestionar los eventos no domina las funcionalidades del sistema, se podrían generar errores o ineficiencias en la actualización de la plataforma.</w:t>
      </w:r>
    </w:p>
    <w:p w14:paraId="04C50043" w14:textId="556B4374" w:rsidR="00CD2240" w:rsidRPr="001228B6" w:rsidRDefault="00CD2240" w:rsidP="00CD2240">
      <w:pPr>
        <w:numPr>
          <w:ilvl w:val="0"/>
          <w:numId w:val="3"/>
        </w:numPr>
        <w:spacing w:line="360" w:lineRule="auto"/>
        <w:jc w:val="both"/>
        <w:rPr>
          <w:rFonts w:ascii="Times New Roman" w:eastAsia="Times New Roman" w:hAnsi="Times New Roman" w:cs="Times New Roman"/>
          <w:sz w:val="24"/>
          <w:szCs w:val="24"/>
        </w:rPr>
      </w:pPr>
      <w:r w:rsidRPr="00CD2240">
        <w:rPr>
          <w:rFonts w:ascii="Times New Roman" w:eastAsia="Times New Roman" w:hAnsi="Times New Roman" w:cs="Times New Roman"/>
          <w:sz w:val="24"/>
          <w:szCs w:val="24"/>
        </w:rPr>
        <w:t>Riesgos de seguridad: El sistema podría ser vulnerable a intentos de acceso no autorizado o pérdida de datos si no se implementan medidas de seguridad adecuadas.</w:t>
      </w:r>
    </w:p>
    <w:p w14:paraId="73FFC081" w14:textId="77777777" w:rsidR="00381DD6" w:rsidRPr="001228B6" w:rsidRDefault="00381DD6" w:rsidP="00654403">
      <w:pPr>
        <w:spacing w:line="360" w:lineRule="auto"/>
        <w:jc w:val="both"/>
        <w:rPr>
          <w:rFonts w:ascii="Times New Roman" w:eastAsia="Times New Roman" w:hAnsi="Times New Roman" w:cs="Times New Roman"/>
          <w:sz w:val="24"/>
          <w:szCs w:val="24"/>
        </w:rPr>
      </w:pPr>
    </w:p>
    <w:p w14:paraId="7F31EA0C" w14:textId="41F5906F" w:rsidR="00CD4416" w:rsidRPr="001228B6" w:rsidRDefault="00D02C20" w:rsidP="00DD4D36">
      <w:pPr>
        <w:pStyle w:val="Ttulo1"/>
        <w:numPr>
          <w:ilvl w:val="0"/>
          <w:numId w:val="21"/>
        </w:numPr>
        <w:jc w:val="both"/>
        <w:rPr>
          <w:rFonts w:ascii="Times New Roman" w:hAnsi="Times New Roman" w:cs="Times New Roman"/>
        </w:rPr>
      </w:pPr>
      <w:bookmarkStart w:id="6" w:name="_Toc132727266"/>
      <w:bookmarkStart w:id="7" w:name="_Toc183268635"/>
      <w:r w:rsidRPr="001228B6">
        <w:rPr>
          <w:rFonts w:ascii="Times New Roman" w:hAnsi="Times New Roman" w:cs="Times New Roman"/>
        </w:rPr>
        <w:t>Análisis de la Situación actual</w:t>
      </w:r>
      <w:bookmarkEnd w:id="6"/>
      <w:bookmarkEnd w:id="7"/>
    </w:p>
    <w:p w14:paraId="38ECB7EF" w14:textId="3D850CFA" w:rsidR="00CD4416" w:rsidRPr="001228B6" w:rsidRDefault="00D02C20" w:rsidP="00654403">
      <w:pPr>
        <w:pStyle w:val="Prrafodelista"/>
        <w:numPr>
          <w:ilvl w:val="1"/>
          <w:numId w:val="14"/>
        </w:numPr>
        <w:spacing w:before="120" w:line="360" w:lineRule="auto"/>
        <w:jc w:val="both"/>
        <w:rPr>
          <w:rFonts w:ascii="Times New Roman" w:hAnsi="Times New Roman" w:cs="Times New Roman"/>
          <w:i/>
          <w:sz w:val="24"/>
          <w:szCs w:val="24"/>
        </w:rPr>
      </w:pPr>
      <w:r w:rsidRPr="001228B6">
        <w:rPr>
          <w:rFonts w:ascii="Times New Roman" w:hAnsi="Times New Roman" w:cs="Times New Roman"/>
          <w:sz w:val="24"/>
          <w:szCs w:val="24"/>
        </w:rPr>
        <w:t>Planteamiento del problema</w:t>
      </w:r>
    </w:p>
    <w:p w14:paraId="5366C08C" w14:textId="1EC794E6" w:rsidR="00CD2240" w:rsidRPr="00CD2240" w:rsidRDefault="00CD2240" w:rsidP="00CD2240">
      <w:pPr>
        <w:spacing w:before="120" w:line="360" w:lineRule="auto"/>
        <w:ind w:left="720"/>
        <w:jc w:val="both"/>
        <w:rPr>
          <w:rFonts w:ascii="Times New Roman" w:eastAsia="Times New Roman" w:hAnsi="Times New Roman" w:cs="Times New Roman"/>
          <w:sz w:val="24"/>
          <w:szCs w:val="24"/>
        </w:rPr>
      </w:pPr>
      <w:r w:rsidRPr="00CD2240">
        <w:rPr>
          <w:rFonts w:ascii="Times New Roman" w:eastAsia="Times New Roman" w:hAnsi="Times New Roman" w:cs="Times New Roman"/>
          <w:sz w:val="24"/>
          <w:szCs w:val="24"/>
        </w:rPr>
        <w:t>La Universidad Privada de Tacna (UPT) enfrenta dificultades en la organización y difusión de los juegos florales debido a la falta de una plataforma digital centralizada que permita gestionar de manera eficiente los eventos, equipos y lugares. Actualmente, los procesos de comunicación y actualización de información se realizan manualmente o a través de medios dispersos, lo que genera confusión, errores y pérdida de tiempo tanto para los organizadores como para los participantes.</w:t>
      </w:r>
    </w:p>
    <w:p w14:paraId="27F59FF0" w14:textId="6A9DF6AC" w:rsidR="00CD2240" w:rsidRPr="00CD2240" w:rsidRDefault="00CD2240" w:rsidP="00CD2240">
      <w:pPr>
        <w:spacing w:before="120" w:line="360" w:lineRule="auto"/>
        <w:ind w:left="720"/>
        <w:jc w:val="both"/>
        <w:rPr>
          <w:rFonts w:ascii="Times New Roman" w:eastAsia="Times New Roman" w:hAnsi="Times New Roman" w:cs="Times New Roman"/>
          <w:sz w:val="24"/>
          <w:szCs w:val="24"/>
        </w:rPr>
      </w:pPr>
      <w:r w:rsidRPr="00CD2240">
        <w:rPr>
          <w:rFonts w:ascii="Times New Roman" w:eastAsia="Times New Roman" w:hAnsi="Times New Roman" w:cs="Times New Roman"/>
          <w:sz w:val="24"/>
          <w:szCs w:val="24"/>
        </w:rPr>
        <w:t xml:space="preserve">Esto se debe principalmente a la ausencia de un sistema web dedicado, lo que obliga a depender de métodos tradicionales como hojas de cálculo, documentos físicos o aplicaciones no especializadas. Además, la falta de automatización en la actualización </w:t>
      </w:r>
      <w:r w:rsidRPr="00CD2240">
        <w:rPr>
          <w:rFonts w:ascii="Times New Roman" w:eastAsia="Times New Roman" w:hAnsi="Times New Roman" w:cs="Times New Roman"/>
          <w:sz w:val="24"/>
          <w:szCs w:val="24"/>
        </w:rPr>
        <w:lastRenderedPageBreak/>
        <w:t>y personalización de los eventos limita la capacidad de los organizadores para responder a cambios o necesidades específicas. Por otro lado, el acceso restringido a información en tiempo real perjudica la experiencia de los participantes, quienes no cuentan con una fuente confiable y actualizada de datos sobre las actividades.</w:t>
      </w:r>
    </w:p>
    <w:p w14:paraId="56115C8E" w14:textId="13E1582E" w:rsidR="00C0263D" w:rsidRDefault="00CD2240" w:rsidP="00CD2240">
      <w:pPr>
        <w:spacing w:before="120" w:line="360" w:lineRule="auto"/>
        <w:ind w:left="720"/>
        <w:jc w:val="both"/>
        <w:rPr>
          <w:rFonts w:ascii="Times New Roman" w:eastAsia="Times New Roman" w:hAnsi="Times New Roman" w:cs="Times New Roman"/>
          <w:sz w:val="24"/>
          <w:szCs w:val="24"/>
        </w:rPr>
      </w:pPr>
      <w:r w:rsidRPr="00CD2240">
        <w:rPr>
          <w:rFonts w:ascii="Times New Roman" w:eastAsia="Times New Roman" w:hAnsi="Times New Roman" w:cs="Times New Roman"/>
          <w:sz w:val="24"/>
          <w:szCs w:val="24"/>
        </w:rPr>
        <w:t>Como consecuencia, la baja participación de los estudiantes podría ser un problema recurrente, ya que la falta de claridad y accesibilidad a la información genera desinterés y desconexión con el evento. Asimismo, los errores en la planificación pueden llevar a un aumento en los costos operativos y a una percepción negativa de la organización por parte de la comunidad universitaria. Esto, en conjunto, afecta el éxito general de los juegos florales y la reputación de la institución.</w:t>
      </w:r>
    </w:p>
    <w:p w14:paraId="7BB8820F" w14:textId="77777777" w:rsidR="000B5D51" w:rsidRPr="001228B6" w:rsidRDefault="000B5D51" w:rsidP="000B5D51">
      <w:pPr>
        <w:spacing w:before="120" w:line="360" w:lineRule="auto"/>
        <w:ind w:left="720"/>
        <w:jc w:val="both"/>
        <w:rPr>
          <w:rFonts w:ascii="Times New Roman" w:eastAsia="Times New Roman" w:hAnsi="Times New Roman" w:cs="Times New Roman"/>
          <w:sz w:val="24"/>
          <w:szCs w:val="24"/>
        </w:rPr>
      </w:pPr>
    </w:p>
    <w:p w14:paraId="7F1D9110" w14:textId="32A6A20B" w:rsidR="00CD4416" w:rsidRPr="001228B6" w:rsidRDefault="00D02C20" w:rsidP="00654403">
      <w:pPr>
        <w:spacing w:before="120" w:line="360" w:lineRule="auto"/>
        <w:ind w:left="1060" w:hanging="360"/>
        <w:jc w:val="both"/>
        <w:rPr>
          <w:rFonts w:ascii="Times New Roman" w:hAnsi="Times New Roman" w:cs="Times New Roman"/>
          <w:i/>
          <w:sz w:val="24"/>
          <w:szCs w:val="24"/>
        </w:rPr>
      </w:pPr>
      <w:r w:rsidRPr="001228B6">
        <w:rPr>
          <w:rFonts w:ascii="Times New Roman" w:hAnsi="Times New Roman" w:cs="Times New Roman"/>
          <w:sz w:val="24"/>
          <w:szCs w:val="24"/>
        </w:rPr>
        <w:t>3.2</w:t>
      </w:r>
      <w:r w:rsidR="004C4872" w:rsidRPr="001228B6">
        <w:rPr>
          <w:rFonts w:ascii="Times New Roman" w:hAnsi="Times New Roman" w:cs="Times New Roman"/>
          <w:sz w:val="24"/>
          <w:szCs w:val="24"/>
        </w:rPr>
        <w:t xml:space="preserve"> </w:t>
      </w:r>
      <w:r w:rsidRPr="001228B6">
        <w:rPr>
          <w:rFonts w:ascii="Times New Roman" w:hAnsi="Times New Roman" w:cs="Times New Roman"/>
          <w:sz w:val="24"/>
          <w:szCs w:val="24"/>
        </w:rPr>
        <w:t>Consideraciones de hardware y software</w:t>
      </w:r>
    </w:p>
    <w:p w14:paraId="2C532107" w14:textId="1F47743D" w:rsidR="00CD4416" w:rsidRPr="001228B6" w:rsidRDefault="00D02C20" w:rsidP="00654403">
      <w:pPr>
        <w:spacing w:before="120" w:line="360" w:lineRule="auto"/>
        <w:ind w:left="720"/>
        <w:jc w:val="both"/>
        <w:rPr>
          <w:rFonts w:ascii="Times New Roman" w:eastAsia="Times New Roman" w:hAnsi="Times New Roman" w:cs="Times New Roman"/>
          <w:sz w:val="24"/>
          <w:szCs w:val="24"/>
        </w:rPr>
      </w:pPr>
      <w:r w:rsidRPr="001228B6">
        <w:rPr>
          <w:rFonts w:ascii="Times New Roman" w:eastAsia="Times New Roman" w:hAnsi="Times New Roman" w:cs="Times New Roman"/>
          <w:sz w:val="24"/>
          <w:szCs w:val="24"/>
        </w:rPr>
        <w:t>Analizando el contexto de nuestro proyecto</w:t>
      </w:r>
      <w:r w:rsidR="003A0AD7" w:rsidRPr="001228B6">
        <w:rPr>
          <w:rFonts w:ascii="Times New Roman" w:eastAsia="Times New Roman" w:hAnsi="Times New Roman" w:cs="Times New Roman"/>
          <w:sz w:val="24"/>
          <w:szCs w:val="24"/>
        </w:rPr>
        <w:t xml:space="preserve">, </w:t>
      </w:r>
      <w:r w:rsidR="00381DD6" w:rsidRPr="001228B6">
        <w:rPr>
          <w:rFonts w:ascii="Times New Roman" w:eastAsia="Times New Roman" w:hAnsi="Times New Roman" w:cs="Times New Roman"/>
          <w:sz w:val="24"/>
          <w:szCs w:val="24"/>
        </w:rPr>
        <w:t xml:space="preserve">y el material que se tiene para el desarrollo </w:t>
      </w:r>
      <w:proofErr w:type="gramStart"/>
      <w:r w:rsidR="00381DD6" w:rsidRPr="001228B6">
        <w:rPr>
          <w:rFonts w:ascii="Times New Roman" w:eastAsia="Times New Roman" w:hAnsi="Times New Roman" w:cs="Times New Roman"/>
          <w:sz w:val="24"/>
          <w:szCs w:val="24"/>
        </w:rPr>
        <w:t>de</w:t>
      </w:r>
      <w:r w:rsidR="000B4DC8" w:rsidRPr="001228B6">
        <w:rPr>
          <w:rFonts w:ascii="Times New Roman" w:eastAsia="Times New Roman" w:hAnsi="Times New Roman" w:cs="Times New Roman"/>
          <w:sz w:val="24"/>
          <w:szCs w:val="24"/>
        </w:rPr>
        <w:t>l mismo</w:t>
      </w:r>
      <w:proofErr w:type="gramEnd"/>
      <w:r w:rsidR="00381DD6" w:rsidRPr="001228B6">
        <w:rPr>
          <w:rFonts w:ascii="Times New Roman" w:eastAsia="Times New Roman" w:hAnsi="Times New Roman" w:cs="Times New Roman"/>
          <w:sz w:val="24"/>
          <w:szCs w:val="24"/>
        </w:rPr>
        <w:t>, está lo siguiente</w:t>
      </w:r>
      <w:r w:rsidRPr="001228B6">
        <w:rPr>
          <w:rFonts w:ascii="Times New Roman" w:eastAsia="Times New Roman" w:hAnsi="Times New Roman" w:cs="Times New Roman"/>
          <w:sz w:val="24"/>
          <w:szCs w:val="24"/>
        </w:rPr>
        <w:t>:</w:t>
      </w:r>
    </w:p>
    <w:p w14:paraId="0C26DA18" w14:textId="77777777" w:rsidR="00CD4416" w:rsidRPr="001228B6" w:rsidRDefault="00D02C20" w:rsidP="00654403">
      <w:pPr>
        <w:numPr>
          <w:ilvl w:val="0"/>
          <w:numId w:val="5"/>
        </w:numPr>
        <w:spacing w:before="120" w:line="360" w:lineRule="auto"/>
        <w:jc w:val="both"/>
        <w:rPr>
          <w:rFonts w:ascii="Times New Roman" w:eastAsia="Times New Roman" w:hAnsi="Times New Roman" w:cs="Times New Roman"/>
          <w:sz w:val="24"/>
          <w:szCs w:val="24"/>
        </w:rPr>
      </w:pPr>
      <w:r w:rsidRPr="001228B6">
        <w:rPr>
          <w:rFonts w:ascii="Times New Roman" w:eastAsia="Times New Roman" w:hAnsi="Times New Roman" w:cs="Times New Roman"/>
          <w:sz w:val="24"/>
          <w:szCs w:val="24"/>
        </w:rPr>
        <w:t>Hardware:</w:t>
      </w:r>
    </w:p>
    <w:p w14:paraId="4989884F" w14:textId="7B99F3C1" w:rsidR="00CD4416" w:rsidRPr="001228B6" w:rsidRDefault="00212BC6" w:rsidP="00654403">
      <w:pPr>
        <w:numPr>
          <w:ilvl w:val="0"/>
          <w:numId w:val="10"/>
        </w:numPr>
        <w:spacing w:line="360" w:lineRule="auto"/>
        <w:ind w:hanging="11"/>
        <w:jc w:val="both"/>
        <w:rPr>
          <w:rFonts w:ascii="Times New Roman" w:eastAsia="Times New Roman" w:hAnsi="Times New Roman" w:cs="Times New Roman"/>
          <w:sz w:val="24"/>
          <w:szCs w:val="24"/>
        </w:rPr>
      </w:pPr>
      <w:r w:rsidRPr="001228B6">
        <w:rPr>
          <w:rFonts w:ascii="Times New Roman" w:eastAsia="Times New Roman" w:hAnsi="Times New Roman" w:cs="Times New Roman"/>
          <w:sz w:val="24"/>
          <w:szCs w:val="24"/>
        </w:rPr>
        <w:t>0</w:t>
      </w:r>
      <w:r w:rsidR="00CD2240">
        <w:rPr>
          <w:rFonts w:ascii="Times New Roman" w:eastAsia="Times New Roman" w:hAnsi="Times New Roman" w:cs="Times New Roman"/>
          <w:sz w:val="24"/>
          <w:szCs w:val="24"/>
        </w:rPr>
        <w:t>3</w:t>
      </w:r>
      <w:r w:rsidRPr="001228B6">
        <w:rPr>
          <w:rFonts w:ascii="Times New Roman" w:eastAsia="Times New Roman" w:hAnsi="Times New Roman" w:cs="Times New Roman"/>
          <w:sz w:val="24"/>
          <w:szCs w:val="24"/>
        </w:rPr>
        <w:t xml:space="preserve"> computadoras personales.</w:t>
      </w:r>
    </w:p>
    <w:p w14:paraId="3C3F2461" w14:textId="77777777" w:rsidR="00CD4416" w:rsidRPr="001228B6" w:rsidRDefault="00CD4416" w:rsidP="00654403">
      <w:pPr>
        <w:spacing w:before="120" w:line="360" w:lineRule="auto"/>
        <w:ind w:left="720"/>
        <w:jc w:val="both"/>
        <w:rPr>
          <w:rFonts w:ascii="Times New Roman" w:eastAsia="Times New Roman" w:hAnsi="Times New Roman" w:cs="Times New Roman"/>
          <w:sz w:val="24"/>
          <w:szCs w:val="24"/>
        </w:rPr>
      </w:pPr>
    </w:p>
    <w:p w14:paraId="5D63635F" w14:textId="0D245C9F" w:rsidR="00CD4416" w:rsidRPr="001228B6" w:rsidRDefault="00D02C20" w:rsidP="00654403">
      <w:pPr>
        <w:numPr>
          <w:ilvl w:val="0"/>
          <w:numId w:val="5"/>
        </w:numPr>
        <w:spacing w:before="120" w:line="360" w:lineRule="auto"/>
        <w:jc w:val="both"/>
        <w:rPr>
          <w:rFonts w:ascii="Times New Roman" w:eastAsia="Times New Roman" w:hAnsi="Times New Roman" w:cs="Times New Roman"/>
          <w:sz w:val="24"/>
          <w:szCs w:val="24"/>
        </w:rPr>
      </w:pPr>
      <w:r w:rsidRPr="001228B6">
        <w:rPr>
          <w:rFonts w:ascii="Times New Roman" w:eastAsia="Times New Roman" w:hAnsi="Times New Roman" w:cs="Times New Roman"/>
          <w:sz w:val="24"/>
          <w:szCs w:val="24"/>
        </w:rPr>
        <w:t>Software:</w:t>
      </w:r>
      <w:r w:rsidR="00212BC6" w:rsidRPr="001228B6">
        <w:rPr>
          <w:rFonts w:ascii="Times New Roman" w:eastAsia="Times New Roman" w:hAnsi="Times New Roman" w:cs="Times New Roman"/>
          <w:sz w:val="24"/>
          <w:szCs w:val="24"/>
        </w:rPr>
        <w:t xml:space="preserve"> (versiones)</w:t>
      </w:r>
    </w:p>
    <w:p w14:paraId="5E763159" w14:textId="3D7FB42B" w:rsidR="001B5CF9" w:rsidRPr="001228B6" w:rsidRDefault="00381DD6" w:rsidP="00654403">
      <w:pPr>
        <w:numPr>
          <w:ilvl w:val="0"/>
          <w:numId w:val="12"/>
        </w:numPr>
        <w:spacing w:line="360" w:lineRule="auto"/>
        <w:ind w:hanging="11"/>
        <w:jc w:val="both"/>
        <w:rPr>
          <w:rFonts w:ascii="Times New Roman" w:eastAsia="Times New Roman" w:hAnsi="Times New Roman" w:cs="Times New Roman"/>
          <w:sz w:val="24"/>
          <w:szCs w:val="24"/>
        </w:rPr>
      </w:pPr>
      <w:r w:rsidRPr="001228B6">
        <w:rPr>
          <w:rFonts w:ascii="Times New Roman" w:eastAsia="Times New Roman" w:hAnsi="Times New Roman" w:cs="Times New Roman"/>
          <w:sz w:val="24"/>
          <w:szCs w:val="24"/>
        </w:rPr>
        <w:t xml:space="preserve">Visual Studio </w:t>
      </w:r>
      <w:proofErr w:type="spellStart"/>
      <w:r w:rsidRPr="001228B6">
        <w:rPr>
          <w:rFonts w:ascii="Times New Roman" w:eastAsia="Times New Roman" w:hAnsi="Times New Roman" w:cs="Times New Roman"/>
          <w:sz w:val="24"/>
          <w:szCs w:val="24"/>
        </w:rPr>
        <w:t>Code</w:t>
      </w:r>
      <w:proofErr w:type="spellEnd"/>
      <w:r w:rsidR="00123B39" w:rsidRPr="001228B6">
        <w:rPr>
          <w:rFonts w:ascii="Times New Roman" w:eastAsia="Times New Roman" w:hAnsi="Times New Roman" w:cs="Times New Roman"/>
          <w:sz w:val="24"/>
          <w:szCs w:val="24"/>
        </w:rPr>
        <w:t xml:space="preserve"> vers. 1.78.1</w:t>
      </w:r>
    </w:p>
    <w:p w14:paraId="7C311969" w14:textId="77777777" w:rsidR="00CD2240" w:rsidRDefault="00381DD6" w:rsidP="00CD2240">
      <w:pPr>
        <w:numPr>
          <w:ilvl w:val="0"/>
          <w:numId w:val="12"/>
        </w:numPr>
        <w:spacing w:line="360" w:lineRule="auto"/>
        <w:ind w:hanging="11"/>
        <w:jc w:val="both"/>
        <w:rPr>
          <w:rFonts w:ascii="Times New Roman" w:eastAsia="Times New Roman" w:hAnsi="Times New Roman" w:cs="Times New Roman"/>
          <w:sz w:val="24"/>
          <w:szCs w:val="24"/>
        </w:rPr>
      </w:pPr>
      <w:r w:rsidRPr="001228B6">
        <w:rPr>
          <w:rFonts w:ascii="Times New Roman" w:eastAsia="Times New Roman" w:hAnsi="Times New Roman" w:cs="Times New Roman"/>
          <w:sz w:val="24"/>
          <w:szCs w:val="24"/>
        </w:rPr>
        <w:t xml:space="preserve">Google </w:t>
      </w:r>
      <w:proofErr w:type="spellStart"/>
      <w:r w:rsidRPr="001228B6">
        <w:rPr>
          <w:rFonts w:ascii="Times New Roman" w:eastAsia="Times New Roman" w:hAnsi="Times New Roman" w:cs="Times New Roman"/>
          <w:sz w:val="24"/>
          <w:szCs w:val="24"/>
        </w:rPr>
        <w:t>Meet</w:t>
      </w:r>
      <w:proofErr w:type="spellEnd"/>
      <w:r w:rsidRPr="001228B6">
        <w:rPr>
          <w:rFonts w:ascii="Times New Roman" w:eastAsia="Times New Roman" w:hAnsi="Times New Roman" w:cs="Times New Roman"/>
          <w:sz w:val="24"/>
          <w:szCs w:val="24"/>
        </w:rPr>
        <w:t>.</w:t>
      </w:r>
    </w:p>
    <w:p w14:paraId="538E5517" w14:textId="7E9383B8" w:rsidR="00CD2240" w:rsidRPr="00CD2240" w:rsidRDefault="00CD2240" w:rsidP="00CD2240">
      <w:pPr>
        <w:numPr>
          <w:ilvl w:val="0"/>
          <w:numId w:val="12"/>
        </w:numPr>
        <w:spacing w:line="360" w:lineRule="auto"/>
        <w:ind w:hanging="11"/>
        <w:jc w:val="both"/>
        <w:rPr>
          <w:rFonts w:ascii="Times New Roman" w:eastAsia="Times New Roman" w:hAnsi="Times New Roman" w:cs="Times New Roman"/>
          <w:sz w:val="24"/>
          <w:szCs w:val="24"/>
        </w:rPr>
      </w:pPr>
      <w:proofErr w:type="spellStart"/>
      <w:r w:rsidRPr="00CD2240">
        <w:rPr>
          <w:rFonts w:ascii="Times New Roman" w:eastAsia="Times New Roman" w:hAnsi="Times New Roman" w:cs="Times New Roman"/>
          <w:sz w:val="24"/>
          <w:szCs w:val="24"/>
        </w:rPr>
        <w:t>React</w:t>
      </w:r>
      <w:proofErr w:type="spellEnd"/>
      <w:r w:rsidRPr="00CD2240">
        <w:rPr>
          <w:rFonts w:ascii="Times New Roman" w:eastAsia="Times New Roman" w:hAnsi="Times New Roman" w:cs="Times New Roman"/>
          <w:sz w:val="24"/>
          <w:szCs w:val="24"/>
        </w:rPr>
        <w:t>: Versión 18.2.0 o superior.</w:t>
      </w:r>
    </w:p>
    <w:p w14:paraId="166338E3" w14:textId="77777777" w:rsidR="00CD2240" w:rsidRPr="00CD2240" w:rsidRDefault="00CD2240" w:rsidP="00CD2240">
      <w:pPr>
        <w:numPr>
          <w:ilvl w:val="0"/>
          <w:numId w:val="12"/>
        </w:numPr>
        <w:spacing w:line="360" w:lineRule="auto"/>
        <w:ind w:left="1418" w:hanging="709"/>
        <w:jc w:val="both"/>
        <w:rPr>
          <w:rFonts w:ascii="Times New Roman" w:eastAsia="Times New Roman" w:hAnsi="Times New Roman" w:cs="Times New Roman"/>
          <w:sz w:val="24"/>
          <w:szCs w:val="24"/>
        </w:rPr>
      </w:pPr>
      <w:r w:rsidRPr="00CD2240">
        <w:rPr>
          <w:rFonts w:ascii="Times New Roman" w:eastAsia="Times New Roman" w:hAnsi="Times New Roman" w:cs="Times New Roman"/>
          <w:sz w:val="24"/>
          <w:szCs w:val="24"/>
        </w:rPr>
        <w:t>Node.js: Versión 18.16.0 o superior.</w:t>
      </w:r>
    </w:p>
    <w:p w14:paraId="778A14A8" w14:textId="77777777" w:rsidR="00CD2240" w:rsidRPr="00CD2240" w:rsidRDefault="00CD2240" w:rsidP="00CD2240">
      <w:pPr>
        <w:numPr>
          <w:ilvl w:val="0"/>
          <w:numId w:val="12"/>
        </w:numPr>
        <w:spacing w:line="360" w:lineRule="auto"/>
        <w:ind w:left="1418" w:hanging="709"/>
        <w:jc w:val="both"/>
        <w:rPr>
          <w:rFonts w:ascii="Times New Roman" w:eastAsia="Times New Roman" w:hAnsi="Times New Roman" w:cs="Times New Roman"/>
          <w:sz w:val="24"/>
          <w:szCs w:val="24"/>
        </w:rPr>
      </w:pPr>
      <w:r w:rsidRPr="00CD2240">
        <w:rPr>
          <w:rFonts w:ascii="Times New Roman" w:eastAsia="Times New Roman" w:hAnsi="Times New Roman" w:cs="Times New Roman"/>
          <w:sz w:val="24"/>
          <w:szCs w:val="24"/>
        </w:rPr>
        <w:t>NPM (</w:t>
      </w:r>
      <w:proofErr w:type="spellStart"/>
      <w:r w:rsidRPr="00CD2240">
        <w:rPr>
          <w:rFonts w:ascii="Times New Roman" w:eastAsia="Times New Roman" w:hAnsi="Times New Roman" w:cs="Times New Roman"/>
          <w:sz w:val="24"/>
          <w:szCs w:val="24"/>
        </w:rPr>
        <w:t>Node</w:t>
      </w:r>
      <w:proofErr w:type="spellEnd"/>
      <w:r w:rsidRPr="00CD2240">
        <w:rPr>
          <w:rFonts w:ascii="Times New Roman" w:eastAsia="Times New Roman" w:hAnsi="Times New Roman" w:cs="Times New Roman"/>
          <w:sz w:val="24"/>
          <w:szCs w:val="24"/>
        </w:rPr>
        <w:t xml:space="preserve"> </w:t>
      </w:r>
      <w:proofErr w:type="spellStart"/>
      <w:r w:rsidRPr="00CD2240">
        <w:rPr>
          <w:rFonts w:ascii="Times New Roman" w:eastAsia="Times New Roman" w:hAnsi="Times New Roman" w:cs="Times New Roman"/>
          <w:sz w:val="24"/>
          <w:szCs w:val="24"/>
        </w:rPr>
        <w:t>Package</w:t>
      </w:r>
      <w:proofErr w:type="spellEnd"/>
      <w:r w:rsidRPr="00CD2240">
        <w:rPr>
          <w:rFonts w:ascii="Times New Roman" w:eastAsia="Times New Roman" w:hAnsi="Times New Roman" w:cs="Times New Roman"/>
          <w:sz w:val="24"/>
          <w:szCs w:val="24"/>
        </w:rPr>
        <w:t xml:space="preserve"> Manager): Versión 9.5.1 o superior (instalado junto con Node.js).</w:t>
      </w:r>
    </w:p>
    <w:p w14:paraId="07477A14" w14:textId="77777777" w:rsidR="00CD2240" w:rsidRPr="00CD2240" w:rsidRDefault="00CD2240" w:rsidP="00CD2240">
      <w:pPr>
        <w:numPr>
          <w:ilvl w:val="0"/>
          <w:numId w:val="12"/>
        </w:numPr>
        <w:spacing w:line="360" w:lineRule="auto"/>
        <w:ind w:left="1418" w:hanging="709"/>
        <w:jc w:val="both"/>
        <w:rPr>
          <w:rFonts w:ascii="Times New Roman" w:eastAsia="Times New Roman" w:hAnsi="Times New Roman" w:cs="Times New Roman"/>
          <w:sz w:val="24"/>
          <w:szCs w:val="24"/>
        </w:rPr>
      </w:pPr>
      <w:r w:rsidRPr="00CD2240">
        <w:rPr>
          <w:rFonts w:ascii="Times New Roman" w:eastAsia="Times New Roman" w:hAnsi="Times New Roman" w:cs="Times New Roman"/>
          <w:sz w:val="24"/>
          <w:szCs w:val="24"/>
        </w:rPr>
        <w:t>Google Chrome (o navegador web equivalente): Versión 114.0 o superior para pruebas y verificación del sistema.</w:t>
      </w:r>
    </w:p>
    <w:p w14:paraId="4EA9210A" w14:textId="0C3C8F8B" w:rsidR="00CD2240" w:rsidRPr="00CD2240" w:rsidRDefault="00CD2240" w:rsidP="00CD2240">
      <w:pPr>
        <w:numPr>
          <w:ilvl w:val="0"/>
          <w:numId w:val="12"/>
        </w:numPr>
        <w:spacing w:line="360" w:lineRule="auto"/>
        <w:ind w:left="1418" w:hanging="709"/>
        <w:jc w:val="both"/>
        <w:rPr>
          <w:rFonts w:ascii="Times New Roman" w:eastAsia="Times New Roman" w:hAnsi="Times New Roman" w:cs="Times New Roman"/>
          <w:sz w:val="24"/>
          <w:szCs w:val="24"/>
        </w:rPr>
      </w:pPr>
      <w:r w:rsidRPr="00CD2240">
        <w:rPr>
          <w:rFonts w:ascii="Times New Roman" w:eastAsia="Times New Roman" w:hAnsi="Times New Roman" w:cs="Times New Roman"/>
          <w:sz w:val="24"/>
          <w:szCs w:val="24"/>
        </w:rPr>
        <w:t>Git: Versión 2.40.1 o superior para control de versiones y colaboración en el desarrollo.</w:t>
      </w:r>
    </w:p>
    <w:p w14:paraId="765C8093" w14:textId="03733703" w:rsidR="00CD4416" w:rsidRPr="001228B6" w:rsidRDefault="00D02C20" w:rsidP="00DD4D36">
      <w:pPr>
        <w:pStyle w:val="Ttulo1"/>
        <w:numPr>
          <w:ilvl w:val="0"/>
          <w:numId w:val="21"/>
        </w:numPr>
        <w:jc w:val="both"/>
        <w:rPr>
          <w:rFonts w:ascii="Times New Roman" w:hAnsi="Times New Roman" w:cs="Times New Roman"/>
          <w:i/>
        </w:rPr>
      </w:pPr>
      <w:bookmarkStart w:id="8" w:name="_Toc132727267"/>
      <w:bookmarkStart w:id="9" w:name="_Toc183268636"/>
      <w:r w:rsidRPr="001228B6">
        <w:rPr>
          <w:rFonts w:ascii="Times New Roman" w:hAnsi="Times New Roman" w:cs="Times New Roman"/>
        </w:rPr>
        <w:lastRenderedPageBreak/>
        <w:t>Estudio de Factibilidad</w:t>
      </w:r>
      <w:bookmarkEnd w:id="8"/>
      <w:bookmarkEnd w:id="9"/>
    </w:p>
    <w:p w14:paraId="7C0D6A64" w14:textId="24B02A33" w:rsidR="00BD0B81" w:rsidRPr="001228B6" w:rsidRDefault="00D02C20" w:rsidP="00BD0B81">
      <w:pPr>
        <w:spacing w:before="240" w:after="240"/>
        <w:ind w:left="360"/>
        <w:jc w:val="both"/>
        <w:rPr>
          <w:rFonts w:ascii="Times New Roman" w:hAnsi="Times New Roman" w:cs="Times New Roman"/>
          <w:sz w:val="24"/>
          <w:szCs w:val="24"/>
        </w:rPr>
      </w:pPr>
      <w:r w:rsidRPr="001228B6">
        <w:rPr>
          <w:rFonts w:ascii="Times New Roman" w:hAnsi="Times New Roman" w:cs="Times New Roman"/>
          <w:sz w:val="24"/>
          <w:szCs w:val="24"/>
        </w:rPr>
        <w:t>Con este análisis se tiene esperado verificar, comprobar y hallar resultados que evidencien que el proyecto dispondrá una viabilidad garantizada en ámbitos técnicos, económicos, operativos, ambientales, legales y sociales.</w:t>
      </w:r>
    </w:p>
    <w:p w14:paraId="622DD45C" w14:textId="2F85C220" w:rsidR="00CD4416" w:rsidRPr="001228B6" w:rsidRDefault="00D02C20" w:rsidP="00654403">
      <w:pPr>
        <w:pStyle w:val="Ttulo2"/>
        <w:jc w:val="both"/>
        <w:rPr>
          <w:rFonts w:ascii="Times New Roman" w:hAnsi="Times New Roman" w:cs="Times New Roman"/>
          <w:i/>
        </w:rPr>
      </w:pPr>
      <w:bookmarkStart w:id="10" w:name="_Toc132727268"/>
      <w:bookmarkStart w:id="11" w:name="_Toc183268637"/>
      <w:r w:rsidRPr="001228B6">
        <w:rPr>
          <w:rFonts w:ascii="Times New Roman" w:hAnsi="Times New Roman" w:cs="Times New Roman"/>
        </w:rPr>
        <w:t>4.1</w:t>
      </w:r>
      <w:r w:rsidR="00F22B2C">
        <w:rPr>
          <w:rFonts w:ascii="Times New Roman" w:hAnsi="Times New Roman" w:cs="Times New Roman"/>
        </w:rPr>
        <w:t xml:space="preserve">. </w:t>
      </w:r>
      <w:r w:rsidRPr="001228B6">
        <w:rPr>
          <w:rFonts w:ascii="Times New Roman" w:hAnsi="Times New Roman" w:cs="Times New Roman"/>
          <w:sz w:val="14"/>
          <w:szCs w:val="14"/>
        </w:rPr>
        <w:t xml:space="preserve"> </w:t>
      </w:r>
      <w:r w:rsidRPr="001228B6">
        <w:rPr>
          <w:rFonts w:ascii="Times New Roman" w:hAnsi="Times New Roman" w:cs="Times New Roman"/>
        </w:rPr>
        <w:t>Factibilidad Técnica</w:t>
      </w:r>
      <w:bookmarkEnd w:id="10"/>
      <w:bookmarkEnd w:id="11"/>
    </w:p>
    <w:p w14:paraId="617507B3" w14:textId="134E103F" w:rsidR="00347C32" w:rsidRPr="001228B6" w:rsidRDefault="00347C32" w:rsidP="00654403">
      <w:pPr>
        <w:spacing w:before="240" w:after="240"/>
        <w:ind w:left="360"/>
        <w:jc w:val="both"/>
        <w:rPr>
          <w:rFonts w:ascii="Times New Roman" w:hAnsi="Times New Roman" w:cs="Times New Roman"/>
          <w:sz w:val="24"/>
          <w:szCs w:val="24"/>
        </w:rPr>
      </w:pPr>
      <w:r w:rsidRPr="001228B6">
        <w:rPr>
          <w:rFonts w:ascii="Times New Roman" w:hAnsi="Times New Roman" w:cs="Times New Roman"/>
          <w:sz w:val="24"/>
          <w:szCs w:val="24"/>
        </w:rPr>
        <w:t>Por parte de los materiales de los desarrolladores del proyecto, como se mencionó anteriormente, se tiene lo siguiente:</w:t>
      </w:r>
    </w:p>
    <w:p w14:paraId="2BC29B0C" w14:textId="77777777" w:rsidR="009C0DFE" w:rsidRPr="001228B6" w:rsidRDefault="009C0DFE" w:rsidP="009C0DFE">
      <w:pPr>
        <w:numPr>
          <w:ilvl w:val="0"/>
          <w:numId w:val="5"/>
        </w:numPr>
        <w:spacing w:before="120" w:line="360" w:lineRule="auto"/>
        <w:jc w:val="both"/>
        <w:rPr>
          <w:rFonts w:ascii="Times New Roman" w:eastAsia="Times New Roman" w:hAnsi="Times New Roman" w:cs="Times New Roman"/>
          <w:sz w:val="24"/>
          <w:szCs w:val="24"/>
        </w:rPr>
      </w:pPr>
      <w:r w:rsidRPr="001228B6">
        <w:rPr>
          <w:rFonts w:ascii="Times New Roman" w:eastAsia="Times New Roman" w:hAnsi="Times New Roman" w:cs="Times New Roman"/>
          <w:sz w:val="24"/>
          <w:szCs w:val="24"/>
        </w:rPr>
        <w:t>Hardware:</w:t>
      </w:r>
    </w:p>
    <w:p w14:paraId="63C2EF81" w14:textId="77777777" w:rsidR="009C0DFE" w:rsidRPr="001228B6" w:rsidRDefault="009C0DFE" w:rsidP="009C0DFE">
      <w:pPr>
        <w:numPr>
          <w:ilvl w:val="0"/>
          <w:numId w:val="10"/>
        </w:numPr>
        <w:spacing w:line="360" w:lineRule="auto"/>
        <w:ind w:hanging="11"/>
        <w:jc w:val="both"/>
        <w:rPr>
          <w:rFonts w:ascii="Times New Roman" w:eastAsia="Times New Roman" w:hAnsi="Times New Roman" w:cs="Times New Roman"/>
          <w:sz w:val="24"/>
          <w:szCs w:val="24"/>
        </w:rPr>
      </w:pPr>
      <w:r w:rsidRPr="001228B6">
        <w:rPr>
          <w:rFonts w:ascii="Times New Roman" w:eastAsia="Times New Roman" w:hAnsi="Times New Roman" w:cs="Times New Roman"/>
          <w:sz w:val="24"/>
          <w:szCs w:val="24"/>
        </w:rPr>
        <w:t>0</w:t>
      </w:r>
      <w:r>
        <w:rPr>
          <w:rFonts w:ascii="Times New Roman" w:eastAsia="Times New Roman" w:hAnsi="Times New Roman" w:cs="Times New Roman"/>
          <w:sz w:val="24"/>
          <w:szCs w:val="24"/>
        </w:rPr>
        <w:t>3</w:t>
      </w:r>
      <w:r w:rsidRPr="001228B6">
        <w:rPr>
          <w:rFonts w:ascii="Times New Roman" w:eastAsia="Times New Roman" w:hAnsi="Times New Roman" w:cs="Times New Roman"/>
          <w:sz w:val="24"/>
          <w:szCs w:val="24"/>
        </w:rPr>
        <w:t xml:space="preserve"> computadoras personales.</w:t>
      </w:r>
    </w:p>
    <w:p w14:paraId="486B0107" w14:textId="77777777" w:rsidR="009C0DFE" w:rsidRPr="001228B6" w:rsidRDefault="009C0DFE" w:rsidP="009C0DFE">
      <w:pPr>
        <w:spacing w:before="120" w:line="360" w:lineRule="auto"/>
        <w:ind w:left="720"/>
        <w:jc w:val="both"/>
        <w:rPr>
          <w:rFonts w:ascii="Times New Roman" w:eastAsia="Times New Roman" w:hAnsi="Times New Roman" w:cs="Times New Roman"/>
          <w:sz w:val="24"/>
          <w:szCs w:val="24"/>
        </w:rPr>
      </w:pPr>
    </w:p>
    <w:p w14:paraId="4C13493A" w14:textId="77777777" w:rsidR="009C0DFE" w:rsidRPr="001228B6" w:rsidRDefault="009C0DFE" w:rsidP="009C0DFE">
      <w:pPr>
        <w:numPr>
          <w:ilvl w:val="0"/>
          <w:numId w:val="5"/>
        </w:numPr>
        <w:spacing w:before="120" w:line="360" w:lineRule="auto"/>
        <w:jc w:val="both"/>
        <w:rPr>
          <w:rFonts w:ascii="Times New Roman" w:eastAsia="Times New Roman" w:hAnsi="Times New Roman" w:cs="Times New Roman"/>
          <w:sz w:val="24"/>
          <w:szCs w:val="24"/>
        </w:rPr>
      </w:pPr>
      <w:r w:rsidRPr="001228B6">
        <w:rPr>
          <w:rFonts w:ascii="Times New Roman" w:eastAsia="Times New Roman" w:hAnsi="Times New Roman" w:cs="Times New Roman"/>
          <w:sz w:val="24"/>
          <w:szCs w:val="24"/>
        </w:rPr>
        <w:t>Software: (versiones)</w:t>
      </w:r>
    </w:p>
    <w:p w14:paraId="1AED0E30" w14:textId="77777777" w:rsidR="009C0DFE" w:rsidRPr="001228B6" w:rsidRDefault="009C0DFE" w:rsidP="009C0DFE">
      <w:pPr>
        <w:numPr>
          <w:ilvl w:val="0"/>
          <w:numId w:val="12"/>
        </w:numPr>
        <w:spacing w:line="360" w:lineRule="auto"/>
        <w:ind w:hanging="11"/>
        <w:jc w:val="both"/>
        <w:rPr>
          <w:rFonts w:ascii="Times New Roman" w:eastAsia="Times New Roman" w:hAnsi="Times New Roman" w:cs="Times New Roman"/>
          <w:sz w:val="24"/>
          <w:szCs w:val="24"/>
        </w:rPr>
      </w:pPr>
      <w:r w:rsidRPr="001228B6">
        <w:rPr>
          <w:rFonts w:ascii="Times New Roman" w:eastAsia="Times New Roman" w:hAnsi="Times New Roman" w:cs="Times New Roman"/>
          <w:sz w:val="24"/>
          <w:szCs w:val="24"/>
        </w:rPr>
        <w:t xml:space="preserve">Visual Studio </w:t>
      </w:r>
      <w:proofErr w:type="spellStart"/>
      <w:r w:rsidRPr="001228B6">
        <w:rPr>
          <w:rFonts w:ascii="Times New Roman" w:eastAsia="Times New Roman" w:hAnsi="Times New Roman" w:cs="Times New Roman"/>
          <w:sz w:val="24"/>
          <w:szCs w:val="24"/>
        </w:rPr>
        <w:t>Code</w:t>
      </w:r>
      <w:proofErr w:type="spellEnd"/>
      <w:r w:rsidRPr="001228B6">
        <w:rPr>
          <w:rFonts w:ascii="Times New Roman" w:eastAsia="Times New Roman" w:hAnsi="Times New Roman" w:cs="Times New Roman"/>
          <w:sz w:val="24"/>
          <w:szCs w:val="24"/>
        </w:rPr>
        <w:t xml:space="preserve"> vers. 1.78.1</w:t>
      </w:r>
    </w:p>
    <w:p w14:paraId="1346124B" w14:textId="77777777" w:rsidR="009C0DFE" w:rsidRDefault="009C0DFE" w:rsidP="009C0DFE">
      <w:pPr>
        <w:numPr>
          <w:ilvl w:val="0"/>
          <w:numId w:val="12"/>
        </w:numPr>
        <w:spacing w:line="360" w:lineRule="auto"/>
        <w:ind w:hanging="11"/>
        <w:jc w:val="both"/>
        <w:rPr>
          <w:rFonts w:ascii="Times New Roman" w:eastAsia="Times New Roman" w:hAnsi="Times New Roman" w:cs="Times New Roman"/>
          <w:sz w:val="24"/>
          <w:szCs w:val="24"/>
        </w:rPr>
      </w:pPr>
      <w:r w:rsidRPr="001228B6">
        <w:rPr>
          <w:rFonts w:ascii="Times New Roman" w:eastAsia="Times New Roman" w:hAnsi="Times New Roman" w:cs="Times New Roman"/>
          <w:sz w:val="24"/>
          <w:szCs w:val="24"/>
        </w:rPr>
        <w:t xml:space="preserve">Google </w:t>
      </w:r>
      <w:proofErr w:type="spellStart"/>
      <w:r w:rsidRPr="001228B6">
        <w:rPr>
          <w:rFonts w:ascii="Times New Roman" w:eastAsia="Times New Roman" w:hAnsi="Times New Roman" w:cs="Times New Roman"/>
          <w:sz w:val="24"/>
          <w:szCs w:val="24"/>
        </w:rPr>
        <w:t>Meet</w:t>
      </w:r>
      <w:proofErr w:type="spellEnd"/>
      <w:r w:rsidRPr="001228B6">
        <w:rPr>
          <w:rFonts w:ascii="Times New Roman" w:eastAsia="Times New Roman" w:hAnsi="Times New Roman" w:cs="Times New Roman"/>
          <w:sz w:val="24"/>
          <w:szCs w:val="24"/>
        </w:rPr>
        <w:t>.</w:t>
      </w:r>
    </w:p>
    <w:p w14:paraId="02388C56" w14:textId="77777777" w:rsidR="009C0DFE" w:rsidRPr="00CD2240" w:rsidRDefault="009C0DFE" w:rsidP="009C0DFE">
      <w:pPr>
        <w:numPr>
          <w:ilvl w:val="0"/>
          <w:numId w:val="12"/>
        </w:numPr>
        <w:spacing w:line="360" w:lineRule="auto"/>
        <w:ind w:hanging="11"/>
        <w:jc w:val="both"/>
        <w:rPr>
          <w:rFonts w:ascii="Times New Roman" w:eastAsia="Times New Roman" w:hAnsi="Times New Roman" w:cs="Times New Roman"/>
          <w:sz w:val="24"/>
          <w:szCs w:val="24"/>
        </w:rPr>
      </w:pPr>
      <w:proofErr w:type="spellStart"/>
      <w:r w:rsidRPr="00CD2240">
        <w:rPr>
          <w:rFonts w:ascii="Times New Roman" w:eastAsia="Times New Roman" w:hAnsi="Times New Roman" w:cs="Times New Roman"/>
          <w:sz w:val="24"/>
          <w:szCs w:val="24"/>
        </w:rPr>
        <w:t>React</w:t>
      </w:r>
      <w:proofErr w:type="spellEnd"/>
      <w:r w:rsidRPr="00CD2240">
        <w:rPr>
          <w:rFonts w:ascii="Times New Roman" w:eastAsia="Times New Roman" w:hAnsi="Times New Roman" w:cs="Times New Roman"/>
          <w:sz w:val="24"/>
          <w:szCs w:val="24"/>
        </w:rPr>
        <w:t>: Versión 18.2.0 o superior.</w:t>
      </w:r>
    </w:p>
    <w:p w14:paraId="4E6C5E7D" w14:textId="77777777" w:rsidR="009C0DFE" w:rsidRPr="00CD2240" w:rsidRDefault="009C0DFE" w:rsidP="009C0DFE">
      <w:pPr>
        <w:numPr>
          <w:ilvl w:val="0"/>
          <w:numId w:val="12"/>
        </w:numPr>
        <w:spacing w:line="360" w:lineRule="auto"/>
        <w:ind w:left="1418" w:hanging="709"/>
        <w:jc w:val="both"/>
        <w:rPr>
          <w:rFonts w:ascii="Times New Roman" w:eastAsia="Times New Roman" w:hAnsi="Times New Roman" w:cs="Times New Roman"/>
          <w:sz w:val="24"/>
          <w:szCs w:val="24"/>
        </w:rPr>
      </w:pPr>
      <w:r w:rsidRPr="00CD2240">
        <w:rPr>
          <w:rFonts w:ascii="Times New Roman" w:eastAsia="Times New Roman" w:hAnsi="Times New Roman" w:cs="Times New Roman"/>
          <w:sz w:val="24"/>
          <w:szCs w:val="24"/>
        </w:rPr>
        <w:t>Node.js: Versión 18.16.0 o superior.</w:t>
      </w:r>
    </w:p>
    <w:p w14:paraId="2E71B170" w14:textId="77777777" w:rsidR="009C0DFE" w:rsidRPr="00CD2240" w:rsidRDefault="009C0DFE" w:rsidP="009C0DFE">
      <w:pPr>
        <w:numPr>
          <w:ilvl w:val="0"/>
          <w:numId w:val="12"/>
        </w:numPr>
        <w:spacing w:line="360" w:lineRule="auto"/>
        <w:ind w:left="1418" w:hanging="709"/>
        <w:jc w:val="both"/>
        <w:rPr>
          <w:rFonts w:ascii="Times New Roman" w:eastAsia="Times New Roman" w:hAnsi="Times New Roman" w:cs="Times New Roman"/>
          <w:sz w:val="24"/>
          <w:szCs w:val="24"/>
        </w:rPr>
      </w:pPr>
      <w:r w:rsidRPr="00CD2240">
        <w:rPr>
          <w:rFonts w:ascii="Times New Roman" w:eastAsia="Times New Roman" w:hAnsi="Times New Roman" w:cs="Times New Roman"/>
          <w:sz w:val="24"/>
          <w:szCs w:val="24"/>
        </w:rPr>
        <w:t>NPM (</w:t>
      </w:r>
      <w:proofErr w:type="spellStart"/>
      <w:r w:rsidRPr="00CD2240">
        <w:rPr>
          <w:rFonts w:ascii="Times New Roman" w:eastAsia="Times New Roman" w:hAnsi="Times New Roman" w:cs="Times New Roman"/>
          <w:sz w:val="24"/>
          <w:szCs w:val="24"/>
        </w:rPr>
        <w:t>Node</w:t>
      </w:r>
      <w:proofErr w:type="spellEnd"/>
      <w:r w:rsidRPr="00CD2240">
        <w:rPr>
          <w:rFonts w:ascii="Times New Roman" w:eastAsia="Times New Roman" w:hAnsi="Times New Roman" w:cs="Times New Roman"/>
          <w:sz w:val="24"/>
          <w:szCs w:val="24"/>
        </w:rPr>
        <w:t xml:space="preserve"> </w:t>
      </w:r>
      <w:proofErr w:type="spellStart"/>
      <w:r w:rsidRPr="00CD2240">
        <w:rPr>
          <w:rFonts w:ascii="Times New Roman" w:eastAsia="Times New Roman" w:hAnsi="Times New Roman" w:cs="Times New Roman"/>
          <w:sz w:val="24"/>
          <w:szCs w:val="24"/>
        </w:rPr>
        <w:t>Package</w:t>
      </w:r>
      <w:proofErr w:type="spellEnd"/>
      <w:r w:rsidRPr="00CD2240">
        <w:rPr>
          <w:rFonts w:ascii="Times New Roman" w:eastAsia="Times New Roman" w:hAnsi="Times New Roman" w:cs="Times New Roman"/>
          <w:sz w:val="24"/>
          <w:szCs w:val="24"/>
        </w:rPr>
        <w:t xml:space="preserve"> Manager): Versión 9.5.1 o superior (instalado junto con Node.js).</w:t>
      </w:r>
    </w:p>
    <w:p w14:paraId="5AB0DFDD" w14:textId="77777777" w:rsidR="009C0DFE" w:rsidRPr="00CD2240" w:rsidRDefault="009C0DFE" w:rsidP="009C0DFE">
      <w:pPr>
        <w:numPr>
          <w:ilvl w:val="0"/>
          <w:numId w:val="12"/>
        </w:numPr>
        <w:spacing w:line="360" w:lineRule="auto"/>
        <w:ind w:left="1418" w:hanging="709"/>
        <w:jc w:val="both"/>
        <w:rPr>
          <w:rFonts w:ascii="Times New Roman" w:eastAsia="Times New Roman" w:hAnsi="Times New Roman" w:cs="Times New Roman"/>
          <w:sz w:val="24"/>
          <w:szCs w:val="24"/>
        </w:rPr>
      </w:pPr>
      <w:r w:rsidRPr="00CD2240">
        <w:rPr>
          <w:rFonts w:ascii="Times New Roman" w:eastAsia="Times New Roman" w:hAnsi="Times New Roman" w:cs="Times New Roman"/>
          <w:sz w:val="24"/>
          <w:szCs w:val="24"/>
        </w:rPr>
        <w:t>Google Chrome (o navegador web equivalente): Versión 114.0 o superior para pruebas y verificación del sistema.</w:t>
      </w:r>
    </w:p>
    <w:p w14:paraId="4E891ABE" w14:textId="4130A60A" w:rsidR="009C0DFE" w:rsidRPr="00CD2240" w:rsidRDefault="009C0DFE" w:rsidP="009C0DFE">
      <w:pPr>
        <w:numPr>
          <w:ilvl w:val="0"/>
          <w:numId w:val="12"/>
        </w:numPr>
        <w:spacing w:line="360" w:lineRule="auto"/>
        <w:ind w:left="1418" w:hanging="709"/>
        <w:jc w:val="both"/>
        <w:rPr>
          <w:rFonts w:ascii="Times New Roman" w:eastAsia="Times New Roman" w:hAnsi="Times New Roman" w:cs="Times New Roman"/>
          <w:sz w:val="24"/>
          <w:szCs w:val="24"/>
        </w:rPr>
      </w:pPr>
      <w:r w:rsidRPr="00CD2240">
        <w:rPr>
          <w:rFonts w:ascii="Times New Roman" w:eastAsia="Times New Roman" w:hAnsi="Times New Roman" w:cs="Times New Roman"/>
          <w:sz w:val="24"/>
          <w:szCs w:val="24"/>
        </w:rPr>
        <w:t>Git: Versión 2.40.1 o superior para control de versiones y colaboración en el desarrollo.</w:t>
      </w:r>
    </w:p>
    <w:p w14:paraId="76BD9843" w14:textId="77777777" w:rsidR="00347C32" w:rsidRPr="001228B6" w:rsidRDefault="00347C32" w:rsidP="00654403">
      <w:pPr>
        <w:spacing w:before="240" w:after="240"/>
        <w:ind w:left="360"/>
        <w:jc w:val="both"/>
        <w:rPr>
          <w:rFonts w:ascii="Times New Roman" w:hAnsi="Times New Roman" w:cs="Times New Roman"/>
          <w:sz w:val="24"/>
          <w:szCs w:val="24"/>
        </w:rPr>
      </w:pPr>
    </w:p>
    <w:p w14:paraId="07491736" w14:textId="5B22C279" w:rsidR="00CD4416" w:rsidRPr="001228B6" w:rsidRDefault="00D02C20" w:rsidP="00BD0B81">
      <w:pPr>
        <w:pStyle w:val="Ttulo2"/>
        <w:jc w:val="both"/>
        <w:rPr>
          <w:rFonts w:ascii="Times New Roman" w:hAnsi="Times New Roman" w:cs="Times New Roman"/>
        </w:rPr>
      </w:pPr>
      <w:bookmarkStart w:id="12" w:name="_Toc132727269"/>
      <w:bookmarkStart w:id="13" w:name="_Toc183268638"/>
      <w:r w:rsidRPr="001228B6">
        <w:rPr>
          <w:rFonts w:ascii="Times New Roman" w:hAnsi="Times New Roman" w:cs="Times New Roman"/>
        </w:rPr>
        <w:t>4.2</w:t>
      </w:r>
      <w:r w:rsidR="00F22B2C">
        <w:rPr>
          <w:rFonts w:ascii="Times New Roman" w:hAnsi="Times New Roman" w:cs="Times New Roman"/>
        </w:rPr>
        <w:t xml:space="preserve">. </w:t>
      </w:r>
      <w:r w:rsidRPr="001228B6">
        <w:rPr>
          <w:rFonts w:ascii="Times New Roman" w:hAnsi="Times New Roman" w:cs="Times New Roman"/>
          <w:sz w:val="14"/>
          <w:szCs w:val="14"/>
        </w:rPr>
        <w:t xml:space="preserve"> </w:t>
      </w:r>
      <w:r w:rsidRPr="001228B6">
        <w:rPr>
          <w:rFonts w:ascii="Times New Roman" w:hAnsi="Times New Roman" w:cs="Times New Roman"/>
        </w:rPr>
        <w:t>Factibilidad Económica</w:t>
      </w:r>
      <w:bookmarkEnd w:id="12"/>
      <w:bookmarkEnd w:id="13"/>
    </w:p>
    <w:p w14:paraId="61ECD80F" w14:textId="125EDE5E" w:rsidR="00CD4416" w:rsidRPr="001228B6" w:rsidRDefault="00D02C20" w:rsidP="00654403">
      <w:pPr>
        <w:spacing w:before="240" w:after="240"/>
        <w:ind w:left="360"/>
        <w:jc w:val="both"/>
        <w:rPr>
          <w:rFonts w:ascii="Times New Roman" w:hAnsi="Times New Roman" w:cs="Times New Roman"/>
          <w:sz w:val="24"/>
          <w:szCs w:val="24"/>
        </w:rPr>
      </w:pPr>
      <w:r w:rsidRPr="001228B6">
        <w:rPr>
          <w:rFonts w:ascii="Times New Roman" w:hAnsi="Times New Roman" w:cs="Times New Roman"/>
          <w:sz w:val="24"/>
          <w:szCs w:val="24"/>
        </w:rPr>
        <w:t>El proyecto presentado llegaría a ser factible económicamente debido a que la empresa ya cuenta con el material de trabajo como el material humano mínimo para poner en marcha un trabajo de esta magnitud</w:t>
      </w:r>
    </w:p>
    <w:p w14:paraId="39F7A459" w14:textId="3B7CE17F" w:rsidR="00BD0B81" w:rsidRPr="001228B6" w:rsidRDefault="00D02C20" w:rsidP="00394CBE">
      <w:pPr>
        <w:spacing w:before="240" w:after="240"/>
        <w:ind w:left="360"/>
        <w:jc w:val="both"/>
        <w:rPr>
          <w:rFonts w:ascii="Times New Roman" w:hAnsi="Times New Roman" w:cs="Times New Roman"/>
        </w:rPr>
      </w:pPr>
      <w:r w:rsidRPr="001228B6">
        <w:rPr>
          <w:rFonts w:ascii="Times New Roman" w:hAnsi="Times New Roman" w:cs="Times New Roman"/>
          <w:sz w:val="24"/>
          <w:szCs w:val="24"/>
        </w:rPr>
        <w:t>Lo siguiente sería definir los siguientes costos:</w:t>
      </w:r>
    </w:p>
    <w:p w14:paraId="16C22FD6" w14:textId="5F8B8514" w:rsidR="00CD4416" w:rsidRPr="001228B6" w:rsidRDefault="00D02C20" w:rsidP="00654403">
      <w:pPr>
        <w:spacing w:before="240" w:after="240"/>
        <w:ind w:left="1860" w:hanging="720"/>
        <w:jc w:val="both"/>
        <w:rPr>
          <w:rFonts w:ascii="Times New Roman" w:hAnsi="Times New Roman" w:cs="Times New Roman"/>
          <w:sz w:val="24"/>
          <w:szCs w:val="24"/>
        </w:rPr>
      </w:pPr>
      <w:r w:rsidRPr="001228B6">
        <w:rPr>
          <w:rFonts w:ascii="Times New Roman" w:hAnsi="Times New Roman" w:cs="Times New Roman"/>
          <w:sz w:val="24"/>
          <w:szCs w:val="24"/>
        </w:rPr>
        <w:t>4.2.1</w:t>
      </w:r>
      <w:r w:rsidR="00F22B2C">
        <w:rPr>
          <w:rFonts w:ascii="Times New Roman" w:hAnsi="Times New Roman" w:cs="Times New Roman"/>
          <w:sz w:val="24"/>
          <w:szCs w:val="24"/>
        </w:rPr>
        <w:t>.</w:t>
      </w:r>
      <w:r w:rsidRPr="001228B6">
        <w:rPr>
          <w:rFonts w:ascii="Times New Roman" w:hAnsi="Times New Roman" w:cs="Times New Roman"/>
          <w:sz w:val="14"/>
          <w:szCs w:val="14"/>
        </w:rPr>
        <w:t xml:space="preserve">        </w:t>
      </w:r>
      <w:r w:rsidRPr="001228B6">
        <w:rPr>
          <w:rFonts w:ascii="Times New Roman" w:hAnsi="Times New Roman" w:cs="Times New Roman"/>
          <w:sz w:val="24"/>
          <w:szCs w:val="24"/>
        </w:rPr>
        <w:t>Costos Generales</w:t>
      </w:r>
      <w:r w:rsidR="005E6C53" w:rsidRPr="001228B6">
        <w:rPr>
          <w:rFonts w:ascii="Times New Roman" w:hAnsi="Times New Roman" w:cs="Times New Roman"/>
          <w:sz w:val="24"/>
          <w:szCs w:val="24"/>
        </w:rPr>
        <w:t>:</w:t>
      </w:r>
    </w:p>
    <w:p w14:paraId="69695CB1" w14:textId="014E0880" w:rsidR="005E6C53" w:rsidRPr="001228B6" w:rsidRDefault="005E6C53" w:rsidP="00BB0632">
      <w:pPr>
        <w:spacing w:before="240" w:after="240"/>
        <w:ind w:left="1134"/>
        <w:jc w:val="both"/>
        <w:rPr>
          <w:rFonts w:ascii="Times New Roman" w:hAnsi="Times New Roman" w:cs="Times New Roman"/>
          <w:sz w:val="24"/>
          <w:szCs w:val="24"/>
        </w:rPr>
      </w:pPr>
      <w:r w:rsidRPr="001228B6">
        <w:rPr>
          <w:rFonts w:ascii="Times New Roman" w:hAnsi="Times New Roman" w:cs="Times New Roman"/>
          <w:sz w:val="24"/>
          <w:szCs w:val="24"/>
        </w:rPr>
        <w:lastRenderedPageBreak/>
        <w:t>L</w:t>
      </w:r>
      <w:r w:rsidR="009778FB">
        <w:rPr>
          <w:rFonts w:ascii="Times New Roman" w:hAnsi="Times New Roman" w:cs="Times New Roman"/>
          <w:sz w:val="24"/>
          <w:szCs w:val="24"/>
        </w:rPr>
        <w:t>a siguiente tabla fundamenta los costos generales, los cuales</w:t>
      </w:r>
      <w:r w:rsidRPr="001228B6">
        <w:rPr>
          <w:rFonts w:ascii="Times New Roman" w:hAnsi="Times New Roman" w:cs="Times New Roman"/>
          <w:sz w:val="24"/>
          <w:szCs w:val="24"/>
        </w:rPr>
        <w:t xml:space="preserve"> solo</w:t>
      </w:r>
      <w:r w:rsidR="00CE63BB" w:rsidRPr="001228B6">
        <w:rPr>
          <w:rFonts w:ascii="Times New Roman" w:hAnsi="Times New Roman" w:cs="Times New Roman"/>
          <w:sz w:val="24"/>
          <w:szCs w:val="24"/>
        </w:rPr>
        <w:t xml:space="preserve"> implicarán el primer mes de los tres del</w:t>
      </w:r>
      <w:r w:rsidR="00913877" w:rsidRPr="001228B6">
        <w:rPr>
          <w:rFonts w:ascii="Times New Roman" w:hAnsi="Times New Roman" w:cs="Times New Roman"/>
          <w:sz w:val="24"/>
          <w:szCs w:val="24"/>
        </w:rPr>
        <w:t xml:space="preserve"> </w:t>
      </w:r>
      <w:r w:rsidR="00CE63BB" w:rsidRPr="001228B6">
        <w:rPr>
          <w:rFonts w:ascii="Times New Roman" w:hAnsi="Times New Roman" w:cs="Times New Roman"/>
          <w:sz w:val="24"/>
          <w:szCs w:val="24"/>
        </w:rPr>
        <w:t>desarrollo del proyecto</w:t>
      </w:r>
      <w:r w:rsidRPr="001228B6">
        <w:rPr>
          <w:rFonts w:ascii="Times New Roman" w:hAnsi="Times New Roman" w:cs="Times New Roman"/>
          <w:sz w:val="24"/>
          <w:szCs w:val="24"/>
        </w:rPr>
        <w:t>.</w:t>
      </w:r>
    </w:p>
    <w:tbl>
      <w:tblPr>
        <w:tblStyle w:val="a0"/>
        <w:tblW w:w="4672"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1940"/>
        <w:gridCol w:w="1369"/>
        <w:gridCol w:w="1363"/>
      </w:tblGrid>
      <w:tr w:rsidR="00CD4416" w:rsidRPr="001228B6" w14:paraId="2E58DD53" w14:textId="77777777" w:rsidTr="00CE63BB">
        <w:trPr>
          <w:trHeight w:val="384"/>
          <w:jc w:val="center"/>
        </w:trPr>
        <w:tc>
          <w:tcPr>
            <w:tcW w:w="1940" w:type="dxa"/>
            <w:tcBorders>
              <w:top w:val="single" w:sz="5" w:space="0" w:color="000000"/>
              <w:left w:val="single" w:sz="5" w:space="0" w:color="000000"/>
              <w:bottom w:val="single" w:sz="5" w:space="0" w:color="000000"/>
              <w:right w:val="single" w:sz="5" w:space="0" w:color="000000"/>
            </w:tcBorders>
            <w:shd w:val="clear" w:color="auto" w:fill="FFD966"/>
            <w:tcMar>
              <w:top w:w="100" w:type="dxa"/>
              <w:left w:w="100" w:type="dxa"/>
              <w:bottom w:w="100" w:type="dxa"/>
              <w:right w:w="100" w:type="dxa"/>
            </w:tcMar>
            <w:vAlign w:val="bottom"/>
          </w:tcPr>
          <w:p w14:paraId="32B1E734" w14:textId="77777777" w:rsidR="00CD4416" w:rsidRPr="001228B6" w:rsidRDefault="00D02C20" w:rsidP="005E6C53">
            <w:pPr>
              <w:spacing w:before="240"/>
              <w:jc w:val="center"/>
              <w:rPr>
                <w:rFonts w:ascii="Times New Roman" w:eastAsia="Times New Roman" w:hAnsi="Times New Roman" w:cs="Times New Roman"/>
                <w:i/>
              </w:rPr>
            </w:pPr>
            <w:r w:rsidRPr="001228B6">
              <w:rPr>
                <w:rFonts w:ascii="Times New Roman" w:eastAsia="Times New Roman" w:hAnsi="Times New Roman" w:cs="Times New Roman"/>
                <w:i/>
              </w:rPr>
              <w:t>Artículos</w:t>
            </w:r>
          </w:p>
        </w:tc>
        <w:tc>
          <w:tcPr>
            <w:tcW w:w="1369" w:type="dxa"/>
            <w:tcBorders>
              <w:top w:val="single" w:sz="5" w:space="0" w:color="000000"/>
              <w:left w:val="nil"/>
              <w:bottom w:val="single" w:sz="5" w:space="0" w:color="000000"/>
              <w:right w:val="single" w:sz="5" w:space="0" w:color="000000"/>
            </w:tcBorders>
            <w:shd w:val="clear" w:color="auto" w:fill="FFD966"/>
            <w:tcMar>
              <w:top w:w="100" w:type="dxa"/>
              <w:left w:w="100" w:type="dxa"/>
              <w:bottom w:w="100" w:type="dxa"/>
              <w:right w:w="100" w:type="dxa"/>
            </w:tcMar>
            <w:vAlign w:val="bottom"/>
          </w:tcPr>
          <w:p w14:paraId="6DFF9426" w14:textId="77777777" w:rsidR="00CD4416" w:rsidRPr="001228B6" w:rsidRDefault="00D02C20" w:rsidP="005E6C53">
            <w:pPr>
              <w:spacing w:before="240"/>
              <w:jc w:val="center"/>
              <w:rPr>
                <w:rFonts w:ascii="Times New Roman" w:eastAsia="Times New Roman" w:hAnsi="Times New Roman" w:cs="Times New Roman"/>
                <w:i/>
              </w:rPr>
            </w:pPr>
            <w:r w:rsidRPr="001228B6">
              <w:rPr>
                <w:rFonts w:ascii="Times New Roman" w:eastAsia="Times New Roman" w:hAnsi="Times New Roman" w:cs="Times New Roman"/>
                <w:i/>
              </w:rPr>
              <w:t>Cantidad</w:t>
            </w:r>
          </w:p>
        </w:tc>
        <w:tc>
          <w:tcPr>
            <w:tcW w:w="1363" w:type="dxa"/>
            <w:tcBorders>
              <w:top w:val="single" w:sz="5" w:space="0" w:color="000000"/>
              <w:left w:val="nil"/>
              <w:bottom w:val="single" w:sz="5" w:space="0" w:color="000000"/>
              <w:right w:val="single" w:sz="5" w:space="0" w:color="000000"/>
            </w:tcBorders>
            <w:shd w:val="clear" w:color="auto" w:fill="FFD966"/>
            <w:tcMar>
              <w:top w:w="100" w:type="dxa"/>
              <w:left w:w="100" w:type="dxa"/>
              <w:bottom w:w="100" w:type="dxa"/>
              <w:right w:w="100" w:type="dxa"/>
            </w:tcMar>
            <w:vAlign w:val="bottom"/>
          </w:tcPr>
          <w:p w14:paraId="00E362FB" w14:textId="77777777" w:rsidR="00CD4416" w:rsidRPr="001228B6" w:rsidRDefault="00D02C20" w:rsidP="005E6C53">
            <w:pPr>
              <w:spacing w:before="240"/>
              <w:jc w:val="center"/>
              <w:rPr>
                <w:rFonts w:ascii="Times New Roman" w:eastAsia="Times New Roman" w:hAnsi="Times New Roman" w:cs="Times New Roman"/>
                <w:i/>
              </w:rPr>
            </w:pPr>
            <w:r w:rsidRPr="001228B6">
              <w:rPr>
                <w:rFonts w:ascii="Times New Roman" w:eastAsia="Times New Roman" w:hAnsi="Times New Roman" w:cs="Times New Roman"/>
                <w:i/>
              </w:rPr>
              <w:t>Precio</w:t>
            </w:r>
          </w:p>
        </w:tc>
      </w:tr>
      <w:tr w:rsidR="00CD4416" w:rsidRPr="001228B6" w14:paraId="4258A035" w14:textId="77777777" w:rsidTr="00CE63BB">
        <w:trPr>
          <w:trHeight w:val="575"/>
          <w:jc w:val="center"/>
        </w:trPr>
        <w:tc>
          <w:tcPr>
            <w:tcW w:w="1940"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bottom"/>
          </w:tcPr>
          <w:p w14:paraId="222F7E17" w14:textId="77777777" w:rsidR="00CD4416" w:rsidRPr="001228B6" w:rsidRDefault="00D02C20" w:rsidP="00654403">
            <w:pPr>
              <w:spacing w:before="240"/>
              <w:jc w:val="both"/>
              <w:rPr>
                <w:rFonts w:ascii="Times New Roman" w:eastAsia="Times New Roman" w:hAnsi="Times New Roman" w:cs="Times New Roman"/>
              </w:rPr>
            </w:pPr>
            <w:r w:rsidRPr="001228B6">
              <w:rPr>
                <w:rFonts w:ascii="Times New Roman" w:eastAsia="Times New Roman" w:hAnsi="Times New Roman" w:cs="Times New Roman"/>
              </w:rPr>
              <w:t>Paquete Papel Impresora</w:t>
            </w:r>
          </w:p>
        </w:tc>
        <w:tc>
          <w:tcPr>
            <w:tcW w:w="1369" w:type="dxa"/>
            <w:tcBorders>
              <w:top w:val="nil"/>
              <w:left w:val="nil"/>
              <w:bottom w:val="single" w:sz="5" w:space="0" w:color="000000"/>
              <w:right w:val="single" w:sz="5" w:space="0" w:color="000000"/>
            </w:tcBorders>
            <w:tcMar>
              <w:top w:w="100" w:type="dxa"/>
              <w:left w:w="100" w:type="dxa"/>
              <w:bottom w:w="100" w:type="dxa"/>
              <w:right w:w="100" w:type="dxa"/>
            </w:tcMar>
            <w:vAlign w:val="bottom"/>
          </w:tcPr>
          <w:p w14:paraId="1304FB88" w14:textId="77777777" w:rsidR="00CD4416" w:rsidRPr="001228B6" w:rsidRDefault="00D02C20" w:rsidP="00654403">
            <w:pPr>
              <w:spacing w:before="240"/>
              <w:jc w:val="both"/>
              <w:rPr>
                <w:rFonts w:ascii="Times New Roman" w:eastAsia="Times New Roman" w:hAnsi="Times New Roman" w:cs="Times New Roman"/>
              </w:rPr>
            </w:pPr>
            <w:r w:rsidRPr="001228B6">
              <w:rPr>
                <w:rFonts w:ascii="Times New Roman" w:eastAsia="Times New Roman" w:hAnsi="Times New Roman" w:cs="Times New Roman"/>
              </w:rPr>
              <w:t>2 paquetes</w:t>
            </w:r>
          </w:p>
        </w:tc>
        <w:tc>
          <w:tcPr>
            <w:tcW w:w="1363" w:type="dxa"/>
            <w:tcBorders>
              <w:top w:val="nil"/>
              <w:left w:val="nil"/>
              <w:bottom w:val="single" w:sz="5" w:space="0" w:color="000000"/>
              <w:right w:val="single" w:sz="5" w:space="0" w:color="000000"/>
            </w:tcBorders>
            <w:tcMar>
              <w:top w:w="100" w:type="dxa"/>
              <w:left w:w="100" w:type="dxa"/>
              <w:bottom w:w="100" w:type="dxa"/>
              <w:right w:w="100" w:type="dxa"/>
            </w:tcMar>
            <w:vAlign w:val="bottom"/>
          </w:tcPr>
          <w:p w14:paraId="413250F5" w14:textId="29C1CF15" w:rsidR="00CD4416" w:rsidRPr="001228B6" w:rsidRDefault="00CE63BB" w:rsidP="00654403">
            <w:pPr>
              <w:spacing w:before="240"/>
              <w:jc w:val="both"/>
              <w:rPr>
                <w:rFonts w:ascii="Times New Roman" w:eastAsia="Times New Roman" w:hAnsi="Times New Roman" w:cs="Times New Roman"/>
              </w:rPr>
            </w:pPr>
            <w:r w:rsidRPr="001228B6">
              <w:rPr>
                <w:rFonts w:ascii="Times New Roman" w:eastAsia="Times New Roman" w:hAnsi="Times New Roman" w:cs="Times New Roman"/>
              </w:rPr>
              <w:t>S</w:t>
            </w:r>
            <w:r w:rsidR="00D02C20" w:rsidRPr="001228B6">
              <w:rPr>
                <w:rFonts w:ascii="Times New Roman" w:eastAsia="Times New Roman" w:hAnsi="Times New Roman" w:cs="Times New Roman"/>
              </w:rPr>
              <w:t>/. 30.00</w:t>
            </w:r>
          </w:p>
        </w:tc>
      </w:tr>
      <w:tr w:rsidR="00CD4416" w:rsidRPr="001228B6" w14:paraId="29966064" w14:textId="77777777" w:rsidTr="00CE63BB">
        <w:trPr>
          <w:trHeight w:val="373"/>
          <w:jc w:val="center"/>
        </w:trPr>
        <w:tc>
          <w:tcPr>
            <w:tcW w:w="1940" w:type="dxa"/>
            <w:tcBorders>
              <w:top w:val="single" w:sz="5" w:space="0" w:color="000000"/>
              <w:left w:val="single" w:sz="5" w:space="0" w:color="000000"/>
              <w:bottom w:val="nil"/>
              <w:right w:val="single" w:sz="5" w:space="0" w:color="000000"/>
            </w:tcBorders>
            <w:tcMar>
              <w:top w:w="100" w:type="dxa"/>
              <w:left w:w="100" w:type="dxa"/>
              <w:bottom w:w="100" w:type="dxa"/>
              <w:right w:w="100" w:type="dxa"/>
            </w:tcMar>
            <w:vAlign w:val="bottom"/>
          </w:tcPr>
          <w:p w14:paraId="26486FC5" w14:textId="77777777" w:rsidR="00CD4416" w:rsidRPr="001228B6" w:rsidRDefault="00D02C20" w:rsidP="00654403">
            <w:pPr>
              <w:spacing w:before="240"/>
              <w:jc w:val="both"/>
              <w:rPr>
                <w:rFonts w:ascii="Times New Roman" w:eastAsia="Times New Roman" w:hAnsi="Times New Roman" w:cs="Times New Roman"/>
              </w:rPr>
            </w:pPr>
            <w:r w:rsidRPr="001228B6">
              <w:rPr>
                <w:rFonts w:ascii="Times New Roman" w:eastAsia="Times New Roman" w:hAnsi="Times New Roman" w:cs="Times New Roman"/>
              </w:rPr>
              <w:t>Corrector</w:t>
            </w:r>
          </w:p>
        </w:tc>
        <w:tc>
          <w:tcPr>
            <w:tcW w:w="1369" w:type="dxa"/>
            <w:tcBorders>
              <w:top w:val="single" w:sz="5" w:space="0" w:color="000000"/>
              <w:left w:val="nil"/>
              <w:bottom w:val="nil"/>
              <w:right w:val="single" w:sz="5" w:space="0" w:color="000000"/>
            </w:tcBorders>
            <w:tcMar>
              <w:top w:w="100" w:type="dxa"/>
              <w:left w:w="100" w:type="dxa"/>
              <w:bottom w:w="100" w:type="dxa"/>
              <w:right w:w="100" w:type="dxa"/>
            </w:tcMar>
            <w:vAlign w:val="bottom"/>
          </w:tcPr>
          <w:p w14:paraId="43F4B122" w14:textId="77777777" w:rsidR="00CD4416" w:rsidRPr="001228B6" w:rsidRDefault="00D02C20" w:rsidP="00654403">
            <w:pPr>
              <w:spacing w:before="240"/>
              <w:jc w:val="both"/>
              <w:rPr>
                <w:rFonts w:ascii="Times New Roman" w:eastAsia="Times New Roman" w:hAnsi="Times New Roman" w:cs="Times New Roman"/>
              </w:rPr>
            </w:pPr>
            <w:r w:rsidRPr="001228B6">
              <w:rPr>
                <w:rFonts w:ascii="Times New Roman" w:eastAsia="Times New Roman" w:hAnsi="Times New Roman" w:cs="Times New Roman"/>
              </w:rPr>
              <w:t>2</w:t>
            </w:r>
          </w:p>
        </w:tc>
        <w:tc>
          <w:tcPr>
            <w:tcW w:w="1363" w:type="dxa"/>
            <w:tcBorders>
              <w:top w:val="single" w:sz="5" w:space="0" w:color="000000"/>
              <w:left w:val="nil"/>
              <w:bottom w:val="nil"/>
              <w:right w:val="single" w:sz="5" w:space="0" w:color="000000"/>
            </w:tcBorders>
            <w:tcMar>
              <w:top w:w="100" w:type="dxa"/>
              <w:left w:w="100" w:type="dxa"/>
              <w:bottom w:w="100" w:type="dxa"/>
              <w:right w:w="100" w:type="dxa"/>
            </w:tcMar>
            <w:vAlign w:val="bottom"/>
          </w:tcPr>
          <w:p w14:paraId="1D3C33A7" w14:textId="0F1D21BA" w:rsidR="00CD4416" w:rsidRPr="001228B6" w:rsidRDefault="00D02C20" w:rsidP="00654403">
            <w:pPr>
              <w:spacing w:before="240"/>
              <w:jc w:val="both"/>
              <w:rPr>
                <w:rFonts w:ascii="Times New Roman" w:eastAsia="Times New Roman" w:hAnsi="Times New Roman" w:cs="Times New Roman"/>
              </w:rPr>
            </w:pPr>
            <w:r w:rsidRPr="001228B6">
              <w:rPr>
                <w:rFonts w:ascii="Times New Roman" w:eastAsia="Times New Roman" w:hAnsi="Times New Roman" w:cs="Times New Roman"/>
              </w:rPr>
              <w:t>S/.</w:t>
            </w:r>
            <w:r w:rsidR="005B2156" w:rsidRPr="001228B6">
              <w:rPr>
                <w:rFonts w:ascii="Times New Roman" w:eastAsia="Times New Roman" w:hAnsi="Times New Roman" w:cs="Times New Roman"/>
              </w:rPr>
              <w:t xml:space="preserve"> </w:t>
            </w:r>
            <w:r w:rsidRPr="001228B6">
              <w:rPr>
                <w:rFonts w:ascii="Times New Roman" w:eastAsia="Times New Roman" w:hAnsi="Times New Roman" w:cs="Times New Roman"/>
              </w:rPr>
              <w:t>4.00</w:t>
            </w:r>
          </w:p>
        </w:tc>
      </w:tr>
      <w:tr w:rsidR="00CD4416" w:rsidRPr="001228B6" w14:paraId="035431C8" w14:textId="77777777" w:rsidTr="00CE63BB">
        <w:trPr>
          <w:trHeight w:val="373"/>
          <w:jc w:val="center"/>
        </w:trPr>
        <w:tc>
          <w:tcPr>
            <w:tcW w:w="194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bottom"/>
          </w:tcPr>
          <w:p w14:paraId="08FCA430" w14:textId="77777777" w:rsidR="00CD4416" w:rsidRPr="001228B6" w:rsidRDefault="00D02C20" w:rsidP="00654403">
            <w:pPr>
              <w:spacing w:before="240"/>
              <w:jc w:val="both"/>
              <w:rPr>
                <w:rFonts w:ascii="Times New Roman" w:eastAsia="Times New Roman" w:hAnsi="Times New Roman" w:cs="Times New Roman"/>
              </w:rPr>
            </w:pPr>
            <w:r w:rsidRPr="001228B6">
              <w:rPr>
                <w:rFonts w:ascii="Times New Roman" w:eastAsia="Times New Roman" w:hAnsi="Times New Roman" w:cs="Times New Roman"/>
              </w:rPr>
              <w:t>Caja clip</w:t>
            </w:r>
          </w:p>
        </w:tc>
        <w:tc>
          <w:tcPr>
            <w:tcW w:w="1369" w:type="dxa"/>
            <w:tcBorders>
              <w:top w:val="single" w:sz="5" w:space="0" w:color="000000"/>
              <w:left w:val="nil"/>
              <w:bottom w:val="single" w:sz="5" w:space="0" w:color="000000"/>
              <w:right w:val="single" w:sz="5" w:space="0" w:color="000000"/>
            </w:tcBorders>
            <w:tcMar>
              <w:top w:w="100" w:type="dxa"/>
              <w:left w:w="100" w:type="dxa"/>
              <w:bottom w:w="100" w:type="dxa"/>
              <w:right w:w="100" w:type="dxa"/>
            </w:tcMar>
            <w:vAlign w:val="bottom"/>
          </w:tcPr>
          <w:p w14:paraId="5F338054" w14:textId="77777777" w:rsidR="00CD4416" w:rsidRPr="001228B6" w:rsidRDefault="00D02C20" w:rsidP="00654403">
            <w:pPr>
              <w:spacing w:before="240"/>
              <w:jc w:val="both"/>
              <w:rPr>
                <w:rFonts w:ascii="Times New Roman" w:eastAsia="Times New Roman" w:hAnsi="Times New Roman" w:cs="Times New Roman"/>
              </w:rPr>
            </w:pPr>
            <w:r w:rsidRPr="001228B6">
              <w:rPr>
                <w:rFonts w:ascii="Times New Roman" w:eastAsia="Times New Roman" w:hAnsi="Times New Roman" w:cs="Times New Roman"/>
              </w:rPr>
              <w:t>1</w:t>
            </w:r>
          </w:p>
        </w:tc>
        <w:tc>
          <w:tcPr>
            <w:tcW w:w="1363" w:type="dxa"/>
            <w:tcBorders>
              <w:top w:val="single" w:sz="5" w:space="0" w:color="000000"/>
              <w:left w:val="nil"/>
              <w:bottom w:val="single" w:sz="5" w:space="0" w:color="000000"/>
              <w:right w:val="single" w:sz="5" w:space="0" w:color="000000"/>
            </w:tcBorders>
            <w:tcMar>
              <w:top w:w="100" w:type="dxa"/>
              <w:left w:w="100" w:type="dxa"/>
              <w:bottom w:w="100" w:type="dxa"/>
              <w:right w:w="100" w:type="dxa"/>
            </w:tcMar>
            <w:vAlign w:val="bottom"/>
          </w:tcPr>
          <w:p w14:paraId="55CF0DE0" w14:textId="123179DF" w:rsidR="00CD4416" w:rsidRPr="001228B6" w:rsidRDefault="00CE63BB" w:rsidP="00654403">
            <w:pPr>
              <w:spacing w:before="240"/>
              <w:jc w:val="both"/>
              <w:rPr>
                <w:rFonts w:ascii="Times New Roman" w:eastAsia="Times New Roman" w:hAnsi="Times New Roman" w:cs="Times New Roman"/>
              </w:rPr>
            </w:pPr>
            <w:r w:rsidRPr="001228B6">
              <w:rPr>
                <w:rFonts w:ascii="Times New Roman" w:eastAsia="Times New Roman" w:hAnsi="Times New Roman" w:cs="Times New Roman"/>
              </w:rPr>
              <w:t>S</w:t>
            </w:r>
            <w:r w:rsidR="00D02C20" w:rsidRPr="001228B6">
              <w:rPr>
                <w:rFonts w:ascii="Times New Roman" w:eastAsia="Times New Roman" w:hAnsi="Times New Roman" w:cs="Times New Roman"/>
              </w:rPr>
              <w:t>/.</w:t>
            </w:r>
            <w:r w:rsidR="005B2156" w:rsidRPr="001228B6">
              <w:rPr>
                <w:rFonts w:ascii="Times New Roman" w:eastAsia="Times New Roman" w:hAnsi="Times New Roman" w:cs="Times New Roman"/>
              </w:rPr>
              <w:t xml:space="preserve"> </w:t>
            </w:r>
            <w:r w:rsidR="00D02C20" w:rsidRPr="001228B6">
              <w:rPr>
                <w:rFonts w:ascii="Times New Roman" w:eastAsia="Times New Roman" w:hAnsi="Times New Roman" w:cs="Times New Roman"/>
              </w:rPr>
              <w:t>2.00</w:t>
            </w:r>
          </w:p>
        </w:tc>
      </w:tr>
      <w:tr w:rsidR="00CD4416" w:rsidRPr="001228B6" w14:paraId="3022BEB0" w14:textId="77777777" w:rsidTr="00CE63BB">
        <w:trPr>
          <w:trHeight w:val="373"/>
          <w:jc w:val="center"/>
        </w:trPr>
        <w:tc>
          <w:tcPr>
            <w:tcW w:w="1940"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bottom"/>
          </w:tcPr>
          <w:p w14:paraId="50066C3E" w14:textId="77777777" w:rsidR="00CD4416" w:rsidRPr="001228B6" w:rsidRDefault="00D02C20" w:rsidP="00654403">
            <w:pPr>
              <w:spacing w:before="240"/>
              <w:jc w:val="both"/>
              <w:rPr>
                <w:rFonts w:ascii="Times New Roman" w:eastAsia="Times New Roman" w:hAnsi="Times New Roman" w:cs="Times New Roman"/>
              </w:rPr>
            </w:pPr>
            <w:r w:rsidRPr="001228B6">
              <w:rPr>
                <w:rFonts w:ascii="Times New Roman" w:eastAsia="Times New Roman" w:hAnsi="Times New Roman" w:cs="Times New Roman"/>
              </w:rPr>
              <w:t>Sacagrapas</w:t>
            </w:r>
          </w:p>
        </w:tc>
        <w:tc>
          <w:tcPr>
            <w:tcW w:w="1369" w:type="dxa"/>
            <w:tcBorders>
              <w:top w:val="nil"/>
              <w:left w:val="nil"/>
              <w:bottom w:val="single" w:sz="5" w:space="0" w:color="000000"/>
              <w:right w:val="single" w:sz="5" w:space="0" w:color="000000"/>
            </w:tcBorders>
            <w:tcMar>
              <w:top w:w="100" w:type="dxa"/>
              <w:left w:w="100" w:type="dxa"/>
              <w:bottom w:w="100" w:type="dxa"/>
              <w:right w:w="100" w:type="dxa"/>
            </w:tcMar>
            <w:vAlign w:val="bottom"/>
          </w:tcPr>
          <w:p w14:paraId="21737546" w14:textId="77777777" w:rsidR="00CD4416" w:rsidRPr="001228B6" w:rsidRDefault="00D02C20" w:rsidP="00654403">
            <w:pPr>
              <w:spacing w:before="240"/>
              <w:jc w:val="both"/>
              <w:rPr>
                <w:rFonts w:ascii="Times New Roman" w:eastAsia="Times New Roman" w:hAnsi="Times New Roman" w:cs="Times New Roman"/>
              </w:rPr>
            </w:pPr>
            <w:r w:rsidRPr="001228B6">
              <w:rPr>
                <w:rFonts w:ascii="Times New Roman" w:eastAsia="Times New Roman" w:hAnsi="Times New Roman" w:cs="Times New Roman"/>
              </w:rPr>
              <w:t>3</w:t>
            </w:r>
          </w:p>
        </w:tc>
        <w:tc>
          <w:tcPr>
            <w:tcW w:w="1363" w:type="dxa"/>
            <w:tcBorders>
              <w:top w:val="nil"/>
              <w:left w:val="nil"/>
              <w:bottom w:val="single" w:sz="5" w:space="0" w:color="000000"/>
              <w:right w:val="single" w:sz="5" w:space="0" w:color="000000"/>
            </w:tcBorders>
            <w:tcMar>
              <w:top w:w="100" w:type="dxa"/>
              <w:left w:w="100" w:type="dxa"/>
              <w:bottom w:w="100" w:type="dxa"/>
              <w:right w:w="100" w:type="dxa"/>
            </w:tcMar>
            <w:vAlign w:val="bottom"/>
          </w:tcPr>
          <w:p w14:paraId="6566B460" w14:textId="37BFE7EA" w:rsidR="00CD4416" w:rsidRPr="001228B6" w:rsidRDefault="00CE63BB" w:rsidP="00654403">
            <w:pPr>
              <w:spacing w:before="240"/>
              <w:jc w:val="both"/>
              <w:rPr>
                <w:rFonts w:ascii="Times New Roman" w:eastAsia="Times New Roman" w:hAnsi="Times New Roman" w:cs="Times New Roman"/>
              </w:rPr>
            </w:pPr>
            <w:r w:rsidRPr="001228B6">
              <w:rPr>
                <w:rFonts w:ascii="Times New Roman" w:eastAsia="Times New Roman" w:hAnsi="Times New Roman" w:cs="Times New Roman"/>
              </w:rPr>
              <w:t>S</w:t>
            </w:r>
            <w:r w:rsidR="00D02C20" w:rsidRPr="001228B6">
              <w:rPr>
                <w:rFonts w:ascii="Times New Roman" w:eastAsia="Times New Roman" w:hAnsi="Times New Roman" w:cs="Times New Roman"/>
              </w:rPr>
              <w:t>/. 5</w:t>
            </w:r>
            <w:r w:rsidR="003A3F05" w:rsidRPr="001228B6">
              <w:rPr>
                <w:rFonts w:ascii="Times New Roman" w:eastAsia="Times New Roman" w:hAnsi="Times New Roman" w:cs="Times New Roman"/>
              </w:rPr>
              <w:t>.</w:t>
            </w:r>
            <w:r w:rsidR="00D02C20" w:rsidRPr="001228B6">
              <w:rPr>
                <w:rFonts w:ascii="Times New Roman" w:eastAsia="Times New Roman" w:hAnsi="Times New Roman" w:cs="Times New Roman"/>
              </w:rPr>
              <w:t>70</w:t>
            </w:r>
          </w:p>
        </w:tc>
      </w:tr>
      <w:tr w:rsidR="00CD4416" w:rsidRPr="001228B6" w14:paraId="50F3A8B3" w14:textId="77777777" w:rsidTr="00CE63BB">
        <w:trPr>
          <w:trHeight w:val="373"/>
          <w:jc w:val="center"/>
        </w:trPr>
        <w:tc>
          <w:tcPr>
            <w:tcW w:w="1940"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bottom"/>
          </w:tcPr>
          <w:p w14:paraId="3FFA2A6C" w14:textId="77777777" w:rsidR="00CD4416" w:rsidRPr="001228B6" w:rsidRDefault="00D02C20" w:rsidP="00654403">
            <w:pPr>
              <w:spacing w:before="240"/>
              <w:jc w:val="both"/>
              <w:rPr>
                <w:rFonts w:ascii="Times New Roman" w:eastAsia="Times New Roman" w:hAnsi="Times New Roman" w:cs="Times New Roman"/>
              </w:rPr>
            </w:pPr>
            <w:r w:rsidRPr="001228B6">
              <w:rPr>
                <w:rFonts w:ascii="Times New Roman" w:eastAsia="Times New Roman" w:hAnsi="Times New Roman" w:cs="Times New Roman"/>
              </w:rPr>
              <w:t>Engrapador</w:t>
            </w:r>
          </w:p>
        </w:tc>
        <w:tc>
          <w:tcPr>
            <w:tcW w:w="1369" w:type="dxa"/>
            <w:tcBorders>
              <w:top w:val="nil"/>
              <w:left w:val="nil"/>
              <w:bottom w:val="single" w:sz="5" w:space="0" w:color="000000"/>
              <w:right w:val="single" w:sz="5" w:space="0" w:color="000000"/>
            </w:tcBorders>
            <w:tcMar>
              <w:top w:w="100" w:type="dxa"/>
              <w:left w:w="100" w:type="dxa"/>
              <w:bottom w:w="100" w:type="dxa"/>
              <w:right w:w="100" w:type="dxa"/>
            </w:tcMar>
            <w:vAlign w:val="bottom"/>
          </w:tcPr>
          <w:p w14:paraId="7B3A4BD2" w14:textId="77777777" w:rsidR="00CD4416" w:rsidRPr="001228B6" w:rsidRDefault="00D02C20" w:rsidP="00654403">
            <w:pPr>
              <w:spacing w:before="240"/>
              <w:jc w:val="both"/>
              <w:rPr>
                <w:rFonts w:ascii="Times New Roman" w:eastAsia="Times New Roman" w:hAnsi="Times New Roman" w:cs="Times New Roman"/>
              </w:rPr>
            </w:pPr>
            <w:r w:rsidRPr="001228B6">
              <w:rPr>
                <w:rFonts w:ascii="Times New Roman" w:eastAsia="Times New Roman" w:hAnsi="Times New Roman" w:cs="Times New Roman"/>
              </w:rPr>
              <w:t>1</w:t>
            </w:r>
          </w:p>
        </w:tc>
        <w:tc>
          <w:tcPr>
            <w:tcW w:w="1363" w:type="dxa"/>
            <w:tcBorders>
              <w:top w:val="nil"/>
              <w:left w:val="nil"/>
              <w:bottom w:val="single" w:sz="5" w:space="0" w:color="000000"/>
              <w:right w:val="single" w:sz="5" w:space="0" w:color="000000"/>
            </w:tcBorders>
            <w:tcMar>
              <w:top w:w="100" w:type="dxa"/>
              <w:left w:w="100" w:type="dxa"/>
              <w:bottom w:w="100" w:type="dxa"/>
              <w:right w:w="100" w:type="dxa"/>
            </w:tcMar>
            <w:vAlign w:val="bottom"/>
          </w:tcPr>
          <w:p w14:paraId="067BA849" w14:textId="32D9EEF5" w:rsidR="00CD4416" w:rsidRPr="001228B6" w:rsidRDefault="00D02C20" w:rsidP="00654403">
            <w:pPr>
              <w:spacing w:before="240"/>
              <w:jc w:val="both"/>
              <w:rPr>
                <w:rFonts w:ascii="Times New Roman" w:eastAsia="Times New Roman" w:hAnsi="Times New Roman" w:cs="Times New Roman"/>
              </w:rPr>
            </w:pPr>
            <w:r w:rsidRPr="001228B6">
              <w:rPr>
                <w:rFonts w:ascii="Times New Roman" w:eastAsia="Times New Roman" w:hAnsi="Times New Roman" w:cs="Times New Roman"/>
              </w:rPr>
              <w:t>S/.4</w:t>
            </w:r>
            <w:r w:rsidR="003A3F05" w:rsidRPr="001228B6">
              <w:rPr>
                <w:rFonts w:ascii="Times New Roman" w:eastAsia="Times New Roman" w:hAnsi="Times New Roman" w:cs="Times New Roman"/>
              </w:rPr>
              <w:t>.</w:t>
            </w:r>
            <w:r w:rsidRPr="001228B6">
              <w:rPr>
                <w:rFonts w:ascii="Times New Roman" w:eastAsia="Times New Roman" w:hAnsi="Times New Roman" w:cs="Times New Roman"/>
              </w:rPr>
              <w:t>90</w:t>
            </w:r>
          </w:p>
        </w:tc>
      </w:tr>
      <w:tr w:rsidR="00CD4416" w:rsidRPr="001228B6" w14:paraId="05324EA6" w14:textId="77777777" w:rsidTr="00CE63BB">
        <w:trPr>
          <w:trHeight w:val="373"/>
          <w:jc w:val="center"/>
        </w:trPr>
        <w:tc>
          <w:tcPr>
            <w:tcW w:w="1940"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bottom"/>
          </w:tcPr>
          <w:p w14:paraId="2E9BAD00" w14:textId="77777777" w:rsidR="00CD4416" w:rsidRPr="001228B6" w:rsidRDefault="00D02C20" w:rsidP="00654403">
            <w:pPr>
              <w:spacing w:before="240"/>
              <w:jc w:val="both"/>
              <w:rPr>
                <w:rFonts w:ascii="Times New Roman" w:eastAsia="Times New Roman" w:hAnsi="Times New Roman" w:cs="Times New Roman"/>
              </w:rPr>
            </w:pPr>
            <w:r w:rsidRPr="001228B6">
              <w:rPr>
                <w:rFonts w:ascii="Times New Roman" w:eastAsia="Times New Roman" w:hAnsi="Times New Roman" w:cs="Times New Roman"/>
              </w:rPr>
              <w:t>Archivador</w:t>
            </w:r>
          </w:p>
        </w:tc>
        <w:tc>
          <w:tcPr>
            <w:tcW w:w="1369" w:type="dxa"/>
            <w:tcBorders>
              <w:top w:val="nil"/>
              <w:left w:val="nil"/>
              <w:bottom w:val="single" w:sz="5" w:space="0" w:color="000000"/>
              <w:right w:val="single" w:sz="5" w:space="0" w:color="000000"/>
            </w:tcBorders>
            <w:tcMar>
              <w:top w:w="100" w:type="dxa"/>
              <w:left w:w="100" w:type="dxa"/>
              <w:bottom w:w="100" w:type="dxa"/>
              <w:right w:w="100" w:type="dxa"/>
            </w:tcMar>
            <w:vAlign w:val="bottom"/>
          </w:tcPr>
          <w:p w14:paraId="2548A7E7" w14:textId="77777777" w:rsidR="00CD4416" w:rsidRPr="001228B6" w:rsidRDefault="00D02C20" w:rsidP="00654403">
            <w:pPr>
              <w:spacing w:before="240"/>
              <w:jc w:val="both"/>
              <w:rPr>
                <w:rFonts w:ascii="Times New Roman" w:eastAsia="Times New Roman" w:hAnsi="Times New Roman" w:cs="Times New Roman"/>
              </w:rPr>
            </w:pPr>
            <w:r w:rsidRPr="001228B6">
              <w:rPr>
                <w:rFonts w:ascii="Times New Roman" w:eastAsia="Times New Roman" w:hAnsi="Times New Roman" w:cs="Times New Roman"/>
              </w:rPr>
              <w:t>5</w:t>
            </w:r>
          </w:p>
        </w:tc>
        <w:tc>
          <w:tcPr>
            <w:tcW w:w="1363" w:type="dxa"/>
            <w:tcBorders>
              <w:top w:val="nil"/>
              <w:left w:val="nil"/>
              <w:bottom w:val="single" w:sz="5" w:space="0" w:color="000000"/>
              <w:right w:val="single" w:sz="5" w:space="0" w:color="000000"/>
            </w:tcBorders>
            <w:tcMar>
              <w:top w:w="100" w:type="dxa"/>
              <w:left w:w="100" w:type="dxa"/>
              <w:bottom w:w="100" w:type="dxa"/>
              <w:right w:w="100" w:type="dxa"/>
            </w:tcMar>
            <w:vAlign w:val="bottom"/>
          </w:tcPr>
          <w:p w14:paraId="6F5E06A8" w14:textId="6B5F01A3" w:rsidR="00CD4416" w:rsidRPr="001228B6" w:rsidRDefault="00CE63BB" w:rsidP="00654403">
            <w:pPr>
              <w:spacing w:before="240"/>
              <w:jc w:val="both"/>
              <w:rPr>
                <w:rFonts w:ascii="Times New Roman" w:eastAsia="Times New Roman" w:hAnsi="Times New Roman" w:cs="Times New Roman"/>
              </w:rPr>
            </w:pPr>
            <w:r w:rsidRPr="001228B6">
              <w:rPr>
                <w:rFonts w:ascii="Times New Roman" w:eastAsia="Times New Roman" w:hAnsi="Times New Roman" w:cs="Times New Roman"/>
              </w:rPr>
              <w:t>S</w:t>
            </w:r>
            <w:r w:rsidR="00D02C20" w:rsidRPr="001228B6">
              <w:rPr>
                <w:rFonts w:ascii="Times New Roman" w:eastAsia="Times New Roman" w:hAnsi="Times New Roman" w:cs="Times New Roman"/>
              </w:rPr>
              <w:t>/.25</w:t>
            </w:r>
            <w:r w:rsidR="003A3F05" w:rsidRPr="001228B6">
              <w:rPr>
                <w:rFonts w:ascii="Times New Roman" w:eastAsia="Times New Roman" w:hAnsi="Times New Roman" w:cs="Times New Roman"/>
              </w:rPr>
              <w:t>.</w:t>
            </w:r>
            <w:r w:rsidR="00D02C20" w:rsidRPr="001228B6">
              <w:rPr>
                <w:rFonts w:ascii="Times New Roman" w:eastAsia="Times New Roman" w:hAnsi="Times New Roman" w:cs="Times New Roman"/>
              </w:rPr>
              <w:t>00</w:t>
            </w:r>
          </w:p>
        </w:tc>
      </w:tr>
      <w:tr w:rsidR="00CD4416" w:rsidRPr="001228B6" w14:paraId="706AA8B5" w14:textId="77777777" w:rsidTr="00CE63BB">
        <w:trPr>
          <w:trHeight w:val="373"/>
          <w:jc w:val="center"/>
        </w:trPr>
        <w:tc>
          <w:tcPr>
            <w:tcW w:w="1940"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bottom"/>
          </w:tcPr>
          <w:p w14:paraId="75FFF444" w14:textId="77777777" w:rsidR="00CD4416" w:rsidRPr="001228B6" w:rsidRDefault="00D02C20" w:rsidP="00654403">
            <w:pPr>
              <w:spacing w:before="240"/>
              <w:jc w:val="both"/>
              <w:rPr>
                <w:rFonts w:ascii="Times New Roman" w:eastAsia="Times New Roman" w:hAnsi="Times New Roman" w:cs="Times New Roman"/>
              </w:rPr>
            </w:pPr>
            <w:r w:rsidRPr="001228B6">
              <w:rPr>
                <w:rFonts w:ascii="Times New Roman" w:eastAsia="Times New Roman" w:hAnsi="Times New Roman" w:cs="Times New Roman"/>
              </w:rPr>
              <w:t>Total</w:t>
            </w:r>
          </w:p>
        </w:tc>
        <w:tc>
          <w:tcPr>
            <w:tcW w:w="1369" w:type="dxa"/>
            <w:tcBorders>
              <w:top w:val="nil"/>
              <w:left w:val="nil"/>
              <w:bottom w:val="single" w:sz="5" w:space="0" w:color="000000"/>
              <w:right w:val="single" w:sz="5" w:space="0" w:color="000000"/>
            </w:tcBorders>
            <w:tcMar>
              <w:top w:w="100" w:type="dxa"/>
              <w:left w:w="100" w:type="dxa"/>
              <w:bottom w:w="100" w:type="dxa"/>
              <w:right w:w="100" w:type="dxa"/>
            </w:tcMar>
            <w:vAlign w:val="bottom"/>
          </w:tcPr>
          <w:p w14:paraId="774ADD38" w14:textId="5441E711" w:rsidR="00CD4416" w:rsidRPr="001228B6" w:rsidRDefault="00CD4416" w:rsidP="00654403">
            <w:pPr>
              <w:spacing w:before="240"/>
              <w:jc w:val="both"/>
              <w:rPr>
                <w:rFonts w:ascii="Times New Roman" w:eastAsia="Times New Roman" w:hAnsi="Times New Roman" w:cs="Times New Roman"/>
              </w:rPr>
            </w:pPr>
          </w:p>
        </w:tc>
        <w:tc>
          <w:tcPr>
            <w:tcW w:w="1363" w:type="dxa"/>
            <w:tcBorders>
              <w:top w:val="nil"/>
              <w:left w:val="nil"/>
              <w:bottom w:val="single" w:sz="5" w:space="0" w:color="000000"/>
              <w:right w:val="single" w:sz="5" w:space="0" w:color="000000"/>
            </w:tcBorders>
            <w:tcMar>
              <w:top w:w="100" w:type="dxa"/>
              <w:left w:w="100" w:type="dxa"/>
              <w:bottom w:w="100" w:type="dxa"/>
              <w:right w:w="100" w:type="dxa"/>
            </w:tcMar>
            <w:vAlign w:val="bottom"/>
          </w:tcPr>
          <w:p w14:paraId="0E15ABC0" w14:textId="399AC0AC" w:rsidR="00CD4416" w:rsidRPr="001228B6" w:rsidRDefault="00CE63BB" w:rsidP="00654403">
            <w:pPr>
              <w:spacing w:before="240"/>
              <w:jc w:val="both"/>
              <w:rPr>
                <w:rFonts w:ascii="Times New Roman" w:eastAsia="Times New Roman" w:hAnsi="Times New Roman" w:cs="Times New Roman"/>
              </w:rPr>
            </w:pPr>
            <w:r w:rsidRPr="001228B6">
              <w:rPr>
                <w:rFonts w:ascii="Times New Roman" w:eastAsia="Times New Roman" w:hAnsi="Times New Roman" w:cs="Times New Roman"/>
              </w:rPr>
              <w:t>S</w:t>
            </w:r>
            <w:r w:rsidR="00D02C20" w:rsidRPr="001228B6">
              <w:rPr>
                <w:rFonts w:ascii="Times New Roman" w:eastAsia="Times New Roman" w:hAnsi="Times New Roman" w:cs="Times New Roman"/>
              </w:rPr>
              <w:t>/.</w:t>
            </w:r>
            <w:r w:rsidR="00715DEC" w:rsidRPr="001228B6">
              <w:rPr>
                <w:rFonts w:ascii="Times New Roman" w:eastAsia="Times New Roman" w:hAnsi="Times New Roman" w:cs="Times New Roman"/>
              </w:rPr>
              <w:t xml:space="preserve"> </w:t>
            </w:r>
            <w:r w:rsidR="005B5008" w:rsidRPr="001228B6">
              <w:rPr>
                <w:rFonts w:ascii="Times New Roman" w:eastAsia="Times New Roman" w:hAnsi="Times New Roman" w:cs="Times New Roman"/>
              </w:rPr>
              <w:t>7</w:t>
            </w:r>
            <w:r w:rsidR="00D02C20" w:rsidRPr="001228B6">
              <w:rPr>
                <w:rFonts w:ascii="Times New Roman" w:eastAsia="Times New Roman" w:hAnsi="Times New Roman" w:cs="Times New Roman"/>
              </w:rPr>
              <w:t>1</w:t>
            </w:r>
            <w:r w:rsidR="003A3F05" w:rsidRPr="001228B6">
              <w:rPr>
                <w:rFonts w:ascii="Times New Roman" w:eastAsia="Times New Roman" w:hAnsi="Times New Roman" w:cs="Times New Roman"/>
              </w:rPr>
              <w:t>.</w:t>
            </w:r>
            <w:r w:rsidR="00D02C20" w:rsidRPr="001228B6">
              <w:rPr>
                <w:rFonts w:ascii="Times New Roman" w:eastAsia="Times New Roman" w:hAnsi="Times New Roman" w:cs="Times New Roman"/>
              </w:rPr>
              <w:t>60</w:t>
            </w:r>
          </w:p>
        </w:tc>
      </w:tr>
    </w:tbl>
    <w:p w14:paraId="64520ADA" w14:textId="77777777" w:rsidR="0012246C" w:rsidRDefault="0012246C" w:rsidP="0012246C">
      <w:pPr>
        <w:jc w:val="both"/>
        <w:rPr>
          <w:rFonts w:ascii="Times New Roman" w:eastAsia="Times New Roman" w:hAnsi="Times New Roman" w:cs="Times New Roman"/>
        </w:rPr>
      </w:pPr>
    </w:p>
    <w:p w14:paraId="3A479287" w14:textId="48F0C375" w:rsidR="0012246C" w:rsidRDefault="0012246C" w:rsidP="0012246C">
      <w:pPr>
        <w:ind w:left="1134"/>
        <w:jc w:val="both"/>
        <w:rPr>
          <w:rFonts w:ascii="Times New Roman" w:eastAsia="Times New Roman" w:hAnsi="Times New Roman" w:cs="Times New Roman"/>
          <w:sz w:val="24"/>
          <w:szCs w:val="24"/>
        </w:rPr>
      </w:pPr>
      <w:r>
        <w:rPr>
          <w:rFonts w:ascii="Times New Roman" w:eastAsia="Times New Roman" w:hAnsi="Times New Roman" w:cs="Times New Roman"/>
        </w:rPr>
        <w:t>Tabla de costos generales. Fuente: Elaboración Propia.</w:t>
      </w:r>
    </w:p>
    <w:p w14:paraId="2A0BFC7D" w14:textId="5B8E7B06" w:rsidR="005E6C53" w:rsidRPr="001228B6" w:rsidRDefault="005E6C53" w:rsidP="00654403">
      <w:pPr>
        <w:spacing w:before="240" w:after="240"/>
        <w:jc w:val="both"/>
        <w:rPr>
          <w:rFonts w:ascii="Times New Roman" w:eastAsia="Times New Roman" w:hAnsi="Times New Roman" w:cs="Times New Roman"/>
          <w:sz w:val="24"/>
          <w:szCs w:val="24"/>
        </w:rPr>
      </w:pPr>
    </w:p>
    <w:p w14:paraId="67FC77D8" w14:textId="551403A3" w:rsidR="44E33F21" w:rsidRPr="001228B6" w:rsidRDefault="005E6C53" w:rsidP="005E6C53">
      <w:pPr>
        <w:rPr>
          <w:rFonts w:ascii="Times New Roman" w:eastAsia="Times New Roman" w:hAnsi="Times New Roman" w:cs="Times New Roman"/>
          <w:sz w:val="24"/>
          <w:szCs w:val="24"/>
        </w:rPr>
      </w:pPr>
      <w:r w:rsidRPr="001228B6">
        <w:rPr>
          <w:rFonts w:ascii="Times New Roman" w:eastAsia="Times New Roman" w:hAnsi="Times New Roman" w:cs="Times New Roman"/>
          <w:sz w:val="24"/>
          <w:szCs w:val="24"/>
        </w:rPr>
        <w:br w:type="page"/>
      </w:r>
    </w:p>
    <w:p w14:paraId="54983115" w14:textId="5DE85F23" w:rsidR="00CD4416" w:rsidRDefault="00D02C20" w:rsidP="00654403">
      <w:pPr>
        <w:spacing w:before="240" w:after="240"/>
        <w:ind w:left="1720" w:hanging="720"/>
        <w:jc w:val="both"/>
        <w:rPr>
          <w:rFonts w:ascii="Times New Roman" w:hAnsi="Times New Roman" w:cs="Times New Roman"/>
          <w:sz w:val="24"/>
          <w:szCs w:val="24"/>
        </w:rPr>
      </w:pPr>
      <w:r w:rsidRPr="00AA651E">
        <w:rPr>
          <w:rFonts w:ascii="Times New Roman" w:hAnsi="Times New Roman" w:cs="Times New Roman"/>
          <w:sz w:val="24"/>
          <w:szCs w:val="24"/>
        </w:rPr>
        <w:lastRenderedPageBreak/>
        <w:t>4.2.2</w:t>
      </w:r>
      <w:r w:rsidR="00F22B2C">
        <w:rPr>
          <w:rFonts w:ascii="Times New Roman" w:hAnsi="Times New Roman" w:cs="Times New Roman"/>
          <w:sz w:val="24"/>
          <w:szCs w:val="24"/>
        </w:rPr>
        <w:t>.</w:t>
      </w:r>
      <w:r w:rsidRPr="00AA651E">
        <w:rPr>
          <w:rFonts w:ascii="Times New Roman" w:hAnsi="Times New Roman" w:cs="Times New Roman"/>
          <w:sz w:val="16"/>
          <w:szCs w:val="16"/>
        </w:rPr>
        <w:t xml:space="preserve">        </w:t>
      </w:r>
      <w:r w:rsidRPr="00AA651E">
        <w:rPr>
          <w:rFonts w:ascii="Times New Roman" w:hAnsi="Times New Roman" w:cs="Times New Roman"/>
          <w:sz w:val="24"/>
          <w:szCs w:val="24"/>
        </w:rPr>
        <w:t>Costos operativos durante el desarrollo</w:t>
      </w:r>
    </w:p>
    <w:p w14:paraId="3696BA5A" w14:textId="56059A74" w:rsidR="006B4332" w:rsidRPr="00AA651E" w:rsidRDefault="006B4332" w:rsidP="00BB0632">
      <w:pPr>
        <w:spacing w:before="240" w:after="240"/>
        <w:ind w:left="993"/>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La siguiente tabla </w:t>
      </w:r>
      <w:r w:rsidR="00547B09">
        <w:rPr>
          <w:rFonts w:ascii="Times New Roman" w:eastAsia="Times New Roman" w:hAnsi="Times New Roman" w:cs="Times New Roman"/>
          <w:sz w:val="24"/>
          <w:szCs w:val="24"/>
        </w:rPr>
        <w:t>de gastos operativos, toma en cuenta los servicios que la empresa paga anualmente para la operatividad de sus actividades.</w:t>
      </w:r>
    </w:p>
    <w:tbl>
      <w:tblPr>
        <w:tblStyle w:val="a1"/>
        <w:tblW w:w="5097"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3510"/>
        <w:gridCol w:w="1587"/>
      </w:tblGrid>
      <w:tr w:rsidR="00CD4416" w:rsidRPr="001228B6" w14:paraId="27BB9A86" w14:textId="77777777" w:rsidTr="00903D36">
        <w:trPr>
          <w:trHeight w:val="515"/>
          <w:jc w:val="center"/>
        </w:trPr>
        <w:tc>
          <w:tcPr>
            <w:tcW w:w="5097" w:type="dxa"/>
            <w:gridSpan w:val="2"/>
            <w:tcBorders>
              <w:top w:val="single" w:sz="5" w:space="0" w:color="000000"/>
              <w:left w:val="single" w:sz="5" w:space="0" w:color="000000"/>
              <w:bottom w:val="single" w:sz="5" w:space="0" w:color="000000"/>
              <w:right w:val="single" w:sz="5" w:space="0" w:color="000000"/>
            </w:tcBorders>
            <w:shd w:val="clear" w:color="auto" w:fill="FFD966"/>
            <w:tcMar>
              <w:top w:w="100" w:type="dxa"/>
              <w:left w:w="100" w:type="dxa"/>
              <w:bottom w:w="100" w:type="dxa"/>
              <w:right w:w="100" w:type="dxa"/>
            </w:tcMar>
            <w:vAlign w:val="bottom"/>
          </w:tcPr>
          <w:p w14:paraId="6D9FD502" w14:textId="51A7A67D" w:rsidR="00CD4416" w:rsidRPr="001228B6" w:rsidRDefault="00D02C20" w:rsidP="005E6C53">
            <w:pPr>
              <w:spacing w:before="240"/>
              <w:jc w:val="center"/>
              <w:rPr>
                <w:rFonts w:ascii="Times New Roman" w:eastAsia="Times New Roman" w:hAnsi="Times New Roman" w:cs="Times New Roman"/>
                <w:i/>
              </w:rPr>
            </w:pPr>
            <w:r w:rsidRPr="001228B6">
              <w:rPr>
                <w:rFonts w:ascii="Times New Roman" w:eastAsia="Times New Roman" w:hAnsi="Times New Roman" w:cs="Times New Roman"/>
                <w:i/>
              </w:rPr>
              <w:t xml:space="preserve">Gastos Operativos </w:t>
            </w:r>
            <w:r w:rsidR="002062C5" w:rsidRPr="001228B6">
              <w:rPr>
                <w:rFonts w:ascii="Times New Roman" w:eastAsia="Times New Roman" w:hAnsi="Times New Roman" w:cs="Times New Roman"/>
                <w:i/>
              </w:rPr>
              <w:t>al año</w:t>
            </w:r>
          </w:p>
        </w:tc>
      </w:tr>
      <w:tr w:rsidR="00CD4416" w:rsidRPr="001228B6" w14:paraId="69AE6CBB" w14:textId="77777777" w:rsidTr="00903D36">
        <w:trPr>
          <w:trHeight w:val="500"/>
          <w:jc w:val="center"/>
        </w:trPr>
        <w:tc>
          <w:tcPr>
            <w:tcW w:w="3510" w:type="dxa"/>
            <w:tcBorders>
              <w:top w:val="nil"/>
              <w:left w:val="single" w:sz="5" w:space="0" w:color="000000"/>
              <w:bottom w:val="nil"/>
              <w:right w:val="single" w:sz="5" w:space="0" w:color="000000"/>
            </w:tcBorders>
            <w:shd w:val="clear" w:color="auto" w:fill="auto"/>
            <w:tcMar>
              <w:top w:w="100" w:type="dxa"/>
              <w:left w:w="100" w:type="dxa"/>
              <w:bottom w:w="100" w:type="dxa"/>
              <w:right w:w="100" w:type="dxa"/>
            </w:tcMar>
            <w:vAlign w:val="bottom"/>
          </w:tcPr>
          <w:p w14:paraId="6323D6A0" w14:textId="77777777" w:rsidR="00CD4416" w:rsidRPr="001228B6" w:rsidRDefault="00D02C20" w:rsidP="00654403">
            <w:pPr>
              <w:spacing w:before="240"/>
              <w:jc w:val="both"/>
              <w:rPr>
                <w:rFonts w:ascii="Times New Roman" w:eastAsia="Times New Roman" w:hAnsi="Times New Roman" w:cs="Times New Roman"/>
              </w:rPr>
            </w:pPr>
            <w:r w:rsidRPr="001228B6">
              <w:rPr>
                <w:rFonts w:ascii="Times New Roman" w:eastAsia="Times New Roman" w:hAnsi="Times New Roman" w:cs="Times New Roman"/>
              </w:rPr>
              <w:t>Agua</w:t>
            </w:r>
          </w:p>
        </w:tc>
        <w:tc>
          <w:tcPr>
            <w:tcW w:w="1587" w:type="dxa"/>
            <w:tcBorders>
              <w:top w:val="nil"/>
              <w:left w:val="nil"/>
              <w:bottom w:val="nil"/>
              <w:right w:val="single" w:sz="5" w:space="0" w:color="000000"/>
            </w:tcBorders>
            <w:shd w:val="clear" w:color="auto" w:fill="auto"/>
            <w:tcMar>
              <w:top w:w="100" w:type="dxa"/>
              <w:left w:w="100" w:type="dxa"/>
              <w:bottom w:w="100" w:type="dxa"/>
              <w:right w:w="100" w:type="dxa"/>
            </w:tcMar>
            <w:vAlign w:val="bottom"/>
          </w:tcPr>
          <w:p w14:paraId="70EDB10E" w14:textId="61784472" w:rsidR="00CD4416" w:rsidRPr="001228B6" w:rsidRDefault="00D02C20" w:rsidP="00903D36">
            <w:pPr>
              <w:spacing w:before="240"/>
              <w:jc w:val="center"/>
              <w:rPr>
                <w:rFonts w:ascii="Times New Roman" w:eastAsia="Times New Roman" w:hAnsi="Times New Roman" w:cs="Times New Roman"/>
              </w:rPr>
            </w:pPr>
            <w:r w:rsidRPr="001228B6">
              <w:rPr>
                <w:rFonts w:ascii="Times New Roman" w:eastAsia="Times New Roman" w:hAnsi="Times New Roman" w:cs="Times New Roman"/>
              </w:rPr>
              <w:t>s/. 2</w:t>
            </w:r>
            <w:r w:rsidR="002062C5" w:rsidRPr="001228B6">
              <w:rPr>
                <w:rFonts w:ascii="Times New Roman" w:eastAsia="Times New Roman" w:hAnsi="Times New Roman" w:cs="Times New Roman"/>
              </w:rPr>
              <w:t xml:space="preserve"> 4</w:t>
            </w:r>
            <w:r w:rsidRPr="001228B6">
              <w:rPr>
                <w:rFonts w:ascii="Times New Roman" w:eastAsia="Times New Roman" w:hAnsi="Times New Roman" w:cs="Times New Roman"/>
              </w:rPr>
              <w:t>00</w:t>
            </w:r>
          </w:p>
        </w:tc>
      </w:tr>
      <w:tr w:rsidR="00CD4416" w:rsidRPr="001228B6" w14:paraId="7766665F" w14:textId="77777777" w:rsidTr="00903D36">
        <w:trPr>
          <w:trHeight w:val="500"/>
          <w:jc w:val="center"/>
        </w:trPr>
        <w:tc>
          <w:tcPr>
            <w:tcW w:w="3510" w:type="dxa"/>
            <w:tcBorders>
              <w:top w:val="single" w:sz="5" w:space="0" w:color="000000"/>
              <w:left w:val="single" w:sz="5" w:space="0" w:color="000000"/>
              <w:bottom w:val="single" w:sz="4" w:space="0" w:color="auto"/>
              <w:right w:val="single" w:sz="5" w:space="0" w:color="000000"/>
            </w:tcBorders>
            <w:shd w:val="clear" w:color="auto" w:fill="auto"/>
            <w:tcMar>
              <w:top w:w="100" w:type="dxa"/>
              <w:left w:w="100" w:type="dxa"/>
              <w:bottom w:w="100" w:type="dxa"/>
              <w:right w:w="100" w:type="dxa"/>
            </w:tcMar>
            <w:vAlign w:val="bottom"/>
          </w:tcPr>
          <w:p w14:paraId="638E2B81" w14:textId="77777777" w:rsidR="00CD4416" w:rsidRPr="001228B6" w:rsidRDefault="00D02C20" w:rsidP="00654403">
            <w:pPr>
              <w:spacing w:before="240"/>
              <w:jc w:val="both"/>
              <w:rPr>
                <w:rFonts w:ascii="Times New Roman" w:eastAsia="Times New Roman" w:hAnsi="Times New Roman" w:cs="Times New Roman"/>
              </w:rPr>
            </w:pPr>
            <w:r w:rsidRPr="001228B6">
              <w:rPr>
                <w:rFonts w:ascii="Times New Roman" w:eastAsia="Times New Roman" w:hAnsi="Times New Roman" w:cs="Times New Roman"/>
              </w:rPr>
              <w:t>Luz</w:t>
            </w:r>
          </w:p>
        </w:tc>
        <w:tc>
          <w:tcPr>
            <w:tcW w:w="1587" w:type="dxa"/>
            <w:tcBorders>
              <w:top w:val="single" w:sz="5" w:space="0" w:color="000000"/>
              <w:left w:val="nil"/>
              <w:bottom w:val="single" w:sz="4" w:space="0" w:color="auto"/>
              <w:right w:val="single" w:sz="5" w:space="0" w:color="000000"/>
            </w:tcBorders>
            <w:shd w:val="clear" w:color="auto" w:fill="auto"/>
            <w:tcMar>
              <w:top w:w="100" w:type="dxa"/>
              <w:left w:w="100" w:type="dxa"/>
              <w:bottom w:w="100" w:type="dxa"/>
              <w:right w:w="100" w:type="dxa"/>
            </w:tcMar>
            <w:vAlign w:val="bottom"/>
          </w:tcPr>
          <w:p w14:paraId="6027F171" w14:textId="1030564A" w:rsidR="00CD4416" w:rsidRPr="001228B6" w:rsidRDefault="00D02C20" w:rsidP="00903D36">
            <w:pPr>
              <w:spacing w:before="240"/>
              <w:jc w:val="center"/>
              <w:rPr>
                <w:rFonts w:ascii="Times New Roman" w:eastAsia="Times New Roman" w:hAnsi="Times New Roman" w:cs="Times New Roman"/>
              </w:rPr>
            </w:pPr>
            <w:r w:rsidRPr="001228B6">
              <w:rPr>
                <w:rFonts w:ascii="Times New Roman" w:eastAsia="Times New Roman" w:hAnsi="Times New Roman" w:cs="Times New Roman"/>
              </w:rPr>
              <w:t xml:space="preserve">s/. </w:t>
            </w:r>
            <w:r w:rsidR="002062C5" w:rsidRPr="001228B6">
              <w:rPr>
                <w:rFonts w:ascii="Times New Roman" w:eastAsia="Times New Roman" w:hAnsi="Times New Roman" w:cs="Times New Roman"/>
              </w:rPr>
              <w:t>3 00</w:t>
            </w:r>
            <w:r w:rsidRPr="001228B6">
              <w:rPr>
                <w:rFonts w:ascii="Times New Roman" w:eastAsia="Times New Roman" w:hAnsi="Times New Roman" w:cs="Times New Roman"/>
              </w:rPr>
              <w:t>0</w:t>
            </w:r>
          </w:p>
        </w:tc>
      </w:tr>
      <w:tr w:rsidR="002062C5" w:rsidRPr="001228B6" w14:paraId="66CE5579" w14:textId="77777777" w:rsidTr="00903D36">
        <w:trPr>
          <w:trHeight w:val="500"/>
          <w:jc w:val="center"/>
        </w:trPr>
        <w:tc>
          <w:tcPr>
            <w:tcW w:w="351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bottom"/>
          </w:tcPr>
          <w:p w14:paraId="525B7451" w14:textId="63D4A270" w:rsidR="002062C5" w:rsidRPr="001228B6" w:rsidRDefault="002062C5" w:rsidP="00654403">
            <w:pPr>
              <w:spacing w:before="240"/>
              <w:jc w:val="both"/>
              <w:rPr>
                <w:rFonts w:ascii="Times New Roman" w:eastAsia="Times New Roman" w:hAnsi="Times New Roman" w:cs="Times New Roman"/>
              </w:rPr>
            </w:pPr>
            <w:r w:rsidRPr="001228B6">
              <w:rPr>
                <w:rFonts w:ascii="Times New Roman" w:eastAsia="Times New Roman" w:hAnsi="Times New Roman" w:cs="Times New Roman"/>
              </w:rPr>
              <w:t>Software adquirido (Servicio al cliente, Antivirus, Licencia Office)</w:t>
            </w:r>
          </w:p>
        </w:tc>
        <w:tc>
          <w:tcPr>
            <w:tcW w:w="158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bottom"/>
          </w:tcPr>
          <w:p w14:paraId="198A398B" w14:textId="0BC34265" w:rsidR="002062C5" w:rsidRPr="001228B6" w:rsidRDefault="002062C5" w:rsidP="00903D36">
            <w:pPr>
              <w:spacing w:before="240"/>
              <w:jc w:val="center"/>
              <w:rPr>
                <w:rFonts w:ascii="Times New Roman" w:eastAsia="Times New Roman" w:hAnsi="Times New Roman" w:cs="Times New Roman"/>
              </w:rPr>
            </w:pPr>
            <w:r w:rsidRPr="001228B6">
              <w:rPr>
                <w:rFonts w:ascii="Times New Roman" w:eastAsia="Times New Roman" w:hAnsi="Times New Roman" w:cs="Times New Roman"/>
              </w:rPr>
              <w:t>S/. 2</w:t>
            </w:r>
            <w:r w:rsidR="00F309F0" w:rsidRPr="001228B6">
              <w:rPr>
                <w:rFonts w:ascii="Times New Roman" w:eastAsia="Times New Roman" w:hAnsi="Times New Roman" w:cs="Times New Roman"/>
              </w:rPr>
              <w:t xml:space="preserve"> 265</w:t>
            </w:r>
            <w:r w:rsidR="003A3F05" w:rsidRPr="001228B6">
              <w:rPr>
                <w:rFonts w:ascii="Times New Roman" w:eastAsia="Times New Roman" w:hAnsi="Times New Roman" w:cs="Times New Roman"/>
              </w:rPr>
              <w:t>.</w:t>
            </w:r>
            <w:r w:rsidR="00F309F0" w:rsidRPr="001228B6">
              <w:rPr>
                <w:rFonts w:ascii="Times New Roman" w:eastAsia="Times New Roman" w:hAnsi="Times New Roman" w:cs="Times New Roman"/>
              </w:rPr>
              <w:t>97</w:t>
            </w:r>
          </w:p>
        </w:tc>
      </w:tr>
      <w:tr w:rsidR="00903D36" w:rsidRPr="001228B6" w14:paraId="1494CBD7" w14:textId="77777777" w:rsidTr="00903D36">
        <w:trPr>
          <w:trHeight w:val="500"/>
          <w:jc w:val="center"/>
        </w:trPr>
        <w:tc>
          <w:tcPr>
            <w:tcW w:w="351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87FA6A6" w14:textId="0C97E650" w:rsidR="00903D36" w:rsidRPr="001228B6" w:rsidRDefault="00903D36" w:rsidP="00903D36">
            <w:pPr>
              <w:spacing w:before="240"/>
              <w:jc w:val="both"/>
              <w:rPr>
                <w:rFonts w:ascii="Times New Roman" w:eastAsia="Times New Roman" w:hAnsi="Times New Roman" w:cs="Times New Roman"/>
              </w:rPr>
            </w:pPr>
            <w:r w:rsidRPr="001228B6">
              <w:rPr>
                <w:rFonts w:ascii="Times New Roman" w:eastAsia="Times New Roman" w:hAnsi="Times New Roman" w:cs="Times New Roman"/>
              </w:rPr>
              <w:t>Internet</w:t>
            </w:r>
          </w:p>
        </w:tc>
        <w:tc>
          <w:tcPr>
            <w:tcW w:w="158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429043F" w14:textId="3A6B3D57" w:rsidR="00903D36" w:rsidRPr="001228B6" w:rsidRDefault="00903D36" w:rsidP="00903D36">
            <w:pPr>
              <w:spacing w:before="240"/>
              <w:jc w:val="center"/>
              <w:rPr>
                <w:rFonts w:ascii="Times New Roman" w:eastAsia="Times New Roman" w:hAnsi="Times New Roman" w:cs="Times New Roman"/>
              </w:rPr>
            </w:pPr>
            <w:r w:rsidRPr="001228B6">
              <w:rPr>
                <w:rFonts w:ascii="Times New Roman" w:hAnsi="Times New Roman" w:cs="Times New Roman"/>
              </w:rPr>
              <w:t xml:space="preserve">s/. </w:t>
            </w:r>
            <w:r w:rsidRPr="001228B6">
              <w:rPr>
                <w:rFonts w:ascii="Times New Roman" w:eastAsia="Times New Roman" w:hAnsi="Times New Roman" w:cs="Times New Roman"/>
              </w:rPr>
              <w:t>1 080</w:t>
            </w:r>
          </w:p>
        </w:tc>
      </w:tr>
      <w:tr w:rsidR="00903D36" w:rsidRPr="001228B6" w14:paraId="0174DBD5" w14:textId="77777777" w:rsidTr="00903D36">
        <w:trPr>
          <w:trHeight w:val="500"/>
          <w:jc w:val="center"/>
        </w:trPr>
        <w:tc>
          <w:tcPr>
            <w:tcW w:w="351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E8F18B8" w14:textId="3F1D07E0" w:rsidR="00903D36" w:rsidRPr="001228B6" w:rsidRDefault="00903D36" w:rsidP="00903D36">
            <w:pPr>
              <w:spacing w:before="240"/>
              <w:jc w:val="both"/>
              <w:rPr>
                <w:rFonts w:ascii="Times New Roman" w:eastAsia="Times New Roman" w:hAnsi="Times New Roman" w:cs="Times New Roman"/>
              </w:rPr>
            </w:pPr>
            <w:r w:rsidRPr="001228B6">
              <w:rPr>
                <w:rFonts w:ascii="Times New Roman" w:eastAsia="Times New Roman" w:hAnsi="Times New Roman" w:cs="Times New Roman"/>
              </w:rPr>
              <w:t>Servicio de hosting</w:t>
            </w:r>
          </w:p>
        </w:tc>
        <w:tc>
          <w:tcPr>
            <w:tcW w:w="158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2B4141F" w14:textId="14D7B47D" w:rsidR="00903D36" w:rsidRPr="001228B6" w:rsidRDefault="00903D36" w:rsidP="00903D36">
            <w:pPr>
              <w:spacing w:before="240"/>
              <w:jc w:val="center"/>
              <w:rPr>
                <w:rFonts w:ascii="Times New Roman" w:eastAsia="Times New Roman" w:hAnsi="Times New Roman" w:cs="Times New Roman"/>
              </w:rPr>
            </w:pPr>
            <w:r w:rsidRPr="001228B6">
              <w:rPr>
                <w:rFonts w:ascii="Times New Roman" w:hAnsi="Times New Roman" w:cs="Times New Roman"/>
              </w:rPr>
              <w:t xml:space="preserve">s/. </w:t>
            </w:r>
            <w:r w:rsidRPr="001228B6">
              <w:rPr>
                <w:rFonts w:ascii="Times New Roman" w:eastAsia="Times New Roman" w:hAnsi="Times New Roman" w:cs="Times New Roman"/>
              </w:rPr>
              <w:t>399</w:t>
            </w:r>
            <w:r w:rsidR="003A3F05" w:rsidRPr="001228B6">
              <w:rPr>
                <w:rFonts w:ascii="Times New Roman" w:eastAsia="Times New Roman" w:hAnsi="Times New Roman" w:cs="Times New Roman"/>
              </w:rPr>
              <w:t>.</w:t>
            </w:r>
            <w:r w:rsidRPr="001228B6">
              <w:rPr>
                <w:rFonts w:ascii="Times New Roman" w:eastAsia="Times New Roman" w:hAnsi="Times New Roman" w:cs="Times New Roman"/>
              </w:rPr>
              <w:t>13</w:t>
            </w:r>
            <w:r w:rsidRPr="001228B6">
              <w:rPr>
                <w:rFonts w:ascii="Times New Roman" w:eastAsia="Times New Roman" w:hAnsi="Times New Roman" w:cs="Times New Roman"/>
              </w:rPr>
              <w:br/>
              <w:t>(</w:t>
            </w:r>
            <w:r w:rsidRPr="001228B6">
              <w:rPr>
                <w:rFonts w:ascii="Times New Roman" w:eastAsia="Times New Roman" w:hAnsi="Times New Roman" w:cs="Times New Roman"/>
                <w:color w:val="FF0000"/>
              </w:rPr>
              <w:t>cada 3 años</w:t>
            </w:r>
            <w:r w:rsidRPr="001228B6">
              <w:rPr>
                <w:rFonts w:ascii="Times New Roman" w:eastAsia="Times New Roman" w:hAnsi="Times New Roman" w:cs="Times New Roman"/>
              </w:rPr>
              <w:t>)</w:t>
            </w:r>
          </w:p>
        </w:tc>
      </w:tr>
      <w:tr w:rsidR="00903D36" w:rsidRPr="001228B6" w14:paraId="79B52FE1" w14:textId="77777777" w:rsidTr="00903D36">
        <w:trPr>
          <w:trHeight w:val="500"/>
          <w:jc w:val="center"/>
        </w:trPr>
        <w:tc>
          <w:tcPr>
            <w:tcW w:w="3510" w:type="dxa"/>
            <w:tcBorders>
              <w:top w:val="single" w:sz="4" w:space="0" w:color="auto"/>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64B512F2" w14:textId="77777777" w:rsidR="00903D36" w:rsidRPr="001228B6" w:rsidRDefault="00903D36" w:rsidP="00903D36">
            <w:pPr>
              <w:spacing w:before="240"/>
              <w:jc w:val="both"/>
              <w:rPr>
                <w:rFonts w:ascii="Times New Roman" w:eastAsia="Times New Roman" w:hAnsi="Times New Roman" w:cs="Times New Roman"/>
              </w:rPr>
            </w:pPr>
            <w:r w:rsidRPr="001228B6">
              <w:rPr>
                <w:rFonts w:ascii="Times New Roman" w:eastAsia="Times New Roman" w:hAnsi="Times New Roman" w:cs="Times New Roman"/>
              </w:rPr>
              <w:t>Total</w:t>
            </w:r>
          </w:p>
        </w:tc>
        <w:tc>
          <w:tcPr>
            <w:tcW w:w="1587" w:type="dxa"/>
            <w:tcBorders>
              <w:top w:val="single" w:sz="4" w:space="0" w:color="auto"/>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11A4C8BA" w14:textId="2891478D" w:rsidR="00903D36" w:rsidRPr="001228B6" w:rsidRDefault="00903D36" w:rsidP="00903D36">
            <w:pPr>
              <w:spacing w:before="240"/>
              <w:jc w:val="center"/>
              <w:rPr>
                <w:rFonts w:ascii="Times New Roman" w:eastAsia="Times New Roman" w:hAnsi="Times New Roman" w:cs="Times New Roman"/>
              </w:rPr>
            </w:pPr>
            <w:r w:rsidRPr="001228B6">
              <w:rPr>
                <w:rFonts w:ascii="Times New Roman" w:eastAsia="Times New Roman" w:hAnsi="Times New Roman" w:cs="Times New Roman"/>
              </w:rPr>
              <w:t xml:space="preserve">S/. </w:t>
            </w:r>
            <w:r w:rsidR="0029388D" w:rsidRPr="001228B6">
              <w:rPr>
                <w:rFonts w:ascii="Times New Roman" w:eastAsia="Times New Roman" w:hAnsi="Times New Roman" w:cs="Times New Roman"/>
              </w:rPr>
              <w:t>9 145</w:t>
            </w:r>
            <w:r w:rsidR="003A3F05" w:rsidRPr="001228B6">
              <w:rPr>
                <w:rFonts w:ascii="Times New Roman" w:eastAsia="Times New Roman" w:hAnsi="Times New Roman" w:cs="Times New Roman"/>
              </w:rPr>
              <w:t>.</w:t>
            </w:r>
            <w:r w:rsidR="0029388D" w:rsidRPr="001228B6">
              <w:rPr>
                <w:rFonts w:ascii="Times New Roman" w:eastAsia="Times New Roman" w:hAnsi="Times New Roman" w:cs="Times New Roman"/>
              </w:rPr>
              <w:t>1</w:t>
            </w:r>
            <w:r w:rsidR="0029388D" w:rsidRPr="001228B6">
              <w:rPr>
                <w:rFonts w:ascii="Times New Roman" w:eastAsia="Times New Roman" w:hAnsi="Times New Roman" w:cs="Times New Roman"/>
              </w:rPr>
              <w:t>‬</w:t>
            </w:r>
            <w:r w:rsidR="00B66EAA" w:rsidRPr="001228B6">
              <w:rPr>
                <w:rFonts w:ascii="Times New Roman" w:eastAsia="Times New Roman" w:hAnsi="Times New Roman" w:cs="Times New Roman"/>
              </w:rPr>
              <w:t>0</w:t>
            </w:r>
          </w:p>
        </w:tc>
      </w:tr>
    </w:tbl>
    <w:p w14:paraId="51B404D7" w14:textId="77777777" w:rsidR="00DD4D36" w:rsidRDefault="00DD4D36" w:rsidP="00DD4D36">
      <w:pPr>
        <w:jc w:val="both"/>
        <w:rPr>
          <w:rFonts w:ascii="Times New Roman" w:eastAsia="Times New Roman" w:hAnsi="Times New Roman" w:cs="Times New Roman"/>
        </w:rPr>
      </w:pPr>
    </w:p>
    <w:p w14:paraId="053C0255" w14:textId="4C185869" w:rsidR="00547B09" w:rsidRDefault="00462337" w:rsidP="00462337">
      <w:pPr>
        <w:ind w:left="1134"/>
        <w:jc w:val="both"/>
        <w:rPr>
          <w:rFonts w:ascii="Times New Roman" w:eastAsia="Times New Roman" w:hAnsi="Times New Roman" w:cs="Times New Roman"/>
          <w:sz w:val="24"/>
          <w:szCs w:val="24"/>
        </w:rPr>
      </w:pPr>
      <w:r>
        <w:rPr>
          <w:rFonts w:ascii="Times New Roman" w:eastAsia="Times New Roman" w:hAnsi="Times New Roman" w:cs="Times New Roman"/>
        </w:rPr>
        <w:t>Tabla de costos operativos en el año. Fuente: Elaboración Propia.</w:t>
      </w:r>
    </w:p>
    <w:p w14:paraId="56D55FE3" w14:textId="77777777" w:rsidR="00462337" w:rsidRDefault="00462337" w:rsidP="00462337">
      <w:pPr>
        <w:ind w:left="1134"/>
        <w:jc w:val="both"/>
        <w:rPr>
          <w:rFonts w:ascii="Times New Roman" w:eastAsia="Times New Roman" w:hAnsi="Times New Roman" w:cs="Times New Roman"/>
          <w:sz w:val="24"/>
          <w:szCs w:val="24"/>
        </w:rPr>
      </w:pPr>
    </w:p>
    <w:p w14:paraId="70332149" w14:textId="30F36A26" w:rsidR="00FE6C39" w:rsidRPr="001228B6" w:rsidRDefault="00931F2B" w:rsidP="00992259">
      <w:pPr>
        <w:spacing w:before="240" w:after="240"/>
        <w:ind w:left="993"/>
        <w:jc w:val="both"/>
        <w:rPr>
          <w:rFonts w:ascii="Times New Roman" w:eastAsia="Times New Roman" w:hAnsi="Times New Roman" w:cs="Times New Roman"/>
          <w:sz w:val="24"/>
          <w:szCs w:val="24"/>
        </w:rPr>
      </w:pPr>
      <w:r w:rsidRPr="001228B6">
        <w:rPr>
          <w:rFonts w:ascii="Times New Roman" w:eastAsia="Times New Roman" w:hAnsi="Times New Roman" w:cs="Times New Roman"/>
          <w:sz w:val="24"/>
          <w:szCs w:val="24"/>
        </w:rPr>
        <w:t>Costos Operativos por los tres meses de desarrollo:</w:t>
      </w:r>
    </w:p>
    <w:p w14:paraId="32624581" w14:textId="61ADF34F" w:rsidR="00931F2B" w:rsidRPr="001228B6" w:rsidRDefault="00931F2B" w:rsidP="00992259">
      <w:pPr>
        <w:spacing w:before="240" w:after="240"/>
        <w:ind w:left="993"/>
        <w:jc w:val="both"/>
        <w:rPr>
          <w:rFonts w:ascii="Times New Roman" w:eastAsia="Times New Roman" w:hAnsi="Times New Roman" w:cs="Times New Roman"/>
          <w:sz w:val="24"/>
          <w:szCs w:val="24"/>
        </w:rPr>
      </w:pPr>
      <w:r w:rsidRPr="001228B6">
        <w:rPr>
          <w:rFonts w:ascii="Times New Roman" w:eastAsia="Times New Roman" w:hAnsi="Times New Roman" w:cs="Times New Roman"/>
          <w:sz w:val="24"/>
          <w:szCs w:val="24"/>
        </w:rPr>
        <w:t>Se efectuará una operación de regla de tres simple para determinar el costo reducido al tiempo de desarrollo del proyecto.</w:t>
      </w:r>
    </w:p>
    <w:p w14:paraId="2E5579A2" w14:textId="4FCEC5BE" w:rsidR="00931F2B" w:rsidRPr="001228B6" w:rsidRDefault="00B66EAA" w:rsidP="00992259">
      <w:pPr>
        <w:spacing w:before="240" w:after="240"/>
        <w:ind w:left="993"/>
        <w:jc w:val="center"/>
        <w:rPr>
          <w:rFonts w:ascii="Times New Roman" w:eastAsia="Times New Roman" w:hAnsi="Times New Roman" w:cs="Times New Roman"/>
          <w:i/>
          <w:iCs/>
          <w:sz w:val="24"/>
          <w:szCs w:val="24"/>
        </w:rPr>
      </w:pPr>
      <w:r w:rsidRPr="001228B6">
        <w:rPr>
          <w:rFonts w:ascii="Times New Roman" w:eastAsia="Times New Roman" w:hAnsi="Times New Roman" w:cs="Times New Roman"/>
          <w:i/>
          <w:iCs/>
          <w:sz w:val="24"/>
          <w:szCs w:val="24"/>
        </w:rPr>
        <w:t>9 145.10</w:t>
      </w:r>
      <w:r w:rsidR="00931F2B" w:rsidRPr="001228B6">
        <w:rPr>
          <w:rFonts w:ascii="Times New Roman" w:eastAsia="Times New Roman" w:hAnsi="Times New Roman" w:cs="Times New Roman"/>
          <w:i/>
          <w:iCs/>
          <w:sz w:val="24"/>
          <w:szCs w:val="24"/>
        </w:rPr>
        <w:t xml:space="preserve"> – </w:t>
      </w:r>
      <w:r w:rsidRPr="001228B6">
        <w:rPr>
          <w:rFonts w:ascii="Times New Roman" w:eastAsia="Times New Roman" w:hAnsi="Times New Roman" w:cs="Times New Roman"/>
          <w:i/>
          <w:iCs/>
          <w:sz w:val="24"/>
          <w:szCs w:val="24"/>
        </w:rPr>
        <w:t>12</w:t>
      </w:r>
    </w:p>
    <w:p w14:paraId="68685878" w14:textId="4BEC7497" w:rsidR="00B66EAA" w:rsidRPr="001228B6" w:rsidRDefault="00B66EAA" w:rsidP="00992259">
      <w:pPr>
        <w:spacing w:before="240" w:after="240"/>
        <w:ind w:left="993"/>
        <w:jc w:val="center"/>
        <w:rPr>
          <w:rFonts w:ascii="Times New Roman" w:eastAsia="Times New Roman" w:hAnsi="Times New Roman" w:cs="Times New Roman"/>
          <w:i/>
          <w:iCs/>
          <w:sz w:val="24"/>
          <w:szCs w:val="24"/>
        </w:rPr>
      </w:pPr>
      <w:r w:rsidRPr="001228B6">
        <w:rPr>
          <w:rFonts w:ascii="Times New Roman" w:eastAsia="Times New Roman" w:hAnsi="Times New Roman" w:cs="Times New Roman"/>
          <w:i/>
          <w:iCs/>
          <w:sz w:val="24"/>
          <w:szCs w:val="24"/>
        </w:rPr>
        <w:t>x – 3</w:t>
      </w:r>
    </w:p>
    <w:p w14:paraId="3FE1A78A" w14:textId="08988ADB" w:rsidR="00B66EAA" w:rsidRPr="001228B6" w:rsidRDefault="00B66EAA" w:rsidP="00992259">
      <w:pPr>
        <w:spacing w:before="240" w:after="240"/>
        <w:ind w:left="993"/>
        <w:jc w:val="center"/>
        <w:rPr>
          <w:rFonts w:ascii="Times New Roman" w:eastAsia="Times New Roman" w:hAnsi="Times New Roman" w:cs="Times New Roman"/>
          <w:i/>
          <w:iCs/>
          <w:sz w:val="24"/>
          <w:szCs w:val="24"/>
        </w:rPr>
      </w:pPr>
      <w:r w:rsidRPr="001228B6">
        <w:rPr>
          <w:rFonts w:ascii="Times New Roman" w:eastAsia="Times New Roman" w:hAnsi="Times New Roman" w:cs="Times New Roman"/>
          <w:i/>
          <w:iCs/>
          <w:sz w:val="24"/>
          <w:szCs w:val="24"/>
        </w:rPr>
        <w:t>9 145</w:t>
      </w:r>
      <w:r w:rsidR="003A3F05" w:rsidRPr="001228B6">
        <w:rPr>
          <w:rFonts w:ascii="Times New Roman" w:eastAsia="Times New Roman" w:hAnsi="Times New Roman" w:cs="Times New Roman"/>
          <w:i/>
          <w:iCs/>
          <w:sz w:val="24"/>
          <w:szCs w:val="24"/>
        </w:rPr>
        <w:t>.</w:t>
      </w:r>
      <w:r w:rsidRPr="001228B6">
        <w:rPr>
          <w:rFonts w:ascii="Times New Roman" w:eastAsia="Times New Roman" w:hAnsi="Times New Roman" w:cs="Times New Roman"/>
          <w:i/>
          <w:iCs/>
          <w:sz w:val="24"/>
          <w:szCs w:val="24"/>
        </w:rPr>
        <w:t>10*3 = 12x</w:t>
      </w:r>
    </w:p>
    <w:p w14:paraId="0BBA2BD4" w14:textId="668D10A0" w:rsidR="00B66EAA" w:rsidRPr="001228B6" w:rsidRDefault="00B66EAA" w:rsidP="00992259">
      <w:pPr>
        <w:spacing w:before="240" w:after="240"/>
        <w:ind w:left="993"/>
        <w:jc w:val="center"/>
        <w:rPr>
          <w:rFonts w:ascii="Times New Roman" w:eastAsia="Times New Roman" w:hAnsi="Times New Roman" w:cs="Times New Roman"/>
          <w:i/>
          <w:iCs/>
          <w:sz w:val="24"/>
          <w:szCs w:val="24"/>
        </w:rPr>
      </w:pPr>
      <w:r w:rsidRPr="001228B6">
        <w:rPr>
          <w:rFonts w:ascii="Times New Roman" w:eastAsia="Times New Roman" w:hAnsi="Times New Roman" w:cs="Times New Roman"/>
          <w:i/>
          <w:iCs/>
          <w:sz w:val="24"/>
          <w:szCs w:val="24"/>
        </w:rPr>
        <w:t>27 435</w:t>
      </w:r>
      <w:r w:rsidR="003A3F05" w:rsidRPr="001228B6">
        <w:rPr>
          <w:rFonts w:ascii="Times New Roman" w:eastAsia="Times New Roman" w:hAnsi="Times New Roman" w:cs="Times New Roman"/>
          <w:i/>
          <w:iCs/>
          <w:sz w:val="24"/>
          <w:szCs w:val="24"/>
        </w:rPr>
        <w:t>.</w:t>
      </w:r>
      <w:r w:rsidRPr="001228B6">
        <w:rPr>
          <w:rFonts w:ascii="Times New Roman" w:eastAsia="Times New Roman" w:hAnsi="Times New Roman" w:cs="Times New Roman"/>
          <w:i/>
          <w:iCs/>
          <w:sz w:val="24"/>
          <w:szCs w:val="24"/>
        </w:rPr>
        <w:t>3</w:t>
      </w:r>
      <w:r w:rsidRPr="001228B6">
        <w:rPr>
          <w:rFonts w:ascii="Times New Roman" w:eastAsia="Times New Roman" w:hAnsi="Times New Roman" w:cs="Times New Roman"/>
          <w:i/>
          <w:iCs/>
          <w:sz w:val="24"/>
          <w:szCs w:val="24"/>
        </w:rPr>
        <w:t>‬0/12 = x</w:t>
      </w:r>
    </w:p>
    <w:p w14:paraId="6541EC82" w14:textId="0B1C8DE2" w:rsidR="00B66EAA" w:rsidRPr="001228B6" w:rsidRDefault="00B66EAA" w:rsidP="00992259">
      <w:pPr>
        <w:spacing w:before="240" w:after="240"/>
        <w:ind w:left="993"/>
        <w:jc w:val="center"/>
        <w:rPr>
          <w:rFonts w:ascii="Times New Roman" w:eastAsia="Times New Roman" w:hAnsi="Times New Roman" w:cs="Times New Roman"/>
          <w:i/>
          <w:iCs/>
          <w:sz w:val="24"/>
          <w:szCs w:val="24"/>
        </w:rPr>
      </w:pPr>
      <w:r w:rsidRPr="001228B6">
        <w:rPr>
          <w:rFonts w:ascii="Times New Roman" w:eastAsia="Times New Roman" w:hAnsi="Times New Roman" w:cs="Times New Roman"/>
          <w:i/>
          <w:iCs/>
          <w:sz w:val="24"/>
          <w:szCs w:val="24"/>
          <w:highlight w:val="yellow"/>
        </w:rPr>
        <w:t>2 286</w:t>
      </w:r>
      <w:r w:rsidR="003A3F05" w:rsidRPr="001228B6">
        <w:rPr>
          <w:rFonts w:ascii="Times New Roman" w:eastAsia="Times New Roman" w:hAnsi="Times New Roman" w:cs="Times New Roman"/>
          <w:i/>
          <w:iCs/>
          <w:sz w:val="24"/>
          <w:szCs w:val="24"/>
          <w:highlight w:val="yellow"/>
        </w:rPr>
        <w:t>.</w:t>
      </w:r>
      <w:r w:rsidRPr="001228B6">
        <w:rPr>
          <w:rFonts w:ascii="Times New Roman" w:eastAsia="Times New Roman" w:hAnsi="Times New Roman" w:cs="Times New Roman"/>
          <w:i/>
          <w:iCs/>
          <w:sz w:val="24"/>
          <w:szCs w:val="24"/>
          <w:highlight w:val="yellow"/>
        </w:rPr>
        <w:t>275</w:t>
      </w:r>
      <w:r w:rsidRPr="001228B6">
        <w:rPr>
          <w:rFonts w:ascii="Times New Roman" w:eastAsia="Times New Roman" w:hAnsi="Times New Roman" w:cs="Times New Roman"/>
          <w:i/>
          <w:iCs/>
          <w:sz w:val="24"/>
          <w:szCs w:val="24"/>
          <w:highlight w:val="yellow"/>
        </w:rPr>
        <w:t>‬ = x</w:t>
      </w:r>
    </w:p>
    <w:p w14:paraId="06C410B8" w14:textId="0C8B9E3D" w:rsidR="00F75112" w:rsidRPr="001228B6" w:rsidRDefault="00F75112" w:rsidP="00992259">
      <w:pPr>
        <w:tabs>
          <w:tab w:val="left" w:pos="2051"/>
        </w:tabs>
        <w:spacing w:before="240" w:after="240"/>
        <w:ind w:left="993"/>
        <w:rPr>
          <w:rFonts w:ascii="Times New Roman" w:eastAsia="Times New Roman" w:hAnsi="Times New Roman" w:cs="Times New Roman"/>
          <w:sz w:val="24"/>
          <w:szCs w:val="24"/>
        </w:rPr>
      </w:pPr>
      <w:r w:rsidRPr="001228B6">
        <w:rPr>
          <w:rFonts w:ascii="Times New Roman" w:eastAsia="Times New Roman" w:hAnsi="Times New Roman" w:cs="Times New Roman"/>
          <w:sz w:val="24"/>
          <w:szCs w:val="24"/>
        </w:rPr>
        <w:t xml:space="preserve">Realizado esto, el costo operativo para el desarrollo del proyecto será </w:t>
      </w:r>
      <w:r w:rsidR="00B66EAA" w:rsidRPr="001228B6">
        <w:rPr>
          <w:rFonts w:ascii="Times New Roman" w:eastAsia="Times New Roman" w:hAnsi="Times New Roman" w:cs="Times New Roman"/>
          <w:b/>
          <w:bCs/>
          <w:sz w:val="24"/>
          <w:szCs w:val="24"/>
        </w:rPr>
        <w:t>2 286</w:t>
      </w:r>
      <w:r w:rsidR="00DC5DB5" w:rsidRPr="001228B6">
        <w:rPr>
          <w:rFonts w:ascii="Times New Roman" w:eastAsia="Times New Roman" w:hAnsi="Times New Roman" w:cs="Times New Roman"/>
          <w:b/>
          <w:bCs/>
          <w:sz w:val="24"/>
          <w:szCs w:val="24"/>
        </w:rPr>
        <w:t>.</w:t>
      </w:r>
      <w:r w:rsidR="003A3F05" w:rsidRPr="001228B6">
        <w:rPr>
          <w:rFonts w:ascii="Times New Roman" w:eastAsia="Times New Roman" w:hAnsi="Times New Roman" w:cs="Times New Roman"/>
          <w:b/>
          <w:bCs/>
          <w:sz w:val="24"/>
          <w:szCs w:val="24"/>
        </w:rPr>
        <w:t>30</w:t>
      </w:r>
      <w:r w:rsidR="00B66EAA" w:rsidRPr="001228B6">
        <w:rPr>
          <w:rFonts w:ascii="Times New Roman" w:eastAsia="Times New Roman" w:hAnsi="Times New Roman" w:cs="Times New Roman"/>
          <w:sz w:val="24"/>
          <w:szCs w:val="24"/>
        </w:rPr>
        <w:t xml:space="preserve"> </w:t>
      </w:r>
      <w:r w:rsidRPr="001228B6">
        <w:rPr>
          <w:rFonts w:ascii="Times New Roman" w:eastAsia="Times New Roman" w:hAnsi="Times New Roman" w:cs="Times New Roman"/>
          <w:sz w:val="24"/>
          <w:szCs w:val="24"/>
        </w:rPr>
        <w:t>de soles.</w:t>
      </w:r>
    </w:p>
    <w:p w14:paraId="46A0F7D7" w14:textId="23A09EF0" w:rsidR="00CD4416" w:rsidRDefault="00913877" w:rsidP="002416A8">
      <w:pPr>
        <w:ind w:left="993"/>
        <w:rPr>
          <w:rFonts w:ascii="Times New Roman" w:hAnsi="Times New Roman" w:cs="Times New Roman"/>
          <w:sz w:val="24"/>
          <w:szCs w:val="24"/>
        </w:rPr>
      </w:pPr>
      <w:r w:rsidRPr="001228B6">
        <w:rPr>
          <w:rFonts w:ascii="Times New Roman" w:hAnsi="Times New Roman" w:cs="Times New Roman"/>
          <w:sz w:val="24"/>
          <w:szCs w:val="24"/>
        </w:rPr>
        <w:br w:type="page"/>
      </w:r>
      <w:r w:rsidR="009647ED" w:rsidRPr="001228B6">
        <w:rPr>
          <w:rFonts w:ascii="Times New Roman" w:hAnsi="Times New Roman" w:cs="Times New Roman"/>
          <w:sz w:val="24"/>
          <w:szCs w:val="24"/>
        </w:rPr>
        <w:lastRenderedPageBreak/>
        <w:t>4.2.3</w:t>
      </w:r>
      <w:r w:rsidR="00F22B2C">
        <w:rPr>
          <w:rFonts w:ascii="Times New Roman" w:hAnsi="Times New Roman" w:cs="Times New Roman"/>
          <w:sz w:val="24"/>
          <w:szCs w:val="24"/>
        </w:rPr>
        <w:t>.</w:t>
      </w:r>
      <w:r w:rsidR="009647ED" w:rsidRPr="001228B6">
        <w:rPr>
          <w:rFonts w:ascii="Times New Roman" w:hAnsi="Times New Roman" w:cs="Times New Roman"/>
          <w:sz w:val="24"/>
          <w:szCs w:val="24"/>
        </w:rPr>
        <w:t xml:space="preserve"> Costos</w:t>
      </w:r>
      <w:r w:rsidR="00D02C20" w:rsidRPr="001228B6">
        <w:rPr>
          <w:rFonts w:ascii="Times New Roman" w:hAnsi="Times New Roman" w:cs="Times New Roman"/>
          <w:sz w:val="24"/>
          <w:szCs w:val="24"/>
        </w:rPr>
        <w:t xml:space="preserve"> de personal</w:t>
      </w:r>
    </w:p>
    <w:p w14:paraId="0C19BA15" w14:textId="742739E6" w:rsidR="009778FB" w:rsidRPr="001228B6" w:rsidRDefault="009778FB" w:rsidP="00BB0632">
      <w:pPr>
        <w:spacing w:before="240" w:after="240"/>
        <w:ind w:left="993" w:firstLine="7"/>
        <w:jc w:val="both"/>
        <w:rPr>
          <w:rFonts w:ascii="Times New Roman" w:hAnsi="Times New Roman" w:cs="Times New Roman"/>
          <w:sz w:val="24"/>
          <w:szCs w:val="24"/>
        </w:rPr>
      </w:pPr>
      <w:r>
        <w:rPr>
          <w:rFonts w:ascii="Times New Roman" w:eastAsia="Times New Roman" w:hAnsi="Times New Roman" w:cs="Times New Roman"/>
          <w:sz w:val="24"/>
          <w:szCs w:val="24"/>
        </w:rPr>
        <w:t>La siguiente tabla explayará el costo de personal fundamentado al pago de los programadores encargados del proyecto, tomando en cuenta que el pago mensual a un programador es de 1 025 soles.</w:t>
      </w:r>
    </w:p>
    <w:tbl>
      <w:tblPr>
        <w:tblStyle w:val="a3"/>
        <w:tblW w:w="9146"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025"/>
        <w:gridCol w:w="1081"/>
        <w:gridCol w:w="1276"/>
        <w:gridCol w:w="1417"/>
        <w:gridCol w:w="993"/>
        <w:gridCol w:w="1354"/>
      </w:tblGrid>
      <w:tr w:rsidR="00ED6720" w:rsidRPr="001228B6" w14:paraId="2EA95E35" w14:textId="277BD531" w:rsidTr="00977280">
        <w:trPr>
          <w:trHeight w:val="1013"/>
          <w:jc w:val="center"/>
        </w:trPr>
        <w:tc>
          <w:tcPr>
            <w:tcW w:w="3025" w:type="dxa"/>
            <w:tcBorders>
              <w:tl2br w:val="single" w:sz="4" w:space="0" w:color="auto"/>
            </w:tcBorders>
            <w:shd w:val="clear" w:color="auto" w:fill="FFD966"/>
            <w:tcMar>
              <w:top w:w="100" w:type="dxa"/>
              <w:left w:w="100" w:type="dxa"/>
              <w:bottom w:w="100" w:type="dxa"/>
              <w:right w:w="100" w:type="dxa"/>
            </w:tcMar>
            <w:vAlign w:val="center"/>
          </w:tcPr>
          <w:p w14:paraId="24C73654" w14:textId="30A718F9" w:rsidR="0082765D" w:rsidRPr="001228B6" w:rsidRDefault="00461945" w:rsidP="00654403">
            <w:pPr>
              <w:spacing w:before="240"/>
              <w:jc w:val="both"/>
              <w:rPr>
                <w:rFonts w:ascii="Times New Roman" w:hAnsi="Times New Roman" w:cs="Times New Roman"/>
                <w:i/>
                <w:iCs/>
              </w:rPr>
            </w:pPr>
            <w:r w:rsidRPr="001228B6">
              <w:rPr>
                <w:rFonts w:ascii="Times New Roman" w:hAnsi="Times New Roman" w:cs="Times New Roman"/>
                <w:i/>
                <w:iCs/>
              </w:rPr>
              <w:t xml:space="preserve">                               </w:t>
            </w:r>
            <w:r w:rsidR="0082765D" w:rsidRPr="001228B6">
              <w:rPr>
                <w:rFonts w:ascii="Times New Roman" w:hAnsi="Times New Roman" w:cs="Times New Roman"/>
                <w:i/>
                <w:iCs/>
              </w:rPr>
              <w:t>Sueldo</w:t>
            </w:r>
          </w:p>
          <w:p w14:paraId="72A7DF9F" w14:textId="77777777" w:rsidR="0082765D" w:rsidRPr="001228B6" w:rsidRDefault="0082765D" w:rsidP="00654403">
            <w:pPr>
              <w:jc w:val="both"/>
              <w:rPr>
                <w:rFonts w:ascii="Times New Roman" w:hAnsi="Times New Roman" w:cs="Times New Roman"/>
                <w:i/>
                <w:iCs/>
              </w:rPr>
            </w:pPr>
          </w:p>
          <w:p w14:paraId="419651C6" w14:textId="2D3AD40B" w:rsidR="0082765D" w:rsidRPr="001228B6" w:rsidRDefault="0082765D" w:rsidP="00654403">
            <w:pPr>
              <w:jc w:val="both"/>
              <w:rPr>
                <w:rFonts w:ascii="Times New Roman" w:hAnsi="Times New Roman" w:cs="Times New Roman"/>
              </w:rPr>
            </w:pPr>
            <w:r w:rsidRPr="001228B6">
              <w:rPr>
                <w:rFonts w:ascii="Times New Roman" w:hAnsi="Times New Roman" w:cs="Times New Roman"/>
                <w:i/>
                <w:iCs/>
              </w:rPr>
              <w:t>Personal</w:t>
            </w:r>
          </w:p>
        </w:tc>
        <w:tc>
          <w:tcPr>
            <w:tcW w:w="1081" w:type="dxa"/>
            <w:shd w:val="clear" w:color="auto" w:fill="FFD966"/>
            <w:tcMar>
              <w:top w:w="100" w:type="dxa"/>
              <w:left w:w="100" w:type="dxa"/>
              <w:bottom w:w="100" w:type="dxa"/>
              <w:right w:w="100" w:type="dxa"/>
            </w:tcMar>
            <w:vAlign w:val="center"/>
          </w:tcPr>
          <w:p w14:paraId="3ECBE1FC" w14:textId="458BAEFD" w:rsidR="0082765D" w:rsidRPr="001228B6" w:rsidRDefault="0082765D" w:rsidP="005E6C53">
            <w:pPr>
              <w:spacing w:before="240"/>
              <w:jc w:val="center"/>
              <w:rPr>
                <w:rFonts w:ascii="Times New Roman" w:hAnsi="Times New Roman" w:cs="Times New Roman"/>
                <w:i/>
                <w:iCs/>
              </w:rPr>
            </w:pPr>
            <w:r w:rsidRPr="001228B6">
              <w:rPr>
                <w:rFonts w:ascii="Times New Roman" w:hAnsi="Times New Roman" w:cs="Times New Roman"/>
                <w:i/>
                <w:iCs/>
              </w:rPr>
              <w:t>Por hora</w:t>
            </w:r>
          </w:p>
        </w:tc>
        <w:tc>
          <w:tcPr>
            <w:tcW w:w="1276" w:type="dxa"/>
            <w:shd w:val="clear" w:color="auto" w:fill="FFD966"/>
            <w:vAlign w:val="center"/>
          </w:tcPr>
          <w:p w14:paraId="54647B12" w14:textId="57A93338" w:rsidR="0082765D" w:rsidRPr="001228B6" w:rsidRDefault="000D3087" w:rsidP="000D3087">
            <w:pPr>
              <w:spacing w:before="240"/>
              <w:jc w:val="center"/>
              <w:rPr>
                <w:rFonts w:ascii="Times New Roman" w:hAnsi="Times New Roman" w:cs="Times New Roman"/>
                <w:i/>
                <w:iCs/>
              </w:rPr>
            </w:pPr>
            <w:r w:rsidRPr="001228B6">
              <w:rPr>
                <w:rFonts w:ascii="Times New Roman" w:hAnsi="Times New Roman" w:cs="Times New Roman"/>
                <w:i/>
                <w:iCs/>
              </w:rPr>
              <w:t>Al día</w:t>
            </w:r>
            <w:r w:rsidRPr="001228B6">
              <w:rPr>
                <w:rFonts w:ascii="Times New Roman" w:hAnsi="Times New Roman" w:cs="Times New Roman"/>
                <w:i/>
                <w:iCs/>
              </w:rPr>
              <w:br/>
              <w:t>(8 horas de trabajo)</w:t>
            </w:r>
          </w:p>
        </w:tc>
        <w:tc>
          <w:tcPr>
            <w:tcW w:w="1417" w:type="dxa"/>
            <w:shd w:val="clear" w:color="auto" w:fill="FFD966"/>
            <w:vAlign w:val="center"/>
          </w:tcPr>
          <w:p w14:paraId="126C771B" w14:textId="4885F255" w:rsidR="0082765D" w:rsidRPr="001228B6" w:rsidRDefault="0082765D" w:rsidP="005E6C53">
            <w:pPr>
              <w:spacing w:before="240"/>
              <w:jc w:val="center"/>
              <w:rPr>
                <w:rFonts w:ascii="Times New Roman" w:hAnsi="Times New Roman" w:cs="Times New Roman"/>
                <w:i/>
                <w:iCs/>
              </w:rPr>
            </w:pPr>
            <w:r w:rsidRPr="001228B6">
              <w:rPr>
                <w:rFonts w:ascii="Times New Roman" w:hAnsi="Times New Roman" w:cs="Times New Roman"/>
                <w:i/>
                <w:iCs/>
              </w:rPr>
              <w:t>A la semana</w:t>
            </w:r>
            <w:r w:rsidR="00ED6720" w:rsidRPr="001228B6">
              <w:rPr>
                <w:rFonts w:ascii="Times New Roman" w:hAnsi="Times New Roman" w:cs="Times New Roman"/>
                <w:i/>
                <w:iCs/>
              </w:rPr>
              <w:br/>
              <w:t>(6 días laborables)</w:t>
            </w:r>
          </w:p>
        </w:tc>
        <w:tc>
          <w:tcPr>
            <w:tcW w:w="993" w:type="dxa"/>
            <w:shd w:val="clear" w:color="auto" w:fill="FFD966"/>
            <w:vAlign w:val="center"/>
          </w:tcPr>
          <w:p w14:paraId="68B6F10A" w14:textId="18F842FB" w:rsidR="0082765D" w:rsidRPr="001228B6" w:rsidRDefault="0082765D" w:rsidP="005E6C53">
            <w:pPr>
              <w:spacing w:before="240"/>
              <w:jc w:val="center"/>
              <w:rPr>
                <w:rFonts w:ascii="Times New Roman" w:hAnsi="Times New Roman" w:cs="Times New Roman"/>
                <w:i/>
                <w:iCs/>
              </w:rPr>
            </w:pPr>
            <w:r w:rsidRPr="001228B6">
              <w:rPr>
                <w:rFonts w:ascii="Times New Roman" w:hAnsi="Times New Roman" w:cs="Times New Roman"/>
                <w:i/>
                <w:iCs/>
              </w:rPr>
              <w:t>Al mes</w:t>
            </w:r>
          </w:p>
        </w:tc>
        <w:tc>
          <w:tcPr>
            <w:tcW w:w="1354" w:type="dxa"/>
            <w:shd w:val="clear" w:color="auto" w:fill="FFD966"/>
            <w:vAlign w:val="center"/>
          </w:tcPr>
          <w:p w14:paraId="54AE7890" w14:textId="37D5D986" w:rsidR="0082765D" w:rsidRPr="001228B6" w:rsidRDefault="0082765D" w:rsidP="005E6C53">
            <w:pPr>
              <w:spacing w:before="240"/>
              <w:jc w:val="center"/>
              <w:rPr>
                <w:rFonts w:ascii="Times New Roman" w:hAnsi="Times New Roman" w:cs="Times New Roman"/>
                <w:i/>
                <w:iCs/>
              </w:rPr>
            </w:pPr>
            <w:r w:rsidRPr="001228B6">
              <w:rPr>
                <w:rFonts w:ascii="Times New Roman" w:hAnsi="Times New Roman" w:cs="Times New Roman"/>
                <w:i/>
                <w:iCs/>
              </w:rPr>
              <w:t>Por los 3 meses de desarrollo</w:t>
            </w:r>
          </w:p>
        </w:tc>
      </w:tr>
      <w:tr w:rsidR="00ED6720" w:rsidRPr="001228B6" w14:paraId="59E651E0" w14:textId="44541C41" w:rsidTr="00ED6720">
        <w:trPr>
          <w:trHeight w:val="492"/>
          <w:jc w:val="center"/>
        </w:trPr>
        <w:tc>
          <w:tcPr>
            <w:tcW w:w="3025" w:type="dxa"/>
            <w:tcMar>
              <w:top w:w="100" w:type="dxa"/>
              <w:left w:w="100" w:type="dxa"/>
              <w:bottom w:w="100" w:type="dxa"/>
              <w:right w:w="100" w:type="dxa"/>
            </w:tcMar>
            <w:vAlign w:val="center"/>
          </w:tcPr>
          <w:p w14:paraId="5BDA6E6F" w14:textId="77777777" w:rsidR="0041746E" w:rsidRPr="001228B6" w:rsidRDefault="0041746E" w:rsidP="00654403">
            <w:pPr>
              <w:spacing w:before="240"/>
              <w:jc w:val="both"/>
              <w:rPr>
                <w:rFonts w:ascii="Times New Roman" w:hAnsi="Times New Roman" w:cs="Times New Roman"/>
              </w:rPr>
            </w:pPr>
            <w:r w:rsidRPr="001228B6">
              <w:rPr>
                <w:rFonts w:ascii="Times New Roman" w:hAnsi="Times New Roman" w:cs="Times New Roman"/>
              </w:rPr>
              <w:t>Analista Programador 1</w:t>
            </w:r>
          </w:p>
          <w:p w14:paraId="328FF30B" w14:textId="637E6790" w:rsidR="0041746E" w:rsidRPr="001228B6" w:rsidRDefault="0041746E" w:rsidP="00654403">
            <w:pPr>
              <w:spacing w:before="240"/>
              <w:jc w:val="both"/>
              <w:rPr>
                <w:rFonts w:ascii="Times New Roman" w:hAnsi="Times New Roman" w:cs="Times New Roman"/>
              </w:rPr>
            </w:pPr>
            <w:r w:rsidRPr="001228B6">
              <w:rPr>
                <w:rFonts w:ascii="Times New Roman" w:hAnsi="Times New Roman" w:cs="Times New Roman"/>
              </w:rPr>
              <w:t>(Codificación)</w:t>
            </w:r>
          </w:p>
        </w:tc>
        <w:tc>
          <w:tcPr>
            <w:tcW w:w="1081" w:type="dxa"/>
            <w:tcMar>
              <w:top w:w="100" w:type="dxa"/>
              <w:left w:w="100" w:type="dxa"/>
              <w:bottom w:w="100" w:type="dxa"/>
              <w:right w:w="100" w:type="dxa"/>
            </w:tcMar>
            <w:vAlign w:val="center"/>
          </w:tcPr>
          <w:p w14:paraId="576BB407" w14:textId="4A2974BB" w:rsidR="0041746E" w:rsidRPr="001228B6" w:rsidRDefault="0041746E" w:rsidP="00793B8E">
            <w:pPr>
              <w:spacing w:before="240"/>
              <w:jc w:val="center"/>
              <w:rPr>
                <w:rFonts w:ascii="Times New Roman" w:hAnsi="Times New Roman" w:cs="Times New Roman"/>
              </w:rPr>
            </w:pPr>
            <w:r w:rsidRPr="001228B6">
              <w:rPr>
                <w:rFonts w:ascii="Times New Roman" w:hAnsi="Times New Roman" w:cs="Times New Roman"/>
              </w:rPr>
              <w:t xml:space="preserve">s/. </w:t>
            </w:r>
            <w:r w:rsidR="000D3087" w:rsidRPr="001228B6">
              <w:rPr>
                <w:rFonts w:ascii="Times New Roman" w:hAnsi="Times New Roman" w:cs="Times New Roman"/>
              </w:rPr>
              <w:t>5,30</w:t>
            </w:r>
          </w:p>
        </w:tc>
        <w:tc>
          <w:tcPr>
            <w:tcW w:w="1276" w:type="dxa"/>
            <w:vAlign w:val="center"/>
          </w:tcPr>
          <w:p w14:paraId="78A0E2DA" w14:textId="68DA343A" w:rsidR="0041746E" w:rsidRPr="001228B6" w:rsidRDefault="0041746E" w:rsidP="00793B8E">
            <w:pPr>
              <w:spacing w:before="240"/>
              <w:jc w:val="center"/>
              <w:rPr>
                <w:rFonts w:ascii="Times New Roman" w:hAnsi="Times New Roman" w:cs="Times New Roman"/>
              </w:rPr>
            </w:pPr>
            <w:r w:rsidRPr="001228B6">
              <w:rPr>
                <w:rFonts w:ascii="Times New Roman" w:hAnsi="Times New Roman" w:cs="Times New Roman"/>
              </w:rPr>
              <w:t xml:space="preserve">s/. </w:t>
            </w:r>
            <w:r w:rsidR="000D3087" w:rsidRPr="001228B6">
              <w:rPr>
                <w:rFonts w:ascii="Times New Roman" w:hAnsi="Times New Roman" w:cs="Times New Roman"/>
              </w:rPr>
              <w:t>42</w:t>
            </w:r>
            <w:r w:rsidRPr="001228B6">
              <w:rPr>
                <w:rFonts w:ascii="Times New Roman" w:hAnsi="Times New Roman" w:cs="Times New Roman"/>
              </w:rPr>
              <w:t>.</w:t>
            </w:r>
            <w:r w:rsidR="000D3087" w:rsidRPr="001228B6">
              <w:rPr>
                <w:rFonts w:ascii="Times New Roman" w:hAnsi="Times New Roman" w:cs="Times New Roman"/>
              </w:rPr>
              <w:t>70</w:t>
            </w:r>
          </w:p>
        </w:tc>
        <w:tc>
          <w:tcPr>
            <w:tcW w:w="1417" w:type="dxa"/>
            <w:vAlign w:val="center"/>
          </w:tcPr>
          <w:p w14:paraId="42408089" w14:textId="17E3E21B" w:rsidR="0041746E" w:rsidRPr="001228B6" w:rsidRDefault="0041746E" w:rsidP="00793B8E">
            <w:pPr>
              <w:spacing w:before="240"/>
              <w:jc w:val="center"/>
              <w:rPr>
                <w:rFonts w:ascii="Times New Roman" w:hAnsi="Times New Roman" w:cs="Times New Roman"/>
              </w:rPr>
            </w:pPr>
            <w:r w:rsidRPr="001228B6">
              <w:rPr>
                <w:rFonts w:ascii="Times New Roman" w:hAnsi="Times New Roman" w:cs="Times New Roman"/>
              </w:rPr>
              <w:t xml:space="preserve">s/. </w:t>
            </w:r>
            <w:r w:rsidR="003A3F05" w:rsidRPr="001228B6">
              <w:rPr>
                <w:rFonts w:ascii="Times New Roman" w:hAnsi="Times New Roman" w:cs="Times New Roman"/>
              </w:rPr>
              <w:t>256.25</w:t>
            </w:r>
            <w:r w:rsidR="003A3F05" w:rsidRPr="001228B6">
              <w:rPr>
                <w:rFonts w:ascii="Times New Roman" w:hAnsi="Times New Roman" w:cs="Times New Roman"/>
              </w:rPr>
              <w:t>‬</w:t>
            </w:r>
          </w:p>
        </w:tc>
        <w:tc>
          <w:tcPr>
            <w:tcW w:w="993" w:type="dxa"/>
            <w:vAlign w:val="center"/>
          </w:tcPr>
          <w:p w14:paraId="280CF6C4" w14:textId="77911B84" w:rsidR="0041746E" w:rsidRPr="001228B6" w:rsidRDefault="0041746E" w:rsidP="00793B8E">
            <w:pPr>
              <w:spacing w:before="240"/>
              <w:jc w:val="center"/>
              <w:rPr>
                <w:rFonts w:ascii="Times New Roman" w:hAnsi="Times New Roman" w:cs="Times New Roman"/>
              </w:rPr>
            </w:pPr>
            <w:r w:rsidRPr="001228B6">
              <w:rPr>
                <w:rFonts w:ascii="Times New Roman" w:hAnsi="Times New Roman" w:cs="Times New Roman"/>
              </w:rPr>
              <w:t xml:space="preserve">s/. </w:t>
            </w:r>
            <w:r w:rsidR="003A3F05" w:rsidRPr="001228B6">
              <w:rPr>
                <w:rFonts w:ascii="Times New Roman" w:hAnsi="Times New Roman" w:cs="Times New Roman"/>
              </w:rPr>
              <w:t>1 025</w:t>
            </w:r>
          </w:p>
        </w:tc>
        <w:tc>
          <w:tcPr>
            <w:tcW w:w="1354" w:type="dxa"/>
            <w:vAlign w:val="center"/>
          </w:tcPr>
          <w:p w14:paraId="69CCD1B0" w14:textId="2A42644B" w:rsidR="0041746E" w:rsidRPr="001228B6" w:rsidRDefault="0041746E" w:rsidP="00793B8E">
            <w:pPr>
              <w:spacing w:before="240"/>
              <w:jc w:val="center"/>
              <w:rPr>
                <w:rFonts w:ascii="Times New Roman" w:hAnsi="Times New Roman" w:cs="Times New Roman"/>
              </w:rPr>
            </w:pPr>
            <w:r w:rsidRPr="001228B6">
              <w:rPr>
                <w:rFonts w:ascii="Times New Roman" w:hAnsi="Times New Roman" w:cs="Times New Roman"/>
              </w:rPr>
              <w:t xml:space="preserve">s/. </w:t>
            </w:r>
            <w:r w:rsidR="002B3EF5" w:rsidRPr="001228B6">
              <w:rPr>
                <w:rFonts w:ascii="Times New Roman" w:hAnsi="Times New Roman" w:cs="Times New Roman"/>
              </w:rPr>
              <w:t>3 075</w:t>
            </w:r>
          </w:p>
        </w:tc>
      </w:tr>
      <w:tr w:rsidR="00BC35E3" w:rsidRPr="001228B6" w14:paraId="4BA06A25" w14:textId="77777777" w:rsidTr="00871B08">
        <w:trPr>
          <w:trHeight w:val="492"/>
          <w:jc w:val="center"/>
        </w:trPr>
        <w:tc>
          <w:tcPr>
            <w:tcW w:w="3025" w:type="dxa"/>
            <w:tcMar>
              <w:top w:w="100" w:type="dxa"/>
              <w:left w:w="100" w:type="dxa"/>
              <w:bottom w:w="100" w:type="dxa"/>
              <w:right w:w="100" w:type="dxa"/>
            </w:tcMar>
            <w:vAlign w:val="center"/>
          </w:tcPr>
          <w:p w14:paraId="0AFAEB8A" w14:textId="499C6521" w:rsidR="00BC35E3" w:rsidRPr="001228B6" w:rsidRDefault="00BC35E3" w:rsidP="00BC35E3">
            <w:pPr>
              <w:spacing w:before="240"/>
              <w:jc w:val="both"/>
              <w:rPr>
                <w:rFonts w:ascii="Times New Roman" w:hAnsi="Times New Roman" w:cs="Times New Roman"/>
              </w:rPr>
            </w:pPr>
            <w:r w:rsidRPr="001228B6">
              <w:rPr>
                <w:rFonts w:ascii="Times New Roman" w:hAnsi="Times New Roman" w:cs="Times New Roman"/>
              </w:rPr>
              <w:t xml:space="preserve">Analista Programador </w:t>
            </w:r>
            <w:r>
              <w:rPr>
                <w:rFonts w:ascii="Times New Roman" w:hAnsi="Times New Roman" w:cs="Times New Roman"/>
              </w:rPr>
              <w:t>2</w:t>
            </w:r>
          </w:p>
          <w:p w14:paraId="5E388CEE" w14:textId="572AB5E5" w:rsidR="00BC35E3" w:rsidRPr="001228B6" w:rsidRDefault="00BC35E3" w:rsidP="00BC35E3">
            <w:pPr>
              <w:spacing w:before="240"/>
              <w:jc w:val="both"/>
              <w:rPr>
                <w:rFonts w:ascii="Times New Roman" w:hAnsi="Times New Roman" w:cs="Times New Roman"/>
              </w:rPr>
            </w:pPr>
            <w:r w:rsidRPr="001228B6">
              <w:rPr>
                <w:rFonts w:ascii="Times New Roman" w:hAnsi="Times New Roman" w:cs="Times New Roman"/>
              </w:rPr>
              <w:t>(Codificación)</w:t>
            </w:r>
          </w:p>
        </w:tc>
        <w:tc>
          <w:tcPr>
            <w:tcW w:w="1081" w:type="dxa"/>
            <w:tcMar>
              <w:top w:w="100" w:type="dxa"/>
              <w:left w:w="100" w:type="dxa"/>
              <w:bottom w:w="100" w:type="dxa"/>
              <w:right w:w="100" w:type="dxa"/>
            </w:tcMar>
            <w:vAlign w:val="center"/>
          </w:tcPr>
          <w:p w14:paraId="3A837E0C" w14:textId="1C90E4D7" w:rsidR="00BC35E3" w:rsidRPr="001228B6" w:rsidRDefault="00BC35E3" w:rsidP="00BC35E3">
            <w:pPr>
              <w:spacing w:before="240"/>
              <w:jc w:val="center"/>
              <w:rPr>
                <w:rFonts w:ascii="Times New Roman" w:hAnsi="Times New Roman" w:cs="Times New Roman"/>
              </w:rPr>
            </w:pPr>
            <w:r w:rsidRPr="001228B6">
              <w:rPr>
                <w:rFonts w:ascii="Times New Roman" w:hAnsi="Times New Roman" w:cs="Times New Roman"/>
              </w:rPr>
              <w:t>s/. 5,30</w:t>
            </w:r>
          </w:p>
        </w:tc>
        <w:tc>
          <w:tcPr>
            <w:tcW w:w="1276" w:type="dxa"/>
            <w:vAlign w:val="center"/>
          </w:tcPr>
          <w:p w14:paraId="6187684D" w14:textId="7DA7CCFD" w:rsidR="00BC35E3" w:rsidRPr="001228B6" w:rsidRDefault="00BC35E3" w:rsidP="00BC35E3">
            <w:pPr>
              <w:spacing w:before="240"/>
              <w:jc w:val="center"/>
              <w:rPr>
                <w:rFonts w:ascii="Times New Roman" w:hAnsi="Times New Roman" w:cs="Times New Roman"/>
              </w:rPr>
            </w:pPr>
            <w:r w:rsidRPr="001228B6">
              <w:rPr>
                <w:rFonts w:ascii="Times New Roman" w:hAnsi="Times New Roman" w:cs="Times New Roman"/>
              </w:rPr>
              <w:t>s/. 42.70</w:t>
            </w:r>
          </w:p>
        </w:tc>
        <w:tc>
          <w:tcPr>
            <w:tcW w:w="1417" w:type="dxa"/>
            <w:vAlign w:val="center"/>
          </w:tcPr>
          <w:p w14:paraId="22B938ED" w14:textId="297011A7" w:rsidR="00BC35E3" w:rsidRPr="001228B6" w:rsidRDefault="00BC35E3" w:rsidP="00BC35E3">
            <w:pPr>
              <w:spacing w:before="240"/>
              <w:jc w:val="center"/>
              <w:rPr>
                <w:rFonts w:ascii="Times New Roman" w:hAnsi="Times New Roman" w:cs="Times New Roman"/>
              </w:rPr>
            </w:pPr>
            <w:r w:rsidRPr="001228B6">
              <w:rPr>
                <w:rFonts w:ascii="Times New Roman" w:hAnsi="Times New Roman" w:cs="Times New Roman"/>
              </w:rPr>
              <w:t>s/. 256.25</w:t>
            </w:r>
            <w:r w:rsidRPr="001228B6">
              <w:rPr>
                <w:rFonts w:ascii="Times New Roman" w:hAnsi="Times New Roman" w:cs="Times New Roman"/>
              </w:rPr>
              <w:t>‬</w:t>
            </w:r>
          </w:p>
        </w:tc>
        <w:tc>
          <w:tcPr>
            <w:tcW w:w="993" w:type="dxa"/>
            <w:vAlign w:val="center"/>
          </w:tcPr>
          <w:p w14:paraId="36C9A59A" w14:textId="4B62045E" w:rsidR="00BC35E3" w:rsidRPr="001228B6" w:rsidRDefault="00BC35E3" w:rsidP="00BC35E3">
            <w:pPr>
              <w:spacing w:before="240"/>
              <w:jc w:val="center"/>
              <w:rPr>
                <w:rFonts w:ascii="Times New Roman" w:hAnsi="Times New Roman" w:cs="Times New Roman"/>
              </w:rPr>
            </w:pPr>
            <w:r w:rsidRPr="001228B6">
              <w:rPr>
                <w:rFonts w:ascii="Times New Roman" w:hAnsi="Times New Roman" w:cs="Times New Roman"/>
              </w:rPr>
              <w:t>s/. 1 025</w:t>
            </w:r>
          </w:p>
        </w:tc>
        <w:tc>
          <w:tcPr>
            <w:tcW w:w="1354" w:type="dxa"/>
            <w:vAlign w:val="center"/>
          </w:tcPr>
          <w:p w14:paraId="70E2E60D" w14:textId="0A4E55AE" w:rsidR="00BC35E3" w:rsidRPr="001228B6" w:rsidRDefault="00BC35E3" w:rsidP="00BC35E3">
            <w:pPr>
              <w:spacing w:before="240"/>
              <w:jc w:val="center"/>
              <w:rPr>
                <w:rFonts w:ascii="Times New Roman" w:hAnsi="Times New Roman" w:cs="Times New Roman"/>
              </w:rPr>
            </w:pPr>
            <w:r w:rsidRPr="001228B6">
              <w:rPr>
                <w:rFonts w:ascii="Times New Roman" w:hAnsi="Times New Roman" w:cs="Times New Roman"/>
              </w:rPr>
              <w:t>s/. 3 075</w:t>
            </w:r>
          </w:p>
        </w:tc>
      </w:tr>
      <w:tr w:rsidR="00BC35E3" w:rsidRPr="001228B6" w14:paraId="5C20138A" w14:textId="77777777" w:rsidTr="00ED6720">
        <w:trPr>
          <w:trHeight w:val="492"/>
          <w:jc w:val="center"/>
        </w:trPr>
        <w:tc>
          <w:tcPr>
            <w:tcW w:w="3025" w:type="dxa"/>
            <w:tcMar>
              <w:top w:w="100" w:type="dxa"/>
              <w:left w:w="100" w:type="dxa"/>
              <w:bottom w:w="100" w:type="dxa"/>
              <w:right w:w="100" w:type="dxa"/>
            </w:tcMar>
            <w:vAlign w:val="center"/>
          </w:tcPr>
          <w:p w14:paraId="04933AE2" w14:textId="322A424D" w:rsidR="00BC35E3" w:rsidRPr="001228B6" w:rsidRDefault="00BC35E3" w:rsidP="00BC35E3">
            <w:pPr>
              <w:spacing w:before="240"/>
              <w:jc w:val="both"/>
              <w:rPr>
                <w:rFonts w:ascii="Times New Roman" w:hAnsi="Times New Roman" w:cs="Times New Roman"/>
              </w:rPr>
            </w:pPr>
            <w:r w:rsidRPr="001228B6">
              <w:rPr>
                <w:rFonts w:ascii="Times New Roman" w:hAnsi="Times New Roman" w:cs="Times New Roman"/>
              </w:rPr>
              <w:t xml:space="preserve">Analista Programador </w:t>
            </w:r>
            <w:r>
              <w:rPr>
                <w:rFonts w:ascii="Times New Roman" w:hAnsi="Times New Roman" w:cs="Times New Roman"/>
              </w:rPr>
              <w:t>3</w:t>
            </w:r>
          </w:p>
          <w:p w14:paraId="53568CEC" w14:textId="1F469EDC" w:rsidR="00BC35E3" w:rsidRPr="001228B6" w:rsidRDefault="00BC35E3" w:rsidP="00BC35E3">
            <w:pPr>
              <w:spacing w:before="240"/>
              <w:jc w:val="both"/>
              <w:rPr>
                <w:rFonts w:ascii="Times New Roman" w:hAnsi="Times New Roman" w:cs="Times New Roman"/>
              </w:rPr>
            </w:pPr>
            <w:r w:rsidRPr="001228B6">
              <w:rPr>
                <w:rFonts w:ascii="Times New Roman" w:hAnsi="Times New Roman" w:cs="Times New Roman"/>
              </w:rPr>
              <w:t>(Codificación)</w:t>
            </w:r>
          </w:p>
        </w:tc>
        <w:tc>
          <w:tcPr>
            <w:tcW w:w="1081" w:type="dxa"/>
            <w:tcMar>
              <w:top w:w="100" w:type="dxa"/>
              <w:left w:w="100" w:type="dxa"/>
              <w:bottom w:w="100" w:type="dxa"/>
              <w:right w:w="100" w:type="dxa"/>
            </w:tcMar>
            <w:vAlign w:val="center"/>
          </w:tcPr>
          <w:p w14:paraId="3A690CC1" w14:textId="73491E95" w:rsidR="00BC35E3" w:rsidRPr="001228B6" w:rsidRDefault="00BC35E3" w:rsidP="00BC35E3">
            <w:pPr>
              <w:spacing w:before="240"/>
              <w:jc w:val="center"/>
              <w:rPr>
                <w:rFonts w:ascii="Times New Roman" w:hAnsi="Times New Roman" w:cs="Times New Roman"/>
              </w:rPr>
            </w:pPr>
            <w:r w:rsidRPr="001228B6">
              <w:rPr>
                <w:rFonts w:ascii="Times New Roman" w:hAnsi="Times New Roman" w:cs="Times New Roman"/>
              </w:rPr>
              <w:t>s/. 5,30</w:t>
            </w:r>
          </w:p>
        </w:tc>
        <w:tc>
          <w:tcPr>
            <w:tcW w:w="1276" w:type="dxa"/>
            <w:vAlign w:val="center"/>
          </w:tcPr>
          <w:p w14:paraId="6B1B2BD7" w14:textId="572730F7" w:rsidR="00BC35E3" w:rsidRPr="001228B6" w:rsidRDefault="00BC35E3" w:rsidP="00BC35E3">
            <w:pPr>
              <w:spacing w:before="240"/>
              <w:jc w:val="center"/>
              <w:rPr>
                <w:rFonts w:ascii="Times New Roman" w:hAnsi="Times New Roman" w:cs="Times New Roman"/>
              </w:rPr>
            </w:pPr>
            <w:r w:rsidRPr="001228B6">
              <w:rPr>
                <w:rFonts w:ascii="Times New Roman" w:hAnsi="Times New Roman" w:cs="Times New Roman"/>
              </w:rPr>
              <w:t>s/. 42.70</w:t>
            </w:r>
          </w:p>
        </w:tc>
        <w:tc>
          <w:tcPr>
            <w:tcW w:w="1417" w:type="dxa"/>
            <w:vAlign w:val="center"/>
          </w:tcPr>
          <w:p w14:paraId="0C6DCE3F" w14:textId="158E50DF" w:rsidR="00BC35E3" w:rsidRPr="001228B6" w:rsidRDefault="00BC35E3" w:rsidP="00BC35E3">
            <w:pPr>
              <w:spacing w:before="240"/>
              <w:jc w:val="center"/>
              <w:rPr>
                <w:rFonts w:ascii="Times New Roman" w:hAnsi="Times New Roman" w:cs="Times New Roman"/>
              </w:rPr>
            </w:pPr>
            <w:r w:rsidRPr="001228B6">
              <w:rPr>
                <w:rFonts w:ascii="Times New Roman" w:hAnsi="Times New Roman" w:cs="Times New Roman"/>
              </w:rPr>
              <w:t>s/. 256.25</w:t>
            </w:r>
            <w:r w:rsidRPr="001228B6">
              <w:rPr>
                <w:rFonts w:ascii="Times New Roman" w:hAnsi="Times New Roman" w:cs="Times New Roman"/>
              </w:rPr>
              <w:t>‬</w:t>
            </w:r>
          </w:p>
        </w:tc>
        <w:tc>
          <w:tcPr>
            <w:tcW w:w="993" w:type="dxa"/>
            <w:vAlign w:val="center"/>
          </w:tcPr>
          <w:p w14:paraId="6B8DF32B" w14:textId="0FC12606" w:rsidR="00BC35E3" w:rsidRPr="001228B6" w:rsidRDefault="00BC35E3" w:rsidP="00BC35E3">
            <w:pPr>
              <w:spacing w:before="240"/>
              <w:jc w:val="center"/>
              <w:rPr>
                <w:rFonts w:ascii="Times New Roman" w:hAnsi="Times New Roman" w:cs="Times New Roman"/>
              </w:rPr>
            </w:pPr>
            <w:r w:rsidRPr="001228B6">
              <w:rPr>
                <w:rFonts w:ascii="Times New Roman" w:hAnsi="Times New Roman" w:cs="Times New Roman"/>
              </w:rPr>
              <w:t>s/. 1 025</w:t>
            </w:r>
          </w:p>
        </w:tc>
        <w:tc>
          <w:tcPr>
            <w:tcW w:w="1354" w:type="dxa"/>
            <w:vAlign w:val="center"/>
          </w:tcPr>
          <w:p w14:paraId="3FB69FDF" w14:textId="7FDC71B1" w:rsidR="00BC35E3" w:rsidRPr="001228B6" w:rsidRDefault="00BC35E3" w:rsidP="00BC35E3">
            <w:pPr>
              <w:spacing w:before="240"/>
              <w:jc w:val="center"/>
              <w:rPr>
                <w:rFonts w:ascii="Times New Roman" w:hAnsi="Times New Roman" w:cs="Times New Roman"/>
              </w:rPr>
            </w:pPr>
            <w:r w:rsidRPr="001228B6">
              <w:rPr>
                <w:rFonts w:ascii="Times New Roman" w:hAnsi="Times New Roman" w:cs="Times New Roman"/>
              </w:rPr>
              <w:t>s/. 3 075</w:t>
            </w:r>
          </w:p>
        </w:tc>
      </w:tr>
      <w:tr w:rsidR="00ED6720" w:rsidRPr="001228B6" w14:paraId="62C7B921" w14:textId="267A2983" w:rsidTr="00ED6720">
        <w:trPr>
          <w:trHeight w:val="492"/>
          <w:jc w:val="center"/>
        </w:trPr>
        <w:tc>
          <w:tcPr>
            <w:tcW w:w="3025" w:type="dxa"/>
            <w:tcMar>
              <w:top w:w="100" w:type="dxa"/>
              <w:left w:w="100" w:type="dxa"/>
              <w:bottom w:w="100" w:type="dxa"/>
              <w:right w:w="100" w:type="dxa"/>
            </w:tcMar>
            <w:vAlign w:val="center"/>
          </w:tcPr>
          <w:p w14:paraId="09D53955" w14:textId="77777777" w:rsidR="0041746E" w:rsidRPr="001228B6" w:rsidRDefault="0041746E" w:rsidP="00654403">
            <w:pPr>
              <w:spacing w:before="240"/>
              <w:jc w:val="both"/>
              <w:rPr>
                <w:rFonts w:ascii="Times New Roman" w:hAnsi="Times New Roman" w:cs="Times New Roman"/>
              </w:rPr>
            </w:pPr>
            <w:r w:rsidRPr="001228B6">
              <w:rPr>
                <w:rFonts w:ascii="Times New Roman" w:hAnsi="Times New Roman" w:cs="Times New Roman"/>
              </w:rPr>
              <w:t>Total</w:t>
            </w:r>
          </w:p>
        </w:tc>
        <w:tc>
          <w:tcPr>
            <w:tcW w:w="1081" w:type="dxa"/>
            <w:tcMar>
              <w:top w:w="100" w:type="dxa"/>
              <w:left w:w="100" w:type="dxa"/>
              <w:bottom w:w="100" w:type="dxa"/>
              <w:right w:w="100" w:type="dxa"/>
            </w:tcMar>
            <w:vAlign w:val="center"/>
          </w:tcPr>
          <w:p w14:paraId="54051A1D" w14:textId="5B64F73E" w:rsidR="0041746E" w:rsidRPr="001228B6" w:rsidRDefault="0041746E" w:rsidP="00793B8E">
            <w:pPr>
              <w:spacing w:before="240"/>
              <w:jc w:val="center"/>
              <w:rPr>
                <w:rFonts w:ascii="Times New Roman" w:hAnsi="Times New Roman" w:cs="Times New Roman"/>
              </w:rPr>
            </w:pPr>
            <w:r w:rsidRPr="001228B6">
              <w:rPr>
                <w:rFonts w:ascii="Times New Roman" w:hAnsi="Times New Roman" w:cs="Times New Roman"/>
              </w:rPr>
              <w:t xml:space="preserve">s/. </w:t>
            </w:r>
            <w:r w:rsidR="00ED6720" w:rsidRPr="001228B6">
              <w:rPr>
                <w:rFonts w:ascii="Times New Roman" w:hAnsi="Times New Roman" w:cs="Times New Roman"/>
              </w:rPr>
              <w:t>1</w:t>
            </w:r>
            <w:r w:rsidR="00F96F36">
              <w:rPr>
                <w:rFonts w:ascii="Times New Roman" w:hAnsi="Times New Roman" w:cs="Times New Roman"/>
              </w:rPr>
              <w:t>5</w:t>
            </w:r>
            <w:r w:rsidRPr="001228B6">
              <w:rPr>
                <w:rFonts w:ascii="Times New Roman" w:hAnsi="Times New Roman" w:cs="Times New Roman"/>
              </w:rPr>
              <w:t>.</w:t>
            </w:r>
            <w:r w:rsidR="00F96F36">
              <w:rPr>
                <w:rFonts w:ascii="Times New Roman" w:hAnsi="Times New Roman" w:cs="Times New Roman"/>
              </w:rPr>
              <w:t>9</w:t>
            </w:r>
            <w:r w:rsidRPr="001228B6">
              <w:rPr>
                <w:rFonts w:ascii="Times New Roman" w:hAnsi="Times New Roman" w:cs="Times New Roman"/>
              </w:rPr>
              <w:t>0</w:t>
            </w:r>
          </w:p>
        </w:tc>
        <w:tc>
          <w:tcPr>
            <w:tcW w:w="1276" w:type="dxa"/>
            <w:vAlign w:val="center"/>
          </w:tcPr>
          <w:p w14:paraId="4920D183" w14:textId="110194D9" w:rsidR="0041746E" w:rsidRPr="001228B6" w:rsidRDefault="0041746E" w:rsidP="00793B8E">
            <w:pPr>
              <w:spacing w:before="240"/>
              <w:jc w:val="center"/>
              <w:rPr>
                <w:rFonts w:ascii="Times New Roman" w:hAnsi="Times New Roman" w:cs="Times New Roman"/>
              </w:rPr>
            </w:pPr>
            <w:r w:rsidRPr="001228B6">
              <w:rPr>
                <w:rFonts w:ascii="Times New Roman" w:hAnsi="Times New Roman" w:cs="Times New Roman"/>
              </w:rPr>
              <w:t xml:space="preserve">s/. </w:t>
            </w:r>
            <w:r w:rsidR="00F96F36">
              <w:rPr>
                <w:rFonts w:ascii="Times New Roman" w:hAnsi="Times New Roman" w:cs="Times New Roman"/>
              </w:rPr>
              <w:t>128</w:t>
            </w:r>
            <w:r w:rsidR="00ED6720" w:rsidRPr="001228B6">
              <w:rPr>
                <w:rFonts w:ascii="Times New Roman" w:hAnsi="Times New Roman" w:cs="Times New Roman"/>
              </w:rPr>
              <w:t>.</w:t>
            </w:r>
            <w:r w:rsidR="00F96F36">
              <w:rPr>
                <w:rFonts w:ascii="Times New Roman" w:hAnsi="Times New Roman" w:cs="Times New Roman"/>
              </w:rPr>
              <w:t>1</w:t>
            </w:r>
            <w:r w:rsidR="00ED6720" w:rsidRPr="001228B6">
              <w:rPr>
                <w:rFonts w:ascii="Times New Roman" w:hAnsi="Times New Roman" w:cs="Times New Roman"/>
              </w:rPr>
              <w:t>0</w:t>
            </w:r>
          </w:p>
        </w:tc>
        <w:tc>
          <w:tcPr>
            <w:tcW w:w="1417" w:type="dxa"/>
            <w:vAlign w:val="center"/>
          </w:tcPr>
          <w:p w14:paraId="1DC4E8B6" w14:textId="6596F17C" w:rsidR="0041746E" w:rsidRPr="001228B6" w:rsidRDefault="0041746E" w:rsidP="00793B8E">
            <w:pPr>
              <w:spacing w:before="240"/>
              <w:jc w:val="center"/>
              <w:rPr>
                <w:rFonts w:ascii="Times New Roman" w:hAnsi="Times New Roman" w:cs="Times New Roman"/>
              </w:rPr>
            </w:pPr>
            <w:r w:rsidRPr="001228B6">
              <w:rPr>
                <w:rFonts w:ascii="Times New Roman" w:hAnsi="Times New Roman" w:cs="Times New Roman"/>
              </w:rPr>
              <w:t xml:space="preserve">s/. </w:t>
            </w:r>
            <w:r w:rsidR="00F96F36" w:rsidRPr="00F96F36">
              <w:rPr>
                <w:rFonts w:ascii="Times New Roman" w:hAnsi="Times New Roman" w:cs="Times New Roman"/>
              </w:rPr>
              <w:t>768,75</w:t>
            </w:r>
          </w:p>
        </w:tc>
        <w:tc>
          <w:tcPr>
            <w:tcW w:w="993" w:type="dxa"/>
            <w:vAlign w:val="center"/>
          </w:tcPr>
          <w:p w14:paraId="3DC429DF" w14:textId="51CBFA6F" w:rsidR="0041746E" w:rsidRPr="001228B6" w:rsidRDefault="0041746E" w:rsidP="00793B8E">
            <w:pPr>
              <w:spacing w:before="240"/>
              <w:jc w:val="center"/>
              <w:rPr>
                <w:rFonts w:ascii="Times New Roman" w:hAnsi="Times New Roman" w:cs="Times New Roman"/>
              </w:rPr>
            </w:pPr>
            <w:r w:rsidRPr="001228B6">
              <w:rPr>
                <w:rFonts w:ascii="Times New Roman" w:hAnsi="Times New Roman" w:cs="Times New Roman"/>
              </w:rPr>
              <w:t xml:space="preserve">s/. </w:t>
            </w:r>
            <w:r w:rsidR="00705E64" w:rsidRPr="00705E64">
              <w:rPr>
                <w:rFonts w:ascii="Times New Roman" w:hAnsi="Times New Roman" w:cs="Times New Roman"/>
              </w:rPr>
              <w:t>3</w:t>
            </w:r>
            <w:r w:rsidR="00705E64">
              <w:rPr>
                <w:rFonts w:ascii="Times New Roman" w:hAnsi="Times New Roman" w:cs="Times New Roman"/>
              </w:rPr>
              <w:t xml:space="preserve"> </w:t>
            </w:r>
            <w:r w:rsidR="00705E64" w:rsidRPr="00705E64">
              <w:rPr>
                <w:rFonts w:ascii="Times New Roman" w:hAnsi="Times New Roman" w:cs="Times New Roman"/>
              </w:rPr>
              <w:t>075</w:t>
            </w:r>
          </w:p>
        </w:tc>
        <w:tc>
          <w:tcPr>
            <w:tcW w:w="1354" w:type="dxa"/>
            <w:vAlign w:val="center"/>
          </w:tcPr>
          <w:p w14:paraId="37974C20" w14:textId="46640DF1" w:rsidR="0041746E" w:rsidRPr="001228B6" w:rsidRDefault="0041746E" w:rsidP="00793B8E">
            <w:pPr>
              <w:spacing w:before="240"/>
              <w:jc w:val="center"/>
              <w:rPr>
                <w:rFonts w:ascii="Times New Roman" w:hAnsi="Times New Roman" w:cs="Times New Roman"/>
                <w:b/>
                <w:bCs/>
              </w:rPr>
            </w:pPr>
            <w:r w:rsidRPr="001228B6">
              <w:rPr>
                <w:rFonts w:ascii="Times New Roman" w:hAnsi="Times New Roman" w:cs="Times New Roman"/>
                <w:b/>
                <w:bCs/>
              </w:rPr>
              <w:t xml:space="preserve">s/. </w:t>
            </w:r>
            <w:r w:rsidR="00BC35E3">
              <w:rPr>
                <w:rFonts w:ascii="Times New Roman" w:hAnsi="Times New Roman" w:cs="Times New Roman"/>
                <w:b/>
                <w:bCs/>
              </w:rPr>
              <w:t>9 225</w:t>
            </w:r>
          </w:p>
        </w:tc>
      </w:tr>
    </w:tbl>
    <w:p w14:paraId="53801412" w14:textId="77777777" w:rsidR="00361C0B" w:rsidRDefault="00361C0B" w:rsidP="00361C0B">
      <w:pPr>
        <w:ind w:left="1134"/>
        <w:jc w:val="both"/>
        <w:rPr>
          <w:rFonts w:ascii="Times New Roman" w:eastAsia="Times New Roman" w:hAnsi="Times New Roman" w:cs="Times New Roman"/>
        </w:rPr>
      </w:pPr>
    </w:p>
    <w:p w14:paraId="1EC00FF7" w14:textId="1E5EDE2E" w:rsidR="00CD4416" w:rsidRDefault="00361C0B" w:rsidP="00DD1CB7">
      <w:pPr>
        <w:ind w:left="1134"/>
        <w:jc w:val="both"/>
        <w:rPr>
          <w:rFonts w:ascii="Times New Roman" w:eastAsia="Times New Roman" w:hAnsi="Times New Roman" w:cs="Times New Roman"/>
          <w:sz w:val="24"/>
          <w:szCs w:val="24"/>
        </w:rPr>
      </w:pPr>
      <w:r>
        <w:rPr>
          <w:rFonts w:ascii="Times New Roman" w:eastAsia="Times New Roman" w:hAnsi="Times New Roman" w:cs="Times New Roman"/>
        </w:rPr>
        <w:t xml:space="preserve">Tabla de costos </w:t>
      </w:r>
      <w:r w:rsidR="00652D89">
        <w:rPr>
          <w:rFonts w:ascii="Times New Roman" w:eastAsia="Times New Roman" w:hAnsi="Times New Roman" w:cs="Times New Roman"/>
        </w:rPr>
        <w:t>de personal por la duración del desarrollo del proyecto</w:t>
      </w:r>
      <w:r>
        <w:rPr>
          <w:rFonts w:ascii="Times New Roman" w:eastAsia="Times New Roman" w:hAnsi="Times New Roman" w:cs="Times New Roman"/>
        </w:rPr>
        <w:t>. Fuente: Elaboración Propia.</w:t>
      </w:r>
    </w:p>
    <w:p w14:paraId="387E42FC" w14:textId="77777777" w:rsidR="00DD1CB7" w:rsidRPr="00DD1CB7" w:rsidRDefault="00DD1CB7" w:rsidP="00DD1CB7">
      <w:pPr>
        <w:ind w:left="1134"/>
        <w:jc w:val="both"/>
        <w:rPr>
          <w:rFonts w:ascii="Times New Roman" w:eastAsia="Times New Roman" w:hAnsi="Times New Roman" w:cs="Times New Roman"/>
          <w:sz w:val="24"/>
          <w:szCs w:val="24"/>
        </w:rPr>
      </w:pPr>
    </w:p>
    <w:p w14:paraId="007D2A4A" w14:textId="13D3F3F3" w:rsidR="00CD4416" w:rsidRDefault="00D02C20" w:rsidP="00654403">
      <w:pPr>
        <w:spacing w:before="240" w:after="240"/>
        <w:ind w:left="1720" w:hanging="720"/>
        <w:jc w:val="both"/>
        <w:rPr>
          <w:rFonts w:ascii="Times New Roman" w:hAnsi="Times New Roman" w:cs="Times New Roman"/>
        </w:rPr>
      </w:pPr>
      <w:r w:rsidRPr="001228B6">
        <w:rPr>
          <w:rFonts w:ascii="Times New Roman" w:hAnsi="Times New Roman" w:cs="Times New Roman"/>
        </w:rPr>
        <w:t>4.2.</w:t>
      </w:r>
      <w:r w:rsidR="00472A7F" w:rsidRPr="001228B6">
        <w:rPr>
          <w:rFonts w:ascii="Times New Roman" w:hAnsi="Times New Roman" w:cs="Times New Roman"/>
        </w:rPr>
        <w:t>4</w:t>
      </w:r>
      <w:r w:rsidR="00F22B2C">
        <w:rPr>
          <w:rFonts w:ascii="Times New Roman" w:hAnsi="Times New Roman" w:cs="Times New Roman"/>
        </w:rPr>
        <w:t>.</w:t>
      </w:r>
      <w:r w:rsidRPr="001228B6">
        <w:rPr>
          <w:rFonts w:ascii="Times New Roman" w:hAnsi="Times New Roman" w:cs="Times New Roman"/>
          <w:sz w:val="14"/>
          <w:szCs w:val="14"/>
        </w:rPr>
        <w:t xml:space="preserve">        </w:t>
      </w:r>
      <w:r w:rsidRPr="001228B6">
        <w:rPr>
          <w:rFonts w:ascii="Times New Roman" w:hAnsi="Times New Roman" w:cs="Times New Roman"/>
        </w:rPr>
        <w:t>Costos totales del desarrollo del sistema</w:t>
      </w:r>
      <w:r w:rsidR="001B7A22" w:rsidRPr="001228B6">
        <w:rPr>
          <w:rFonts w:ascii="Times New Roman" w:hAnsi="Times New Roman" w:cs="Times New Roman"/>
        </w:rPr>
        <w:t xml:space="preserve"> (anual)</w:t>
      </w:r>
    </w:p>
    <w:p w14:paraId="45425E3C" w14:textId="037ABECF" w:rsidR="0001306A" w:rsidRPr="001228B6" w:rsidRDefault="0001306A" w:rsidP="00F80F28">
      <w:pPr>
        <w:spacing w:before="240" w:after="240"/>
        <w:ind w:left="993"/>
        <w:jc w:val="both"/>
        <w:rPr>
          <w:rFonts w:ascii="Times New Roman" w:hAnsi="Times New Roman" w:cs="Times New Roman"/>
        </w:rPr>
      </w:pPr>
      <w:r>
        <w:rPr>
          <w:rFonts w:ascii="Times New Roman" w:eastAsia="Times New Roman" w:hAnsi="Times New Roman" w:cs="Times New Roman"/>
          <w:sz w:val="24"/>
          <w:szCs w:val="24"/>
        </w:rPr>
        <w:t xml:space="preserve">La siguiente tabla suma los costos de las tablas anteriores, para obtener el total de los costos que implicará el desarrollo del proyecto el cual significará el valor del presupuesto de inversión </w:t>
      </w:r>
      <w:proofErr w:type="gramStart"/>
      <w:r>
        <w:rPr>
          <w:rFonts w:ascii="Times New Roman" w:eastAsia="Times New Roman" w:hAnsi="Times New Roman" w:cs="Times New Roman"/>
          <w:sz w:val="24"/>
          <w:szCs w:val="24"/>
        </w:rPr>
        <w:t>del mismo</w:t>
      </w:r>
      <w:proofErr w:type="gramEnd"/>
      <w:r>
        <w:rPr>
          <w:rFonts w:ascii="Times New Roman" w:eastAsia="Times New Roman" w:hAnsi="Times New Roman" w:cs="Times New Roman"/>
          <w:sz w:val="24"/>
          <w:szCs w:val="24"/>
        </w:rPr>
        <w:t>.</w:t>
      </w:r>
    </w:p>
    <w:tbl>
      <w:tblPr>
        <w:tblStyle w:val="a4"/>
        <w:tblW w:w="4215"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2445"/>
        <w:gridCol w:w="1770"/>
      </w:tblGrid>
      <w:tr w:rsidR="00CD4416" w:rsidRPr="001228B6" w14:paraId="58007071" w14:textId="77777777" w:rsidTr="005543FE">
        <w:trPr>
          <w:trHeight w:val="515"/>
          <w:jc w:val="center"/>
        </w:trPr>
        <w:tc>
          <w:tcPr>
            <w:tcW w:w="2445" w:type="dxa"/>
            <w:tcBorders>
              <w:top w:val="single" w:sz="5" w:space="0" w:color="000000"/>
              <w:left w:val="single" w:sz="5" w:space="0" w:color="000000"/>
              <w:bottom w:val="nil"/>
              <w:right w:val="single" w:sz="5" w:space="0" w:color="000000"/>
            </w:tcBorders>
            <w:shd w:val="clear" w:color="auto" w:fill="FFD966"/>
            <w:tcMar>
              <w:top w:w="100" w:type="dxa"/>
              <w:left w:w="100" w:type="dxa"/>
              <w:bottom w:w="100" w:type="dxa"/>
              <w:right w:w="100" w:type="dxa"/>
            </w:tcMar>
            <w:vAlign w:val="bottom"/>
          </w:tcPr>
          <w:p w14:paraId="5CCC06F6" w14:textId="77777777" w:rsidR="00CD4416" w:rsidRPr="001228B6" w:rsidRDefault="00D02C20" w:rsidP="005E6C53">
            <w:pPr>
              <w:spacing w:before="240"/>
              <w:jc w:val="center"/>
              <w:rPr>
                <w:rFonts w:ascii="Times New Roman" w:hAnsi="Times New Roman" w:cs="Times New Roman"/>
                <w:i/>
                <w:iCs/>
              </w:rPr>
            </w:pPr>
            <w:bookmarkStart w:id="14" w:name="_Hlk135063822"/>
            <w:r w:rsidRPr="001228B6">
              <w:rPr>
                <w:rFonts w:ascii="Times New Roman" w:hAnsi="Times New Roman" w:cs="Times New Roman"/>
                <w:i/>
                <w:iCs/>
              </w:rPr>
              <w:t>Concepto</w:t>
            </w:r>
          </w:p>
        </w:tc>
        <w:tc>
          <w:tcPr>
            <w:tcW w:w="1770" w:type="dxa"/>
            <w:tcBorders>
              <w:top w:val="single" w:sz="5" w:space="0" w:color="000000"/>
              <w:left w:val="nil"/>
              <w:bottom w:val="nil"/>
              <w:right w:val="single" w:sz="5" w:space="0" w:color="000000"/>
            </w:tcBorders>
            <w:shd w:val="clear" w:color="auto" w:fill="FFD966"/>
            <w:tcMar>
              <w:top w:w="100" w:type="dxa"/>
              <w:left w:w="100" w:type="dxa"/>
              <w:bottom w:w="100" w:type="dxa"/>
              <w:right w:w="100" w:type="dxa"/>
            </w:tcMar>
            <w:vAlign w:val="bottom"/>
          </w:tcPr>
          <w:p w14:paraId="1A340069" w14:textId="77777777" w:rsidR="00CD4416" w:rsidRPr="001228B6" w:rsidRDefault="00D02C20" w:rsidP="005E6C53">
            <w:pPr>
              <w:spacing w:before="240"/>
              <w:jc w:val="center"/>
              <w:rPr>
                <w:rFonts w:ascii="Times New Roman" w:hAnsi="Times New Roman" w:cs="Times New Roman"/>
                <w:i/>
                <w:iCs/>
              </w:rPr>
            </w:pPr>
            <w:r w:rsidRPr="001228B6">
              <w:rPr>
                <w:rFonts w:ascii="Times New Roman" w:hAnsi="Times New Roman" w:cs="Times New Roman"/>
                <w:i/>
                <w:iCs/>
              </w:rPr>
              <w:t>Costo</w:t>
            </w:r>
          </w:p>
        </w:tc>
      </w:tr>
      <w:tr w:rsidR="00816FF6" w:rsidRPr="001228B6" w14:paraId="7DB813EF" w14:textId="77777777" w:rsidTr="005543FE">
        <w:trPr>
          <w:trHeight w:val="515"/>
          <w:jc w:val="center"/>
        </w:trPr>
        <w:tc>
          <w:tcPr>
            <w:tcW w:w="2445" w:type="dxa"/>
            <w:tcBorders>
              <w:top w:val="single" w:sz="5" w:space="0" w:color="000000"/>
              <w:left w:val="single" w:sz="5" w:space="0" w:color="000000"/>
              <w:bottom w:val="nil"/>
              <w:right w:val="single" w:sz="5" w:space="0" w:color="000000"/>
            </w:tcBorders>
            <w:tcMar>
              <w:top w:w="100" w:type="dxa"/>
              <w:left w:w="100" w:type="dxa"/>
              <w:bottom w:w="100" w:type="dxa"/>
              <w:right w:w="100" w:type="dxa"/>
            </w:tcMar>
            <w:vAlign w:val="bottom"/>
          </w:tcPr>
          <w:p w14:paraId="23E69703" w14:textId="77777777" w:rsidR="00816FF6" w:rsidRPr="001228B6" w:rsidRDefault="00816FF6" w:rsidP="00654403">
            <w:pPr>
              <w:spacing w:before="240"/>
              <w:jc w:val="both"/>
              <w:rPr>
                <w:rFonts w:ascii="Times New Roman" w:hAnsi="Times New Roman" w:cs="Times New Roman"/>
              </w:rPr>
            </w:pPr>
            <w:r w:rsidRPr="001228B6">
              <w:rPr>
                <w:rFonts w:ascii="Times New Roman" w:hAnsi="Times New Roman" w:cs="Times New Roman"/>
              </w:rPr>
              <w:t>Costos generales</w:t>
            </w:r>
          </w:p>
        </w:tc>
        <w:tc>
          <w:tcPr>
            <w:tcW w:w="1770" w:type="dxa"/>
            <w:tcBorders>
              <w:top w:val="single" w:sz="5" w:space="0" w:color="000000"/>
              <w:left w:val="nil"/>
              <w:bottom w:val="nil"/>
              <w:right w:val="single" w:sz="5" w:space="0" w:color="000000"/>
            </w:tcBorders>
            <w:tcMar>
              <w:top w:w="100" w:type="dxa"/>
              <w:left w:w="100" w:type="dxa"/>
              <w:bottom w:w="100" w:type="dxa"/>
              <w:right w:w="100" w:type="dxa"/>
            </w:tcMar>
            <w:vAlign w:val="bottom"/>
          </w:tcPr>
          <w:p w14:paraId="603C2082" w14:textId="6FC8A5D4" w:rsidR="00816FF6" w:rsidRPr="001228B6" w:rsidRDefault="004E6836" w:rsidP="004E6836">
            <w:pPr>
              <w:spacing w:before="240"/>
              <w:jc w:val="center"/>
              <w:rPr>
                <w:rFonts w:ascii="Times New Roman" w:hAnsi="Times New Roman" w:cs="Times New Roman"/>
              </w:rPr>
            </w:pPr>
            <w:r w:rsidRPr="001228B6">
              <w:rPr>
                <w:rFonts w:ascii="Times New Roman" w:eastAsia="Times New Roman" w:hAnsi="Times New Roman" w:cs="Times New Roman"/>
              </w:rPr>
              <w:t>S</w:t>
            </w:r>
            <w:r w:rsidR="00816FF6" w:rsidRPr="001228B6">
              <w:rPr>
                <w:rFonts w:ascii="Times New Roman" w:eastAsia="Times New Roman" w:hAnsi="Times New Roman" w:cs="Times New Roman"/>
              </w:rPr>
              <w:t>/. 71</w:t>
            </w:r>
            <w:r w:rsidR="0046067D" w:rsidRPr="001228B6">
              <w:rPr>
                <w:rFonts w:ascii="Times New Roman" w:eastAsia="Times New Roman" w:hAnsi="Times New Roman" w:cs="Times New Roman"/>
              </w:rPr>
              <w:t>.</w:t>
            </w:r>
            <w:r w:rsidR="00816FF6" w:rsidRPr="001228B6">
              <w:rPr>
                <w:rFonts w:ascii="Times New Roman" w:eastAsia="Times New Roman" w:hAnsi="Times New Roman" w:cs="Times New Roman"/>
              </w:rPr>
              <w:t>60</w:t>
            </w:r>
          </w:p>
        </w:tc>
      </w:tr>
      <w:tr w:rsidR="00F309F0" w:rsidRPr="001228B6" w14:paraId="1A142037" w14:textId="77777777" w:rsidTr="005543FE">
        <w:trPr>
          <w:trHeight w:val="515"/>
          <w:jc w:val="center"/>
        </w:trPr>
        <w:tc>
          <w:tcPr>
            <w:tcW w:w="244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bottom"/>
          </w:tcPr>
          <w:p w14:paraId="19E1A991" w14:textId="77777777" w:rsidR="00F309F0" w:rsidRPr="001228B6" w:rsidRDefault="00F309F0" w:rsidP="00654403">
            <w:pPr>
              <w:spacing w:before="240"/>
              <w:jc w:val="both"/>
              <w:rPr>
                <w:rFonts w:ascii="Times New Roman" w:hAnsi="Times New Roman" w:cs="Times New Roman"/>
              </w:rPr>
            </w:pPr>
            <w:r w:rsidRPr="001228B6">
              <w:rPr>
                <w:rFonts w:ascii="Times New Roman" w:hAnsi="Times New Roman" w:cs="Times New Roman"/>
              </w:rPr>
              <w:t>Costos operativos</w:t>
            </w:r>
          </w:p>
        </w:tc>
        <w:tc>
          <w:tcPr>
            <w:tcW w:w="1770" w:type="dxa"/>
            <w:tcBorders>
              <w:top w:val="single" w:sz="5" w:space="0" w:color="000000"/>
              <w:left w:val="nil"/>
              <w:bottom w:val="single" w:sz="5" w:space="0" w:color="000000"/>
              <w:right w:val="single" w:sz="5" w:space="0" w:color="000000"/>
            </w:tcBorders>
            <w:tcMar>
              <w:top w:w="100" w:type="dxa"/>
              <w:left w:w="100" w:type="dxa"/>
              <w:bottom w:w="100" w:type="dxa"/>
              <w:right w:w="100" w:type="dxa"/>
            </w:tcMar>
            <w:vAlign w:val="bottom"/>
          </w:tcPr>
          <w:p w14:paraId="0132EF54" w14:textId="1FD643E1" w:rsidR="00F309F0" w:rsidRPr="001228B6" w:rsidRDefault="00F309F0" w:rsidP="004E6836">
            <w:pPr>
              <w:spacing w:before="240"/>
              <w:jc w:val="center"/>
              <w:rPr>
                <w:rFonts w:ascii="Times New Roman" w:hAnsi="Times New Roman" w:cs="Times New Roman"/>
              </w:rPr>
            </w:pPr>
            <w:r w:rsidRPr="001228B6">
              <w:rPr>
                <w:rFonts w:ascii="Times New Roman" w:eastAsia="Times New Roman" w:hAnsi="Times New Roman" w:cs="Times New Roman"/>
              </w:rPr>
              <w:t xml:space="preserve">S/. </w:t>
            </w:r>
            <w:r w:rsidR="001C6220" w:rsidRPr="001228B6">
              <w:rPr>
                <w:rFonts w:ascii="Times New Roman" w:eastAsia="Times New Roman" w:hAnsi="Times New Roman" w:cs="Times New Roman"/>
              </w:rPr>
              <w:t>2 286.30</w:t>
            </w:r>
          </w:p>
        </w:tc>
      </w:tr>
      <w:tr w:rsidR="0075505C" w:rsidRPr="001228B6" w14:paraId="645EDBC7" w14:textId="77777777" w:rsidTr="00F62C67">
        <w:trPr>
          <w:trHeight w:val="515"/>
          <w:jc w:val="center"/>
        </w:trPr>
        <w:tc>
          <w:tcPr>
            <w:tcW w:w="244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bottom"/>
          </w:tcPr>
          <w:p w14:paraId="2D66D730" w14:textId="77777777" w:rsidR="0075505C" w:rsidRPr="001228B6" w:rsidRDefault="0075505C" w:rsidP="0075505C">
            <w:pPr>
              <w:spacing w:before="240"/>
              <w:jc w:val="both"/>
              <w:rPr>
                <w:rFonts w:ascii="Times New Roman" w:hAnsi="Times New Roman" w:cs="Times New Roman"/>
              </w:rPr>
            </w:pPr>
            <w:r w:rsidRPr="001228B6">
              <w:rPr>
                <w:rFonts w:ascii="Times New Roman" w:hAnsi="Times New Roman" w:cs="Times New Roman"/>
              </w:rPr>
              <w:lastRenderedPageBreak/>
              <w:t>Costos de personal</w:t>
            </w:r>
          </w:p>
        </w:tc>
        <w:tc>
          <w:tcPr>
            <w:tcW w:w="1770" w:type="dxa"/>
            <w:tcBorders>
              <w:top w:val="single" w:sz="5" w:space="0" w:color="000000"/>
              <w:left w:val="nil"/>
              <w:bottom w:val="single" w:sz="5" w:space="0" w:color="000000"/>
              <w:right w:val="single" w:sz="5" w:space="0" w:color="000000"/>
            </w:tcBorders>
            <w:tcMar>
              <w:top w:w="100" w:type="dxa"/>
              <w:left w:w="100" w:type="dxa"/>
              <w:bottom w:w="100" w:type="dxa"/>
              <w:right w:w="100" w:type="dxa"/>
            </w:tcMar>
            <w:vAlign w:val="center"/>
          </w:tcPr>
          <w:p w14:paraId="5D5A1830" w14:textId="421929D3" w:rsidR="0075505C" w:rsidRPr="0075505C" w:rsidRDefault="0075505C" w:rsidP="0075505C">
            <w:pPr>
              <w:spacing w:before="240"/>
              <w:jc w:val="center"/>
              <w:rPr>
                <w:rFonts w:ascii="Times New Roman" w:hAnsi="Times New Roman" w:cs="Times New Roman"/>
              </w:rPr>
            </w:pPr>
            <w:r w:rsidRPr="0075505C">
              <w:rPr>
                <w:rFonts w:ascii="Times New Roman" w:hAnsi="Times New Roman" w:cs="Times New Roman"/>
              </w:rPr>
              <w:t>s/. 9 225</w:t>
            </w:r>
          </w:p>
        </w:tc>
      </w:tr>
      <w:tr w:rsidR="00F309F0" w:rsidRPr="001228B6" w14:paraId="5295F64A" w14:textId="77777777" w:rsidTr="005543FE">
        <w:trPr>
          <w:trHeight w:val="515"/>
          <w:jc w:val="center"/>
        </w:trPr>
        <w:tc>
          <w:tcPr>
            <w:tcW w:w="244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bottom"/>
          </w:tcPr>
          <w:p w14:paraId="2622422D" w14:textId="6B33509B" w:rsidR="00F309F0" w:rsidRPr="001228B6" w:rsidRDefault="00F309F0" w:rsidP="00654403">
            <w:pPr>
              <w:spacing w:before="240"/>
              <w:jc w:val="both"/>
              <w:rPr>
                <w:rFonts w:ascii="Times New Roman" w:hAnsi="Times New Roman" w:cs="Times New Roman"/>
              </w:rPr>
            </w:pPr>
            <w:r w:rsidRPr="001228B6">
              <w:rPr>
                <w:rFonts w:ascii="Times New Roman" w:hAnsi="Times New Roman" w:cs="Times New Roman"/>
              </w:rPr>
              <w:t>Total</w:t>
            </w:r>
          </w:p>
        </w:tc>
        <w:tc>
          <w:tcPr>
            <w:tcW w:w="1770" w:type="dxa"/>
            <w:tcBorders>
              <w:top w:val="nil"/>
              <w:left w:val="nil"/>
              <w:bottom w:val="single" w:sz="5" w:space="0" w:color="000000"/>
              <w:right w:val="single" w:sz="5" w:space="0" w:color="000000"/>
            </w:tcBorders>
            <w:tcMar>
              <w:top w:w="100" w:type="dxa"/>
              <w:left w:w="100" w:type="dxa"/>
              <w:bottom w:w="100" w:type="dxa"/>
              <w:right w:w="100" w:type="dxa"/>
            </w:tcMar>
            <w:vAlign w:val="bottom"/>
          </w:tcPr>
          <w:p w14:paraId="0B518CDF" w14:textId="52B22663" w:rsidR="00F309F0" w:rsidRPr="001228B6" w:rsidRDefault="00F309F0" w:rsidP="004E6836">
            <w:pPr>
              <w:spacing w:before="240"/>
              <w:jc w:val="center"/>
              <w:rPr>
                <w:rFonts w:ascii="Times New Roman" w:hAnsi="Times New Roman" w:cs="Times New Roman"/>
              </w:rPr>
            </w:pPr>
            <w:r w:rsidRPr="001228B6">
              <w:rPr>
                <w:rFonts w:ascii="Times New Roman" w:hAnsi="Times New Roman" w:cs="Times New Roman"/>
              </w:rPr>
              <w:t xml:space="preserve">S/. </w:t>
            </w:r>
            <w:r w:rsidR="00A246AF" w:rsidRPr="00A246AF">
              <w:rPr>
                <w:rFonts w:ascii="Times New Roman" w:hAnsi="Times New Roman" w:cs="Times New Roman"/>
              </w:rPr>
              <w:t>11</w:t>
            </w:r>
            <w:r w:rsidR="00A246AF">
              <w:rPr>
                <w:rFonts w:ascii="Times New Roman" w:hAnsi="Times New Roman" w:cs="Times New Roman"/>
              </w:rPr>
              <w:t xml:space="preserve"> </w:t>
            </w:r>
            <w:r w:rsidR="00A246AF" w:rsidRPr="00A246AF">
              <w:rPr>
                <w:rFonts w:ascii="Times New Roman" w:hAnsi="Times New Roman" w:cs="Times New Roman"/>
              </w:rPr>
              <w:t>582</w:t>
            </w:r>
            <w:r w:rsidR="00A246AF">
              <w:rPr>
                <w:rFonts w:ascii="Times New Roman" w:hAnsi="Times New Roman" w:cs="Times New Roman"/>
              </w:rPr>
              <w:t>.</w:t>
            </w:r>
            <w:r w:rsidR="00A246AF" w:rsidRPr="00A246AF">
              <w:rPr>
                <w:rFonts w:ascii="Times New Roman" w:hAnsi="Times New Roman" w:cs="Times New Roman"/>
              </w:rPr>
              <w:t>9</w:t>
            </w:r>
            <w:r w:rsidR="00A246AF">
              <w:rPr>
                <w:rFonts w:ascii="Times New Roman" w:hAnsi="Times New Roman" w:cs="Times New Roman"/>
              </w:rPr>
              <w:t>0</w:t>
            </w:r>
          </w:p>
        </w:tc>
      </w:tr>
      <w:bookmarkEnd w:id="14"/>
    </w:tbl>
    <w:p w14:paraId="1DF8BA6F" w14:textId="77777777" w:rsidR="00DD1CB7" w:rsidRDefault="00DD1CB7" w:rsidP="00DD1CB7">
      <w:pPr>
        <w:ind w:left="1134"/>
        <w:jc w:val="both"/>
        <w:rPr>
          <w:rFonts w:ascii="Times New Roman" w:eastAsia="Times New Roman" w:hAnsi="Times New Roman" w:cs="Times New Roman"/>
        </w:rPr>
      </w:pPr>
    </w:p>
    <w:p w14:paraId="1D94490D" w14:textId="3B251BD9" w:rsidR="00F7350B" w:rsidRPr="001228B6" w:rsidRDefault="00DD1CB7" w:rsidP="00DD1CB7">
      <w:pPr>
        <w:ind w:left="1134"/>
        <w:jc w:val="both"/>
        <w:rPr>
          <w:rFonts w:ascii="Times New Roman" w:hAnsi="Times New Roman" w:cs="Times New Roman"/>
          <w:b/>
          <w:i/>
        </w:rPr>
      </w:pPr>
      <w:r>
        <w:rPr>
          <w:rFonts w:ascii="Times New Roman" w:eastAsia="Times New Roman" w:hAnsi="Times New Roman" w:cs="Times New Roman"/>
        </w:rPr>
        <w:t>Tabla de costos totales del proyecto. Fuente: Elaboración Propia.</w:t>
      </w:r>
    </w:p>
    <w:p w14:paraId="377EFD16" w14:textId="5C557926" w:rsidR="00CD4416" w:rsidRPr="001228B6" w:rsidRDefault="00D02C20" w:rsidP="00654403">
      <w:pPr>
        <w:pStyle w:val="Ttulo2"/>
        <w:jc w:val="both"/>
        <w:rPr>
          <w:rFonts w:ascii="Times New Roman" w:hAnsi="Times New Roman" w:cs="Times New Roman"/>
          <w:szCs w:val="24"/>
        </w:rPr>
      </w:pPr>
      <w:bookmarkStart w:id="15" w:name="_Toc132727270"/>
      <w:bookmarkStart w:id="16" w:name="_Toc183268639"/>
      <w:r w:rsidRPr="001228B6">
        <w:rPr>
          <w:rFonts w:ascii="Times New Roman" w:hAnsi="Times New Roman" w:cs="Times New Roman"/>
          <w:szCs w:val="24"/>
        </w:rPr>
        <w:t>4.3 Factibilidad Operativa</w:t>
      </w:r>
      <w:bookmarkEnd w:id="15"/>
      <w:bookmarkEnd w:id="16"/>
    </w:p>
    <w:p w14:paraId="59CCF31D" w14:textId="5BCB35CB" w:rsidR="00E84A45" w:rsidRPr="00E84A45" w:rsidRDefault="00E84A45" w:rsidP="00E84A45">
      <w:pPr>
        <w:spacing w:before="240" w:after="240"/>
        <w:ind w:left="360"/>
        <w:jc w:val="both"/>
        <w:rPr>
          <w:rFonts w:ascii="Times New Roman" w:eastAsia="Times New Roman" w:hAnsi="Times New Roman" w:cs="Times New Roman"/>
          <w:sz w:val="24"/>
          <w:szCs w:val="24"/>
        </w:rPr>
      </w:pPr>
      <w:r w:rsidRPr="00E84A45">
        <w:rPr>
          <w:rFonts w:ascii="Times New Roman" w:eastAsia="Times New Roman" w:hAnsi="Times New Roman" w:cs="Times New Roman"/>
          <w:sz w:val="24"/>
          <w:szCs w:val="24"/>
        </w:rPr>
        <w:t>La viabilidad operativa del sistema web interactivo para los Juegos Florales de la Universidad Privada de Tacna (UPT) se sustenta en una planificación efectiva de accesibilidad para los usuarios y un equipo de desarrollo altamente capacitado para garantizar el correcto funcionamiento del sistema.</w:t>
      </w:r>
    </w:p>
    <w:p w14:paraId="1B18550F" w14:textId="1DDB823E" w:rsidR="00E84A45" w:rsidRPr="00E84A45" w:rsidRDefault="00E84A45" w:rsidP="00E84A45">
      <w:pPr>
        <w:spacing w:before="240" w:after="240"/>
        <w:ind w:left="360"/>
        <w:jc w:val="both"/>
        <w:rPr>
          <w:rFonts w:ascii="Times New Roman" w:eastAsia="Times New Roman" w:hAnsi="Times New Roman" w:cs="Times New Roman"/>
          <w:sz w:val="24"/>
          <w:szCs w:val="24"/>
        </w:rPr>
      </w:pPr>
      <w:r w:rsidRPr="00E84A45">
        <w:rPr>
          <w:rFonts w:ascii="Times New Roman" w:eastAsia="Times New Roman" w:hAnsi="Times New Roman" w:cs="Times New Roman"/>
          <w:sz w:val="24"/>
          <w:szCs w:val="24"/>
        </w:rPr>
        <w:t>En primer lugar, se asegurará que los estudiantes de la UPT sean debidamente informados sobre la accesibilidad del sistema. Esto incluirá la difusión de la plataforma a través de canales oficiales de la universidad, como correos electrónicos, redes sociales y carteles informativos. Además, se proporcionarán instrucciones claras sobre cómo acceder y utilizar las funcionalidades del sistema en dispositivos móviles y de escritorio, permitiendo una fácil integración en su rutina diaria. Se dará énfasis en la interfaz amigable y responsiva, destacando las herramientas de búsqueda y filtrado de eventos que facilitarán su uso.</w:t>
      </w:r>
    </w:p>
    <w:p w14:paraId="528DB86E" w14:textId="092041AB" w:rsidR="00E84A45" w:rsidRPr="00E84A45" w:rsidRDefault="00E84A45" w:rsidP="00E84A45">
      <w:pPr>
        <w:spacing w:before="240" w:after="240"/>
        <w:ind w:left="360"/>
        <w:jc w:val="both"/>
        <w:rPr>
          <w:rFonts w:ascii="Times New Roman" w:eastAsia="Times New Roman" w:hAnsi="Times New Roman" w:cs="Times New Roman"/>
          <w:sz w:val="24"/>
          <w:szCs w:val="24"/>
        </w:rPr>
      </w:pPr>
      <w:r w:rsidRPr="00E84A45">
        <w:rPr>
          <w:rFonts w:ascii="Times New Roman" w:eastAsia="Times New Roman" w:hAnsi="Times New Roman" w:cs="Times New Roman"/>
          <w:sz w:val="24"/>
          <w:szCs w:val="24"/>
        </w:rPr>
        <w:t xml:space="preserve">En cuanto al equipo de desarrollo, se conformará un grupo especializado en el diseño, implementación y mantenimiento del sistema web. Este equipo estará compuesto por desarrolladores experimentados en </w:t>
      </w:r>
      <w:proofErr w:type="spellStart"/>
      <w:r w:rsidRPr="00E84A45">
        <w:rPr>
          <w:rFonts w:ascii="Times New Roman" w:eastAsia="Times New Roman" w:hAnsi="Times New Roman" w:cs="Times New Roman"/>
          <w:sz w:val="24"/>
          <w:szCs w:val="24"/>
        </w:rPr>
        <w:t>React</w:t>
      </w:r>
      <w:proofErr w:type="spellEnd"/>
      <w:r w:rsidRPr="00E84A45">
        <w:rPr>
          <w:rFonts w:ascii="Times New Roman" w:eastAsia="Times New Roman" w:hAnsi="Times New Roman" w:cs="Times New Roman"/>
          <w:sz w:val="24"/>
          <w:szCs w:val="24"/>
        </w:rPr>
        <w:t xml:space="preserve"> y otras tecnologías web modernas. Su rol será clave en el aseguramiento de la calidad del sistema, garantizando que cualquier error de operatividad, ya sea relacionado con la funcionalidad del sitio o con problemas técnicos, sea resuelto de manera eficiente. En los casos en los que el jefe de la empresa no pueda solucionar el problema por sí solo, el equipo de desarrollo estará disponible para intervenir, realizar diagnósticos, corregir errores y actualizar el sistema según sea necesario.</w:t>
      </w:r>
    </w:p>
    <w:p w14:paraId="7A5E0609" w14:textId="21E9263C" w:rsidR="00E84A45" w:rsidRPr="001228B6" w:rsidRDefault="00E84A45" w:rsidP="00E84A45">
      <w:pPr>
        <w:spacing w:before="240" w:after="240"/>
        <w:ind w:left="360"/>
        <w:jc w:val="both"/>
        <w:rPr>
          <w:rFonts w:ascii="Times New Roman" w:eastAsia="Times New Roman" w:hAnsi="Times New Roman" w:cs="Times New Roman"/>
          <w:sz w:val="24"/>
          <w:szCs w:val="24"/>
        </w:rPr>
      </w:pPr>
      <w:r w:rsidRPr="00E84A45">
        <w:rPr>
          <w:rFonts w:ascii="Times New Roman" w:eastAsia="Times New Roman" w:hAnsi="Times New Roman" w:cs="Times New Roman"/>
          <w:sz w:val="24"/>
          <w:szCs w:val="24"/>
        </w:rPr>
        <w:t>La combinación de una comunicación efectiva con los usuarios y el respaldo de un equipo técnico capacitado asegura que el sistema se mantenga operativo y accesible durante toda la duración del evento, brindando una experiencia positiva tanto para los estudiantes como para los administradores del evento.</w:t>
      </w:r>
    </w:p>
    <w:p w14:paraId="5989B4A6" w14:textId="72F905DD" w:rsidR="00CD4416" w:rsidRPr="001228B6" w:rsidRDefault="00D02C20" w:rsidP="00654403">
      <w:pPr>
        <w:pStyle w:val="Ttulo2"/>
        <w:jc w:val="both"/>
        <w:rPr>
          <w:rFonts w:ascii="Times New Roman" w:hAnsi="Times New Roman" w:cs="Times New Roman"/>
          <w:szCs w:val="24"/>
        </w:rPr>
      </w:pPr>
      <w:bookmarkStart w:id="17" w:name="_Toc132727271"/>
      <w:bookmarkStart w:id="18" w:name="_Toc183268640"/>
      <w:r w:rsidRPr="001228B6">
        <w:rPr>
          <w:rFonts w:ascii="Times New Roman" w:hAnsi="Times New Roman" w:cs="Times New Roman"/>
          <w:szCs w:val="24"/>
        </w:rPr>
        <w:t>4.4 Factibilidad Legal</w:t>
      </w:r>
      <w:bookmarkEnd w:id="17"/>
      <w:bookmarkEnd w:id="18"/>
    </w:p>
    <w:p w14:paraId="56C6A7B2" w14:textId="5AED5FA2" w:rsidR="001228B6" w:rsidRDefault="00D02C20" w:rsidP="00026135">
      <w:pPr>
        <w:spacing w:before="240" w:after="240"/>
        <w:ind w:left="360"/>
        <w:jc w:val="both"/>
        <w:rPr>
          <w:rFonts w:ascii="Times New Roman" w:hAnsi="Times New Roman" w:cs="Times New Roman"/>
          <w:sz w:val="24"/>
          <w:szCs w:val="24"/>
        </w:rPr>
      </w:pPr>
      <w:r w:rsidRPr="001228B6">
        <w:rPr>
          <w:rFonts w:ascii="Times New Roman" w:hAnsi="Times New Roman" w:cs="Times New Roman"/>
          <w:sz w:val="24"/>
          <w:szCs w:val="24"/>
        </w:rPr>
        <w:t xml:space="preserve">En ámbito legal, el proyecto a realizar no pretenderá infringir alguna ley del Estado </w:t>
      </w:r>
      <w:r w:rsidR="005543FE" w:rsidRPr="001228B6">
        <w:rPr>
          <w:rFonts w:ascii="Times New Roman" w:hAnsi="Times New Roman" w:cs="Times New Roman"/>
          <w:sz w:val="24"/>
          <w:szCs w:val="24"/>
        </w:rPr>
        <w:t>peruano,</w:t>
      </w:r>
      <w:r w:rsidRPr="001228B6">
        <w:rPr>
          <w:rFonts w:ascii="Times New Roman" w:hAnsi="Times New Roman" w:cs="Times New Roman"/>
          <w:sz w:val="24"/>
          <w:szCs w:val="24"/>
        </w:rPr>
        <w:t xml:space="preserve"> así como no perturbar la integridad del usuario y cliente. Para el desarrollo y funciones a implementar del sitio web se deberá tener en cuenta ciertas leyes como el inciso 5 del artículo 2°: “toda persona tiene derecho a solicitar sin expresión de causa la </w:t>
      </w:r>
      <w:r w:rsidRPr="001228B6">
        <w:rPr>
          <w:rFonts w:ascii="Times New Roman" w:hAnsi="Times New Roman" w:cs="Times New Roman"/>
          <w:sz w:val="24"/>
          <w:szCs w:val="24"/>
        </w:rPr>
        <w:lastRenderedPageBreak/>
        <w:t xml:space="preserve">información que requiera y a recibirla de cualquier entidad pública, en el plazo legal, con el costo que suponga el pedido. Se exceptúan las informaciones que afecten la intimidad personal y las que expresamente se excluyan por ley o por razones de seguridad nacional”. Otro caso sería el del inciso 6 del mismo artículo, </w:t>
      </w:r>
      <w:r w:rsidR="005543FE" w:rsidRPr="001228B6">
        <w:rPr>
          <w:rFonts w:ascii="Times New Roman" w:hAnsi="Times New Roman" w:cs="Times New Roman"/>
          <w:sz w:val="24"/>
          <w:szCs w:val="24"/>
        </w:rPr>
        <w:t>que,</w:t>
      </w:r>
      <w:r w:rsidRPr="001228B6">
        <w:rPr>
          <w:rFonts w:ascii="Times New Roman" w:hAnsi="Times New Roman" w:cs="Times New Roman"/>
          <w:sz w:val="24"/>
          <w:szCs w:val="24"/>
        </w:rPr>
        <w:t xml:space="preserve"> en él, señala el derecho de toda persona a “que los servicios informáticos, computarizados o no, públicos o privados, no suministren informaciones que afecten la intimidad personal y familiar”.</w:t>
      </w:r>
    </w:p>
    <w:p w14:paraId="1E1C39BF" w14:textId="71EE84CF" w:rsidR="00CD4416" w:rsidRPr="001228B6" w:rsidRDefault="00D02C20" w:rsidP="00654403">
      <w:pPr>
        <w:spacing w:before="240" w:after="240"/>
        <w:ind w:left="360"/>
        <w:jc w:val="both"/>
        <w:rPr>
          <w:rFonts w:ascii="Times New Roman" w:hAnsi="Times New Roman" w:cs="Times New Roman"/>
          <w:b/>
          <w:bCs/>
          <w:sz w:val="24"/>
          <w:szCs w:val="24"/>
        </w:rPr>
      </w:pPr>
      <w:r w:rsidRPr="001228B6">
        <w:rPr>
          <w:rFonts w:ascii="Times New Roman" w:hAnsi="Times New Roman" w:cs="Times New Roman"/>
          <w:b/>
          <w:bCs/>
          <w:sz w:val="24"/>
          <w:szCs w:val="24"/>
        </w:rPr>
        <w:t xml:space="preserve">4.4.1 Ley </w:t>
      </w:r>
      <w:proofErr w:type="spellStart"/>
      <w:r w:rsidRPr="001228B6">
        <w:rPr>
          <w:rFonts w:ascii="Times New Roman" w:hAnsi="Times New Roman" w:cs="Times New Roman"/>
          <w:b/>
          <w:bCs/>
          <w:sz w:val="24"/>
          <w:szCs w:val="24"/>
        </w:rPr>
        <w:t>N°</w:t>
      </w:r>
      <w:proofErr w:type="spellEnd"/>
      <w:r w:rsidRPr="001228B6">
        <w:rPr>
          <w:rFonts w:ascii="Times New Roman" w:hAnsi="Times New Roman" w:cs="Times New Roman"/>
          <w:b/>
          <w:bCs/>
          <w:sz w:val="24"/>
          <w:szCs w:val="24"/>
        </w:rPr>
        <w:t xml:space="preserve"> 29733</w:t>
      </w:r>
      <w:r w:rsidR="00654403" w:rsidRPr="001228B6">
        <w:rPr>
          <w:rFonts w:ascii="Times New Roman" w:hAnsi="Times New Roman" w:cs="Times New Roman"/>
          <w:b/>
          <w:bCs/>
          <w:sz w:val="24"/>
          <w:szCs w:val="24"/>
        </w:rPr>
        <w:t>: Ley de Protección de Datos Personales.</w:t>
      </w:r>
    </w:p>
    <w:p w14:paraId="3BE0254F" w14:textId="7B7624CE" w:rsidR="00CD4416" w:rsidRPr="001228B6" w:rsidRDefault="00D02C20" w:rsidP="00654403">
      <w:pPr>
        <w:spacing w:before="240" w:after="240"/>
        <w:ind w:left="360"/>
        <w:jc w:val="both"/>
        <w:rPr>
          <w:rFonts w:ascii="Times New Roman" w:hAnsi="Times New Roman" w:cs="Times New Roman"/>
          <w:sz w:val="24"/>
          <w:szCs w:val="24"/>
        </w:rPr>
      </w:pPr>
      <w:r w:rsidRPr="001228B6">
        <w:rPr>
          <w:rFonts w:ascii="Times New Roman" w:hAnsi="Times New Roman" w:cs="Times New Roman"/>
          <w:b/>
          <w:bCs/>
          <w:sz w:val="24"/>
          <w:szCs w:val="24"/>
        </w:rPr>
        <w:t>Artículo 3.</w:t>
      </w:r>
      <w:r w:rsidR="00654403" w:rsidRPr="001228B6">
        <w:rPr>
          <w:rFonts w:ascii="Times New Roman" w:hAnsi="Times New Roman" w:cs="Times New Roman"/>
          <w:b/>
          <w:bCs/>
          <w:sz w:val="24"/>
          <w:szCs w:val="24"/>
        </w:rPr>
        <w:t>-</w:t>
      </w:r>
      <w:r w:rsidRPr="001228B6">
        <w:rPr>
          <w:rFonts w:ascii="Times New Roman" w:hAnsi="Times New Roman" w:cs="Times New Roman"/>
          <w:b/>
          <w:bCs/>
          <w:sz w:val="24"/>
          <w:szCs w:val="24"/>
        </w:rPr>
        <w:t xml:space="preserve"> Ámbito de aplicación</w:t>
      </w:r>
    </w:p>
    <w:p w14:paraId="21042822" w14:textId="77777777" w:rsidR="00CD4416" w:rsidRPr="001228B6" w:rsidRDefault="00D02C20" w:rsidP="00654403">
      <w:pPr>
        <w:spacing w:before="240" w:after="240"/>
        <w:ind w:left="360"/>
        <w:jc w:val="both"/>
        <w:rPr>
          <w:rFonts w:ascii="Times New Roman" w:hAnsi="Times New Roman" w:cs="Times New Roman"/>
          <w:sz w:val="24"/>
          <w:szCs w:val="24"/>
        </w:rPr>
      </w:pPr>
      <w:r w:rsidRPr="001228B6">
        <w:rPr>
          <w:rFonts w:ascii="Times New Roman" w:hAnsi="Times New Roman" w:cs="Times New Roman"/>
          <w:sz w:val="24"/>
          <w:szCs w:val="24"/>
        </w:rPr>
        <w:t>La presente Ley se aplica a los datos personales contenidos o destinados a ser contenidos en bancos de datos personales de administración pública y de administración privada, cuyo tratamiento se realiza en el territorio nacional. Son objeto de especial protección los datos sensibles.</w:t>
      </w:r>
    </w:p>
    <w:p w14:paraId="3784716D" w14:textId="77777777" w:rsidR="00CD4416" w:rsidRPr="001228B6" w:rsidRDefault="00D02C20" w:rsidP="00654403">
      <w:pPr>
        <w:spacing w:before="240" w:after="240"/>
        <w:ind w:left="360"/>
        <w:jc w:val="both"/>
        <w:rPr>
          <w:rFonts w:ascii="Times New Roman" w:hAnsi="Times New Roman" w:cs="Times New Roman"/>
          <w:sz w:val="24"/>
          <w:szCs w:val="24"/>
        </w:rPr>
      </w:pPr>
      <w:r w:rsidRPr="001228B6">
        <w:rPr>
          <w:rFonts w:ascii="Times New Roman" w:hAnsi="Times New Roman" w:cs="Times New Roman"/>
          <w:sz w:val="24"/>
          <w:szCs w:val="24"/>
        </w:rPr>
        <w:t xml:space="preserve">Contará con la Ley de Protección de Datos Personales (Ley </w:t>
      </w:r>
      <w:proofErr w:type="spellStart"/>
      <w:r w:rsidRPr="001228B6">
        <w:rPr>
          <w:rFonts w:ascii="Times New Roman" w:hAnsi="Times New Roman" w:cs="Times New Roman"/>
          <w:sz w:val="24"/>
          <w:szCs w:val="24"/>
        </w:rPr>
        <w:t>Nº</w:t>
      </w:r>
      <w:proofErr w:type="spellEnd"/>
      <w:r w:rsidRPr="001228B6">
        <w:rPr>
          <w:rFonts w:ascii="Times New Roman" w:hAnsi="Times New Roman" w:cs="Times New Roman"/>
          <w:sz w:val="24"/>
          <w:szCs w:val="24"/>
        </w:rPr>
        <w:t xml:space="preserve"> 29733) teniendo su banco de datos personales registrado en la autoridad nacional de datos personales. (Decreto Supremo N.º 003-2013-JUS).</w:t>
      </w:r>
    </w:p>
    <w:p w14:paraId="746F4523" w14:textId="2F594DEB" w:rsidR="00CD4416" w:rsidRDefault="00D02C20" w:rsidP="00992259">
      <w:pPr>
        <w:spacing w:before="240" w:after="240"/>
        <w:ind w:left="360"/>
        <w:jc w:val="both"/>
        <w:rPr>
          <w:rFonts w:ascii="Times New Roman" w:hAnsi="Times New Roman" w:cs="Times New Roman"/>
          <w:sz w:val="24"/>
          <w:szCs w:val="24"/>
        </w:rPr>
      </w:pPr>
      <w:r w:rsidRPr="001228B6">
        <w:rPr>
          <w:rFonts w:ascii="Times New Roman" w:hAnsi="Times New Roman" w:cs="Times New Roman"/>
          <w:sz w:val="24"/>
          <w:szCs w:val="24"/>
        </w:rPr>
        <w:t>●</w:t>
      </w:r>
      <w:r w:rsidRPr="001228B6">
        <w:rPr>
          <w:rFonts w:ascii="Times New Roman" w:hAnsi="Times New Roman" w:cs="Times New Roman"/>
          <w:sz w:val="24"/>
          <w:szCs w:val="24"/>
        </w:rPr>
        <w:tab/>
        <w:t>El programa solo hará uso de un identificador que demuestre que la persona a punto de ingresar pertenezca a la empresa, una contraseña. Ajeno a esto no se toma ningún otro dato personal.</w:t>
      </w:r>
    </w:p>
    <w:p w14:paraId="100F0844" w14:textId="77777777" w:rsidR="00992259" w:rsidRPr="001228B6" w:rsidRDefault="00992259" w:rsidP="00992259">
      <w:pPr>
        <w:spacing w:before="240" w:after="240"/>
        <w:ind w:left="360"/>
        <w:jc w:val="both"/>
        <w:rPr>
          <w:rFonts w:ascii="Times New Roman" w:hAnsi="Times New Roman" w:cs="Times New Roman"/>
          <w:sz w:val="24"/>
          <w:szCs w:val="24"/>
        </w:rPr>
      </w:pPr>
    </w:p>
    <w:p w14:paraId="6BBC3ED5" w14:textId="17276E71" w:rsidR="00CD4416" w:rsidRPr="001228B6" w:rsidRDefault="00D02C20" w:rsidP="00654403">
      <w:pPr>
        <w:spacing w:before="240" w:after="240"/>
        <w:ind w:left="360"/>
        <w:jc w:val="both"/>
        <w:rPr>
          <w:rFonts w:ascii="Times New Roman" w:hAnsi="Times New Roman" w:cs="Times New Roman"/>
          <w:b/>
          <w:bCs/>
          <w:sz w:val="24"/>
          <w:szCs w:val="24"/>
        </w:rPr>
      </w:pPr>
      <w:r w:rsidRPr="001228B6">
        <w:rPr>
          <w:rFonts w:ascii="Times New Roman" w:hAnsi="Times New Roman" w:cs="Times New Roman"/>
          <w:b/>
          <w:bCs/>
          <w:sz w:val="24"/>
          <w:szCs w:val="24"/>
        </w:rPr>
        <w:t xml:space="preserve">4.4.2. Ley </w:t>
      </w:r>
      <w:proofErr w:type="spellStart"/>
      <w:r w:rsidRPr="001228B6">
        <w:rPr>
          <w:rFonts w:ascii="Times New Roman" w:hAnsi="Times New Roman" w:cs="Times New Roman"/>
          <w:b/>
          <w:bCs/>
          <w:sz w:val="24"/>
          <w:szCs w:val="24"/>
        </w:rPr>
        <w:t>N°</w:t>
      </w:r>
      <w:proofErr w:type="spellEnd"/>
      <w:r w:rsidRPr="001228B6">
        <w:rPr>
          <w:rFonts w:ascii="Times New Roman" w:hAnsi="Times New Roman" w:cs="Times New Roman"/>
          <w:b/>
          <w:bCs/>
          <w:sz w:val="24"/>
          <w:szCs w:val="24"/>
        </w:rPr>
        <w:t xml:space="preserve"> 30096</w:t>
      </w:r>
      <w:r w:rsidR="00654403" w:rsidRPr="001228B6">
        <w:rPr>
          <w:rFonts w:ascii="Times New Roman" w:hAnsi="Times New Roman" w:cs="Times New Roman"/>
          <w:b/>
          <w:bCs/>
          <w:sz w:val="24"/>
          <w:szCs w:val="24"/>
        </w:rPr>
        <w:t>: Ley de delitos informáticos</w:t>
      </w:r>
    </w:p>
    <w:p w14:paraId="2FC3599B" w14:textId="78E15B3F" w:rsidR="00CD4416" w:rsidRPr="001228B6" w:rsidRDefault="00D02C20" w:rsidP="00654403">
      <w:pPr>
        <w:spacing w:before="240" w:after="240"/>
        <w:ind w:left="360"/>
        <w:jc w:val="both"/>
        <w:rPr>
          <w:rFonts w:ascii="Times New Roman" w:hAnsi="Times New Roman" w:cs="Times New Roman"/>
          <w:b/>
          <w:bCs/>
          <w:sz w:val="24"/>
          <w:szCs w:val="24"/>
        </w:rPr>
      </w:pPr>
      <w:r w:rsidRPr="001228B6">
        <w:rPr>
          <w:rFonts w:ascii="Times New Roman" w:hAnsi="Times New Roman" w:cs="Times New Roman"/>
          <w:b/>
          <w:bCs/>
          <w:sz w:val="24"/>
          <w:szCs w:val="24"/>
        </w:rPr>
        <w:t>Artículo 2.</w:t>
      </w:r>
      <w:r w:rsidR="00654403" w:rsidRPr="001228B6">
        <w:rPr>
          <w:rFonts w:ascii="Times New Roman" w:hAnsi="Times New Roman" w:cs="Times New Roman"/>
          <w:b/>
          <w:bCs/>
          <w:sz w:val="24"/>
          <w:szCs w:val="24"/>
        </w:rPr>
        <w:t xml:space="preserve">- </w:t>
      </w:r>
      <w:r w:rsidR="00654403" w:rsidRPr="001228B6">
        <w:rPr>
          <w:rFonts w:ascii="Times New Roman" w:eastAsia="Times New Roman" w:hAnsi="Times New Roman" w:cs="Times New Roman"/>
          <w:b/>
          <w:bCs/>
          <w:sz w:val="24"/>
          <w:szCs w:val="24"/>
        </w:rPr>
        <w:t>Acceso ilícito</w:t>
      </w:r>
    </w:p>
    <w:p w14:paraId="74515C42" w14:textId="273129F5" w:rsidR="00CD4416" w:rsidRPr="001228B6" w:rsidRDefault="00D02C20" w:rsidP="00654403">
      <w:pPr>
        <w:spacing w:before="240" w:after="240"/>
        <w:ind w:left="360"/>
        <w:jc w:val="both"/>
        <w:rPr>
          <w:rFonts w:ascii="Times New Roman" w:hAnsi="Times New Roman" w:cs="Times New Roman"/>
          <w:sz w:val="24"/>
          <w:szCs w:val="24"/>
        </w:rPr>
      </w:pPr>
      <w:r w:rsidRPr="001228B6">
        <w:rPr>
          <w:rFonts w:ascii="Times New Roman" w:hAnsi="Times New Roman" w:cs="Times New Roman"/>
          <w:sz w:val="24"/>
          <w:szCs w:val="24"/>
        </w:rPr>
        <w:t>La ley presente se aplica en la vulneración parcial o total de la seguridad de un sistema informático.</w:t>
      </w:r>
    </w:p>
    <w:p w14:paraId="704D3EB8" w14:textId="77777777" w:rsidR="00CD4416" w:rsidRPr="001228B6" w:rsidRDefault="00D02C20" w:rsidP="00654403">
      <w:pPr>
        <w:spacing w:before="240" w:after="240"/>
        <w:ind w:left="360"/>
        <w:jc w:val="both"/>
        <w:rPr>
          <w:rFonts w:ascii="Times New Roman" w:hAnsi="Times New Roman" w:cs="Times New Roman"/>
          <w:sz w:val="24"/>
          <w:szCs w:val="24"/>
        </w:rPr>
      </w:pPr>
      <w:r w:rsidRPr="001228B6">
        <w:rPr>
          <w:rFonts w:ascii="Times New Roman" w:hAnsi="Times New Roman" w:cs="Times New Roman"/>
          <w:sz w:val="24"/>
          <w:szCs w:val="24"/>
        </w:rPr>
        <w:t>●</w:t>
      </w:r>
      <w:r w:rsidRPr="001228B6">
        <w:rPr>
          <w:rFonts w:ascii="Times New Roman" w:hAnsi="Times New Roman" w:cs="Times New Roman"/>
          <w:sz w:val="24"/>
          <w:szCs w:val="24"/>
        </w:rPr>
        <w:tab/>
        <w:t>En caso de vulneración del sistema, los datos podrán ser repuestos por un respaldo generado manualmente el día anterior.</w:t>
      </w:r>
    </w:p>
    <w:p w14:paraId="5E6C04AA" w14:textId="4E602DF2" w:rsidR="00CD4416" w:rsidRPr="001228B6" w:rsidRDefault="00D02C20" w:rsidP="00654403">
      <w:pPr>
        <w:spacing w:before="240" w:after="240"/>
        <w:ind w:left="360"/>
        <w:jc w:val="both"/>
        <w:rPr>
          <w:rFonts w:ascii="Times New Roman" w:hAnsi="Times New Roman" w:cs="Times New Roman"/>
          <w:b/>
          <w:bCs/>
          <w:sz w:val="24"/>
          <w:szCs w:val="24"/>
        </w:rPr>
      </w:pPr>
      <w:r w:rsidRPr="001228B6">
        <w:rPr>
          <w:rFonts w:ascii="Times New Roman" w:hAnsi="Times New Roman" w:cs="Times New Roman"/>
          <w:b/>
          <w:bCs/>
          <w:sz w:val="24"/>
          <w:szCs w:val="24"/>
        </w:rPr>
        <w:t>Artículo 3.</w:t>
      </w:r>
      <w:r w:rsidR="005E5643" w:rsidRPr="001228B6">
        <w:rPr>
          <w:rFonts w:ascii="Times New Roman" w:hAnsi="Times New Roman" w:cs="Times New Roman"/>
          <w:b/>
          <w:bCs/>
          <w:sz w:val="24"/>
          <w:szCs w:val="24"/>
        </w:rPr>
        <w:t>- Atentado a la integridad de datos informáticos</w:t>
      </w:r>
    </w:p>
    <w:p w14:paraId="70FBD648" w14:textId="7F7270E1" w:rsidR="00CD4416" w:rsidRPr="001228B6" w:rsidRDefault="00D02C20" w:rsidP="00654403">
      <w:pPr>
        <w:spacing w:before="240" w:after="240"/>
        <w:ind w:left="360"/>
        <w:jc w:val="both"/>
        <w:rPr>
          <w:rFonts w:ascii="Times New Roman" w:hAnsi="Times New Roman" w:cs="Times New Roman"/>
          <w:sz w:val="24"/>
          <w:szCs w:val="24"/>
        </w:rPr>
      </w:pPr>
      <w:r w:rsidRPr="001228B6">
        <w:rPr>
          <w:rFonts w:ascii="Times New Roman" w:hAnsi="Times New Roman" w:cs="Times New Roman"/>
          <w:sz w:val="24"/>
          <w:szCs w:val="24"/>
        </w:rPr>
        <w:t>Este artículo se aplica en la manipulación y modificación de datos informáticos introducidos en una base de datos, que ha sido vulnerada en la seguridad y han eliminado, modificado o agregado datos no aprobados en esta.</w:t>
      </w:r>
    </w:p>
    <w:p w14:paraId="085870E9" w14:textId="77777777" w:rsidR="00CD4416" w:rsidRPr="001228B6" w:rsidRDefault="00D02C20" w:rsidP="00654403">
      <w:pPr>
        <w:spacing w:before="240" w:after="240"/>
        <w:ind w:left="360"/>
        <w:jc w:val="both"/>
        <w:rPr>
          <w:rFonts w:ascii="Times New Roman" w:hAnsi="Times New Roman" w:cs="Times New Roman"/>
          <w:sz w:val="24"/>
          <w:szCs w:val="24"/>
        </w:rPr>
      </w:pPr>
      <w:r w:rsidRPr="001228B6">
        <w:rPr>
          <w:rFonts w:ascii="Times New Roman" w:hAnsi="Times New Roman" w:cs="Times New Roman"/>
          <w:sz w:val="24"/>
          <w:szCs w:val="24"/>
        </w:rPr>
        <w:lastRenderedPageBreak/>
        <w:t>●</w:t>
      </w:r>
      <w:r w:rsidRPr="001228B6">
        <w:rPr>
          <w:rFonts w:ascii="Times New Roman" w:hAnsi="Times New Roman" w:cs="Times New Roman"/>
          <w:sz w:val="24"/>
          <w:szCs w:val="24"/>
        </w:rPr>
        <w:tab/>
        <w:t>Los datos manipulados solo guardaran relación con los productos registrados o la forma por la que se identifica al encargado. En caso de problemas con estos datos es posible restaurarlos a un punto anterior por medio de un respaldo.</w:t>
      </w:r>
    </w:p>
    <w:p w14:paraId="43F04BB9" w14:textId="01972045" w:rsidR="00CD4416" w:rsidRPr="001228B6" w:rsidRDefault="00D02C20" w:rsidP="00654403">
      <w:pPr>
        <w:spacing w:before="240" w:after="240"/>
        <w:ind w:left="360"/>
        <w:jc w:val="both"/>
        <w:rPr>
          <w:rFonts w:ascii="Times New Roman" w:hAnsi="Times New Roman" w:cs="Times New Roman"/>
          <w:b/>
          <w:bCs/>
          <w:sz w:val="24"/>
          <w:szCs w:val="24"/>
        </w:rPr>
      </w:pPr>
      <w:r w:rsidRPr="001228B6">
        <w:rPr>
          <w:rFonts w:ascii="Times New Roman" w:hAnsi="Times New Roman" w:cs="Times New Roman"/>
          <w:b/>
          <w:bCs/>
          <w:sz w:val="24"/>
          <w:szCs w:val="24"/>
        </w:rPr>
        <w:t>Artículo 4.</w:t>
      </w:r>
      <w:r w:rsidR="00F06DC9" w:rsidRPr="001228B6">
        <w:rPr>
          <w:rFonts w:ascii="Times New Roman" w:hAnsi="Times New Roman" w:cs="Times New Roman"/>
          <w:b/>
          <w:bCs/>
          <w:sz w:val="24"/>
          <w:szCs w:val="24"/>
        </w:rPr>
        <w:t>- El delito compromete fines asistenciales, la defensa, la seguridad y la soberanía nacionales.</w:t>
      </w:r>
    </w:p>
    <w:p w14:paraId="7495D112" w14:textId="068FE94E" w:rsidR="00CD4416" w:rsidRPr="001228B6" w:rsidRDefault="00D02C20" w:rsidP="00654403">
      <w:pPr>
        <w:spacing w:before="240" w:after="240"/>
        <w:ind w:left="360"/>
        <w:jc w:val="both"/>
        <w:rPr>
          <w:rFonts w:ascii="Times New Roman" w:hAnsi="Times New Roman" w:cs="Times New Roman"/>
          <w:sz w:val="24"/>
          <w:szCs w:val="24"/>
        </w:rPr>
      </w:pPr>
      <w:r w:rsidRPr="001228B6">
        <w:rPr>
          <w:rFonts w:ascii="Times New Roman" w:hAnsi="Times New Roman" w:cs="Times New Roman"/>
          <w:sz w:val="24"/>
          <w:szCs w:val="24"/>
        </w:rPr>
        <w:t>Este artículo aplica en el ataque la seguridad del sistema y la modificación parcial o total de acceso a este.</w:t>
      </w:r>
    </w:p>
    <w:p w14:paraId="65FC5651" w14:textId="03347963" w:rsidR="009E62D0" w:rsidRDefault="00D02C20" w:rsidP="00992259">
      <w:pPr>
        <w:spacing w:before="240" w:after="240"/>
        <w:ind w:left="360"/>
        <w:jc w:val="both"/>
        <w:rPr>
          <w:rFonts w:ascii="Times New Roman" w:hAnsi="Times New Roman" w:cs="Times New Roman"/>
          <w:sz w:val="24"/>
          <w:szCs w:val="24"/>
        </w:rPr>
      </w:pPr>
      <w:r w:rsidRPr="001228B6">
        <w:rPr>
          <w:rFonts w:ascii="Times New Roman" w:hAnsi="Times New Roman" w:cs="Times New Roman"/>
          <w:sz w:val="24"/>
          <w:szCs w:val="24"/>
        </w:rPr>
        <w:t>●</w:t>
      </w:r>
      <w:r w:rsidRPr="001228B6">
        <w:rPr>
          <w:rFonts w:ascii="Times New Roman" w:hAnsi="Times New Roman" w:cs="Times New Roman"/>
          <w:sz w:val="24"/>
          <w:szCs w:val="24"/>
        </w:rPr>
        <w:tab/>
        <w:t>En caso de ser inaccesible por cualquier motivo, se nos puede contactar como soporte para solventar el problema o en caso extremo brindar una nueva copia</w:t>
      </w:r>
    </w:p>
    <w:p w14:paraId="0F217F31" w14:textId="77777777" w:rsidR="00992259" w:rsidRPr="00992259" w:rsidRDefault="00992259" w:rsidP="00992259">
      <w:pPr>
        <w:spacing w:before="240" w:after="240"/>
        <w:ind w:left="360"/>
        <w:jc w:val="both"/>
        <w:rPr>
          <w:rFonts w:ascii="Times New Roman" w:hAnsi="Times New Roman" w:cs="Times New Roman"/>
          <w:sz w:val="24"/>
          <w:szCs w:val="24"/>
        </w:rPr>
      </w:pPr>
    </w:p>
    <w:p w14:paraId="15C31897" w14:textId="15143F2E" w:rsidR="00CD4416" w:rsidRPr="00363A2F" w:rsidRDefault="00D02C20" w:rsidP="00654403">
      <w:pPr>
        <w:pStyle w:val="Ttulo2"/>
        <w:jc w:val="both"/>
        <w:rPr>
          <w:rFonts w:ascii="Times New Roman" w:hAnsi="Times New Roman" w:cs="Times New Roman"/>
          <w:szCs w:val="24"/>
        </w:rPr>
      </w:pPr>
      <w:bookmarkStart w:id="19" w:name="_Toc132727272"/>
      <w:bookmarkStart w:id="20" w:name="_Toc183268641"/>
      <w:r w:rsidRPr="00363A2F">
        <w:rPr>
          <w:rFonts w:ascii="Times New Roman" w:hAnsi="Times New Roman" w:cs="Times New Roman"/>
          <w:szCs w:val="24"/>
        </w:rPr>
        <w:t>4.5 Factibilidad Social</w:t>
      </w:r>
      <w:bookmarkEnd w:id="19"/>
      <w:bookmarkEnd w:id="20"/>
    </w:p>
    <w:p w14:paraId="756902CF" w14:textId="1A4D69BE" w:rsidR="00026135" w:rsidRPr="00026135" w:rsidRDefault="00026135" w:rsidP="00026135">
      <w:pPr>
        <w:spacing w:before="240" w:after="240"/>
        <w:ind w:left="360"/>
        <w:jc w:val="both"/>
        <w:rPr>
          <w:rFonts w:ascii="Times New Roman" w:eastAsia="Times New Roman" w:hAnsi="Times New Roman" w:cs="Times New Roman"/>
          <w:sz w:val="24"/>
          <w:szCs w:val="24"/>
        </w:rPr>
      </w:pPr>
      <w:r w:rsidRPr="00026135">
        <w:rPr>
          <w:rFonts w:ascii="Times New Roman" w:eastAsia="Times New Roman" w:hAnsi="Times New Roman" w:cs="Times New Roman"/>
          <w:sz w:val="24"/>
          <w:szCs w:val="24"/>
        </w:rPr>
        <w:t xml:space="preserve">La </w:t>
      </w:r>
      <w:r>
        <w:rPr>
          <w:rFonts w:ascii="Times New Roman" w:eastAsia="Times New Roman" w:hAnsi="Times New Roman" w:cs="Times New Roman"/>
          <w:sz w:val="24"/>
          <w:szCs w:val="24"/>
        </w:rPr>
        <w:t>factibilidad</w:t>
      </w:r>
      <w:r w:rsidRPr="00026135">
        <w:rPr>
          <w:rFonts w:ascii="Times New Roman" w:eastAsia="Times New Roman" w:hAnsi="Times New Roman" w:cs="Times New Roman"/>
          <w:sz w:val="24"/>
          <w:szCs w:val="24"/>
        </w:rPr>
        <w:t xml:space="preserve"> social del sistema web interactivo para los Juegos Florales de la Universidad Privada de Tacna (UPT) se fundamenta en su capacidad para generar aceptación y beneficios para toda la comunidad universitaria, incluyendo a estudiantes, docentes y rectores. El proyecto está diseñado para mejorar la organización y gestión de los eventos culturales y deportivos, lo que impactará positivamente tanto en los participantes directos como en los responsables de su administración.</w:t>
      </w:r>
    </w:p>
    <w:p w14:paraId="37967AA6" w14:textId="1C2C3495" w:rsidR="00026135" w:rsidRPr="00026135" w:rsidRDefault="00026135" w:rsidP="00026135">
      <w:pPr>
        <w:spacing w:before="240" w:after="240"/>
        <w:ind w:left="360"/>
        <w:jc w:val="both"/>
        <w:rPr>
          <w:rFonts w:ascii="Times New Roman" w:eastAsia="Times New Roman" w:hAnsi="Times New Roman" w:cs="Times New Roman"/>
          <w:sz w:val="24"/>
          <w:szCs w:val="24"/>
        </w:rPr>
      </w:pPr>
      <w:r w:rsidRPr="00026135">
        <w:rPr>
          <w:rFonts w:ascii="Times New Roman" w:eastAsia="Times New Roman" w:hAnsi="Times New Roman" w:cs="Times New Roman"/>
          <w:sz w:val="24"/>
          <w:szCs w:val="24"/>
        </w:rPr>
        <w:t>Para los estudiantes, el sistema representa una herramienta accesible y eficiente para consultar información clave sobre los eventos, como fechas, ubicaciones y participantes, mejorando su experiencia de participación. El diseño responsivo y amigable del sistema, combinado con su disponibilidad en dispositivos móviles y de escritorio, garantizará que los estudiantes puedan acceder a la plataforma en cualquier momento y desde cualquier lugar, promoviendo la inclusión digital y el acceso equitativo a la información.</w:t>
      </w:r>
    </w:p>
    <w:p w14:paraId="55724F6A" w14:textId="2420DF88" w:rsidR="00026135" w:rsidRPr="00026135" w:rsidRDefault="00026135" w:rsidP="00026135">
      <w:pPr>
        <w:spacing w:before="240" w:after="240"/>
        <w:ind w:left="360"/>
        <w:jc w:val="both"/>
        <w:rPr>
          <w:rFonts w:ascii="Times New Roman" w:eastAsia="Times New Roman" w:hAnsi="Times New Roman" w:cs="Times New Roman"/>
          <w:sz w:val="24"/>
          <w:szCs w:val="24"/>
        </w:rPr>
      </w:pPr>
      <w:r w:rsidRPr="00026135">
        <w:rPr>
          <w:rFonts w:ascii="Times New Roman" w:eastAsia="Times New Roman" w:hAnsi="Times New Roman" w:cs="Times New Roman"/>
          <w:sz w:val="24"/>
          <w:szCs w:val="24"/>
        </w:rPr>
        <w:t>El apoyo y la aceptación de los docentes y rectores de la universidad serán fundamentales para el éxito del proyecto. Los docentes podrán utilizar el sistema para fomentar la participación de sus estudiantes en los Juegos Florales, recomendando la plataforma como una herramienta que facilita el acceso a los eventos y mejora la experiencia de los alumnos. Los rectores, por su parte, valorarán el sistema como un medio para optimizar la gestión de los eventos, asegurando una actualización constante y eficiente de la información, lo que contribuirá al prestigio y la organización de la universidad.</w:t>
      </w:r>
    </w:p>
    <w:p w14:paraId="0173119F" w14:textId="1D5D6CBA" w:rsidR="00026135" w:rsidRDefault="00026135" w:rsidP="00026135">
      <w:pPr>
        <w:spacing w:before="240" w:after="240"/>
        <w:ind w:left="360"/>
        <w:jc w:val="both"/>
        <w:rPr>
          <w:rFonts w:ascii="Times New Roman" w:eastAsia="Times New Roman" w:hAnsi="Times New Roman" w:cs="Times New Roman"/>
          <w:sz w:val="24"/>
          <w:szCs w:val="24"/>
        </w:rPr>
      </w:pPr>
      <w:r w:rsidRPr="00026135">
        <w:rPr>
          <w:rFonts w:ascii="Times New Roman" w:eastAsia="Times New Roman" w:hAnsi="Times New Roman" w:cs="Times New Roman"/>
          <w:sz w:val="24"/>
          <w:szCs w:val="24"/>
        </w:rPr>
        <w:t xml:space="preserve">Además, el sistema web facilitará la gestión en tiempo real de los eventos, permitiendo a los organizadores modificar, añadir y eliminar actividades de forma ágil, sin necesidad de procesos manuales complicados. Esto no solo aliviará la carga administrativa, sino que también generará una percepción positiva entre los estudiantes, docentes y rectores, quienes </w:t>
      </w:r>
      <w:r w:rsidRPr="00026135">
        <w:rPr>
          <w:rFonts w:ascii="Times New Roman" w:eastAsia="Times New Roman" w:hAnsi="Times New Roman" w:cs="Times New Roman"/>
          <w:sz w:val="24"/>
          <w:szCs w:val="24"/>
        </w:rPr>
        <w:lastRenderedPageBreak/>
        <w:t>verán en el sistema una mejora significativa en la organización y la eficiencia de los Juegos Florales.</w:t>
      </w:r>
    </w:p>
    <w:p w14:paraId="4B898600" w14:textId="77777777" w:rsidR="00992259" w:rsidRPr="001228B6" w:rsidRDefault="00992259" w:rsidP="00992259">
      <w:pPr>
        <w:spacing w:before="240" w:after="240"/>
        <w:ind w:left="360"/>
        <w:jc w:val="both"/>
        <w:rPr>
          <w:rFonts w:ascii="Times New Roman" w:eastAsia="Times New Roman" w:hAnsi="Times New Roman" w:cs="Times New Roman"/>
          <w:sz w:val="24"/>
          <w:szCs w:val="24"/>
        </w:rPr>
      </w:pPr>
    </w:p>
    <w:p w14:paraId="10A69760" w14:textId="199F733A" w:rsidR="00CD4416" w:rsidRPr="001228B6" w:rsidRDefault="00D02C20" w:rsidP="00654403">
      <w:pPr>
        <w:pStyle w:val="Ttulo2"/>
        <w:jc w:val="both"/>
        <w:rPr>
          <w:rFonts w:ascii="Times New Roman" w:hAnsi="Times New Roman" w:cs="Times New Roman"/>
        </w:rPr>
      </w:pPr>
      <w:bookmarkStart w:id="21" w:name="_Toc132727273"/>
      <w:bookmarkStart w:id="22" w:name="_Toc183268642"/>
      <w:r w:rsidRPr="001228B6">
        <w:rPr>
          <w:rFonts w:ascii="Times New Roman" w:hAnsi="Times New Roman" w:cs="Times New Roman"/>
        </w:rPr>
        <w:t>4.6</w:t>
      </w:r>
      <w:r w:rsidRPr="001228B6">
        <w:rPr>
          <w:rFonts w:ascii="Times New Roman" w:hAnsi="Times New Roman" w:cs="Times New Roman"/>
          <w:sz w:val="14"/>
          <w:szCs w:val="14"/>
        </w:rPr>
        <w:t xml:space="preserve"> </w:t>
      </w:r>
      <w:r w:rsidRPr="001228B6">
        <w:rPr>
          <w:rFonts w:ascii="Times New Roman" w:hAnsi="Times New Roman" w:cs="Times New Roman"/>
        </w:rPr>
        <w:t>Factibilidad Ambiental</w:t>
      </w:r>
      <w:bookmarkEnd w:id="21"/>
      <w:bookmarkEnd w:id="22"/>
    </w:p>
    <w:p w14:paraId="6209F29F" w14:textId="4AD3A4FC" w:rsidR="00CD4416" w:rsidRPr="009E7456" w:rsidRDefault="00D02C20" w:rsidP="00654403">
      <w:pPr>
        <w:spacing w:before="240" w:after="240"/>
        <w:ind w:left="360"/>
        <w:jc w:val="both"/>
        <w:rPr>
          <w:rFonts w:ascii="Times New Roman" w:eastAsia="Times New Roman" w:hAnsi="Times New Roman" w:cs="Times New Roman"/>
          <w:sz w:val="24"/>
          <w:szCs w:val="24"/>
        </w:rPr>
      </w:pPr>
      <w:r w:rsidRPr="009E7456">
        <w:rPr>
          <w:rFonts w:ascii="Times New Roman" w:eastAsia="Times New Roman" w:hAnsi="Times New Roman" w:cs="Times New Roman"/>
          <w:sz w:val="24"/>
          <w:szCs w:val="24"/>
        </w:rPr>
        <w:t xml:space="preserve">En el caso de la factibilidad ambiental, </w:t>
      </w:r>
      <w:r w:rsidR="00B35931" w:rsidRPr="009E7456">
        <w:rPr>
          <w:rFonts w:ascii="Times New Roman" w:eastAsia="Times New Roman" w:hAnsi="Times New Roman" w:cs="Times New Roman"/>
          <w:sz w:val="24"/>
          <w:szCs w:val="24"/>
        </w:rPr>
        <w:t>habrá</w:t>
      </w:r>
      <w:r w:rsidRPr="009E7456">
        <w:rPr>
          <w:rFonts w:ascii="Times New Roman" w:eastAsia="Times New Roman" w:hAnsi="Times New Roman" w:cs="Times New Roman"/>
          <w:sz w:val="24"/>
          <w:szCs w:val="24"/>
        </w:rPr>
        <w:t xml:space="preserve"> repercusiones en el medio ambiente, ya que cada vez que se visita o entra en una página web se emiten 1,76 de CO2, por lo que dependerá de la cantidad de usuarios que visiten nuestra página que tanto se va a contaminar el medio ambiente.</w:t>
      </w:r>
    </w:p>
    <w:p w14:paraId="0F570F30" w14:textId="6AE598B1" w:rsidR="00992259" w:rsidRDefault="00AC7DD3" w:rsidP="00992259">
      <w:pPr>
        <w:spacing w:before="240" w:after="240"/>
        <w:ind w:left="360"/>
        <w:jc w:val="both"/>
        <w:rPr>
          <w:rFonts w:ascii="Times New Roman" w:eastAsia="Times New Roman" w:hAnsi="Times New Roman" w:cs="Times New Roman"/>
          <w:i/>
          <w:sz w:val="24"/>
          <w:szCs w:val="24"/>
        </w:rPr>
      </w:pPr>
      <w:r w:rsidRPr="009E7456">
        <w:rPr>
          <w:rFonts w:ascii="Times New Roman" w:eastAsia="Times New Roman" w:hAnsi="Times New Roman" w:cs="Times New Roman"/>
          <w:sz w:val="24"/>
          <w:szCs w:val="24"/>
        </w:rPr>
        <w:t xml:space="preserve">Fuente: </w:t>
      </w:r>
      <w:r w:rsidR="00381DD6" w:rsidRPr="009E7456">
        <w:rPr>
          <w:rFonts w:ascii="Times New Roman" w:eastAsia="Times New Roman" w:hAnsi="Times New Roman" w:cs="Times New Roman"/>
          <w:i/>
          <w:sz w:val="24"/>
          <w:szCs w:val="24"/>
        </w:rPr>
        <w:t xml:space="preserve">La sostenibilidad digital como solución para reducir nuestro impacto ambiental. </w:t>
      </w:r>
      <w:r w:rsidRPr="009E7456">
        <w:rPr>
          <w:rFonts w:ascii="Times New Roman" w:eastAsia="Times New Roman" w:hAnsi="Times New Roman" w:cs="Times New Roman"/>
          <w:i/>
          <w:sz w:val="24"/>
          <w:szCs w:val="24"/>
        </w:rPr>
        <w:t xml:space="preserve">(s.f.). </w:t>
      </w:r>
      <w:r w:rsidR="00381DD6" w:rsidRPr="009E7456">
        <w:rPr>
          <w:rFonts w:ascii="Times New Roman" w:eastAsia="Times New Roman" w:hAnsi="Times New Roman" w:cs="Times New Roman"/>
          <w:i/>
          <w:sz w:val="24"/>
          <w:szCs w:val="24"/>
        </w:rPr>
        <w:t>Iberdrola.</w:t>
      </w:r>
      <w:r w:rsidRPr="009E7456">
        <w:rPr>
          <w:rFonts w:ascii="Times New Roman" w:eastAsia="Times New Roman" w:hAnsi="Times New Roman" w:cs="Times New Roman"/>
          <w:i/>
          <w:sz w:val="24"/>
          <w:szCs w:val="24"/>
        </w:rPr>
        <w:t xml:space="preserve"> Recuperado de: </w:t>
      </w:r>
      <w:hyperlink r:id="rId12" w:anchor=":~:text=%C2%BFQU%C3%89%20ES%20LA%20CONTAMINACI%C3%93N%20DIGITAL,durante%20horas%20todos%20los%20d%C3%ADas" w:history="1">
        <w:r w:rsidRPr="009E7456">
          <w:rPr>
            <w:rStyle w:val="Hipervnculo"/>
            <w:rFonts w:ascii="Times New Roman" w:eastAsia="Times New Roman" w:hAnsi="Times New Roman" w:cs="Times New Roman"/>
            <w:i/>
            <w:sz w:val="24"/>
            <w:szCs w:val="24"/>
          </w:rPr>
          <w:t>https://www.iberdrola.com/sostenibilidad/contaminacion-digital#:~:text=%C2%BFQU%C3%89%20ES%20LA%20CONTAMINACI%C3%93N%20DIGITAL,durante%20horas%20todos%20los%20d%C3%ADas</w:t>
        </w:r>
      </w:hyperlink>
      <w:r w:rsidRPr="009E7456">
        <w:rPr>
          <w:rFonts w:ascii="Times New Roman" w:eastAsia="Times New Roman" w:hAnsi="Times New Roman" w:cs="Times New Roman"/>
          <w:i/>
          <w:sz w:val="24"/>
          <w:szCs w:val="24"/>
        </w:rPr>
        <w:t>.</w:t>
      </w:r>
    </w:p>
    <w:p w14:paraId="051FA255" w14:textId="77777777" w:rsidR="00992259" w:rsidRDefault="00992259" w:rsidP="00992259">
      <w:pPr>
        <w:spacing w:before="240" w:after="240"/>
        <w:ind w:left="360"/>
        <w:jc w:val="both"/>
        <w:rPr>
          <w:rFonts w:ascii="Times New Roman" w:eastAsia="Times New Roman" w:hAnsi="Times New Roman" w:cs="Times New Roman"/>
          <w:i/>
          <w:sz w:val="24"/>
          <w:szCs w:val="24"/>
        </w:rPr>
      </w:pPr>
    </w:p>
    <w:p w14:paraId="4DA586AE" w14:textId="003BF06E" w:rsidR="00CD4416" w:rsidRPr="003E3191" w:rsidRDefault="00D02C20" w:rsidP="00DD4D36">
      <w:pPr>
        <w:pStyle w:val="Ttulo1"/>
        <w:numPr>
          <w:ilvl w:val="0"/>
          <w:numId w:val="21"/>
        </w:numPr>
        <w:jc w:val="both"/>
        <w:rPr>
          <w:rFonts w:ascii="Times New Roman" w:hAnsi="Times New Roman" w:cs="Times New Roman"/>
          <w:i/>
          <w:szCs w:val="24"/>
        </w:rPr>
      </w:pPr>
      <w:bookmarkStart w:id="23" w:name="_Toc132727274"/>
      <w:bookmarkStart w:id="24" w:name="_Toc183268643"/>
      <w:r w:rsidRPr="003E3191">
        <w:rPr>
          <w:rFonts w:ascii="Times New Roman" w:hAnsi="Times New Roman" w:cs="Times New Roman"/>
          <w:szCs w:val="24"/>
        </w:rPr>
        <w:t>Análisis Financiero</w:t>
      </w:r>
      <w:bookmarkEnd w:id="23"/>
      <w:bookmarkEnd w:id="24"/>
    </w:p>
    <w:p w14:paraId="622C95CE" w14:textId="0826E1C0" w:rsidR="00CD4416" w:rsidRPr="003E3191" w:rsidRDefault="00D02C20" w:rsidP="00654403">
      <w:pPr>
        <w:spacing w:before="240" w:after="240"/>
        <w:ind w:left="1060" w:hanging="360"/>
        <w:jc w:val="both"/>
        <w:rPr>
          <w:rFonts w:ascii="Times New Roman" w:hAnsi="Times New Roman" w:cs="Times New Roman"/>
          <w:sz w:val="24"/>
          <w:szCs w:val="24"/>
        </w:rPr>
      </w:pPr>
      <w:r w:rsidRPr="003E3191">
        <w:rPr>
          <w:rFonts w:ascii="Times New Roman" w:hAnsi="Times New Roman" w:cs="Times New Roman"/>
          <w:sz w:val="24"/>
          <w:szCs w:val="24"/>
        </w:rPr>
        <w:t>5.1 Justificación de la Inversión</w:t>
      </w:r>
    </w:p>
    <w:p w14:paraId="637BDC72" w14:textId="4C9D9DAD" w:rsidR="00CD4416" w:rsidRPr="003E3191" w:rsidRDefault="00D02C20" w:rsidP="00654403">
      <w:pPr>
        <w:spacing w:before="240" w:after="240"/>
        <w:ind w:left="340"/>
        <w:jc w:val="both"/>
        <w:rPr>
          <w:rFonts w:ascii="Times New Roman" w:hAnsi="Times New Roman" w:cs="Times New Roman"/>
          <w:sz w:val="24"/>
          <w:szCs w:val="24"/>
        </w:rPr>
      </w:pPr>
      <w:r w:rsidRPr="003E3191">
        <w:rPr>
          <w:rFonts w:ascii="Times New Roman" w:hAnsi="Times New Roman" w:cs="Times New Roman"/>
          <w:sz w:val="24"/>
          <w:szCs w:val="24"/>
        </w:rPr>
        <w:t>Los costos del proyecto se estimaron en los requerimientos levantados con la entrevista al cliente, una página web que reemplace a</w:t>
      </w:r>
      <w:r w:rsidR="00EB266C" w:rsidRPr="003E3191">
        <w:rPr>
          <w:rFonts w:ascii="Times New Roman" w:hAnsi="Times New Roman" w:cs="Times New Roman"/>
          <w:sz w:val="24"/>
          <w:szCs w:val="24"/>
        </w:rPr>
        <w:t xml:space="preserve">l </w:t>
      </w:r>
      <w:r w:rsidRPr="003E3191">
        <w:rPr>
          <w:rFonts w:ascii="Times New Roman" w:hAnsi="Times New Roman" w:cs="Times New Roman"/>
          <w:sz w:val="24"/>
          <w:szCs w:val="24"/>
        </w:rPr>
        <w:t>anterior brindando nuevas herramientas que mejoren la experiencia del usuario, enfocándonos principalmente en los potenciales clientes.</w:t>
      </w:r>
    </w:p>
    <w:p w14:paraId="21C4EEBD" w14:textId="77777777" w:rsidR="00CD4416" w:rsidRPr="003E3191" w:rsidRDefault="00D02C20" w:rsidP="00654403">
      <w:pPr>
        <w:spacing w:before="240" w:after="240"/>
        <w:ind w:left="340" w:firstLine="20"/>
        <w:jc w:val="both"/>
        <w:rPr>
          <w:rFonts w:ascii="Times New Roman" w:hAnsi="Times New Roman" w:cs="Times New Roman"/>
          <w:sz w:val="24"/>
          <w:szCs w:val="24"/>
        </w:rPr>
      </w:pPr>
      <w:r w:rsidRPr="003E3191">
        <w:rPr>
          <w:rFonts w:ascii="Times New Roman" w:hAnsi="Times New Roman" w:cs="Times New Roman"/>
          <w:i/>
          <w:sz w:val="24"/>
          <w:szCs w:val="24"/>
        </w:rPr>
        <w:t>5.1.1 Beneficios</w:t>
      </w:r>
      <w:r w:rsidRPr="003E3191">
        <w:rPr>
          <w:rFonts w:ascii="Times New Roman" w:hAnsi="Times New Roman" w:cs="Times New Roman"/>
          <w:sz w:val="24"/>
          <w:szCs w:val="24"/>
        </w:rPr>
        <w:t xml:space="preserve"> del Proyecto</w:t>
      </w:r>
    </w:p>
    <w:p w14:paraId="09463B7C" w14:textId="7EAB5609" w:rsidR="00CD4416" w:rsidRPr="003E3191" w:rsidRDefault="00D02C20" w:rsidP="00654403">
      <w:pPr>
        <w:spacing w:before="240" w:after="240"/>
        <w:ind w:left="860"/>
        <w:jc w:val="both"/>
        <w:rPr>
          <w:rFonts w:ascii="Times New Roman" w:hAnsi="Times New Roman" w:cs="Times New Roman"/>
          <w:sz w:val="24"/>
          <w:szCs w:val="24"/>
        </w:rPr>
      </w:pPr>
      <w:r w:rsidRPr="003E3191">
        <w:rPr>
          <w:rFonts w:ascii="Times New Roman" w:hAnsi="Times New Roman" w:cs="Times New Roman"/>
          <w:sz w:val="24"/>
          <w:szCs w:val="24"/>
        </w:rPr>
        <w:t>Beneficios tangibles</w:t>
      </w:r>
    </w:p>
    <w:p w14:paraId="5024166A" w14:textId="67B443D8" w:rsidR="004367E9" w:rsidRPr="003E3191" w:rsidRDefault="00D02C20" w:rsidP="00654403">
      <w:pPr>
        <w:numPr>
          <w:ilvl w:val="0"/>
          <w:numId w:val="8"/>
        </w:numPr>
        <w:spacing w:before="240"/>
        <w:jc w:val="both"/>
        <w:rPr>
          <w:rFonts w:ascii="Times New Roman" w:hAnsi="Times New Roman" w:cs="Times New Roman"/>
          <w:sz w:val="24"/>
          <w:szCs w:val="24"/>
        </w:rPr>
      </w:pPr>
      <w:r w:rsidRPr="003E3191">
        <w:rPr>
          <w:rFonts w:ascii="Times New Roman" w:hAnsi="Times New Roman" w:cs="Times New Roman"/>
          <w:sz w:val="24"/>
          <w:szCs w:val="24"/>
        </w:rPr>
        <w:t>Aumento de la visibilidad de la empresa en línea</w:t>
      </w:r>
      <w:r w:rsidR="00AF1A70" w:rsidRPr="003E3191">
        <w:rPr>
          <w:rFonts w:ascii="Times New Roman" w:hAnsi="Times New Roman" w:cs="Times New Roman"/>
          <w:sz w:val="24"/>
          <w:szCs w:val="24"/>
        </w:rPr>
        <w:t xml:space="preserve"> en un 30% a 50%</w:t>
      </w:r>
      <w:r w:rsidRPr="003E3191">
        <w:rPr>
          <w:rFonts w:ascii="Times New Roman" w:hAnsi="Times New Roman" w:cs="Times New Roman"/>
          <w:sz w:val="24"/>
          <w:szCs w:val="24"/>
        </w:rPr>
        <w:t>, lo que puede atraer nuevos clientes y oportunidades de negocio.</w:t>
      </w:r>
    </w:p>
    <w:p w14:paraId="423D31B4" w14:textId="26CDAD2C" w:rsidR="00CD4416" w:rsidRPr="003E3191" w:rsidRDefault="004367E9" w:rsidP="00654403">
      <w:pPr>
        <w:numPr>
          <w:ilvl w:val="0"/>
          <w:numId w:val="8"/>
        </w:numPr>
        <w:jc w:val="both"/>
        <w:rPr>
          <w:rFonts w:ascii="Times New Roman" w:hAnsi="Times New Roman" w:cs="Times New Roman"/>
          <w:sz w:val="24"/>
          <w:szCs w:val="24"/>
        </w:rPr>
      </w:pPr>
      <w:r w:rsidRPr="003E3191">
        <w:rPr>
          <w:rFonts w:ascii="Times New Roman" w:hAnsi="Times New Roman" w:cs="Times New Roman"/>
          <w:sz w:val="24"/>
          <w:szCs w:val="24"/>
        </w:rPr>
        <w:t>Mejor gestión</w:t>
      </w:r>
      <w:r w:rsidR="00D02C20" w:rsidRPr="003E3191">
        <w:rPr>
          <w:rFonts w:ascii="Times New Roman" w:hAnsi="Times New Roman" w:cs="Times New Roman"/>
          <w:sz w:val="24"/>
          <w:szCs w:val="24"/>
        </w:rPr>
        <w:t xml:space="preserve"> </w:t>
      </w:r>
      <w:r w:rsidRPr="003E3191">
        <w:rPr>
          <w:rFonts w:ascii="Times New Roman" w:hAnsi="Times New Roman" w:cs="Times New Roman"/>
          <w:sz w:val="24"/>
          <w:szCs w:val="24"/>
        </w:rPr>
        <w:t>de</w:t>
      </w:r>
      <w:r w:rsidR="00D02C20" w:rsidRPr="003E3191">
        <w:rPr>
          <w:rFonts w:ascii="Times New Roman" w:hAnsi="Times New Roman" w:cs="Times New Roman"/>
          <w:sz w:val="24"/>
          <w:szCs w:val="24"/>
        </w:rPr>
        <w:t xml:space="preserve"> publicidad, ya que la página web puede ser una herramienta eficaz para promocionar la empresa y su software</w:t>
      </w:r>
      <w:r w:rsidRPr="003E3191">
        <w:rPr>
          <w:rFonts w:ascii="Times New Roman" w:hAnsi="Times New Roman" w:cs="Times New Roman"/>
          <w:sz w:val="24"/>
          <w:szCs w:val="24"/>
        </w:rPr>
        <w:t>.</w:t>
      </w:r>
    </w:p>
    <w:p w14:paraId="40A89FDB" w14:textId="37AE9BF9" w:rsidR="00CD4416" w:rsidRPr="003E3191" w:rsidRDefault="00D02C20" w:rsidP="00654403">
      <w:pPr>
        <w:numPr>
          <w:ilvl w:val="0"/>
          <w:numId w:val="8"/>
        </w:numPr>
        <w:jc w:val="both"/>
        <w:rPr>
          <w:rFonts w:ascii="Times New Roman" w:hAnsi="Times New Roman" w:cs="Times New Roman"/>
          <w:sz w:val="24"/>
          <w:szCs w:val="24"/>
        </w:rPr>
      </w:pPr>
      <w:r w:rsidRPr="003E3191">
        <w:rPr>
          <w:rFonts w:ascii="Times New Roman" w:hAnsi="Times New Roman" w:cs="Times New Roman"/>
          <w:sz w:val="24"/>
          <w:szCs w:val="24"/>
        </w:rPr>
        <w:t>Mejora de la eficiencia operativa, ya que la página web puede automatizar procesos</w:t>
      </w:r>
      <w:r w:rsidR="003869D4">
        <w:rPr>
          <w:rFonts w:ascii="Times New Roman" w:hAnsi="Times New Roman" w:cs="Times New Roman"/>
          <w:sz w:val="24"/>
          <w:szCs w:val="24"/>
        </w:rPr>
        <w:t>.</w:t>
      </w:r>
    </w:p>
    <w:p w14:paraId="1AC9E3BE" w14:textId="77777777" w:rsidR="00CD4416" w:rsidRPr="003E3191" w:rsidRDefault="00D02C20" w:rsidP="00654403">
      <w:pPr>
        <w:spacing w:before="240" w:after="240"/>
        <w:ind w:left="860"/>
        <w:jc w:val="both"/>
        <w:rPr>
          <w:rFonts w:ascii="Times New Roman" w:hAnsi="Times New Roman" w:cs="Times New Roman"/>
          <w:sz w:val="24"/>
          <w:szCs w:val="24"/>
        </w:rPr>
      </w:pPr>
      <w:r w:rsidRPr="003E3191">
        <w:rPr>
          <w:rFonts w:ascii="Times New Roman" w:hAnsi="Times New Roman" w:cs="Times New Roman"/>
          <w:sz w:val="24"/>
          <w:szCs w:val="24"/>
        </w:rPr>
        <w:t>Beneficios intangibles</w:t>
      </w:r>
    </w:p>
    <w:p w14:paraId="4E32A705" w14:textId="7C7BD327" w:rsidR="00CD4416" w:rsidRPr="003E3191" w:rsidRDefault="00D02C20" w:rsidP="00654403">
      <w:pPr>
        <w:numPr>
          <w:ilvl w:val="0"/>
          <w:numId w:val="8"/>
        </w:numPr>
        <w:pBdr>
          <w:top w:val="nil"/>
          <w:left w:val="nil"/>
          <w:bottom w:val="nil"/>
          <w:right w:val="nil"/>
          <w:between w:val="nil"/>
        </w:pBdr>
        <w:spacing w:before="240"/>
        <w:jc w:val="both"/>
        <w:rPr>
          <w:rFonts w:ascii="Times New Roman" w:hAnsi="Times New Roman" w:cs="Times New Roman"/>
          <w:sz w:val="24"/>
          <w:szCs w:val="24"/>
        </w:rPr>
      </w:pPr>
      <w:r w:rsidRPr="003E3191">
        <w:rPr>
          <w:rFonts w:ascii="Times New Roman" w:hAnsi="Times New Roman" w:cs="Times New Roman"/>
          <w:sz w:val="24"/>
          <w:szCs w:val="24"/>
        </w:rPr>
        <w:lastRenderedPageBreak/>
        <w:t>Fortalecimiento de la imagen de marca</w:t>
      </w:r>
      <w:r w:rsidR="00025296">
        <w:rPr>
          <w:rFonts w:ascii="Times New Roman" w:hAnsi="Times New Roman" w:cs="Times New Roman"/>
          <w:sz w:val="24"/>
          <w:szCs w:val="24"/>
        </w:rPr>
        <w:t xml:space="preserve"> en un 30% a 50%</w:t>
      </w:r>
      <w:r w:rsidRPr="003E3191">
        <w:rPr>
          <w:rFonts w:ascii="Times New Roman" w:hAnsi="Times New Roman" w:cs="Times New Roman"/>
          <w:sz w:val="24"/>
          <w:szCs w:val="24"/>
        </w:rPr>
        <w:t>, ya que la presencia en línea puede transmitir una imagen moderna y actualizada de la empresa.</w:t>
      </w:r>
    </w:p>
    <w:p w14:paraId="083E5119" w14:textId="758F1AE3" w:rsidR="00CD4416" w:rsidRPr="003E3191" w:rsidRDefault="00D02C20" w:rsidP="00654403">
      <w:pPr>
        <w:numPr>
          <w:ilvl w:val="0"/>
          <w:numId w:val="8"/>
        </w:numPr>
        <w:pBdr>
          <w:top w:val="nil"/>
          <w:left w:val="nil"/>
          <w:bottom w:val="nil"/>
          <w:right w:val="nil"/>
          <w:between w:val="nil"/>
        </w:pBdr>
        <w:jc w:val="both"/>
        <w:rPr>
          <w:rFonts w:ascii="Times New Roman" w:hAnsi="Times New Roman" w:cs="Times New Roman"/>
          <w:sz w:val="24"/>
          <w:szCs w:val="24"/>
        </w:rPr>
      </w:pPr>
      <w:r w:rsidRPr="003E3191">
        <w:rPr>
          <w:rFonts w:ascii="Times New Roman" w:hAnsi="Times New Roman" w:cs="Times New Roman"/>
          <w:sz w:val="24"/>
          <w:szCs w:val="24"/>
        </w:rPr>
        <w:t>Aumento de la confianza del cliente</w:t>
      </w:r>
      <w:r w:rsidR="00FF30C6">
        <w:rPr>
          <w:rFonts w:ascii="Times New Roman" w:hAnsi="Times New Roman" w:cs="Times New Roman"/>
          <w:sz w:val="24"/>
          <w:szCs w:val="24"/>
        </w:rPr>
        <w:t xml:space="preserve"> en un 50% a 70%</w:t>
      </w:r>
      <w:r w:rsidRPr="003E3191">
        <w:rPr>
          <w:rFonts w:ascii="Times New Roman" w:hAnsi="Times New Roman" w:cs="Times New Roman"/>
          <w:sz w:val="24"/>
          <w:szCs w:val="24"/>
        </w:rPr>
        <w:t>, ya que una página web profesional y bien diseñada puede generar credibilidad y confianza en los clientes potenciales.</w:t>
      </w:r>
    </w:p>
    <w:p w14:paraId="59B9DD3C" w14:textId="3A7E8E89" w:rsidR="00CD4416" w:rsidRPr="003E3191" w:rsidRDefault="00D02C20" w:rsidP="00654403">
      <w:pPr>
        <w:numPr>
          <w:ilvl w:val="0"/>
          <w:numId w:val="8"/>
        </w:numPr>
        <w:pBdr>
          <w:top w:val="nil"/>
          <w:left w:val="nil"/>
          <w:bottom w:val="nil"/>
          <w:right w:val="nil"/>
          <w:between w:val="nil"/>
        </w:pBdr>
        <w:jc w:val="both"/>
        <w:rPr>
          <w:rFonts w:ascii="Times New Roman" w:hAnsi="Times New Roman" w:cs="Times New Roman"/>
          <w:sz w:val="24"/>
          <w:szCs w:val="24"/>
        </w:rPr>
      </w:pPr>
      <w:r w:rsidRPr="003E3191">
        <w:rPr>
          <w:rFonts w:ascii="Times New Roman" w:hAnsi="Times New Roman" w:cs="Times New Roman"/>
          <w:sz w:val="24"/>
          <w:szCs w:val="24"/>
        </w:rPr>
        <w:t>Fidelización de clientes</w:t>
      </w:r>
      <w:r w:rsidR="00FF30C6">
        <w:rPr>
          <w:rFonts w:ascii="Times New Roman" w:hAnsi="Times New Roman" w:cs="Times New Roman"/>
          <w:sz w:val="24"/>
          <w:szCs w:val="24"/>
        </w:rPr>
        <w:t xml:space="preserve"> en un 40% a 60%</w:t>
      </w:r>
      <w:r w:rsidRPr="003E3191">
        <w:rPr>
          <w:rFonts w:ascii="Times New Roman" w:hAnsi="Times New Roman" w:cs="Times New Roman"/>
          <w:sz w:val="24"/>
          <w:szCs w:val="24"/>
        </w:rPr>
        <w:t>, ya que la página web puede ser una herramienta efectiva para mantener el contacto con los clientes existentes y ofrecerles soporte y servicios adicionales.</w:t>
      </w:r>
    </w:p>
    <w:p w14:paraId="7B3CB623" w14:textId="779AB310" w:rsidR="00992259" w:rsidRPr="00992259" w:rsidRDefault="00D02C20" w:rsidP="00992259">
      <w:pPr>
        <w:numPr>
          <w:ilvl w:val="0"/>
          <w:numId w:val="8"/>
        </w:numPr>
        <w:pBdr>
          <w:top w:val="nil"/>
          <w:left w:val="nil"/>
          <w:bottom w:val="nil"/>
          <w:right w:val="nil"/>
          <w:between w:val="nil"/>
        </w:pBdr>
        <w:spacing w:after="240"/>
        <w:jc w:val="both"/>
        <w:rPr>
          <w:rFonts w:ascii="Times New Roman" w:hAnsi="Times New Roman" w:cs="Times New Roman"/>
          <w:sz w:val="24"/>
          <w:szCs w:val="24"/>
        </w:rPr>
      </w:pPr>
      <w:r w:rsidRPr="003E3191">
        <w:rPr>
          <w:rFonts w:ascii="Times New Roman" w:hAnsi="Times New Roman" w:cs="Times New Roman"/>
          <w:sz w:val="24"/>
          <w:szCs w:val="24"/>
        </w:rPr>
        <w:t>Mejora de la satisfacción del cliente</w:t>
      </w:r>
      <w:r w:rsidR="007E3F55">
        <w:rPr>
          <w:rFonts w:ascii="Times New Roman" w:hAnsi="Times New Roman" w:cs="Times New Roman"/>
          <w:sz w:val="24"/>
          <w:szCs w:val="24"/>
        </w:rPr>
        <w:t xml:space="preserve"> en un 70% a 90%</w:t>
      </w:r>
      <w:r w:rsidRPr="003E3191">
        <w:rPr>
          <w:rFonts w:ascii="Times New Roman" w:hAnsi="Times New Roman" w:cs="Times New Roman"/>
          <w:sz w:val="24"/>
          <w:szCs w:val="24"/>
        </w:rPr>
        <w:t>, ya que la página web puede proporcionar una experiencia de usuario fluida y fácil de usar para la descarga de software y el acceso a soporte y documentación técnica.</w:t>
      </w:r>
    </w:p>
    <w:p w14:paraId="459F57C7" w14:textId="77777777" w:rsidR="00992259" w:rsidRDefault="00992259" w:rsidP="00654403">
      <w:pPr>
        <w:spacing w:before="240" w:after="240"/>
        <w:ind w:left="700"/>
        <w:jc w:val="both"/>
        <w:rPr>
          <w:rFonts w:ascii="Times New Roman" w:hAnsi="Times New Roman" w:cs="Times New Roman"/>
          <w:sz w:val="24"/>
          <w:szCs w:val="24"/>
        </w:rPr>
      </w:pPr>
    </w:p>
    <w:p w14:paraId="7DEC4700" w14:textId="68BD6A2E" w:rsidR="00CD4416" w:rsidRPr="003E3191" w:rsidRDefault="00D02C20" w:rsidP="00654403">
      <w:pPr>
        <w:spacing w:before="240" w:after="240"/>
        <w:ind w:left="700"/>
        <w:jc w:val="both"/>
        <w:rPr>
          <w:rFonts w:ascii="Times New Roman" w:hAnsi="Times New Roman" w:cs="Times New Roman"/>
          <w:sz w:val="24"/>
          <w:szCs w:val="24"/>
        </w:rPr>
      </w:pPr>
      <w:r w:rsidRPr="003E3191">
        <w:rPr>
          <w:rFonts w:ascii="Times New Roman" w:hAnsi="Times New Roman" w:cs="Times New Roman"/>
          <w:sz w:val="24"/>
          <w:szCs w:val="24"/>
        </w:rPr>
        <w:t>5.1.2 Criterios de Inversión</w:t>
      </w:r>
    </w:p>
    <w:p w14:paraId="63427AE3" w14:textId="120319AC" w:rsidR="00DD4D36" w:rsidRPr="00567AEB" w:rsidRDefault="00C22B87" w:rsidP="00567AEB">
      <w:pPr>
        <w:spacing w:before="240" w:after="240"/>
        <w:ind w:left="700"/>
        <w:jc w:val="both"/>
        <w:rPr>
          <w:rFonts w:ascii="Times New Roman" w:hAnsi="Times New Roman" w:cs="Times New Roman"/>
          <w:b/>
          <w:bCs/>
          <w:sz w:val="24"/>
          <w:szCs w:val="24"/>
        </w:rPr>
      </w:pPr>
      <w:r w:rsidRPr="003E3191">
        <w:rPr>
          <w:rFonts w:ascii="Times New Roman" w:hAnsi="Times New Roman" w:cs="Times New Roman"/>
          <w:b/>
          <w:bCs/>
          <w:sz w:val="24"/>
          <w:szCs w:val="24"/>
        </w:rPr>
        <w:t>INGRESOS</w:t>
      </w:r>
      <w:r w:rsidR="009E573B" w:rsidRPr="003E3191">
        <w:rPr>
          <w:rFonts w:ascii="Times New Roman" w:hAnsi="Times New Roman" w:cs="Times New Roman"/>
          <w:b/>
          <w:bCs/>
          <w:sz w:val="24"/>
          <w:szCs w:val="24"/>
        </w:rPr>
        <w:t>:</w:t>
      </w:r>
    </w:p>
    <w:p w14:paraId="0EC12072" w14:textId="32908C58" w:rsidR="00DD4D36" w:rsidRPr="00EB14C9" w:rsidRDefault="00567AEB" w:rsidP="00BC7209">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Ingresos estimados anuales:</w:t>
      </w:r>
      <w:r w:rsidR="00DD4D36">
        <w:rPr>
          <w:rFonts w:ascii="Times New Roman" w:hAnsi="Times New Roman" w:cs="Times New Roman"/>
          <w:sz w:val="24"/>
          <w:szCs w:val="24"/>
        </w:rPr>
        <w:t xml:space="preserve"> 23 570,93 soles anuales.</w:t>
      </w:r>
    </w:p>
    <w:p w14:paraId="2FE05408" w14:textId="41AC2B11" w:rsidR="00EB14C9" w:rsidRDefault="00EB14C9">
      <w:pPr>
        <w:rPr>
          <w:rFonts w:ascii="Times New Roman" w:hAnsi="Times New Roman" w:cs="Times New Roman"/>
          <w:b/>
          <w:bCs/>
          <w:sz w:val="24"/>
          <w:szCs w:val="24"/>
        </w:rPr>
      </w:pPr>
    </w:p>
    <w:p w14:paraId="2658C3A8" w14:textId="65F2D4F3" w:rsidR="009E573B" w:rsidRPr="003E3191" w:rsidRDefault="009E573B" w:rsidP="00654403">
      <w:pPr>
        <w:spacing w:before="240" w:after="240"/>
        <w:ind w:left="700"/>
        <w:jc w:val="both"/>
        <w:rPr>
          <w:rFonts w:ascii="Times New Roman" w:hAnsi="Times New Roman" w:cs="Times New Roman"/>
          <w:b/>
          <w:bCs/>
          <w:sz w:val="24"/>
          <w:szCs w:val="24"/>
        </w:rPr>
      </w:pPr>
      <w:r w:rsidRPr="003E3191">
        <w:rPr>
          <w:rFonts w:ascii="Times New Roman" w:hAnsi="Times New Roman" w:cs="Times New Roman"/>
          <w:b/>
          <w:bCs/>
          <w:sz w:val="24"/>
          <w:szCs w:val="24"/>
        </w:rPr>
        <w:t>EGRESOS:</w:t>
      </w:r>
    </w:p>
    <w:p w14:paraId="3656D7A7" w14:textId="6DB0B12D" w:rsidR="009E573B" w:rsidRDefault="009E573B" w:rsidP="00BC7209">
      <w:pPr>
        <w:spacing w:before="240" w:after="240"/>
        <w:ind w:left="700"/>
        <w:jc w:val="both"/>
        <w:rPr>
          <w:rFonts w:ascii="Times New Roman" w:hAnsi="Times New Roman" w:cs="Times New Roman"/>
          <w:sz w:val="24"/>
          <w:szCs w:val="24"/>
        </w:rPr>
      </w:pPr>
      <w:r w:rsidRPr="003E3191">
        <w:rPr>
          <w:rFonts w:ascii="Times New Roman" w:hAnsi="Times New Roman" w:cs="Times New Roman"/>
          <w:sz w:val="24"/>
          <w:szCs w:val="24"/>
        </w:rPr>
        <w:t xml:space="preserve">- Gasto </w:t>
      </w:r>
      <w:r w:rsidR="005F74E7">
        <w:rPr>
          <w:rFonts w:ascii="Times New Roman" w:hAnsi="Times New Roman" w:cs="Times New Roman"/>
          <w:sz w:val="24"/>
          <w:szCs w:val="24"/>
        </w:rPr>
        <w:t>Operativos</w:t>
      </w:r>
      <w:r w:rsidR="00F309F0" w:rsidRPr="003E3191">
        <w:rPr>
          <w:rFonts w:ascii="Times New Roman" w:hAnsi="Times New Roman" w:cs="Times New Roman"/>
          <w:sz w:val="24"/>
          <w:szCs w:val="24"/>
        </w:rPr>
        <w:t>.</w:t>
      </w:r>
    </w:p>
    <w:p w14:paraId="2D758B53" w14:textId="7D02376C" w:rsidR="009D5645" w:rsidRPr="003E3191" w:rsidRDefault="009D5645" w:rsidP="00BC7209">
      <w:pPr>
        <w:spacing w:before="240" w:after="240"/>
        <w:ind w:left="700"/>
        <w:jc w:val="both"/>
        <w:rPr>
          <w:rFonts w:ascii="Times New Roman" w:hAnsi="Times New Roman" w:cs="Times New Roman"/>
          <w:sz w:val="24"/>
          <w:szCs w:val="24"/>
        </w:rPr>
      </w:pPr>
      <w:r>
        <w:rPr>
          <w:rFonts w:ascii="Times New Roman" w:hAnsi="Times New Roman" w:cs="Times New Roman"/>
          <w:sz w:val="24"/>
          <w:szCs w:val="24"/>
        </w:rPr>
        <w:t>- Se pierde 1% de clientes y se gana 5% cada año.</w:t>
      </w:r>
    </w:p>
    <w:p w14:paraId="7724CC0A" w14:textId="2C672F30" w:rsidR="00DD4D36" w:rsidRDefault="009E573B" w:rsidP="00BC7209">
      <w:pPr>
        <w:spacing w:before="240" w:after="240"/>
        <w:ind w:left="700"/>
        <w:jc w:val="both"/>
        <w:rPr>
          <w:rFonts w:ascii="Times New Roman" w:hAnsi="Times New Roman" w:cs="Times New Roman"/>
          <w:sz w:val="24"/>
          <w:szCs w:val="24"/>
        </w:rPr>
      </w:pPr>
      <w:r w:rsidRPr="003E3191">
        <w:rPr>
          <w:rFonts w:ascii="Times New Roman" w:hAnsi="Times New Roman" w:cs="Times New Roman"/>
          <w:sz w:val="24"/>
          <w:szCs w:val="24"/>
        </w:rPr>
        <w:t>- Gastos en Software</w:t>
      </w:r>
      <w:r w:rsidR="00567AEB">
        <w:rPr>
          <w:rFonts w:ascii="Times New Roman" w:hAnsi="Times New Roman" w:cs="Times New Roman"/>
          <w:sz w:val="24"/>
          <w:szCs w:val="24"/>
        </w:rPr>
        <w:t>.</w:t>
      </w:r>
    </w:p>
    <w:p w14:paraId="7F137581" w14:textId="77777777" w:rsidR="00DD4D36" w:rsidRDefault="00DD4D36">
      <w:pPr>
        <w:rPr>
          <w:rFonts w:ascii="Times New Roman" w:hAnsi="Times New Roman" w:cs="Times New Roman"/>
          <w:sz w:val="24"/>
          <w:szCs w:val="24"/>
        </w:rPr>
      </w:pPr>
      <w:r>
        <w:rPr>
          <w:rFonts w:ascii="Times New Roman" w:hAnsi="Times New Roman" w:cs="Times New Roman"/>
          <w:sz w:val="24"/>
          <w:szCs w:val="24"/>
        </w:rPr>
        <w:br w:type="page"/>
      </w:r>
    </w:p>
    <w:p w14:paraId="7AA4D163" w14:textId="77777777" w:rsidR="00AA651E" w:rsidRPr="00332C47" w:rsidRDefault="00AA651E" w:rsidP="00BC7209">
      <w:pPr>
        <w:spacing w:before="240" w:after="240"/>
        <w:ind w:left="700"/>
        <w:jc w:val="both"/>
        <w:rPr>
          <w:rFonts w:ascii="Times New Roman" w:hAnsi="Times New Roman" w:cs="Times New Roman"/>
          <w:sz w:val="24"/>
          <w:szCs w:val="24"/>
        </w:rPr>
      </w:pPr>
    </w:p>
    <w:tbl>
      <w:tblPr>
        <w:tblW w:w="5097" w:type="dxa"/>
        <w:jc w:val="center"/>
        <w:tblBorders>
          <w:top w:val="nil"/>
          <w:left w:val="nil"/>
          <w:bottom w:val="nil"/>
          <w:right w:val="nil"/>
          <w:insideH w:val="nil"/>
          <w:insideV w:val="nil"/>
        </w:tblBorders>
        <w:tblLayout w:type="fixed"/>
        <w:tblLook w:val="0600" w:firstRow="0" w:lastRow="0" w:firstColumn="0" w:lastColumn="0" w:noHBand="1" w:noVBand="1"/>
      </w:tblPr>
      <w:tblGrid>
        <w:gridCol w:w="3510"/>
        <w:gridCol w:w="1587"/>
      </w:tblGrid>
      <w:tr w:rsidR="00AA651E" w:rsidRPr="001228B6" w14:paraId="022422F9" w14:textId="77777777" w:rsidTr="00361C0B">
        <w:trPr>
          <w:trHeight w:val="515"/>
          <w:jc w:val="center"/>
        </w:trPr>
        <w:tc>
          <w:tcPr>
            <w:tcW w:w="5097" w:type="dxa"/>
            <w:gridSpan w:val="2"/>
            <w:tcBorders>
              <w:top w:val="single" w:sz="5" w:space="0" w:color="000000"/>
              <w:left w:val="single" w:sz="5" w:space="0" w:color="000000"/>
              <w:bottom w:val="single" w:sz="5" w:space="0" w:color="000000"/>
              <w:right w:val="single" w:sz="5" w:space="0" w:color="000000"/>
            </w:tcBorders>
            <w:shd w:val="clear" w:color="auto" w:fill="FFD966"/>
            <w:tcMar>
              <w:top w:w="100" w:type="dxa"/>
              <w:left w:w="100" w:type="dxa"/>
              <w:bottom w:w="100" w:type="dxa"/>
              <w:right w:w="100" w:type="dxa"/>
            </w:tcMar>
            <w:vAlign w:val="bottom"/>
          </w:tcPr>
          <w:p w14:paraId="59B4A4D3" w14:textId="77777777" w:rsidR="00AA651E" w:rsidRPr="001228B6" w:rsidRDefault="00AA651E" w:rsidP="00361C0B">
            <w:pPr>
              <w:spacing w:before="240"/>
              <w:jc w:val="center"/>
              <w:rPr>
                <w:rFonts w:ascii="Times New Roman" w:eastAsia="Times New Roman" w:hAnsi="Times New Roman" w:cs="Times New Roman"/>
                <w:i/>
              </w:rPr>
            </w:pPr>
            <w:r w:rsidRPr="001228B6">
              <w:rPr>
                <w:rFonts w:ascii="Times New Roman" w:eastAsia="Times New Roman" w:hAnsi="Times New Roman" w:cs="Times New Roman"/>
                <w:i/>
              </w:rPr>
              <w:t>Gastos Operativos al año</w:t>
            </w:r>
          </w:p>
        </w:tc>
      </w:tr>
      <w:tr w:rsidR="00AA651E" w:rsidRPr="001228B6" w14:paraId="1BEBFDE6" w14:textId="77777777" w:rsidTr="00361C0B">
        <w:trPr>
          <w:trHeight w:val="500"/>
          <w:jc w:val="center"/>
        </w:trPr>
        <w:tc>
          <w:tcPr>
            <w:tcW w:w="3510" w:type="dxa"/>
            <w:tcBorders>
              <w:top w:val="nil"/>
              <w:left w:val="single" w:sz="5" w:space="0" w:color="000000"/>
              <w:bottom w:val="nil"/>
              <w:right w:val="single" w:sz="5" w:space="0" w:color="000000"/>
            </w:tcBorders>
            <w:shd w:val="clear" w:color="auto" w:fill="auto"/>
            <w:tcMar>
              <w:top w:w="100" w:type="dxa"/>
              <w:left w:w="100" w:type="dxa"/>
              <w:bottom w:w="100" w:type="dxa"/>
              <w:right w:w="100" w:type="dxa"/>
            </w:tcMar>
            <w:vAlign w:val="bottom"/>
          </w:tcPr>
          <w:p w14:paraId="3F5E68A6" w14:textId="77777777" w:rsidR="00AA651E" w:rsidRPr="001228B6" w:rsidRDefault="00AA651E" w:rsidP="00361C0B">
            <w:pPr>
              <w:spacing w:before="240"/>
              <w:jc w:val="both"/>
              <w:rPr>
                <w:rFonts w:ascii="Times New Roman" w:eastAsia="Times New Roman" w:hAnsi="Times New Roman" w:cs="Times New Roman"/>
              </w:rPr>
            </w:pPr>
            <w:r w:rsidRPr="001228B6">
              <w:rPr>
                <w:rFonts w:ascii="Times New Roman" w:eastAsia="Times New Roman" w:hAnsi="Times New Roman" w:cs="Times New Roman"/>
              </w:rPr>
              <w:t>Agua</w:t>
            </w:r>
          </w:p>
        </w:tc>
        <w:tc>
          <w:tcPr>
            <w:tcW w:w="1587" w:type="dxa"/>
            <w:tcBorders>
              <w:top w:val="nil"/>
              <w:left w:val="nil"/>
              <w:bottom w:val="nil"/>
              <w:right w:val="single" w:sz="5" w:space="0" w:color="000000"/>
            </w:tcBorders>
            <w:shd w:val="clear" w:color="auto" w:fill="auto"/>
            <w:tcMar>
              <w:top w:w="100" w:type="dxa"/>
              <w:left w:w="100" w:type="dxa"/>
              <w:bottom w:w="100" w:type="dxa"/>
              <w:right w:w="100" w:type="dxa"/>
            </w:tcMar>
            <w:vAlign w:val="bottom"/>
          </w:tcPr>
          <w:p w14:paraId="23E17902" w14:textId="77777777" w:rsidR="00AA651E" w:rsidRPr="001228B6" w:rsidRDefault="00AA651E" w:rsidP="00361C0B">
            <w:pPr>
              <w:spacing w:before="240"/>
              <w:jc w:val="center"/>
              <w:rPr>
                <w:rFonts w:ascii="Times New Roman" w:eastAsia="Times New Roman" w:hAnsi="Times New Roman" w:cs="Times New Roman"/>
              </w:rPr>
            </w:pPr>
            <w:r w:rsidRPr="001228B6">
              <w:rPr>
                <w:rFonts w:ascii="Times New Roman" w:eastAsia="Times New Roman" w:hAnsi="Times New Roman" w:cs="Times New Roman"/>
              </w:rPr>
              <w:t>s/. 2 400</w:t>
            </w:r>
          </w:p>
        </w:tc>
      </w:tr>
      <w:tr w:rsidR="00AA651E" w:rsidRPr="001228B6" w14:paraId="41C9FD23" w14:textId="77777777" w:rsidTr="00361C0B">
        <w:trPr>
          <w:trHeight w:val="500"/>
          <w:jc w:val="center"/>
        </w:trPr>
        <w:tc>
          <w:tcPr>
            <w:tcW w:w="3510" w:type="dxa"/>
            <w:tcBorders>
              <w:top w:val="single" w:sz="5" w:space="0" w:color="000000"/>
              <w:left w:val="single" w:sz="5" w:space="0" w:color="000000"/>
              <w:bottom w:val="single" w:sz="4" w:space="0" w:color="auto"/>
              <w:right w:val="single" w:sz="5" w:space="0" w:color="000000"/>
            </w:tcBorders>
            <w:shd w:val="clear" w:color="auto" w:fill="auto"/>
            <w:tcMar>
              <w:top w:w="100" w:type="dxa"/>
              <w:left w:w="100" w:type="dxa"/>
              <w:bottom w:w="100" w:type="dxa"/>
              <w:right w:w="100" w:type="dxa"/>
            </w:tcMar>
            <w:vAlign w:val="bottom"/>
          </w:tcPr>
          <w:p w14:paraId="47780E8F" w14:textId="77777777" w:rsidR="00AA651E" w:rsidRPr="001228B6" w:rsidRDefault="00AA651E" w:rsidP="00361C0B">
            <w:pPr>
              <w:spacing w:before="240"/>
              <w:jc w:val="both"/>
              <w:rPr>
                <w:rFonts w:ascii="Times New Roman" w:eastAsia="Times New Roman" w:hAnsi="Times New Roman" w:cs="Times New Roman"/>
              </w:rPr>
            </w:pPr>
            <w:r w:rsidRPr="001228B6">
              <w:rPr>
                <w:rFonts w:ascii="Times New Roman" w:eastAsia="Times New Roman" w:hAnsi="Times New Roman" w:cs="Times New Roman"/>
              </w:rPr>
              <w:t>Luz</w:t>
            </w:r>
          </w:p>
        </w:tc>
        <w:tc>
          <w:tcPr>
            <w:tcW w:w="1587" w:type="dxa"/>
            <w:tcBorders>
              <w:top w:val="single" w:sz="5" w:space="0" w:color="000000"/>
              <w:left w:val="nil"/>
              <w:bottom w:val="single" w:sz="4" w:space="0" w:color="auto"/>
              <w:right w:val="single" w:sz="5" w:space="0" w:color="000000"/>
            </w:tcBorders>
            <w:shd w:val="clear" w:color="auto" w:fill="auto"/>
            <w:tcMar>
              <w:top w:w="100" w:type="dxa"/>
              <w:left w:w="100" w:type="dxa"/>
              <w:bottom w:w="100" w:type="dxa"/>
              <w:right w:w="100" w:type="dxa"/>
            </w:tcMar>
            <w:vAlign w:val="bottom"/>
          </w:tcPr>
          <w:p w14:paraId="63D37204" w14:textId="77777777" w:rsidR="00AA651E" w:rsidRPr="001228B6" w:rsidRDefault="00AA651E" w:rsidP="00361C0B">
            <w:pPr>
              <w:spacing w:before="240"/>
              <w:jc w:val="center"/>
              <w:rPr>
                <w:rFonts w:ascii="Times New Roman" w:eastAsia="Times New Roman" w:hAnsi="Times New Roman" w:cs="Times New Roman"/>
              </w:rPr>
            </w:pPr>
            <w:r w:rsidRPr="001228B6">
              <w:rPr>
                <w:rFonts w:ascii="Times New Roman" w:eastAsia="Times New Roman" w:hAnsi="Times New Roman" w:cs="Times New Roman"/>
              </w:rPr>
              <w:t>s/. 3 000</w:t>
            </w:r>
          </w:p>
        </w:tc>
      </w:tr>
      <w:tr w:rsidR="00AA651E" w:rsidRPr="001228B6" w14:paraId="36834C64" w14:textId="77777777" w:rsidTr="00361C0B">
        <w:trPr>
          <w:trHeight w:val="500"/>
          <w:jc w:val="center"/>
        </w:trPr>
        <w:tc>
          <w:tcPr>
            <w:tcW w:w="351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bottom"/>
          </w:tcPr>
          <w:p w14:paraId="7D0100F3" w14:textId="77777777" w:rsidR="00AA651E" w:rsidRPr="00344E05" w:rsidRDefault="00AA651E" w:rsidP="00361C0B">
            <w:pPr>
              <w:spacing w:before="240"/>
              <w:jc w:val="both"/>
              <w:rPr>
                <w:rFonts w:ascii="Times New Roman" w:eastAsia="Times New Roman" w:hAnsi="Times New Roman" w:cs="Times New Roman"/>
                <w:b/>
                <w:bCs/>
              </w:rPr>
            </w:pPr>
            <w:r w:rsidRPr="00344E05">
              <w:rPr>
                <w:rFonts w:ascii="Times New Roman" w:eastAsia="Times New Roman" w:hAnsi="Times New Roman" w:cs="Times New Roman"/>
                <w:b/>
                <w:bCs/>
              </w:rPr>
              <w:t>Software adquirido (Servicio al cliente, Antivirus, Licencia Office)</w:t>
            </w:r>
          </w:p>
        </w:tc>
        <w:tc>
          <w:tcPr>
            <w:tcW w:w="158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bottom"/>
          </w:tcPr>
          <w:p w14:paraId="2A8E774B" w14:textId="77777777" w:rsidR="00AA651E" w:rsidRPr="00344E05" w:rsidRDefault="00AA651E" w:rsidP="00361C0B">
            <w:pPr>
              <w:spacing w:before="240"/>
              <w:jc w:val="center"/>
              <w:rPr>
                <w:rFonts w:ascii="Times New Roman" w:eastAsia="Times New Roman" w:hAnsi="Times New Roman" w:cs="Times New Roman"/>
                <w:b/>
                <w:bCs/>
              </w:rPr>
            </w:pPr>
            <w:r w:rsidRPr="00344E05">
              <w:rPr>
                <w:rFonts w:ascii="Times New Roman" w:eastAsia="Times New Roman" w:hAnsi="Times New Roman" w:cs="Times New Roman"/>
                <w:b/>
                <w:bCs/>
              </w:rPr>
              <w:t>S/. 2 265.97</w:t>
            </w:r>
          </w:p>
        </w:tc>
      </w:tr>
      <w:tr w:rsidR="00AA651E" w:rsidRPr="001228B6" w14:paraId="3459369F" w14:textId="77777777" w:rsidTr="00361C0B">
        <w:trPr>
          <w:trHeight w:val="500"/>
          <w:jc w:val="center"/>
        </w:trPr>
        <w:tc>
          <w:tcPr>
            <w:tcW w:w="351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616717E" w14:textId="77777777" w:rsidR="00AA651E" w:rsidRPr="001228B6" w:rsidRDefault="00AA651E" w:rsidP="00361C0B">
            <w:pPr>
              <w:spacing w:before="240"/>
              <w:jc w:val="both"/>
              <w:rPr>
                <w:rFonts w:ascii="Times New Roman" w:eastAsia="Times New Roman" w:hAnsi="Times New Roman" w:cs="Times New Roman"/>
              </w:rPr>
            </w:pPr>
            <w:r w:rsidRPr="001228B6">
              <w:rPr>
                <w:rFonts w:ascii="Times New Roman" w:eastAsia="Times New Roman" w:hAnsi="Times New Roman" w:cs="Times New Roman"/>
              </w:rPr>
              <w:t>Internet</w:t>
            </w:r>
          </w:p>
        </w:tc>
        <w:tc>
          <w:tcPr>
            <w:tcW w:w="158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60CCE76" w14:textId="77777777" w:rsidR="00AA651E" w:rsidRPr="001228B6" w:rsidRDefault="00AA651E" w:rsidP="00361C0B">
            <w:pPr>
              <w:spacing w:before="240"/>
              <w:jc w:val="center"/>
              <w:rPr>
                <w:rFonts w:ascii="Times New Roman" w:eastAsia="Times New Roman" w:hAnsi="Times New Roman" w:cs="Times New Roman"/>
              </w:rPr>
            </w:pPr>
            <w:r w:rsidRPr="001228B6">
              <w:rPr>
                <w:rFonts w:ascii="Times New Roman" w:hAnsi="Times New Roman" w:cs="Times New Roman"/>
              </w:rPr>
              <w:t xml:space="preserve">s/. </w:t>
            </w:r>
            <w:r w:rsidRPr="001228B6">
              <w:rPr>
                <w:rFonts w:ascii="Times New Roman" w:eastAsia="Times New Roman" w:hAnsi="Times New Roman" w:cs="Times New Roman"/>
              </w:rPr>
              <w:t>1 080</w:t>
            </w:r>
          </w:p>
        </w:tc>
      </w:tr>
      <w:tr w:rsidR="00AA651E" w:rsidRPr="001228B6" w14:paraId="549CE0A8" w14:textId="77777777" w:rsidTr="00361C0B">
        <w:trPr>
          <w:trHeight w:val="500"/>
          <w:jc w:val="center"/>
        </w:trPr>
        <w:tc>
          <w:tcPr>
            <w:tcW w:w="351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5D913C9D" w14:textId="77777777" w:rsidR="00AA651E" w:rsidRPr="001228B6" w:rsidRDefault="00AA651E" w:rsidP="00361C0B">
            <w:pPr>
              <w:spacing w:before="240"/>
              <w:jc w:val="both"/>
              <w:rPr>
                <w:rFonts w:ascii="Times New Roman" w:eastAsia="Times New Roman" w:hAnsi="Times New Roman" w:cs="Times New Roman"/>
              </w:rPr>
            </w:pPr>
            <w:r w:rsidRPr="001228B6">
              <w:rPr>
                <w:rFonts w:ascii="Times New Roman" w:eastAsia="Times New Roman" w:hAnsi="Times New Roman" w:cs="Times New Roman"/>
              </w:rPr>
              <w:t>Servicio de hosting</w:t>
            </w:r>
          </w:p>
        </w:tc>
        <w:tc>
          <w:tcPr>
            <w:tcW w:w="158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7CF3E7C" w14:textId="77777777" w:rsidR="00AA651E" w:rsidRPr="001228B6" w:rsidRDefault="00AA651E" w:rsidP="00361C0B">
            <w:pPr>
              <w:spacing w:before="240"/>
              <w:jc w:val="center"/>
              <w:rPr>
                <w:rFonts w:ascii="Times New Roman" w:eastAsia="Times New Roman" w:hAnsi="Times New Roman" w:cs="Times New Roman"/>
              </w:rPr>
            </w:pPr>
            <w:r w:rsidRPr="001228B6">
              <w:rPr>
                <w:rFonts w:ascii="Times New Roman" w:hAnsi="Times New Roman" w:cs="Times New Roman"/>
              </w:rPr>
              <w:t xml:space="preserve">s/. </w:t>
            </w:r>
            <w:r w:rsidRPr="001228B6">
              <w:rPr>
                <w:rFonts w:ascii="Times New Roman" w:eastAsia="Times New Roman" w:hAnsi="Times New Roman" w:cs="Times New Roman"/>
              </w:rPr>
              <w:t>399.13</w:t>
            </w:r>
            <w:r w:rsidRPr="001228B6">
              <w:rPr>
                <w:rFonts w:ascii="Times New Roman" w:eastAsia="Times New Roman" w:hAnsi="Times New Roman" w:cs="Times New Roman"/>
              </w:rPr>
              <w:br/>
              <w:t>(</w:t>
            </w:r>
            <w:r w:rsidRPr="001228B6">
              <w:rPr>
                <w:rFonts w:ascii="Times New Roman" w:eastAsia="Times New Roman" w:hAnsi="Times New Roman" w:cs="Times New Roman"/>
                <w:color w:val="FF0000"/>
              </w:rPr>
              <w:t>cada 3 años</w:t>
            </w:r>
            <w:r w:rsidRPr="001228B6">
              <w:rPr>
                <w:rFonts w:ascii="Times New Roman" w:eastAsia="Times New Roman" w:hAnsi="Times New Roman" w:cs="Times New Roman"/>
              </w:rPr>
              <w:t>)</w:t>
            </w:r>
          </w:p>
        </w:tc>
      </w:tr>
      <w:tr w:rsidR="00AA651E" w:rsidRPr="001228B6" w14:paraId="1D2BC54A" w14:textId="77777777" w:rsidTr="00361C0B">
        <w:trPr>
          <w:trHeight w:val="500"/>
          <w:jc w:val="center"/>
        </w:trPr>
        <w:tc>
          <w:tcPr>
            <w:tcW w:w="3510" w:type="dxa"/>
            <w:tcBorders>
              <w:top w:val="single" w:sz="4" w:space="0" w:color="auto"/>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21635D0F" w14:textId="77777777" w:rsidR="00AA651E" w:rsidRPr="001228B6" w:rsidRDefault="00AA651E" w:rsidP="00361C0B">
            <w:pPr>
              <w:spacing w:before="240"/>
              <w:jc w:val="both"/>
              <w:rPr>
                <w:rFonts w:ascii="Times New Roman" w:eastAsia="Times New Roman" w:hAnsi="Times New Roman" w:cs="Times New Roman"/>
              </w:rPr>
            </w:pPr>
            <w:r w:rsidRPr="001228B6">
              <w:rPr>
                <w:rFonts w:ascii="Times New Roman" w:eastAsia="Times New Roman" w:hAnsi="Times New Roman" w:cs="Times New Roman"/>
              </w:rPr>
              <w:t>Total</w:t>
            </w:r>
          </w:p>
        </w:tc>
        <w:tc>
          <w:tcPr>
            <w:tcW w:w="1587" w:type="dxa"/>
            <w:tcBorders>
              <w:top w:val="single" w:sz="4" w:space="0" w:color="auto"/>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7BF5BB9F" w14:textId="77777777" w:rsidR="00AA651E" w:rsidRPr="001228B6" w:rsidRDefault="00AA651E" w:rsidP="00361C0B">
            <w:pPr>
              <w:spacing w:before="240"/>
              <w:jc w:val="center"/>
              <w:rPr>
                <w:rFonts w:ascii="Times New Roman" w:eastAsia="Times New Roman" w:hAnsi="Times New Roman" w:cs="Times New Roman"/>
              </w:rPr>
            </w:pPr>
            <w:r w:rsidRPr="001228B6">
              <w:rPr>
                <w:rFonts w:ascii="Times New Roman" w:eastAsia="Times New Roman" w:hAnsi="Times New Roman" w:cs="Times New Roman"/>
              </w:rPr>
              <w:t>S/. 9 145.1</w:t>
            </w:r>
            <w:r w:rsidRPr="001228B6">
              <w:rPr>
                <w:rFonts w:ascii="Times New Roman" w:eastAsia="Times New Roman" w:hAnsi="Times New Roman" w:cs="Times New Roman"/>
              </w:rPr>
              <w:t>‬0</w:t>
            </w:r>
          </w:p>
        </w:tc>
      </w:tr>
    </w:tbl>
    <w:p w14:paraId="6396F2C2" w14:textId="77777777" w:rsidR="00265979" w:rsidRDefault="00265979" w:rsidP="00265979">
      <w:pPr>
        <w:ind w:left="1134"/>
        <w:jc w:val="both"/>
        <w:rPr>
          <w:rFonts w:ascii="Times New Roman" w:eastAsia="Times New Roman" w:hAnsi="Times New Roman" w:cs="Times New Roman"/>
        </w:rPr>
      </w:pPr>
    </w:p>
    <w:p w14:paraId="542AFE8F" w14:textId="1DA37EDB" w:rsidR="00265979" w:rsidRPr="001228B6" w:rsidRDefault="00265979" w:rsidP="00265979">
      <w:pPr>
        <w:ind w:left="1134"/>
        <w:jc w:val="both"/>
        <w:rPr>
          <w:rFonts w:ascii="Times New Roman" w:hAnsi="Times New Roman" w:cs="Times New Roman"/>
          <w:b/>
          <w:i/>
        </w:rPr>
      </w:pPr>
      <w:r>
        <w:rPr>
          <w:rFonts w:ascii="Times New Roman" w:eastAsia="Times New Roman" w:hAnsi="Times New Roman" w:cs="Times New Roman"/>
        </w:rPr>
        <w:t>Tabla de costos operativos del proyecto. Fuente: Elaboración Propia.</w:t>
      </w:r>
    </w:p>
    <w:p w14:paraId="0C6B3A1B" w14:textId="46FA591A" w:rsidR="001B08C6" w:rsidRPr="003E3191" w:rsidRDefault="001B08C6" w:rsidP="00AA651E">
      <w:pPr>
        <w:spacing w:before="240" w:after="240"/>
        <w:ind w:left="700"/>
        <w:jc w:val="center"/>
        <w:rPr>
          <w:rFonts w:ascii="Times New Roman" w:hAnsi="Times New Roman" w:cs="Times New Roman"/>
          <w:sz w:val="24"/>
          <w:szCs w:val="24"/>
        </w:rPr>
      </w:pPr>
    </w:p>
    <w:p w14:paraId="590D2E37" w14:textId="77777777" w:rsidR="003601DF" w:rsidRPr="001228B6" w:rsidRDefault="007B5449" w:rsidP="003601DF">
      <w:pPr>
        <w:spacing w:before="240" w:after="240"/>
        <w:ind w:left="1720" w:hanging="720"/>
        <w:jc w:val="both"/>
        <w:rPr>
          <w:rFonts w:ascii="Times New Roman" w:hAnsi="Times New Roman" w:cs="Times New Roman"/>
        </w:rPr>
      </w:pPr>
      <w:r w:rsidRPr="003E3191">
        <w:rPr>
          <w:rFonts w:ascii="Times New Roman" w:hAnsi="Times New Roman" w:cs="Times New Roman"/>
          <w:b/>
          <w:bCs/>
          <w:sz w:val="24"/>
          <w:szCs w:val="24"/>
        </w:rPr>
        <w:t>Cálculo total de Egresos anuales:</w:t>
      </w:r>
    </w:p>
    <w:tbl>
      <w:tblPr>
        <w:tblW w:w="4215" w:type="dxa"/>
        <w:jc w:val="center"/>
        <w:tblBorders>
          <w:top w:val="nil"/>
          <w:left w:val="nil"/>
          <w:bottom w:val="nil"/>
          <w:right w:val="nil"/>
          <w:insideH w:val="nil"/>
          <w:insideV w:val="nil"/>
        </w:tblBorders>
        <w:tblLayout w:type="fixed"/>
        <w:tblLook w:val="0600" w:firstRow="0" w:lastRow="0" w:firstColumn="0" w:lastColumn="0" w:noHBand="1" w:noVBand="1"/>
      </w:tblPr>
      <w:tblGrid>
        <w:gridCol w:w="2445"/>
        <w:gridCol w:w="1770"/>
      </w:tblGrid>
      <w:tr w:rsidR="003601DF" w:rsidRPr="001228B6" w14:paraId="08B9FC67" w14:textId="77777777" w:rsidTr="00361C0B">
        <w:trPr>
          <w:trHeight w:val="515"/>
          <w:jc w:val="center"/>
        </w:trPr>
        <w:tc>
          <w:tcPr>
            <w:tcW w:w="2445" w:type="dxa"/>
            <w:tcBorders>
              <w:top w:val="single" w:sz="5" w:space="0" w:color="000000"/>
              <w:left w:val="single" w:sz="5" w:space="0" w:color="000000"/>
              <w:bottom w:val="nil"/>
              <w:right w:val="single" w:sz="5" w:space="0" w:color="000000"/>
            </w:tcBorders>
            <w:shd w:val="clear" w:color="auto" w:fill="FFD966"/>
            <w:tcMar>
              <w:top w:w="100" w:type="dxa"/>
              <w:left w:w="100" w:type="dxa"/>
              <w:bottom w:w="100" w:type="dxa"/>
              <w:right w:w="100" w:type="dxa"/>
            </w:tcMar>
            <w:vAlign w:val="bottom"/>
          </w:tcPr>
          <w:p w14:paraId="69B2CCB1" w14:textId="77777777" w:rsidR="003601DF" w:rsidRPr="001228B6" w:rsidRDefault="003601DF" w:rsidP="00361C0B">
            <w:pPr>
              <w:spacing w:before="240"/>
              <w:jc w:val="center"/>
              <w:rPr>
                <w:rFonts w:ascii="Times New Roman" w:hAnsi="Times New Roman" w:cs="Times New Roman"/>
                <w:i/>
                <w:iCs/>
              </w:rPr>
            </w:pPr>
            <w:r w:rsidRPr="001228B6">
              <w:rPr>
                <w:rFonts w:ascii="Times New Roman" w:hAnsi="Times New Roman" w:cs="Times New Roman"/>
                <w:i/>
                <w:iCs/>
              </w:rPr>
              <w:t>Concepto</w:t>
            </w:r>
          </w:p>
        </w:tc>
        <w:tc>
          <w:tcPr>
            <w:tcW w:w="1770" w:type="dxa"/>
            <w:tcBorders>
              <w:top w:val="single" w:sz="5" w:space="0" w:color="000000"/>
              <w:left w:val="nil"/>
              <w:bottom w:val="nil"/>
              <w:right w:val="single" w:sz="5" w:space="0" w:color="000000"/>
            </w:tcBorders>
            <w:shd w:val="clear" w:color="auto" w:fill="FFD966"/>
            <w:tcMar>
              <w:top w:w="100" w:type="dxa"/>
              <w:left w:w="100" w:type="dxa"/>
              <w:bottom w:w="100" w:type="dxa"/>
              <w:right w:w="100" w:type="dxa"/>
            </w:tcMar>
            <w:vAlign w:val="bottom"/>
          </w:tcPr>
          <w:p w14:paraId="0B63A4E8" w14:textId="77777777" w:rsidR="003601DF" w:rsidRPr="001228B6" w:rsidRDefault="003601DF" w:rsidP="00361C0B">
            <w:pPr>
              <w:spacing w:before="240"/>
              <w:jc w:val="center"/>
              <w:rPr>
                <w:rFonts w:ascii="Times New Roman" w:hAnsi="Times New Roman" w:cs="Times New Roman"/>
                <w:i/>
                <w:iCs/>
              </w:rPr>
            </w:pPr>
            <w:r w:rsidRPr="001228B6">
              <w:rPr>
                <w:rFonts w:ascii="Times New Roman" w:hAnsi="Times New Roman" w:cs="Times New Roman"/>
                <w:i/>
                <w:iCs/>
              </w:rPr>
              <w:t>Costo</w:t>
            </w:r>
          </w:p>
        </w:tc>
      </w:tr>
      <w:tr w:rsidR="003601DF" w:rsidRPr="001228B6" w14:paraId="7FC8CCD2" w14:textId="77777777" w:rsidTr="00361C0B">
        <w:trPr>
          <w:trHeight w:val="515"/>
          <w:jc w:val="center"/>
        </w:trPr>
        <w:tc>
          <w:tcPr>
            <w:tcW w:w="2445" w:type="dxa"/>
            <w:tcBorders>
              <w:top w:val="single" w:sz="5" w:space="0" w:color="000000"/>
              <w:left w:val="single" w:sz="5" w:space="0" w:color="000000"/>
              <w:bottom w:val="nil"/>
              <w:right w:val="single" w:sz="5" w:space="0" w:color="000000"/>
            </w:tcBorders>
            <w:tcMar>
              <w:top w:w="100" w:type="dxa"/>
              <w:left w:w="100" w:type="dxa"/>
              <w:bottom w:w="100" w:type="dxa"/>
              <w:right w:w="100" w:type="dxa"/>
            </w:tcMar>
            <w:vAlign w:val="bottom"/>
          </w:tcPr>
          <w:p w14:paraId="62149DA9" w14:textId="77777777" w:rsidR="003601DF" w:rsidRPr="001228B6" w:rsidRDefault="003601DF" w:rsidP="00361C0B">
            <w:pPr>
              <w:spacing w:before="240"/>
              <w:jc w:val="both"/>
              <w:rPr>
                <w:rFonts w:ascii="Times New Roman" w:hAnsi="Times New Roman" w:cs="Times New Roman"/>
              </w:rPr>
            </w:pPr>
            <w:r w:rsidRPr="001228B6">
              <w:rPr>
                <w:rFonts w:ascii="Times New Roman" w:hAnsi="Times New Roman" w:cs="Times New Roman"/>
              </w:rPr>
              <w:t>Costos generales</w:t>
            </w:r>
          </w:p>
        </w:tc>
        <w:tc>
          <w:tcPr>
            <w:tcW w:w="1770" w:type="dxa"/>
            <w:tcBorders>
              <w:top w:val="single" w:sz="5" w:space="0" w:color="000000"/>
              <w:left w:val="nil"/>
              <w:bottom w:val="nil"/>
              <w:right w:val="single" w:sz="5" w:space="0" w:color="000000"/>
            </w:tcBorders>
            <w:tcMar>
              <w:top w:w="100" w:type="dxa"/>
              <w:left w:w="100" w:type="dxa"/>
              <w:bottom w:w="100" w:type="dxa"/>
              <w:right w:w="100" w:type="dxa"/>
            </w:tcMar>
            <w:vAlign w:val="bottom"/>
          </w:tcPr>
          <w:p w14:paraId="4BF1369C" w14:textId="77777777" w:rsidR="003601DF" w:rsidRPr="001228B6" w:rsidRDefault="003601DF" w:rsidP="00361C0B">
            <w:pPr>
              <w:spacing w:before="240"/>
              <w:jc w:val="center"/>
              <w:rPr>
                <w:rFonts w:ascii="Times New Roman" w:hAnsi="Times New Roman" w:cs="Times New Roman"/>
              </w:rPr>
            </w:pPr>
            <w:r w:rsidRPr="001228B6">
              <w:rPr>
                <w:rFonts w:ascii="Times New Roman" w:eastAsia="Times New Roman" w:hAnsi="Times New Roman" w:cs="Times New Roman"/>
              </w:rPr>
              <w:t>S/. 71.60</w:t>
            </w:r>
          </w:p>
        </w:tc>
      </w:tr>
      <w:tr w:rsidR="003601DF" w:rsidRPr="001228B6" w14:paraId="53BDAE45" w14:textId="77777777" w:rsidTr="00361C0B">
        <w:trPr>
          <w:trHeight w:val="515"/>
          <w:jc w:val="center"/>
        </w:trPr>
        <w:tc>
          <w:tcPr>
            <w:tcW w:w="244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bottom"/>
          </w:tcPr>
          <w:p w14:paraId="55667F70" w14:textId="77777777" w:rsidR="003601DF" w:rsidRPr="001228B6" w:rsidRDefault="003601DF" w:rsidP="00361C0B">
            <w:pPr>
              <w:spacing w:before="240"/>
              <w:jc w:val="both"/>
              <w:rPr>
                <w:rFonts w:ascii="Times New Roman" w:hAnsi="Times New Roman" w:cs="Times New Roman"/>
              </w:rPr>
            </w:pPr>
            <w:r w:rsidRPr="001228B6">
              <w:rPr>
                <w:rFonts w:ascii="Times New Roman" w:hAnsi="Times New Roman" w:cs="Times New Roman"/>
              </w:rPr>
              <w:t>Costos operativos</w:t>
            </w:r>
          </w:p>
        </w:tc>
        <w:tc>
          <w:tcPr>
            <w:tcW w:w="1770" w:type="dxa"/>
            <w:tcBorders>
              <w:top w:val="single" w:sz="5" w:space="0" w:color="000000"/>
              <w:left w:val="nil"/>
              <w:bottom w:val="single" w:sz="5" w:space="0" w:color="000000"/>
              <w:right w:val="single" w:sz="5" w:space="0" w:color="000000"/>
            </w:tcBorders>
            <w:tcMar>
              <w:top w:w="100" w:type="dxa"/>
              <w:left w:w="100" w:type="dxa"/>
              <w:bottom w:w="100" w:type="dxa"/>
              <w:right w:w="100" w:type="dxa"/>
            </w:tcMar>
            <w:vAlign w:val="bottom"/>
          </w:tcPr>
          <w:p w14:paraId="5833BBEF" w14:textId="59EF44D0" w:rsidR="003601DF" w:rsidRPr="001228B6" w:rsidRDefault="00C34CF4" w:rsidP="00361C0B">
            <w:pPr>
              <w:spacing w:before="240"/>
              <w:jc w:val="center"/>
              <w:rPr>
                <w:rFonts w:ascii="Times New Roman" w:hAnsi="Times New Roman" w:cs="Times New Roman"/>
              </w:rPr>
            </w:pPr>
            <w:r w:rsidRPr="00C34CF4">
              <w:rPr>
                <w:rFonts w:ascii="Times New Roman" w:eastAsia="Times New Roman" w:hAnsi="Times New Roman" w:cs="Times New Roman"/>
              </w:rPr>
              <w:t>S/. 9 145.1</w:t>
            </w:r>
            <w:r w:rsidRPr="00C34CF4">
              <w:rPr>
                <w:rFonts w:ascii="Times New Roman" w:eastAsia="Times New Roman" w:hAnsi="Times New Roman" w:cs="Times New Roman"/>
              </w:rPr>
              <w:t>‬0</w:t>
            </w:r>
          </w:p>
        </w:tc>
      </w:tr>
      <w:tr w:rsidR="003601DF" w:rsidRPr="001228B6" w14:paraId="5913FE36" w14:textId="77777777" w:rsidTr="00361C0B">
        <w:trPr>
          <w:trHeight w:val="515"/>
          <w:jc w:val="center"/>
        </w:trPr>
        <w:tc>
          <w:tcPr>
            <w:tcW w:w="244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bottom"/>
          </w:tcPr>
          <w:p w14:paraId="5FF98309" w14:textId="77777777" w:rsidR="003601DF" w:rsidRPr="001228B6" w:rsidRDefault="003601DF" w:rsidP="00361C0B">
            <w:pPr>
              <w:spacing w:before="240"/>
              <w:jc w:val="both"/>
              <w:rPr>
                <w:rFonts w:ascii="Times New Roman" w:hAnsi="Times New Roman" w:cs="Times New Roman"/>
              </w:rPr>
            </w:pPr>
            <w:r w:rsidRPr="001228B6">
              <w:rPr>
                <w:rFonts w:ascii="Times New Roman" w:hAnsi="Times New Roman" w:cs="Times New Roman"/>
              </w:rPr>
              <w:t>Total</w:t>
            </w:r>
          </w:p>
        </w:tc>
        <w:tc>
          <w:tcPr>
            <w:tcW w:w="1770" w:type="dxa"/>
            <w:tcBorders>
              <w:top w:val="nil"/>
              <w:left w:val="nil"/>
              <w:bottom w:val="single" w:sz="5" w:space="0" w:color="000000"/>
              <w:right w:val="single" w:sz="5" w:space="0" w:color="000000"/>
            </w:tcBorders>
            <w:tcMar>
              <w:top w:w="100" w:type="dxa"/>
              <w:left w:w="100" w:type="dxa"/>
              <w:bottom w:w="100" w:type="dxa"/>
              <w:right w:w="100" w:type="dxa"/>
            </w:tcMar>
            <w:vAlign w:val="bottom"/>
          </w:tcPr>
          <w:p w14:paraId="0224CE89" w14:textId="707E5E67" w:rsidR="003601DF" w:rsidRPr="001228B6" w:rsidRDefault="00C34CF4" w:rsidP="00361C0B">
            <w:pPr>
              <w:spacing w:before="240"/>
              <w:jc w:val="center"/>
              <w:rPr>
                <w:rFonts w:ascii="Times New Roman" w:hAnsi="Times New Roman" w:cs="Times New Roman"/>
              </w:rPr>
            </w:pPr>
            <w:r>
              <w:rPr>
                <w:rFonts w:ascii="Times New Roman" w:hAnsi="Times New Roman" w:cs="Times New Roman"/>
              </w:rPr>
              <w:t xml:space="preserve">S/. </w:t>
            </w:r>
            <w:r w:rsidRPr="00C34CF4">
              <w:rPr>
                <w:rFonts w:ascii="Times New Roman" w:hAnsi="Times New Roman" w:cs="Times New Roman"/>
              </w:rPr>
              <w:t>9</w:t>
            </w:r>
            <w:r>
              <w:rPr>
                <w:rFonts w:ascii="Times New Roman" w:hAnsi="Times New Roman" w:cs="Times New Roman"/>
              </w:rPr>
              <w:t xml:space="preserve"> </w:t>
            </w:r>
            <w:r w:rsidRPr="00C34CF4">
              <w:rPr>
                <w:rFonts w:ascii="Times New Roman" w:hAnsi="Times New Roman" w:cs="Times New Roman"/>
              </w:rPr>
              <w:t>216</w:t>
            </w:r>
            <w:r>
              <w:rPr>
                <w:rFonts w:ascii="Times New Roman" w:hAnsi="Times New Roman" w:cs="Times New Roman"/>
              </w:rPr>
              <w:t>.</w:t>
            </w:r>
            <w:r w:rsidRPr="00C34CF4">
              <w:rPr>
                <w:rFonts w:ascii="Times New Roman" w:hAnsi="Times New Roman" w:cs="Times New Roman"/>
              </w:rPr>
              <w:t>7</w:t>
            </w:r>
            <w:r w:rsidR="00DA1648">
              <w:rPr>
                <w:rFonts w:ascii="Times New Roman" w:hAnsi="Times New Roman" w:cs="Times New Roman"/>
              </w:rPr>
              <w:t>0</w:t>
            </w:r>
          </w:p>
        </w:tc>
      </w:tr>
    </w:tbl>
    <w:p w14:paraId="78965F69" w14:textId="77777777" w:rsidR="00265979" w:rsidRDefault="00265979" w:rsidP="00265979">
      <w:pPr>
        <w:ind w:left="1134"/>
        <w:jc w:val="both"/>
        <w:rPr>
          <w:rFonts w:ascii="Times New Roman" w:eastAsia="Times New Roman" w:hAnsi="Times New Roman" w:cs="Times New Roman"/>
        </w:rPr>
      </w:pPr>
    </w:p>
    <w:p w14:paraId="244650E1" w14:textId="6CD3028D" w:rsidR="00265979" w:rsidRPr="001228B6" w:rsidRDefault="00265979" w:rsidP="00265979">
      <w:pPr>
        <w:ind w:left="1134"/>
        <w:jc w:val="both"/>
        <w:rPr>
          <w:rFonts w:ascii="Times New Roman" w:hAnsi="Times New Roman" w:cs="Times New Roman"/>
          <w:b/>
          <w:i/>
        </w:rPr>
      </w:pPr>
      <w:r>
        <w:rPr>
          <w:rFonts w:ascii="Times New Roman" w:eastAsia="Times New Roman" w:hAnsi="Times New Roman" w:cs="Times New Roman"/>
        </w:rPr>
        <w:t>Tabla de costos totales de egresos de la empresa. Fuente: Elaboración Propia.</w:t>
      </w:r>
    </w:p>
    <w:p w14:paraId="0F5236EB" w14:textId="77777777" w:rsidR="00DD4D36" w:rsidRDefault="00DD4D36" w:rsidP="002E0C46">
      <w:pPr>
        <w:spacing w:before="240" w:after="240"/>
        <w:ind w:left="567"/>
        <w:jc w:val="both"/>
        <w:rPr>
          <w:rFonts w:ascii="Times New Roman" w:hAnsi="Times New Roman" w:cs="Times New Roman"/>
          <w:i/>
          <w:sz w:val="24"/>
          <w:szCs w:val="24"/>
        </w:rPr>
      </w:pPr>
    </w:p>
    <w:p w14:paraId="1E2002F6" w14:textId="77777777" w:rsidR="00DD4D36" w:rsidRDefault="00DD4D36" w:rsidP="002E0C46">
      <w:pPr>
        <w:spacing w:before="240" w:after="240"/>
        <w:ind w:left="567"/>
        <w:jc w:val="both"/>
        <w:rPr>
          <w:rFonts w:ascii="Times New Roman" w:hAnsi="Times New Roman" w:cs="Times New Roman"/>
          <w:i/>
          <w:sz w:val="24"/>
          <w:szCs w:val="24"/>
        </w:rPr>
      </w:pPr>
    </w:p>
    <w:p w14:paraId="282E0639" w14:textId="39BA9657" w:rsidR="002435E9" w:rsidRPr="002E0C46" w:rsidRDefault="00D02C20" w:rsidP="002E0C46">
      <w:pPr>
        <w:spacing w:before="240" w:after="240"/>
        <w:ind w:left="567"/>
        <w:jc w:val="both"/>
        <w:rPr>
          <w:rFonts w:ascii="Times New Roman" w:hAnsi="Times New Roman" w:cs="Times New Roman"/>
          <w:i/>
          <w:sz w:val="24"/>
          <w:szCs w:val="24"/>
        </w:rPr>
      </w:pPr>
      <w:r w:rsidRPr="003E3191">
        <w:rPr>
          <w:rFonts w:ascii="Times New Roman" w:hAnsi="Times New Roman" w:cs="Times New Roman"/>
          <w:i/>
          <w:sz w:val="24"/>
          <w:szCs w:val="24"/>
        </w:rPr>
        <w:lastRenderedPageBreak/>
        <w:t>5.1.2.1 Relación Beneficio/Costo (B/C)</w:t>
      </w:r>
    </w:p>
    <w:p w14:paraId="1BA50A53" w14:textId="302823AA" w:rsidR="003501EE" w:rsidRDefault="00167862" w:rsidP="002E0C46">
      <w:pPr>
        <w:spacing w:before="240" w:after="240"/>
        <w:jc w:val="both"/>
        <w:rPr>
          <w:rFonts w:ascii="Times New Roman" w:hAnsi="Times New Roman" w:cs="Times New Roman"/>
          <w:sz w:val="24"/>
          <w:szCs w:val="24"/>
        </w:rPr>
      </w:pPr>
      <w:r w:rsidRPr="00167862">
        <w:rPr>
          <w:rFonts w:ascii="Times New Roman" w:hAnsi="Times New Roman" w:cs="Times New Roman"/>
          <w:noProof/>
          <w:sz w:val="24"/>
          <w:szCs w:val="24"/>
        </w:rPr>
        <w:drawing>
          <wp:inline distT="0" distB="0" distL="0" distR="0" wp14:anchorId="0EED038F" wp14:editId="37AE7013">
            <wp:extent cx="5733415" cy="1913890"/>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1913890"/>
                    </a:xfrm>
                    <a:prstGeom prst="rect">
                      <a:avLst/>
                    </a:prstGeom>
                  </pic:spPr>
                </pic:pic>
              </a:graphicData>
            </a:graphic>
          </wp:inline>
        </w:drawing>
      </w:r>
    </w:p>
    <w:p w14:paraId="3E7BC2C3" w14:textId="7E220EB5" w:rsidR="00265979" w:rsidRPr="00265979" w:rsidRDefault="00265979" w:rsidP="00265979">
      <w:pPr>
        <w:ind w:left="1134"/>
        <w:jc w:val="both"/>
        <w:rPr>
          <w:rFonts w:ascii="Times New Roman" w:hAnsi="Times New Roman" w:cs="Times New Roman"/>
          <w:b/>
          <w:i/>
        </w:rPr>
      </w:pPr>
      <w:r>
        <w:rPr>
          <w:rFonts w:ascii="Times New Roman" w:eastAsia="Times New Roman" w:hAnsi="Times New Roman" w:cs="Times New Roman"/>
        </w:rPr>
        <w:t xml:space="preserve">Tabla de </w:t>
      </w:r>
      <w:r w:rsidR="001D118B">
        <w:rPr>
          <w:rFonts w:ascii="Times New Roman" w:eastAsia="Times New Roman" w:hAnsi="Times New Roman" w:cs="Times New Roman"/>
        </w:rPr>
        <w:t>análisis financiero</w:t>
      </w:r>
      <w:r>
        <w:rPr>
          <w:rFonts w:ascii="Times New Roman" w:eastAsia="Times New Roman" w:hAnsi="Times New Roman" w:cs="Times New Roman"/>
        </w:rPr>
        <w:t>. Fuente: Elaboración Propia.</w:t>
      </w:r>
    </w:p>
    <w:p w14:paraId="11F75CDC" w14:textId="2990042A" w:rsidR="00CD4416" w:rsidRDefault="00D02C20" w:rsidP="002E0C46">
      <w:pPr>
        <w:spacing w:before="240" w:after="240"/>
        <w:jc w:val="both"/>
        <w:rPr>
          <w:rFonts w:ascii="Times New Roman" w:hAnsi="Times New Roman" w:cs="Times New Roman"/>
          <w:sz w:val="24"/>
          <w:szCs w:val="24"/>
        </w:rPr>
      </w:pPr>
      <w:r w:rsidRPr="003E3191">
        <w:rPr>
          <w:rFonts w:ascii="Times New Roman" w:hAnsi="Times New Roman" w:cs="Times New Roman"/>
          <w:sz w:val="24"/>
          <w:szCs w:val="24"/>
        </w:rPr>
        <w:t xml:space="preserve">La relación Beneficio/Costo resulta en un valor de </w:t>
      </w:r>
      <w:r w:rsidR="006F4D08">
        <w:rPr>
          <w:rFonts w:ascii="Times New Roman" w:hAnsi="Times New Roman" w:cs="Times New Roman"/>
          <w:sz w:val="24"/>
          <w:szCs w:val="24"/>
        </w:rPr>
        <w:t>2,62</w:t>
      </w:r>
      <w:r w:rsidRPr="003E3191">
        <w:rPr>
          <w:rFonts w:ascii="Times New Roman" w:hAnsi="Times New Roman" w:cs="Times New Roman"/>
          <w:sz w:val="24"/>
          <w:szCs w:val="24"/>
        </w:rPr>
        <w:t xml:space="preserve">, siendo mayor a 1, por lo </w:t>
      </w:r>
      <w:r w:rsidR="00421E9A" w:rsidRPr="003E3191">
        <w:rPr>
          <w:rFonts w:ascii="Times New Roman" w:hAnsi="Times New Roman" w:cs="Times New Roman"/>
          <w:sz w:val="24"/>
          <w:szCs w:val="24"/>
        </w:rPr>
        <w:t>tanto,</w:t>
      </w:r>
      <w:r w:rsidRPr="003E3191">
        <w:rPr>
          <w:rFonts w:ascii="Times New Roman" w:hAnsi="Times New Roman" w:cs="Times New Roman"/>
          <w:sz w:val="24"/>
          <w:szCs w:val="24"/>
        </w:rPr>
        <w:t xml:space="preserve"> se aprueba el proyecto.</w:t>
      </w:r>
    </w:p>
    <w:p w14:paraId="4813DF67" w14:textId="7A1DBF09" w:rsidR="002E0C46" w:rsidRDefault="004430DD" w:rsidP="00E42500">
      <w:pPr>
        <w:spacing w:before="240" w:after="240"/>
        <w:jc w:val="center"/>
        <w:rPr>
          <w:rFonts w:ascii="Times New Roman" w:hAnsi="Times New Roman" w:cs="Times New Roman"/>
          <w:sz w:val="24"/>
          <w:szCs w:val="24"/>
        </w:rPr>
      </w:pPr>
      <w:r w:rsidRPr="004430DD">
        <w:rPr>
          <w:rFonts w:ascii="Times New Roman" w:hAnsi="Times New Roman" w:cs="Times New Roman"/>
          <w:noProof/>
          <w:sz w:val="24"/>
          <w:szCs w:val="24"/>
        </w:rPr>
        <w:drawing>
          <wp:inline distT="0" distB="0" distL="0" distR="0" wp14:anchorId="6236A551" wp14:editId="592DB575">
            <wp:extent cx="5881579" cy="1254250"/>
            <wp:effectExtent l="0" t="0" r="5080" b="317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11650" cy="1260663"/>
                    </a:xfrm>
                    <a:prstGeom prst="rect">
                      <a:avLst/>
                    </a:prstGeom>
                  </pic:spPr>
                </pic:pic>
              </a:graphicData>
            </a:graphic>
          </wp:inline>
        </w:drawing>
      </w:r>
    </w:p>
    <w:p w14:paraId="4146014C" w14:textId="0E7FE917" w:rsidR="00E42500" w:rsidRDefault="00E42500" w:rsidP="00E42500">
      <w:pPr>
        <w:spacing w:before="240" w:after="240"/>
        <w:jc w:val="center"/>
        <w:rPr>
          <w:rFonts w:ascii="Times New Roman" w:hAnsi="Times New Roman" w:cs="Times New Roman"/>
          <w:sz w:val="24"/>
          <w:szCs w:val="24"/>
        </w:rPr>
      </w:pPr>
      <w:r w:rsidRPr="00E42500">
        <w:rPr>
          <w:rFonts w:ascii="Times New Roman" w:hAnsi="Times New Roman" w:cs="Times New Roman"/>
          <w:noProof/>
          <w:sz w:val="24"/>
          <w:szCs w:val="24"/>
        </w:rPr>
        <w:drawing>
          <wp:inline distT="0" distB="0" distL="0" distR="0" wp14:anchorId="3A9C94B7" wp14:editId="590FB97B">
            <wp:extent cx="2179320" cy="625688"/>
            <wp:effectExtent l="0" t="0" r="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74294" t="28843" b="12551"/>
                    <a:stretch/>
                  </pic:blipFill>
                  <pic:spPr bwMode="auto">
                    <a:xfrm>
                      <a:off x="0" y="0"/>
                      <a:ext cx="2194940" cy="630173"/>
                    </a:xfrm>
                    <a:prstGeom prst="rect">
                      <a:avLst/>
                    </a:prstGeom>
                    <a:ln>
                      <a:noFill/>
                    </a:ln>
                    <a:extLst>
                      <a:ext uri="{53640926-AAD7-44D8-BBD7-CCE9431645EC}">
                        <a14:shadowObscured xmlns:a14="http://schemas.microsoft.com/office/drawing/2010/main"/>
                      </a:ext>
                    </a:extLst>
                  </pic:spPr>
                </pic:pic>
              </a:graphicData>
            </a:graphic>
          </wp:inline>
        </w:drawing>
      </w:r>
    </w:p>
    <w:p w14:paraId="7F934CAF" w14:textId="056A4471" w:rsidR="001D118B" w:rsidRPr="00265979" w:rsidRDefault="001D118B" w:rsidP="001D118B">
      <w:pPr>
        <w:ind w:left="1134"/>
        <w:jc w:val="both"/>
        <w:rPr>
          <w:rFonts w:ascii="Times New Roman" w:hAnsi="Times New Roman" w:cs="Times New Roman"/>
          <w:b/>
          <w:i/>
        </w:rPr>
      </w:pPr>
      <w:r>
        <w:rPr>
          <w:rFonts w:ascii="Times New Roman" w:eastAsia="Times New Roman" w:hAnsi="Times New Roman" w:cs="Times New Roman"/>
        </w:rPr>
        <w:t>Cálculo del valor de beneficio/costo de análisis financiero. Fuente: Elaboración Propia.</w:t>
      </w:r>
    </w:p>
    <w:p w14:paraId="5C1DD578" w14:textId="77777777" w:rsidR="001D118B" w:rsidRPr="002E0C46" w:rsidRDefault="001D118B" w:rsidP="00E42500">
      <w:pPr>
        <w:spacing w:before="240" w:after="240"/>
        <w:jc w:val="center"/>
        <w:rPr>
          <w:rFonts w:ascii="Times New Roman" w:hAnsi="Times New Roman" w:cs="Times New Roman"/>
          <w:sz w:val="24"/>
          <w:szCs w:val="24"/>
        </w:rPr>
      </w:pPr>
    </w:p>
    <w:p w14:paraId="20975176" w14:textId="0FC4E1D5" w:rsidR="00CD4416" w:rsidRPr="0081289B" w:rsidRDefault="00D02C20" w:rsidP="002E0C46">
      <w:pPr>
        <w:spacing w:before="240" w:after="240"/>
        <w:ind w:left="567"/>
        <w:jc w:val="both"/>
        <w:rPr>
          <w:rFonts w:ascii="Times New Roman" w:hAnsi="Times New Roman" w:cs="Times New Roman"/>
          <w:i/>
          <w:sz w:val="24"/>
          <w:szCs w:val="24"/>
        </w:rPr>
      </w:pPr>
      <w:r w:rsidRPr="003E3191">
        <w:rPr>
          <w:rFonts w:ascii="Times New Roman" w:hAnsi="Times New Roman" w:cs="Times New Roman"/>
          <w:i/>
          <w:sz w:val="24"/>
          <w:szCs w:val="24"/>
        </w:rPr>
        <w:t>5.1.2.2 Valor Actual Neto (VAN)</w:t>
      </w:r>
    </w:p>
    <w:p w14:paraId="1355A1CA" w14:textId="5B49640C" w:rsidR="009263A3" w:rsidRDefault="00D02C20" w:rsidP="00BF5D0D">
      <w:pPr>
        <w:spacing w:before="240" w:after="240"/>
        <w:jc w:val="both"/>
        <w:rPr>
          <w:rFonts w:ascii="Times New Roman" w:hAnsi="Times New Roman" w:cs="Times New Roman"/>
          <w:sz w:val="24"/>
          <w:szCs w:val="24"/>
        </w:rPr>
      </w:pPr>
      <w:r w:rsidRPr="003E3191">
        <w:rPr>
          <w:rFonts w:ascii="Times New Roman" w:hAnsi="Times New Roman" w:cs="Times New Roman"/>
          <w:sz w:val="24"/>
          <w:szCs w:val="24"/>
        </w:rPr>
        <w:t>El valor actual neto resulta en un valor de</w:t>
      </w:r>
      <w:r w:rsidR="000C236E" w:rsidRPr="003E3191">
        <w:rPr>
          <w:rFonts w:ascii="Times New Roman" w:hAnsi="Times New Roman" w:cs="Times New Roman"/>
          <w:sz w:val="24"/>
          <w:szCs w:val="24"/>
        </w:rPr>
        <w:t xml:space="preserve"> </w:t>
      </w:r>
      <w:r w:rsidR="004430DD">
        <w:rPr>
          <w:rFonts w:ascii="Times New Roman" w:hAnsi="Times New Roman" w:cs="Times New Roman"/>
          <w:sz w:val="24"/>
          <w:szCs w:val="24"/>
        </w:rPr>
        <w:t>54</w:t>
      </w:r>
      <w:r w:rsidRPr="003E3191">
        <w:rPr>
          <w:rFonts w:ascii="Times New Roman" w:hAnsi="Times New Roman" w:cs="Times New Roman"/>
          <w:sz w:val="24"/>
          <w:szCs w:val="24"/>
        </w:rPr>
        <w:t xml:space="preserve">, siendo mayor a 0, por lo </w:t>
      </w:r>
      <w:r w:rsidR="00321768" w:rsidRPr="003E3191">
        <w:rPr>
          <w:rFonts w:ascii="Times New Roman" w:hAnsi="Times New Roman" w:cs="Times New Roman"/>
          <w:sz w:val="24"/>
          <w:szCs w:val="24"/>
        </w:rPr>
        <w:t>tanto,</w:t>
      </w:r>
      <w:r w:rsidRPr="003E3191">
        <w:rPr>
          <w:rFonts w:ascii="Times New Roman" w:hAnsi="Times New Roman" w:cs="Times New Roman"/>
          <w:sz w:val="24"/>
          <w:szCs w:val="24"/>
        </w:rPr>
        <w:t xml:space="preserve"> se aprueba el proyecto.</w:t>
      </w:r>
    </w:p>
    <w:p w14:paraId="077A3FCB" w14:textId="667C0609" w:rsidR="002E0C46" w:rsidRDefault="004430DD" w:rsidP="00E42500">
      <w:pPr>
        <w:spacing w:before="240" w:after="240"/>
        <w:jc w:val="center"/>
        <w:rPr>
          <w:rFonts w:ascii="Times New Roman" w:hAnsi="Times New Roman" w:cs="Times New Roman"/>
          <w:sz w:val="24"/>
          <w:szCs w:val="24"/>
        </w:rPr>
      </w:pPr>
      <w:r w:rsidRPr="004430DD">
        <w:rPr>
          <w:rFonts w:ascii="Times New Roman" w:hAnsi="Times New Roman" w:cs="Times New Roman"/>
          <w:noProof/>
          <w:sz w:val="24"/>
          <w:szCs w:val="24"/>
        </w:rPr>
        <w:drawing>
          <wp:inline distT="0" distB="0" distL="0" distR="0" wp14:anchorId="3F006621" wp14:editId="0D5AD82F">
            <wp:extent cx="5201376" cy="943107"/>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01376" cy="943107"/>
                    </a:xfrm>
                    <a:prstGeom prst="rect">
                      <a:avLst/>
                    </a:prstGeom>
                  </pic:spPr>
                </pic:pic>
              </a:graphicData>
            </a:graphic>
          </wp:inline>
        </w:drawing>
      </w:r>
    </w:p>
    <w:p w14:paraId="3E232BF9" w14:textId="4C240440" w:rsidR="00E42500" w:rsidRDefault="00E42500" w:rsidP="00E42500">
      <w:pPr>
        <w:spacing w:before="240" w:after="240"/>
        <w:jc w:val="center"/>
        <w:rPr>
          <w:rFonts w:ascii="Times New Roman" w:hAnsi="Times New Roman" w:cs="Times New Roman"/>
          <w:sz w:val="24"/>
          <w:szCs w:val="24"/>
        </w:rPr>
      </w:pPr>
      <w:r w:rsidRPr="00E42500">
        <w:rPr>
          <w:rFonts w:ascii="Times New Roman" w:hAnsi="Times New Roman" w:cs="Times New Roman"/>
          <w:noProof/>
          <w:sz w:val="24"/>
          <w:szCs w:val="24"/>
        </w:rPr>
        <w:lastRenderedPageBreak/>
        <w:drawing>
          <wp:inline distT="0" distB="0" distL="0" distR="0" wp14:anchorId="4062A2E4" wp14:editId="1A66C2AE">
            <wp:extent cx="2263140" cy="724947"/>
            <wp:effectExtent l="0" t="0" r="381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71517" t="8760" b="13086"/>
                    <a:stretch/>
                  </pic:blipFill>
                  <pic:spPr bwMode="auto">
                    <a:xfrm>
                      <a:off x="0" y="0"/>
                      <a:ext cx="2278146" cy="729754"/>
                    </a:xfrm>
                    <a:prstGeom prst="rect">
                      <a:avLst/>
                    </a:prstGeom>
                    <a:ln>
                      <a:noFill/>
                    </a:ln>
                    <a:extLst>
                      <a:ext uri="{53640926-AAD7-44D8-BBD7-CCE9431645EC}">
                        <a14:shadowObscured xmlns:a14="http://schemas.microsoft.com/office/drawing/2010/main"/>
                      </a:ext>
                    </a:extLst>
                  </pic:spPr>
                </pic:pic>
              </a:graphicData>
            </a:graphic>
          </wp:inline>
        </w:drawing>
      </w:r>
    </w:p>
    <w:p w14:paraId="20050E61" w14:textId="056C532F" w:rsidR="001D118B" w:rsidRDefault="001D118B" w:rsidP="001D118B">
      <w:pPr>
        <w:ind w:left="1134"/>
        <w:jc w:val="both"/>
        <w:rPr>
          <w:rFonts w:ascii="Times New Roman" w:eastAsia="Times New Roman" w:hAnsi="Times New Roman" w:cs="Times New Roman"/>
        </w:rPr>
      </w:pPr>
      <w:r>
        <w:rPr>
          <w:rFonts w:ascii="Times New Roman" w:eastAsia="Times New Roman" w:hAnsi="Times New Roman" w:cs="Times New Roman"/>
        </w:rPr>
        <w:t>Cálculo del valor de VAN de análisis financiero. Fuente: Elaboración Propia.</w:t>
      </w:r>
    </w:p>
    <w:p w14:paraId="794AB5A2" w14:textId="77777777" w:rsidR="001D118B" w:rsidRPr="00265979" w:rsidRDefault="001D118B" w:rsidP="001D118B">
      <w:pPr>
        <w:ind w:left="1134"/>
        <w:jc w:val="both"/>
        <w:rPr>
          <w:rFonts w:ascii="Times New Roman" w:hAnsi="Times New Roman" w:cs="Times New Roman"/>
          <w:b/>
          <w:i/>
        </w:rPr>
      </w:pPr>
    </w:p>
    <w:p w14:paraId="52ED2659" w14:textId="5082454E" w:rsidR="00CD4416" w:rsidRPr="003E3191" w:rsidRDefault="00D02C20" w:rsidP="001D118B">
      <w:pPr>
        <w:rPr>
          <w:rFonts w:ascii="Times New Roman" w:hAnsi="Times New Roman" w:cs="Times New Roman"/>
          <w:i/>
          <w:sz w:val="24"/>
          <w:szCs w:val="24"/>
        </w:rPr>
      </w:pPr>
      <w:r w:rsidRPr="003E3191">
        <w:rPr>
          <w:rFonts w:ascii="Times New Roman" w:hAnsi="Times New Roman" w:cs="Times New Roman"/>
          <w:i/>
          <w:sz w:val="24"/>
          <w:szCs w:val="24"/>
        </w:rPr>
        <w:t>5.1.2.3 Tasa Interna de Retorno (TIR)</w:t>
      </w:r>
    </w:p>
    <w:p w14:paraId="11CC960A" w14:textId="385AF21A" w:rsidR="00E42500" w:rsidRDefault="004430DD" w:rsidP="00E42500">
      <w:pPr>
        <w:spacing w:before="240" w:after="240"/>
        <w:jc w:val="center"/>
        <w:rPr>
          <w:rFonts w:ascii="Times New Roman" w:hAnsi="Times New Roman" w:cs="Times New Roman"/>
          <w:sz w:val="24"/>
          <w:szCs w:val="24"/>
        </w:rPr>
      </w:pPr>
      <w:r w:rsidRPr="004430DD">
        <w:rPr>
          <w:rFonts w:ascii="Times New Roman" w:hAnsi="Times New Roman" w:cs="Times New Roman"/>
          <w:noProof/>
          <w:sz w:val="24"/>
          <w:szCs w:val="24"/>
        </w:rPr>
        <w:drawing>
          <wp:inline distT="0" distB="0" distL="0" distR="0" wp14:anchorId="14069043" wp14:editId="7BFC19A3">
            <wp:extent cx="5840784" cy="765544"/>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41170" t="74582"/>
                    <a:stretch/>
                  </pic:blipFill>
                  <pic:spPr bwMode="auto">
                    <a:xfrm>
                      <a:off x="0" y="0"/>
                      <a:ext cx="5884851" cy="771320"/>
                    </a:xfrm>
                    <a:prstGeom prst="rect">
                      <a:avLst/>
                    </a:prstGeom>
                    <a:ln>
                      <a:noFill/>
                    </a:ln>
                    <a:extLst>
                      <a:ext uri="{53640926-AAD7-44D8-BBD7-CCE9431645EC}">
                        <a14:shadowObscured xmlns:a14="http://schemas.microsoft.com/office/drawing/2010/main"/>
                      </a:ext>
                    </a:extLst>
                  </pic:spPr>
                </pic:pic>
              </a:graphicData>
            </a:graphic>
          </wp:inline>
        </w:drawing>
      </w:r>
    </w:p>
    <w:p w14:paraId="59081234" w14:textId="05C81B91" w:rsidR="00E42500" w:rsidRDefault="00123C4D" w:rsidP="00123C4D">
      <w:pPr>
        <w:spacing w:before="240" w:after="240"/>
        <w:jc w:val="center"/>
        <w:rPr>
          <w:rFonts w:ascii="Times New Roman" w:hAnsi="Times New Roman" w:cs="Times New Roman"/>
          <w:sz w:val="24"/>
          <w:szCs w:val="24"/>
        </w:rPr>
      </w:pPr>
      <w:r w:rsidRPr="00123C4D">
        <w:rPr>
          <w:rFonts w:ascii="Times New Roman" w:hAnsi="Times New Roman" w:cs="Times New Roman"/>
          <w:noProof/>
          <w:sz w:val="24"/>
          <w:szCs w:val="24"/>
        </w:rPr>
        <w:drawing>
          <wp:inline distT="0" distB="0" distL="0" distR="0" wp14:anchorId="1E94F89A" wp14:editId="5412008A">
            <wp:extent cx="1333616" cy="815411"/>
            <wp:effectExtent l="0" t="0" r="0"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33616" cy="815411"/>
                    </a:xfrm>
                    <a:prstGeom prst="rect">
                      <a:avLst/>
                    </a:prstGeom>
                  </pic:spPr>
                </pic:pic>
              </a:graphicData>
            </a:graphic>
          </wp:inline>
        </w:drawing>
      </w:r>
      <w:r>
        <w:rPr>
          <w:rFonts w:ascii="Times New Roman" w:hAnsi="Times New Roman" w:cs="Times New Roman"/>
          <w:sz w:val="24"/>
          <w:szCs w:val="24"/>
        </w:rPr>
        <w:t xml:space="preserve"> </w:t>
      </w:r>
      <w:r w:rsidR="00E42500" w:rsidRPr="00E42500">
        <w:rPr>
          <w:rFonts w:ascii="Times New Roman" w:hAnsi="Times New Roman" w:cs="Times New Roman"/>
          <w:noProof/>
          <w:sz w:val="24"/>
          <w:szCs w:val="24"/>
        </w:rPr>
        <w:drawing>
          <wp:inline distT="0" distB="0" distL="0" distR="0" wp14:anchorId="125E12FE" wp14:editId="1A0243EA">
            <wp:extent cx="2011680" cy="650126"/>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74693" t="20002" b="6373"/>
                    <a:stretch/>
                  </pic:blipFill>
                  <pic:spPr bwMode="auto">
                    <a:xfrm>
                      <a:off x="0" y="0"/>
                      <a:ext cx="2037684" cy="658530"/>
                    </a:xfrm>
                    <a:prstGeom prst="rect">
                      <a:avLst/>
                    </a:prstGeom>
                    <a:ln>
                      <a:noFill/>
                    </a:ln>
                    <a:extLst>
                      <a:ext uri="{53640926-AAD7-44D8-BBD7-CCE9431645EC}">
                        <a14:shadowObscured xmlns:a14="http://schemas.microsoft.com/office/drawing/2010/main"/>
                      </a:ext>
                    </a:extLst>
                  </pic:spPr>
                </pic:pic>
              </a:graphicData>
            </a:graphic>
          </wp:inline>
        </w:drawing>
      </w:r>
    </w:p>
    <w:p w14:paraId="7BEC8A3F" w14:textId="07CFE80C" w:rsidR="001D118B" w:rsidRDefault="001D118B" w:rsidP="001D118B">
      <w:pPr>
        <w:ind w:left="1134"/>
        <w:jc w:val="both"/>
        <w:rPr>
          <w:rFonts w:ascii="Times New Roman" w:eastAsia="Times New Roman" w:hAnsi="Times New Roman" w:cs="Times New Roman"/>
        </w:rPr>
      </w:pPr>
      <w:r>
        <w:rPr>
          <w:rFonts w:ascii="Times New Roman" w:eastAsia="Times New Roman" w:hAnsi="Times New Roman" w:cs="Times New Roman"/>
        </w:rPr>
        <w:t>Cálculo del valor de TIR de análisis financiero. Fuente: Elaboración Propia.</w:t>
      </w:r>
    </w:p>
    <w:p w14:paraId="68D62F96" w14:textId="77777777" w:rsidR="001D118B" w:rsidRPr="003E3191" w:rsidRDefault="001D118B" w:rsidP="00123C4D">
      <w:pPr>
        <w:spacing w:before="240" w:after="240"/>
        <w:jc w:val="center"/>
        <w:rPr>
          <w:rFonts w:ascii="Times New Roman" w:hAnsi="Times New Roman" w:cs="Times New Roman"/>
          <w:sz w:val="24"/>
          <w:szCs w:val="24"/>
        </w:rPr>
      </w:pPr>
    </w:p>
    <w:p w14:paraId="3717F9AE" w14:textId="4B0CE72C" w:rsidR="00BC7209" w:rsidRDefault="00AE30EC" w:rsidP="00992259">
      <w:pPr>
        <w:spacing w:before="240" w:after="240"/>
        <w:jc w:val="both"/>
        <w:rPr>
          <w:rFonts w:ascii="Times New Roman" w:hAnsi="Times New Roman" w:cs="Times New Roman"/>
          <w:b/>
          <w:sz w:val="24"/>
          <w:szCs w:val="24"/>
        </w:rPr>
      </w:pPr>
      <w:r w:rsidRPr="003E3191">
        <w:rPr>
          <w:rFonts w:ascii="Times New Roman" w:hAnsi="Times New Roman" w:cs="Times New Roman"/>
          <w:sz w:val="24"/>
          <w:szCs w:val="24"/>
        </w:rPr>
        <w:t>Además, s</w:t>
      </w:r>
      <w:r w:rsidR="00D02C20" w:rsidRPr="003E3191">
        <w:rPr>
          <w:rFonts w:ascii="Times New Roman" w:hAnsi="Times New Roman" w:cs="Times New Roman"/>
          <w:sz w:val="24"/>
          <w:szCs w:val="24"/>
        </w:rPr>
        <w:t>e tiene claro de por sí, que la implementación del proyecto traería más ingresos a la empresa que los actuales, por lo tanto</w:t>
      </w:r>
      <w:r w:rsidR="00421E9A" w:rsidRPr="003E3191">
        <w:rPr>
          <w:rFonts w:ascii="Times New Roman" w:hAnsi="Times New Roman" w:cs="Times New Roman"/>
          <w:sz w:val="24"/>
          <w:szCs w:val="24"/>
        </w:rPr>
        <w:t>,</w:t>
      </w:r>
      <w:r w:rsidR="00D02C20" w:rsidRPr="003E3191">
        <w:rPr>
          <w:rFonts w:ascii="Times New Roman" w:hAnsi="Times New Roman" w:cs="Times New Roman"/>
          <w:sz w:val="24"/>
          <w:szCs w:val="24"/>
        </w:rPr>
        <w:t xml:space="preserve"> la TIR resultaría siendo mayor al costo de oportunidad de no haber realizado el proyecto</w:t>
      </w:r>
      <w:r w:rsidR="004430DD">
        <w:rPr>
          <w:rFonts w:ascii="Times New Roman" w:hAnsi="Times New Roman" w:cs="Times New Roman"/>
          <w:sz w:val="24"/>
          <w:szCs w:val="24"/>
        </w:rPr>
        <w:t xml:space="preserve">. En este caso, tanto como </w:t>
      </w:r>
      <w:r w:rsidR="00D02C20" w:rsidRPr="003E3191">
        <w:rPr>
          <w:rFonts w:ascii="Times New Roman" w:hAnsi="Times New Roman" w:cs="Times New Roman"/>
          <w:sz w:val="24"/>
          <w:szCs w:val="24"/>
        </w:rPr>
        <w:t>apr</w:t>
      </w:r>
      <w:bookmarkStart w:id="25" w:name="_Toc132727275"/>
      <w:r w:rsidR="004430DD">
        <w:rPr>
          <w:rFonts w:ascii="Times New Roman" w:hAnsi="Times New Roman" w:cs="Times New Roman"/>
          <w:sz w:val="24"/>
          <w:szCs w:val="24"/>
        </w:rPr>
        <w:t>obar el proyecto, como rechazarlo, son opciones con peso equitativo.</w:t>
      </w:r>
    </w:p>
    <w:p w14:paraId="3B392AFA" w14:textId="07287B89" w:rsidR="00CD4416" w:rsidRPr="003E3191" w:rsidRDefault="00D02C20" w:rsidP="00654403">
      <w:pPr>
        <w:pStyle w:val="Ttulo1"/>
        <w:jc w:val="both"/>
        <w:rPr>
          <w:rFonts w:ascii="Times New Roman" w:hAnsi="Times New Roman" w:cs="Times New Roman"/>
          <w:szCs w:val="24"/>
        </w:rPr>
      </w:pPr>
      <w:bookmarkStart w:id="26" w:name="_Toc183268644"/>
      <w:r w:rsidRPr="003E3191">
        <w:rPr>
          <w:rFonts w:ascii="Times New Roman" w:hAnsi="Times New Roman" w:cs="Times New Roman"/>
          <w:szCs w:val="24"/>
        </w:rPr>
        <w:t>6.      Conclusiones</w:t>
      </w:r>
      <w:bookmarkEnd w:id="25"/>
      <w:bookmarkEnd w:id="26"/>
    </w:p>
    <w:p w14:paraId="1B328D0B" w14:textId="168AEC3F" w:rsidR="00CD4416" w:rsidRPr="00F26F71" w:rsidRDefault="00D02C20" w:rsidP="00654403">
      <w:pPr>
        <w:spacing w:before="240" w:after="240"/>
        <w:ind w:left="360"/>
        <w:jc w:val="both"/>
        <w:rPr>
          <w:rFonts w:ascii="Times New Roman" w:hAnsi="Times New Roman" w:cs="Times New Roman"/>
          <w:iCs/>
          <w:sz w:val="24"/>
          <w:szCs w:val="24"/>
        </w:rPr>
      </w:pPr>
      <w:r w:rsidRPr="00F26F71">
        <w:rPr>
          <w:rFonts w:ascii="Times New Roman" w:hAnsi="Times New Roman" w:cs="Times New Roman"/>
          <w:iCs/>
          <w:sz w:val="24"/>
          <w:szCs w:val="24"/>
        </w:rPr>
        <w:t>Conclusiones del proyecto:</w:t>
      </w:r>
    </w:p>
    <w:p w14:paraId="6A95F2F1" w14:textId="175C5DF8" w:rsidR="001733F0" w:rsidRPr="00F26F71" w:rsidRDefault="001733F0" w:rsidP="00654403">
      <w:pPr>
        <w:spacing w:before="240" w:after="240"/>
        <w:ind w:left="360"/>
        <w:jc w:val="both"/>
        <w:rPr>
          <w:rFonts w:ascii="Times New Roman" w:hAnsi="Times New Roman" w:cs="Times New Roman"/>
          <w:iCs/>
          <w:sz w:val="24"/>
          <w:szCs w:val="24"/>
        </w:rPr>
      </w:pPr>
      <w:r w:rsidRPr="00F26F71">
        <w:rPr>
          <w:rFonts w:ascii="Times New Roman" w:hAnsi="Times New Roman" w:cs="Times New Roman"/>
          <w:iCs/>
          <w:sz w:val="24"/>
          <w:szCs w:val="24"/>
        </w:rPr>
        <w:t>Factibilidad Técnica:</w:t>
      </w:r>
    </w:p>
    <w:p w14:paraId="4D8DA585" w14:textId="4EF6EE8E" w:rsidR="001733F0" w:rsidRPr="00F26F71" w:rsidRDefault="001733F0" w:rsidP="00654403">
      <w:pPr>
        <w:pStyle w:val="Prrafodelista"/>
        <w:numPr>
          <w:ilvl w:val="0"/>
          <w:numId w:val="17"/>
        </w:numPr>
        <w:spacing w:before="240" w:after="240"/>
        <w:jc w:val="both"/>
        <w:rPr>
          <w:rFonts w:ascii="Times New Roman" w:hAnsi="Times New Roman" w:cs="Times New Roman"/>
          <w:iCs/>
          <w:sz w:val="24"/>
          <w:szCs w:val="24"/>
        </w:rPr>
      </w:pPr>
      <w:r w:rsidRPr="00F26F71">
        <w:rPr>
          <w:rFonts w:ascii="Times New Roman" w:hAnsi="Times New Roman" w:cs="Times New Roman"/>
          <w:iCs/>
          <w:sz w:val="24"/>
          <w:szCs w:val="24"/>
        </w:rPr>
        <w:t xml:space="preserve">Se cuenta con las herramientas necesarias para el desarrollo de la empresa por parte de </w:t>
      </w:r>
      <w:proofErr w:type="gramStart"/>
      <w:r w:rsidRPr="00F26F71">
        <w:rPr>
          <w:rFonts w:ascii="Times New Roman" w:hAnsi="Times New Roman" w:cs="Times New Roman"/>
          <w:iCs/>
          <w:sz w:val="24"/>
          <w:szCs w:val="24"/>
        </w:rPr>
        <w:t>la misma</w:t>
      </w:r>
      <w:proofErr w:type="gramEnd"/>
      <w:r w:rsidRPr="00F26F71">
        <w:rPr>
          <w:rFonts w:ascii="Times New Roman" w:hAnsi="Times New Roman" w:cs="Times New Roman"/>
          <w:iCs/>
          <w:sz w:val="24"/>
          <w:szCs w:val="24"/>
        </w:rPr>
        <w:t xml:space="preserve"> y de los trabajadores encargados de desarrollar el proyecto.</w:t>
      </w:r>
    </w:p>
    <w:p w14:paraId="2746413B" w14:textId="27B531D3" w:rsidR="001733F0" w:rsidRPr="00F26F71" w:rsidRDefault="001733F0" w:rsidP="00654403">
      <w:pPr>
        <w:spacing w:before="240" w:after="240"/>
        <w:ind w:left="360"/>
        <w:jc w:val="both"/>
        <w:rPr>
          <w:rFonts w:ascii="Times New Roman" w:hAnsi="Times New Roman" w:cs="Times New Roman"/>
          <w:iCs/>
          <w:sz w:val="24"/>
          <w:szCs w:val="24"/>
        </w:rPr>
      </w:pPr>
      <w:r w:rsidRPr="00F26F71">
        <w:rPr>
          <w:rFonts w:ascii="Times New Roman" w:hAnsi="Times New Roman" w:cs="Times New Roman"/>
          <w:iCs/>
          <w:sz w:val="24"/>
          <w:szCs w:val="24"/>
        </w:rPr>
        <w:t>Factibilidad Económica:</w:t>
      </w:r>
    </w:p>
    <w:p w14:paraId="508FC92A" w14:textId="20928C63" w:rsidR="001733F0" w:rsidRPr="00F26F71" w:rsidRDefault="001733F0" w:rsidP="00654403">
      <w:pPr>
        <w:pStyle w:val="Prrafodelista"/>
        <w:numPr>
          <w:ilvl w:val="0"/>
          <w:numId w:val="17"/>
        </w:numPr>
        <w:spacing w:before="240" w:after="240"/>
        <w:jc w:val="both"/>
        <w:rPr>
          <w:rFonts w:ascii="Times New Roman" w:hAnsi="Times New Roman" w:cs="Times New Roman"/>
          <w:iCs/>
          <w:sz w:val="24"/>
          <w:szCs w:val="24"/>
        </w:rPr>
      </w:pPr>
      <w:r w:rsidRPr="00F26F71">
        <w:rPr>
          <w:rFonts w:ascii="Times New Roman" w:hAnsi="Times New Roman" w:cs="Times New Roman"/>
          <w:iCs/>
          <w:sz w:val="24"/>
          <w:szCs w:val="24"/>
        </w:rPr>
        <w:t>Se comprobó la rentabilidad del proyecto por medio del cálculo de los distintos tipos costos, calculando a su paso el presupuesto, los ingresos y egresos que indican viabilidad para el proyecto, además, obteniendo el VAN, TIR y B/C. Gracias a la revisión, a la estimación de los ingresos y egresos, y a los cálculos previos de B/C, VAR y TIR, se da luz verde a la realización del proyecto.</w:t>
      </w:r>
    </w:p>
    <w:p w14:paraId="5A3472EA" w14:textId="6744FF2A" w:rsidR="001733F0" w:rsidRPr="00F26F71" w:rsidRDefault="001733F0" w:rsidP="00654403">
      <w:pPr>
        <w:spacing w:before="240" w:after="240"/>
        <w:ind w:left="360"/>
        <w:jc w:val="both"/>
        <w:rPr>
          <w:rFonts w:ascii="Times New Roman" w:hAnsi="Times New Roman" w:cs="Times New Roman"/>
          <w:iCs/>
          <w:sz w:val="24"/>
          <w:szCs w:val="24"/>
        </w:rPr>
      </w:pPr>
      <w:r w:rsidRPr="00F26F71">
        <w:rPr>
          <w:rFonts w:ascii="Times New Roman" w:hAnsi="Times New Roman" w:cs="Times New Roman"/>
          <w:iCs/>
          <w:sz w:val="24"/>
          <w:szCs w:val="24"/>
        </w:rPr>
        <w:lastRenderedPageBreak/>
        <w:t>Factibilidad Operativa:</w:t>
      </w:r>
    </w:p>
    <w:p w14:paraId="5CFDD7FB" w14:textId="1BD31E7D" w:rsidR="001733F0" w:rsidRPr="00F26F71" w:rsidRDefault="009E62D0" w:rsidP="00654403">
      <w:pPr>
        <w:pStyle w:val="Prrafodelista"/>
        <w:numPr>
          <w:ilvl w:val="0"/>
          <w:numId w:val="17"/>
        </w:numPr>
        <w:spacing w:before="240" w:after="240"/>
        <w:jc w:val="both"/>
        <w:rPr>
          <w:rFonts w:ascii="Times New Roman" w:hAnsi="Times New Roman" w:cs="Times New Roman"/>
          <w:iCs/>
          <w:sz w:val="24"/>
          <w:szCs w:val="24"/>
        </w:rPr>
      </w:pPr>
      <w:r w:rsidRPr="00F26F71">
        <w:rPr>
          <w:rFonts w:ascii="Times New Roman" w:hAnsi="Times New Roman" w:cs="Times New Roman"/>
          <w:iCs/>
          <w:sz w:val="24"/>
          <w:szCs w:val="24"/>
        </w:rPr>
        <w:t xml:space="preserve">El sistema web una vez concluido su desarrollo, será mantenido por </w:t>
      </w:r>
      <w:r w:rsidR="002215F9">
        <w:rPr>
          <w:rFonts w:ascii="Times New Roman" w:hAnsi="Times New Roman" w:cs="Times New Roman"/>
          <w:iCs/>
          <w:sz w:val="24"/>
          <w:szCs w:val="24"/>
        </w:rPr>
        <w:t>ellos mismos estudiantes de la universidad.</w:t>
      </w:r>
    </w:p>
    <w:p w14:paraId="29294E41" w14:textId="4F1A0149" w:rsidR="001733F0" w:rsidRPr="00F26F71" w:rsidRDefault="001733F0" w:rsidP="00654403">
      <w:pPr>
        <w:spacing w:before="240" w:after="240"/>
        <w:ind w:left="360"/>
        <w:jc w:val="both"/>
        <w:rPr>
          <w:rFonts w:ascii="Times New Roman" w:hAnsi="Times New Roman" w:cs="Times New Roman"/>
          <w:iCs/>
          <w:sz w:val="24"/>
          <w:szCs w:val="24"/>
        </w:rPr>
      </w:pPr>
      <w:r w:rsidRPr="00F26F71">
        <w:rPr>
          <w:rFonts w:ascii="Times New Roman" w:hAnsi="Times New Roman" w:cs="Times New Roman"/>
          <w:iCs/>
          <w:sz w:val="24"/>
          <w:szCs w:val="24"/>
        </w:rPr>
        <w:t>Factibilidad Legal:</w:t>
      </w:r>
    </w:p>
    <w:p w14:paraId="33B035AC" w14:textId="259314EA" w:rsidR="001733F0" w:rsidRPr="00F26F71" w:rsidRDefault="009E62D0" w:rsidP="00654403">
      <w:pPr>
        <w:pStyle w:val="Prrafodelista"/>
        <w:numPr>
          <w:ilvl w:val="0"/>
          <w:numId w:val="17"/>
        </w:numPr>
        <w:spacing w:before="240" w:after="240"/>
        <w:jc w:val="both"/>
        <w:rPr>
          <w:rFonts w:ascii="Times New Roman" w:hAnsi="Times New Roman" w:cs="Times New Roman"/>
          <w:iCs/>
          <w:sz w:val="24"/>
          <w:szCs w:val="24"/>
        </w:rPr>
      </w:pPr>
      <w:r w:rsidRPr="00F26F71">
        <w:rPr>
          <w:rFonts w:ascii="Times New Roman" w:hAnsi="Times New Roman" w:cs="Times New Roman"/>
          <w:iCs/>
          <w:sz w:val="24"/>
          <w:szCs w:val="24"/>
        </w:rPr>
        <w:t>Se pretende cumplir con ciertos reglamentos que protejan la integridad de datos y privacidad del cliente y usuarios para el proyecto.</w:t>
      </w:r>
    </w:p>
    <w:p w14:paraId="30ABE5E3" w14:textId="25AEF701" w:rsidR="001733F0" w:rsidRPr="00F26F71" w:rsidRDefault="001733F0" w:rsidP="00654403">
      <w:pPr>
        <w:spacing w:before="240" w:after="240"/>
        <w:ind w:left="360"/>
        <w:jc w:val="both"/>
        <w:rPr>
          <w:rFonts w:ascii="Times New Roman" w:hAnsi="Times New Roman" w:cs="Times New Roman"/>
          <w:iCs/>
          <w:sz w:val="24"/>
          <w:szCs w:val="24"/>
        </w:rPr>
      </w:pPr>
      <w:r w:rsidRPr="00F26F71">
        <w:rPr>
          <w:rFonts w:ascii="Times New Roman" w:hAnsi="Times New Roman" w:cs="Times New Roman"/>
          <w:iCs/>
          <w:sz w:val="24"/>
          <w:szCs w:val="24"/>
        </w:rPr>
        <w:t>Factibilidad Social:</w:t>
      </w:r>
    </w:p>
    <w:p w14:paraId="4446AC84" w14:textId="7123C994" w:rsidR="001733F0" w:rsidRPr="00F26F71" w:rsidRDefault="00B87575" w:rsidP="00654403">
      <w:pPr>
        <w:pStyle w:val="Prrafodelista"/>
        <w:numPr>
          <w:ilvl w:val="0"/>
          <w:numId w:val="17"/>
        </w:numPr>
        <w:spacing w:before="240" w:after="240"/>
        <w:jc w:val="both"/>
        <w:rPr>
          <w:rFonts w:ascii="Times New Roman" w:hAnsi="Times New Roman" w:cs="Times New Roman"/>
          <w:iCs/>
          <w:sz w:val="24"/>
          <w:szCs w:val="24"/>
        </w:rPr>
      </w:pPr>
      <w:r w:rsidRPr="00F26F71">
        <w:rPr>
          <w:rFonts w:ascii="Times New Roman" w:hAnsi="Times New Roman" w:cs="Times New Roman"/>
          <w:iCs/>
          <w:sz w:val="24"/>
          <w:szCs w:val="24"/>
        </w:rPr>
        <w:t xml:space="preserve">El proyecto al </w:t>
      </w:r>
      <w:r w:rsidR="002215F9">
        <w:rPr>
          <w:rFonts w:ascii="Times New Roman" w:hAnsi="Times New Roman" w:cs="Times New Roman"/>
          <w:iCs/>
          <w:sz w:val="24"/>
          <w:szCs w:val="24"/>
        </w:rPr>
        <w:t xml:space="preserve">ser un producto que beneficia a todo el </w:t>
      </w:r>
      <w:proofErr w:type="gramStart"/>
      <w:r w:rsidR="002215F9">
        <w:rPr>
          <w:rFonts w:ascii="Times New Roman" w:hAnsi="Times New Roman" w:cs="Times New Roman"/>
          <w:iCs/>
          <w:sz w:val="24"/>
          <w:szCs w:val="24"/>
        </w:rPr>
        <w:t>campus,</w:t>
      </w:r>
      <w:proofErr w:type="gramEnd"/>
      <w:r w:rsidR="002215F9">
        <w:rPr>
          <w:rFonts w:ascii="Times New Roman" w:hAnsi="Times New Roman" w:cs="Times New Roman"/>
          <w:iCs/>
          <w:sz w:val="24"/>
          <w:szCs w:val="24"/>
        </w:rPr>
        <w:t xml:space="preserve"> ya cuenta con aceptación e interés.</w:t>
      </w:r>
    </w:p>
    <w:p w14:paraId="4D9EF9E0" w14:textId="04B568B1" w:rsidR="001733F0" w:rsidRPr="00F26F71" w:rsidRDefault="001733F0" w:rsidP="00654403">
      <w:pPr>
        <w:spacing w:before="240" w:after="240"/>
        <w:ind w:left="360"/>
        <w:jc w:val="both"/>
        <w:rPr>
          <w:rFonts w:ascii="Times New Roman" w:hAnsi="Times New Roman" w:cs="Times New Roman"/>
          <w:iCs/>
          <w:sz w:val="24"/>
          <w:szCs w:val="24"/>
        </w:rPr>
      </w:pPr>
      <w:r w:rsidRPr="00F26F71">
        <w:rPr>
          <w:rFonts w:ascii="Times New Roman" w:hAnsi="Times New Roman" w:cs="Times New Roman"/>
          <w:iCs/>
          <w:sz w:val="24"/>
          <w:szCs w:val="24"/>
        </w:rPr>
        <w:t>Factibilidad Ambiental:</w:t>
      </w:r>
    </w:p>
    <w:p w14:paraId="3E7DF20B" w14:textId="49768BFF" w:rsidR="00B87575" w:rsidRPr="00BC7209" w:rsidRDefault="00B87575" w:rsidP="00BC7209">
      <w:pPr>
        <w:pStyle w:val="Prrafodelista"/>
        <w:numPr>
          <w:ilvl w:val="0"/>
          <w:numId w:val="17"/>
        </w:numPr>
        <w:spacing w:before="240" w:after="240"/>
        <w:jc w:val="both"/>
        <w:rPr>
          <w:rFonts w:ascii="Times New Roman" w:hAnsi="Times New Roman" w:cs="Times New Roman"/>
          <w:iCs/>
          <w:sz w:val="24"/>
          <w:szCs w:val="24"/>
        </w:rPr>
      </w:pPr>
      <w:r w:rsidRPr="00F26F71">
        <w:rPr>
          <w:rFonts w:ascii="Times New Roman" w:hAnsi="Times New Roman" w:cs="Times New Roman"/>
          <w:iCs/>
          <w:sz w:val="24"/>
          <w:szCs w:val="24"/>
        </w:rPr>
        <w:t>Al tratarse de un sistema web, implicará indirectamente índices bajos de emisión de CO2 pues implica a su vez, uso de energía provenientes de fuentes que requieren CO2 en su generación. Este gasto de energía dependerá de la cantidad de clientes que usen el sitio web.</w:t>
      </w:r>
    </w:p>
    <w:p w14:paraId="11AFFB3E" w14:textId="0F0C2226" w:rsidR="001733F0" w:rsidRPr="0021078F" w:rsidRDefault="00B87575" w:rsidP="00654403">
      <w:pPr>
        <w:spacing w:before="240" w:after="240"/>
        <w:ind w:left="360"/>
        <w:jc w:val="both"/>
        <w:rPr>
          <w:rFonts w:ascii="Times New Roman" w:hAnsi="Times New Roman" w:cs="Times New Roman"/>
          <w:b/>
          <w:bCs/>
          <w:iCs/>
          <w:sz w:val="24"/>
          <w:szCs w:val="24"/>
        </w:rPr>
      </w:pPr>
      <w:proofErr w:type="gramStart"/>
      <w:r w:rsidRPr="0021078F">
        <w:rPr>
          <w:rFonts w:ascii="Times New Roman" w:hAnsi="Times New Roman" w:cs="Times New Roman"/>
          <w:b/>
          <w:bCs/>
          <w:iCs/>
          <w:sz w:val="24"/>
          <w:szCs w:val="24"/>
        </w:rPr>
        <w:t>Conclusión final</w:t>
      </w:r>
      <w:proofErr w:type="gramEnd"/>
      <w:r w:rsidRPr="0021078F">
        <w:rPr>
          <w:rFonts w:ascii="Times New Roman" w:hAnsi="Times New Roman" w:cs="Times New Roman"/>
          <w:b/>
          <w:bCs/>
          <w:iCs/>
          <w:sz w:val="24"/>
          <w:szCs w:val="24"/>
        </w:rPr>
        <w:t>:</w:t>
      </w:r>
    </w:p>
    <w:p w14:paraId="2E846976" w14:textId="5871BFF8" w:rsidR="00CD4416" w:rsidRPr="00F26F71" w:rsidRDefault="00B87575" w:rsidP="00654403">
      <w:pPr>
        <w:spacing w:before="240" w:after="240"/>
        <w:ind w:left="360"/>
        <w:jc w:val="both"/>
        <w:rPr>
          <w:rFonts w:ascii="Times New Roman" w:hAnsi="Times New Roman" w:cs="Times New Roman"/>
          <w:iCs/>
          <w:sz w:val="24"/>
          <w:szCs w:val="24"/>
        </w:rPr>
      </w:pPr>
      <w:r w:rsidRPr="00F26F71">
        <w:rPr>
          <w:rFonts w:ascii="Times New Roman" w:hAnsi="Times New Roman" w:cs="Times New Roman"/>
          <w:iCs/>
          <w:sz w:val="24"/>
          <w:szCs w:val="24"/>
        </w:rPr>
        <w:t>Gracias a entrevistas al cliente</w:t>
      </w:r>
      <w:r w:rsidR="00D02C20" w:rsidRPr="00F26F71">
        <w:rPr>
          <w:rFonts w:ascii="Times New Roman" w:hAnsi="Times New Roman" w:cs="Times New Roman"/>
          <w:iCs/>
          <w:sz w:val="24"/>
          <w:szCs w:val="24"/>
        </w:rPr>
        <w:t xml:space="preserve"> fue posible capturar los requerimientos </w:t>
      </w:r>
      <w:proofErr w:type="gramStart"/>
      <w:r w:rsidR="00D02C20" w:rsidRPr="00F26F71">
        <w:rPr>
          <w:rFonts w:ascii="Times New Roman" w:hAnsi="Times New Roman" w:cs="Times New Roman"/>
          <w:iCs/>
          <w:sz w:val="24"/>
          <w:szCs w:val="24"/>
        </w:rPr>
        <w:t xml:space="preserve">del </w:t>
      </w:r>
      <w:r w:rsidRPr="00F26F71">
        <w:rPr>
          <w:rFonts w:ascii="Times New Roman" w:hAnsi="Times New Roman" w:cs="Times New Roman"/>
          <w:iCs/>
          <w:sz w:val="24"/>
          <w:szCs w:val="24"/>
        </w:rPr>
        <w:t>mismo</w:t>
      </w:r>
      <w:proofErr w:type="gramEnd"/>
      <w:r w:rsidR="00D02C20" w:rsidRPr="00F26F71">
        <w:rPr>
          <w:rFonts w:ascii="Times New Roman" w:hAnsi="Times New Roman" w:cs="Times New Roman"/>
          <w:iCs/>
          <w:sz w:val="24"/>
          <w:szCs w:val="24"/>
        </w:rPr>
        <w:t xml:space="preserve"> para la </w:t>
      </w:r>
      <w:r w:rsidR="00B33C40" w:rsidRPr="00F26F71">
        <w:rPr>
          <w:rFonts w:ascii="Times New Roman" w:hAnsi="Times New Roman" w:cs="Times New Roman"/>
          <w:iCs/>
          <w:sz w:val="24"/>
          <w:szCs w:val="24"/>
        </w:rPr>
        <w:t>optimización</w:t>
      </w:r>
      <w:r w:rsidR="00D02C20" w:rsidRPr="00F26F71">
        <w:rPr>
          <w:rFonts w:ascii="Times New Roman" w:hAnsi="Times New Roman" w:cs="Times New Roman"/>
          <w:iCs/>
          <w:sz w:val="24"/>
          <w:szCs w:val="24"/>
        </w:rPr>
        <w:t xml:space="preserve"> del software</w:t>
      </w:r>
      <w:r w:rsidRPr="00F26F71">
        <w:rPr>
          <w:rFonts w:ascii="Times New Roman" w:hAnsi="Times New Roman" w:cs="Times New Roman"/>
          <w:iCs/>
          <w:sz w:val="24"/>
          <w:szCs w:val="24"/>
        </w:rPr>
        <w:t xml:space="preserve"> y que a</w:t>
      </w:r>
      <w:r w:rsidR="00D02C20" w:rsidRPr="00F26F71">
        <w:rPr>
          <w:rFonts w:ascii="Times New Roman" w:hAnsi="Times New Roman" w:cs="Times New Roman"/>
          <w:iCs/>
          <w:sz w:val="24"/>
          <w:szCs w:val="24"/>
        </w:rPr>
        <w:t>l finalizar los días acordados, el software tendrá todos los requerimientos solicitados por el cliente.</w:t>
      </w:r>
      <w:r w:rsidRPr="00F26F71">
        <w:rPr>
          <w:rFonts w:ascii="Times New Roman" w:hAnsi="Times New Roman" w:cs="Times New Roman"/>
          <w:iCs/>
          <w:sz w:val="24"/>
          <w:szCs w:val="24"/>
        </w:rPr>
        <w:t xml:space="preserve"> Por otro lado, según los tipos de factibilidad, el proyecto presenta viabilidad técnica, económica, operativa, social y legal, mientras tanto, en el ámbito ambiental, hará uso de energía implicando efectos mínimos.</w:t>
      </w:r>
    </w:p>
    <w:p w14:paraId="28CEB20E" w14:textId="77777777" w:rsidR="00CD4416" w:rsidRPr="003E3191" w:rsidRDefault="00CD4416" w:rsidP="00654403">
      <w:pPr>
        <w:spacing w:before="240" w:after="240"/>
        <w:ind w:left="360"/>
        <w:jc w:val="both"/>
        <w:rPr>
          <w:rFonts w:ascii="Times New Roman" w:hAnsi="Times New Roman" w:cs="Times New Roman"/>
          <w:i/>
          <w:sz w:val="24"/>
          <w:szCs w:val="24"/>
        </w:rPr>
      </w:pPr>
    </w:p>
    <w:sectPr w:rsidR="00CD4416" w:rsidRPr="003E3191" w:rsidSect="004B4DD9">
      <w:headerReference w:type="default" r:id="rId21"/>
      <w:footerReference w:type="default" r:id="rId22"/>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976DD3" w14:textId="77777777" w:rsidR="00C235D0" w:rsidRDefault="00C235D0">
      <w:pPr>
        <w:spacing w:line="240" w:lineRule="auto"/>
      </w:pPr>
      <w:r>
        <w:separator/>
      </w:r>
    </w:p>
  </w:endnote>
  <w:endnote w:type="continuationSeparator" w:id="0">
    <w:p w14:paraId="693345F3" w14:textId="77777777" w:rsidR="00C235D0" w:rsidRDefault="00C235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46112153"/>
      <w:docPartObj>
        <w:docPartGallery w:val="Page Numbers (Bottom of Page)"/>
        <w:docPartUnique/>
      </w:docPartObj>
    </w:sdtPr>
    <w:sdtContent>
      <w:p w14:paraId="606DFE59" w14:textId="4487DCEC" w:rsidR="00361C0B" w:rsidRDefault="00361C0B">
        <w:pPr>
          <w:pStyle w:val="Piedepgina"/>
          <w:jc w:val="right"/>
        </w:pPr>
        <w:r>
          <w:fldChar w:fldCharType="begin"/>
        </w:r>
        <w:r>
          <w:instrText>PAGE   \* MERGEFORMAT</w:instrText>
        </w:r>
        <w:r>
          <w:fldChar w:fldCharType="separate"/>
        </w:r>
        <w:r>
          <w:rPr>
            <w:lang w:val="es-ES"/>
          </w:rPr>
          <w:t>2</w:t>
        </w:r>
        <w:r>
          <w:fldChar w:fldCharType="end"/>
        </w:r>
      </w:p>
    </w:sdtContent>
  </w:sdt>
  <w:p w14:paraId="2B4E681C" w14:textId="77777777" w:rsidR="00361C0B" w:rsidRDefault="00361C0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95CC0D" w14:textId="77777777" w:rsidR="00C235D0" w:rsidRDefault="00C235D0">
      <w:pPr>
        <w:spacing w:line="240" w:lineRule="auto"/>
      </w:pPr>
      <w:r>
        <w:separator/>
      </w:r>
    </w:p>
  </w:footnote>
  <w:footnote w:type="continuationSeparator" w:id="0">
    <w:p w14:paraId="11AABD82" w14:textId="77777777" w:rsidR="00C235D0" w:rsidRDefault="00C235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FBB617" w14:textId="441D1D26" w:rsidR="00361C0B" w:rsidRDefault="00361C0B" w:rsidP="003524DF">
    <w:pPr>
      <w:pBdr>
        <w:top w:val="nil"/>
        <w:left w:val="nil"/>
        <w:bottom w:val="nil"/>
        <w:right w:val="nil"/>
        <w:between w:val="nil"/>
      </w:pBdr>
      <w:tabs>
        <w:tab w:val="center" w:pos="4252"/>
        <w:tab w:val="right" w:pos="8504"/>
      </w:tabs>
      <w:spacing w:line="240" w:lineRule="auto"/>
      <w:rPr>
        <w:color w:val="000000"/>
      </w:rPr>
    </w:pPr>
    <w:r>
      <w:rPr>
        <w:rFonts w:ascii="Calibri" w:eastAsia="Calibri" w:hAnsi="Calibri" w:cs="Calibri"/>
        <w:color w:val="000000"/>
      </w:rPr>
      <w:tab/>
    </w:r>
    <w:r>
      <w:rPr>
        <w:rFonts w:ascii="Calibri" w:eastAsia="Calibri" w:hAnsi="Calibri" w:cs="Calibri"/>
        <w:color w:val="000000"/>
      </w:rPr>
      <w:tab/>
    </w:r>
    <w:r w:rsidR="00EF587D" w:rsidRPr="00B96DC6">
      <w:rPr>
        <w:noProof/>
        <w:sz w:val="20"/>
      </w:rPr>
      <w:drawing>
        <wp:inline distT="0" distB="0" distL="0" distR="0" wp14:anchorId="2BF405F6" wp14:editId="4B9568F6">
          <wp:extent cx="690326" cy="757348"/>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93514" cy="760845"/>
                  </a:xfrm>
                  <a:prstGeom prst="rect">
                    <a:avLst/>
                  </a:prstGeom>
                </pic:spPr>
              </pic:pic>
            </a:graphicData>
          </a:graphic>
        </wp:inline>
      </w:drawing>
    </w:r>
  </w:p>
  <w:p w14:paraId="613814F3" w14:textId="7CF5AE3C" w:rsidR="00361C0B" w:rsidRDefault="00361C0B">
    <w:pPr>
      <w:ind w:left="902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16729"/>
    <w:multiLevelType w:val="multilevel"/>
    <w:tmpl w:val="9F169E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0976D1"/>
    <w:multiLevelType w:val="multilevel"/>
    <w:tmpl w:val="E8500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AF54F5"/>
    <w:multiLevelType w:val="multilevel"/>
    <w:tmpl w:val="0EEE2B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6238AD"/>
    <w:multiLevelType w:val="multilevel"/>
    <w:tmpl w:val="FEF0F7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496283"/>
    <w:multiLevelType w:val="multilevel"/>
    <w:tmpl w:val="FBAEEB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DBB4605"/>
    <w:multiLevelType w:val="multilevel"/>
    <w:tmpl w:val="F91E7B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32159AA"/>
    <w:multiLevelType w:val="multilevel"/>
    <w:tmpl w:val="22043B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8DD5B32"/>
    <w:multiLevelType w:val="multilevel"/>
    <w:tmpl w:val="B1C8C55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2D084ED7"/>
    <w:multiLevelType w:val="multilevel"/>
    <w:tmpl w:val="B694CA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E332388"/>
    <w:multiLevelType w:val="multilevel"/>
    <w:tmpl w:val="80EA20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EA77B76"/>
    <w:multiLevelType w:val="multilevel"/>
    <w:tmpl w:val="6E0C55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0FE4766"/>
    <w:multiLevelType w:val="multilevel"/>
    <w:tmpl w:val="D3A62B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333C3588"/>
    <w:multiLevelType w:val="multilevel"/>
    <w:tmpl w:val="DF4AB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44F6CA7"/>
    <w:multiLevelType w:val="multilevel"/>
    <w:tmpl w:val="42AADE6E"/>
    <w:lvl w:ilvl="0">
      <w:start w:val="3"/>
      <w:numFmt w:val="decimal"/>
      <w:lvlText w:val="%1"/>
      <w:lvlJc w:val="left"/>
      <w:pPr>
        <w:ind w:left="360" w:hanging="360"/>
      </w:pPr>
      <w:rPr>
        <w:rFonts w:hint="default"/>
        <w:i w:val="0"/>
      </w:rPr>
    </w:lvl>
    <w:lvl w:ilvl="1">
      <w:start w:val="1"/>
      <w:numFmt w:val="decimal"/>
      <w:lvlText w:val="%1.%2"/>
      <w:lvlJc w:val="left"/>
      <w:pPr>
        <w:ind w:left="1060" w:hanging="360"/>
      </w:pPr>
      <w:rPr>
        <w:rFonts w:hint="default"/>
        <w:i w:val="0"/>
      </w:rPr>
    </w:lvl>
    <w:lvl w:ilvl="2">
      <w:start w:val="1"/>
      <w:numFmt w:val="decimal"/>
      <w:lvlText w:val="%1.%2.%3"/>
      <w:lvlJc w:val="left"/>
      <w:pPr>
        <w:ind w:left="2120" w:hanging="720"/>
      </w:pPr>
      <w:rPr>
        <w:rFonts w:hint="default"/>
        <w:i w:val="0"/>
      </w:rPr>
    </w:lvl>
    <w:lvl w:ilvl="3">
      <w:start w:val="1"/>
      <w:numFmt w:val="decimal"/>
      <w:lvlText w:val="%1.%2.%3.%4"/>
      <w:lvlJc w:val="left"/>
      <w:pPr>
        <w:ind w:left="2820" w:hanging="720"/>
      </w:pPr>
      <w:rPr>
        <w:rFonts w:hint="default"/>
        <w:i w:val="0"/>
      </w:rPr>
    </w:lvl>
    <w:lvl w:ilvl="4">
      <w:start w:val="1"/>
      <w:numFmt w:val="decimal"/>
      <w:lvlText w:val="%1.%2.%3.%4.%5"/>
      <w:lvlJc w:val="left"/>
      <w:pPr>
        <w:ind w:left="3880" w:hanging="1080"/>
      </w:pPr>
      <w:rPr>
        <w:rFonts w:hint="default"/>
        <w:i w:val="0"/>
      </w:rPr>
    </w:lvl>
    <w:lvl w:ilvl="5">
      <w:start w:val="1"/>
      <w:numFmt w:val="decimal"/>
      <w:lvlText w:val="%1.%2.%3.%4.%5.%6"/>
      <w:lvlJc w:val="left"/>
      <w:pPr>
        <w:ind w:left="4580" w:hanging="1080"/>
      </w:pPr>
      <w:rPr>
        <w:rFonts w:hint="default"/>
        <w:i w:val="0"/>
      </w:rPr>
    </w:lvl>
    <w:lvl w:ilvl="6">
      <w:start w:val="1"/>
      <w:numFmt w:val="decimal"/>
      <w:lvlText w:val="%1.%2.%3.%4.%5.%6.%7"/>
      <w:lvlJc w:val="left"/>
      <w:pPr>
        <w:ind w:left="5640" w:hanging="1440"/>
      </w:pPr>
      <w:rPr>
        <w:rFonts w:hint="default"/>
        <w:i w:val="0"/>
      </w:rPr>
    </w:lvl>
    <w:lvl w:ilvl="7">
      <w:start w:val="1"/>
      <w:numFmt w:val="decimal"/>
      <w:lvlText w:val="%1.%2.%3.%4.%5.%6.%7.%8"/>
      <w:lvlJc w:val="left"/>
      <w:pPr>
        <w:ind w:left="6340" w:hanging="1440"/>
      </w:pPr>
      <w:rPr>
        <w:rFonts w:hint="default"/>
        <w:i w:val="0"/>
      </w:rPr>
    </w:lvl>
    <w:lvl w:ilvl="8">
      <w:start w:val="1"/>
      <w:numFmt w:val="decimal"/>
      <w:lvlText w:val="%1.%2.%3.%4.%5.%6.%7.%8.%9"/>
      <w:lvlJc w:val="left"/>
      <w:pPr>
        <w:ind w:left="7400" w:hanging="1800"/>
      </w:pPr>
      <w:rPr>
        <w:rFonts w:hint="default"/>
        <w:i w:val="0"/>
      </w:rPr>
    </w:lvl>
  </w:abstractNum>
  <w:abstractNum w:abstractNumId="14" w15:restartNumberingAfterBreak="0">
    <w:nsid w:val="360F0944"/>
    <w:multiLevelType w:val="hybridMultilevel"/>
    <w:tmpl w:val="2D069076"/>
    <w:lvl w:ilvl="0" w:tplc="939C2C6C">
      <w:start w:val="1"/>
      <w:numFmt w:val="decimal"/>
      <w:lvlText w:val="%1."/>
      <w:lvlJc w:val="left"/>
      <w:pPr>
        <w:ind w:left="720" w:hanging="360"/>
      </w:pPr>
      <w:rPr>
        <w:i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46347AF8"/>
    <w:multiLevelType w:val="hybridMultilevel"/>
    <w:tmpl w:val="82162930"/>
    <w:lvl w:ilvl="0" w:tplc="E13C64D4">
      <w:start w:val="4"/>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81D48C0"/>
    <w:multiLevelType w:val="hybridMultilevel"/>
    <w:tmpl w:val="5F26B0C0"/>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EAC5612"/>
    <w:multiLevelType w:val="multilevel"/>
    <w:tmpl w:val="59D23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3FD3456"/>
    <w:multiLevelType w:val="hybridMultilevel"/>
    <w:tmpl w:val="10284F4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9" w15:restartNumberingAfterBreak="0">
    <w:nsid w:val="65C05472"/>
    <w:multiLevelType w:val="hybridMultilevel"/>
    <w:tmpl w:val="D3AE76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9A10E1E"/>
    <w:multiLevelType w:val="multilevel"/>
    <w:tmpl w:val="B3ECD8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7430211">
    <w:abstractNumId w:val="20"/>
  </w:num>
  <w:num w:numId="2" w16cid:durableId="297493120">
    <w:abstractNumId w:val="6"/>
  </w:num>
  <w:num w:numId="3" w16cid:durableId="2102292638">
    <w:abstractNumId w:val="12"/>
  </w:num>
  <w:num w:numId="4" w16cid:durableId="613830546">
    <w:abstractNumId w:val="3"/>
  </w:num>
  <w:num w:numId="5" w16cid:durableId="1608386835">
    <w:abstractNumId w:val="8"/>
  </w:num>
  <w:num w:numId="6" w16cid:durableId="2089769837">
    <w:abstractNumId w:val="0"/>
  </w:num>
  <w:num w:numId="7" w16cid:durableId="1179779429">
    <w:abstractNumId w:val="4"/>
  </w:num>
  <w:num w:numId="8" w16cid:durableId="1400324388">
    <w:abstractNumId w:val="9"/>
  </w:num>
  <w:num w:numId="9" w16cid:durableId="2114472850">
    <w:abstractNumId w:val="10"/>
  </w:num>
  <w:num w:numId="10" w16cid:durableId="1199858248">
    <w:abstractNumId w:val="17"/>
  </w:num>
  <w:num w:numId="11" w16cid:durableId="2106607991">
    <w:abstractNumId w:val="5"/>
  </w:num>
  <w:num w:numId="12" w16cid:durableId="1063675857">
    <w:abstractNumId w:val="2"/>
  </w:num>
  <w:num w:numId="13" w16cid:durableId="1448810807">
    <w:abstractNumId w:val="15"/>
  </w:num>
  <w:num w:numId="14" w16cid:durableId="1630932209">
    <w:abstractNumId w:val="13"/>
  </w:num>
  <w:num w:numId="15" w16cid:durableId="693573871">
    <w:abstractNumId w:val="16"/>
  </w:num>
  <w:num w:numId="16" w16cid:durableId="2063796279">
    <w:abstractNumId w:val="19"/>
  </w:num>
  <w:num w:numId="17" w16cid:durableId="354309054">
    <w:abstractNumId w:val="18"/>
  </w:num>
  <w:num w:numId="18" w16cid:durableId="68777090">
    <w:abstractNumId w:val="11"/>
  </w:num>
  <w:num w:numId="19" w16cid:durableId="893661534">
    <w:abstractNumId w:val="1"/>
  </w:num>
  <w:num w:numId="20" w16cid:durableId="2031488478">
    <w:abstractNumId w:val="7"/>
  </w:num>
  <w:num w:numId="21" w16cid:durableId="46223787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416"/>
    <w:rsid w:val="0001306A"/>
    <w:rsid w:val="00025296"/>
    <w:rsid w:val="00025FF2"/>
    <w:rsid w:val="00026135"/>
    <w:rsid w:val="000603E1"/>
    <w:rsid w:val="00085C1B"/>
    <w:rsid w:val="000A22B4"/>
    <w:rsid w:val="000A3363"/>
    <w:rsid w:val="000B4DC8"/>
    <w:rsid w:val="000B54D2"/>
    <w:rsid w:val="000B5D51"/>
    <w:rsid w:val="000C236E"/>
    <w:rsid w:val="000C2F6A"/>
    <w:rsid w:val="000C2FE9"/>
    <w:rsid w:val="000D3087"/>
    <w:rsid w:val="000D3476"/>
    <w:rsid w:val="000E2837"/>
    <w:rsid w:val="000F4DC3"/>
    <w:rsid w:val="00107B65"/>
    <w:rsid w:val="0012246C"/>
    <w:rsid w:val="001228B6"/>
    <w:rsid w:val="00123B39"/>
    <w:rsid w:val="00123C4D"/>
    <w:rsid w:val="001316D6"/>
    <w:rsid w:val="0013553E"/>
    <w:rsid w:val="0013749C"/>
    <w:rsid w:val="00141293"/>
    <w:rsid w:val="00147F91"/>
    <w:rsid w:val="00167862"/>
    <w:rsid w:val="001708A4"/>
    <w:rsid w:val="001733F0"/>
    <w:rsid w:val="00176066"/>
    <w:rsid w:val="001B08C6"/>
    <w:rsid w:val="001B5CF9"/>
    <w:rsid w:val="001B7A22"/>
    <w:rsid w:val="001C1303"/>
    <w:rsid w:val="001C6220"/>
    <w:rsid w:val="001D118B"/>
    <w:rsid w:val="001E20A6"/>
    <w:rsid w:val="002062C5"/>
    <w:rsid w:val="002072FE"/>
    <w:rsid w:val="0021078F"/>
    <w:rsid w:val="00212BC6"/>
    <w:rsid w:val="002215F9"/>
    <w:rsid w:val="00234282"/>
    <w:rsid w:val="00236B99"/>
    <w:rsid w:val="002372A3"/>
    <w:rsid w:val="002416A8"/>
    <w:rsid w:val="002435E9"/>
    <w:rsid w:val="0024676A"/>
    <w:rsid w:val="00262580"/>
    <w:rsid w:val="00265979"/>
    <w:rsid w:val="00274E63"/>
    <w:rsid w:val="0029388D"/>
    <w:rsid w:val="00295764"/>
    <w:rsid w:val="002B3EF5"/>
    <w:rsid w:val="002D46A1"/>
    <w:rsid w:val="002E0C46"/>
    <w:rsid w:val="002E2FE4"/>
    <w:rsid w:val="00311305"/>
    <w:rsid w:val="00314E55"/>
    <w:rsid w:val="00321768"/>
    <w:rsid w:val="00325682"/>
    <w:rsid w:val="0032767B"/>
    <w:rsid w:val="00332AAE"/>
    <w:rsid w:val="00332C47"/>
    <w:rsid w:val="003418AD"/>
    <w:rsid w:val="00342193"/>
    <w:rsid w:val="00344E05"/>
    <w:rsid w:val="00347C32"/>
    <w:rsid w:val="003501EE"/>
    <w:rsid w:val="003524DF"/>
    <w:rsid w:val="003601DF"/>
    <w:rsid w:val="00360620"/>
    <w:rsid w:val="00361BCE"/>
    <w:rsid w:val="00361C0B"/>
    <w:rsid w:val="00363A2F"/>
    <w:rsid w:val="00363C58"/>
    <w:rsid w:val="00377C89"/>
    <w:rsid w:val="003817CF"/>
    <w:rsid w:val="00381DD6"/>
    <w:rsid w:val="003869D4"/>
    <w:rsid w:val="00393ECF"/>
    <w:rsid w:val="00394CBE"/>
    <w:rsid w:val="00395C19"/>
    <w:rsid w:val="003A0AD7"/>
    <w:rsid w:val="003A3F05"/>
    <w:rsid w:val="003B4F7F"/>
    <w:rsid w:val="003C03BC"/>
    <w:rsid w:val="003C4F75"/>
    <w:rsid w:val="003C7D0F"/>
    <w:rsid w:val="003D574A"/>
    <w:rsid w:val="003E3191"/>
    <w:rsid w:val="003E4C5F"/>
    <w:rsid w:val="003F1A28"/>
    <w:rsid w:val="003F658D"/>
    <w:rsid w:val="004121B2"/>
    <w:rsid w:val="00414A00"/>
    <w:rsid w:val="00415DBE"/>
    <w:rsid w:val="0041746E"/>
    <w:rsid w:val="0041797E"/>
    <w:rsid w:val="00421E9A"/>
    <w:rsid w:val="00427C0D"/>
    <w:rsid w:val="00430D36"/>
    <w:rsid w:val="004367E9"/>
    <w:rsid w:val="004375C8"/>
    <w:rsid w:val="004427F0"/>
    <w:rsid w:val="004430DD"/>
    <w:rsid w:val="004564F5"/>
    <w:rsid w:val="00457753"/>
    <w:rsid w:val="0046067D"/>
    <w:rsid w:val="00461945"/>
    <w:rsid w:val="00462337"/>
    <w:rsid w:val="00472412"/>
    <w:rsid w:val="00472A7F"/>
    <w:rsid w:val="00475ADF"/>
    <w:rsid w:val="00481A52"/>
    <w:rsid w:val="00482AA3"/>
    <w:rsid w:val="00486932"/>
    <w:rsid w:val="004A4EBD"/>
    <w:rsid w:val="004B4DD9"/>
    <w:rsid w:val="004B6BA2"/>
    <w:rsid w:val="004C4872"/>
    <w:rsid w:val="004E6836"/>
    <w:rsid w:val="00506F0F"/>
    <w:rsid w:val="0051120D"/>
    <w:rsid w:val="00520AE3"/>
    <w:rsid w:val="005348AA"/>
    <w:rsid w:val="0053631F"/>
    <w:rsid w:val="00547B09"/>
    <w:rsid w:val="005543FE"/>
    <w:rsid w:val="00557C03"/>
    <w:rsid w:val="00567AEB"/>
    <w:rsid w:val="005800C1"/>
    <w:rsid w:val="005838E5"/>
    <w:rsid w:val="005A758C"/>
    <w:rsid w:val="005B2156"/>
    <w:rsid w:val="005B5008"/>
    <w:rsid w:val="005C1DF1"/>
    <w:rsid w:val="005C67DA"/>
    <w:rsid w:val="005E3A2C"/>
    <w:rsid w:val="005E40E5"/>
    <w:rsid w:val="005E5643"/>
    <w:rsid w:val="005E697D"/>
    <w:rsid w:val="005E6C53"/>
    <w:rsid w:val="005F0E60"/>
    <w:rsid w:val="005F534B"/>
    <w:rsid w:val="005F74E7"/>
    <w:rsid w:val="00601510"/>
    <w:rsid w:val="00602870"/>
    <w:rsid w:val="00605FF9"/>
    <w:rsid w:val="00611377"/>
    <w:rsid w:val="006127D6"/>
    <w:rsid w:val="006211B3"/>
    <w:rsid w:val="00652831"/>
    <w:rsid w:val="00652AD3"/>
    <w:rsid w:val="00652D89"/>
    <w:rsid w:val="00654403"/>
    <w:rsid w:val="00680D37"/>
    <w:rsid w:val="006875BD"/>
    <w:rsid w:val="006A5BBB"/>
    <w:rsid w:val="006B2D7E"/>
    <w:rsid w:val="006B4332"/>
    <w:rsid w:val="006C49C0"/>
    <w:rsid w:val="006D209B"/>
    <w:rsid w:val="006F127C"/>
    <w:rsid w:val="006F222A"/>
    <w:rsid w:val="006F4D08"/>
    <w:rsid w:val="00704D38"/>
    <w:rsid w:val="00705E64"/>
    <w:rsid w:val="00713617"/>
    <w:rsid w:val="00715DEC"/>
    <w:rsid w:val="00723A18"/>
    <w:rsid w:val="00736C84"/>
    <w:rsid w:val="00737C59"/>
    <w:rsid w:val="00744C0C"/>
    <w:rsid w:val="0075505C"/>
    <w:rsid w:val="0078338C"/>
    <w:rsid w:val="00790B6D"/>
    <w:rsid w:val="00793B8E"/>
    <w:rsid w:val="007A4FA6"/>
    <w:rsid w:val="007A73BB"/>
    <w:rsid w:val="007B53AD"/>
    <w:rsid w:val="007B5449"/>
    <w:rsid w:val="007C3E3E"/>
    <w:rsid w:val="007C77FD"/>
    <w:rsid w:val="007D73E4"/>
    <w:rsid w:val="007E3F55"/>
    <w:rsid w:val="007F0C6C"/>
    <w:rsid w:val="007F2115"/>
    <w:rsid w:val="007F566C"/>
    <w:rsid w:val="007F709A"/>
    <w:rsid w:val="00803F8E"/>
    <w:rsid w:val="0081289B"/>
    <w:rsid w:val="00813E4C"/>
    <w:rsid w:val="00816FF6"/>
    <w:rsid w:val="00821873"/>
    <w:rsid w:val="0082765D"/>
    <w:rsid w:val="00832AAA"/>
    <w:rsid w:val="00865C9A"/>
    <w:rsid w:val="00871B8B"/>
    <w:rsid w:val="00873BA4"/>
    <w:rsid w:val="00877FBB"/>
    <w:rsid w:val="00887262"/>
    <w:rsid w:val="00890D82"/>
    <w:rsid w:val="00891C1E"/>
    <w:rsid w:val="008A3578"/>
    <w:rsid w:val="008A42E6"/>
    <w:rsid w:val="008A69E2"/>
    <w:rsid w:val="008A6A57"/>
    <w:rsid w:val="008C47CD"/>
    <w:rsid w:val="008C7BC5"/>
    <w:rsid w:val="008D1390"/>
    <w:rsid w:val="008E4F62"/>
    <w:rsid w:val="008E6DCB"/>
    <w:rsid w:val="008F035D"/>
    <w:rsid w:val="008F0975"/>
    <w:rsid w:val="00903D36"/>
    <w:rsid w:val="00906628"/>
    <w:rsid w:val="00913877"/>
    <w:rsid w:val="009146B5"/>
    <w:rsid w:val="0091519E"/>
    <w:rsid w:val="00916729"/>
    <w:rsid w:val="00923472"/>
    <w:rsid w:val="009263A3"/>
    <w:rsid w:val="00931F2B"/>
    <w:rsid w:val="00943FC3"/>
    <w:rsid w:val="0094561B"/>
    <w:rsid w:val="009523AC"/>
    <w:rsid w:val="00960C27"/>
    <w:rsid w:val="00963363"/>
    <w:rsid w:val="009647ED"/>
    <w:rsid w:val="009654DC"/>
    <w:rsid w:val="009738EE"/>
    <w:rsid w:val="00977280"/>
    <w:rsid w:val="009778FB"/>
    <w:rsid w:val="00992259"/>
    <w:rsid w:val="009B6F99"/>
    <w:rsid w:val="009C0DFE"/>
    <w:rsid w:val="009D5645"/>
    <w:rsid w:val="009D7006"/>
    <w:rsid w:val="009E5601"/>
    <w:rsid w:val="009E573B"/>
    <w:rsid w:val="009E5D60"/>
    <w:rsid w:val="009E62D0"/>
    <w:rsid w:val="009E7456"/>
    <w:rsid w:val="009F0C53"/>
    <w:rsid w:val="009F3EC7"/>
    <w:rsid w:val="00A174DC"/>
    <w:rsid w:val="00A246AF"/>
    <w:rsid w:val="00A31FE4"/>
    <w:rsid w:val="00A33ABB"/>
    <w:rsid w:val="00A35EBF"/>
    <w:rsid w:val="00A37ED5"/>
    <w:rsid w:val="00A47CD7"/>
    <w:rsid w:val="00A64396"/>
    <w:rsid w:val="00A737BF"/>
    <w:rsid w:val="00A76F30"/>
    <w:rsid w:val="00A9366A"/>
    <w:rsid w:val="00AA34CC"/>
    <w:rsid w:val="00AA3AE1"/>
    <w:rsid w:val="00AA651E"/>
    <w:rsid w:val="00AA7C9D"/>
    <w:rsid w:val="00AC7DD3"/>
    <w:rsid w:val="00AD3D09"/>
    <w:rsid w:val="00AD5824"/>
    <w:rsid w:val="00AE30EC"/>
    <w:rsid w:val="00AE6667"/>
    <w:rsid w:val="00AF1A70"/>
    <w:rsid w:val="00AF2B6B"/>
    <w:rsid w:val="00AF2B7B"/>
    <w:rsid w:val="00AF763C"/>
    <w:rsid w:val="00B11063"/>
    <w:rsid w:val="00B1502F"/>
    <w:rsid w:val="00B31EBF"/>
    <w:rsid w:val="00B33C40"/>
    <w:rsid w:val="00B35931"/>
    <w:rsid w:val="00B35F89"/>
    <w:rsid w:val="00B54D80"/>
    <w:rsid w:val="00B6662F"/>
    <w:rsid w:val="00B66EAA"/>
    <w:rsid w:val="00B71D6F"/>
    <w:rsid w:val="00B751F1"/>
    <w:rsid w:val="00B76840"/>
    <w:rsid w:val="00B84EE5"/>
    <w:rsid w:val="00B85CDF"/>
    <w:rsid w:val="00B87575"/>
    <w:rsid w:val="00B9034D"/>
    <w:rsid w:val="00B94BC0"/>
    <w:rsid w:val="00BA0F13"/>
    <w:rsid w:val="00BA3DA7"/>
    <w:rsid w:val="00BB0632"/>
    <w:rsid w:val="00BB1078"/>
    <w:rsid w:val="00BB7FC8"/>
    <w:rsid w:val="00BC2254"/>
    <w:rsid w:val="00BC35E3"/>
    <w:rsid w:val="00BC3854"/>
    <w:rsid w:val="00BC7209"/>
    <w:rsid w:val="00BD0B81"/>
    <w:rsid w:val="00BE07F5"/>
    <w:rsid w:val="00BE7D43"/>
    <w:rsid w:val="00BF5D0D"/>
    <w:rsid w:val="00C0263D"/>
    <w:rsid w:val="00C13416"/>
    <w:rsid w:val="00C15DFA"/>
    <w:rsid w:val="00C22B87"/>
    <w:rsid w:val="00C235D0"/>
    <w:rsid w:val="00C23D5B"/>
    <w:rsid w:val="00C316B9"/>
    <w:rsid w:val="00C34CBC"/>
    <w:rsid w:val="00C34CF4"/>
    <w:rsid w:val="00C4461F"/>
    <w:rsid w:val="00C45594"/>
    <w:rsid w:val="00C668F5"/>
    <w:rsid w:val="00CA2AAE"/>
    <w:rsid w:val="00CA6073"/>
    <w:rsid w:val="00CA7EC8"/>
    <w:rsid w:val="00CB26DC"/>
    <w:rsid w:val="00CC2A6B"/>
    <w:rsid w:val="00CC4D9D"/>
    <w:rsid w:val="00CD2240"/>
    <w:rsid w:val="00CD397E"/>
    <w:rsid w:val="00CD4416"/>
    <w:rsid w:val="00CE63BB"/>
    <w:rsid w:val="00CE6B35"/>
    <w:rsid w:val="00CF6C38"/>
    <w:rsid w:val="00D02C20"/>
    <w:rsid w:val="00D114F7"/>
    <w:rsid w:val="00D2109F"/>
    <w:rsid w:val="00D45FCC"/>
    <w:rsid w:val="00D4655F"/>
    <w:rsid w:val="00D558F7"/>
    <w:rsid w:val="00D670D1"/>
    <w:rsid w:val="00D723CB"/>
    <w:rsid w:val="00D82A69"/>
    <w:rsid w:val="00D954D6"/>
    <w:rsid w:val="00D967A3"/>
    <w:rsid w:val="00DA1648"/>
    <w:rsid w:val="00DB46CD"/>
    <w:rsid w:val="00DB7C7E"/>
    <w:rsid w:val="00DC09AE"/>
    <w:rsid w:val="00DC5DB5"/>
    <w:rsid w:val="00DD1744"/>
    <w:rsid w:val="00DD1CB7"/>
    <w:rsid w:val="00DD4D36"/>
    <w:rsid w:val="00DD534A"/>
    <w:rsid w:val="00DD5A58"/>
    <w:rsid w:val="00E012A4"/>
    <w:rsid w:val="00E04D24"/>
    <w:rsid w:val="00E13246"/>
    <w:rsid w:val="00E22CC1"/>
    <w:rsid w:val="00E37EE8"/>
    <w:rsid w:val="00E42500"/>
    <w:rsid w:val="00E42555"/>
    <w:rsid w:val="00E535A0"/>
    <w:rsid w:val="00E7148A"/>
    <w:rsid w:val="00E8366A"/>
    <w:rsid w:val="00E84A45"/>
    <w:rsid w:val="00E86C35"/>
    <w:rsid w:val="00E87CB3"/>
    <w:rsid w:val="00E91D3A"/>
    <w:rsid w:val="00EA25DE"/>
    <w:rsid w:val="00EB14C9"/>
    <w:rsid w:val="00EB266C"/>
    <w:rsid w:val="00EC1EB5"/>
    <w:rsid w:val="00ED6720"/>
    <w:rsid w:val="00EF2AAF"/>
    <w:rsid w:val="00EF4C6D"/>
    <w:rsid w:val="00EF587D"/>
    <w:rsid w:val="00F001FF"/>
    <w:rsid w:val="00F03804"/>
    <w:rsid w:val="00F04C91"/>
    <w:rsid w:val="00F06DC9"/>
    <w:rsid w:val="00F074DE"/>
    <w:rsid w:val="00F22B2C"/>
    <w:rsid w:val="00F26F71"/>
    <w:rsid w:val="00F309F0"/>
    <w:rsid w:val="00F414A1"/>
    <w:rsid w:val="00F454C2"/>
    <w:rsid w:val="00F65624"/>
    <w:rsid w:val="00F70104"/>
    <w:rsid w:val="00F7350B"/>
    <w:rsid w:val="00F75112"/>
    <w:rsid w:val="00F80F28"/>
    <w:rsid w:val="00F96F36"/>
    <w:rsid w:val="00FC0D37"/>
    <w:rsid w:val="00FC59AB"/>
    <w:rsid w:val="00FE6C39"/>
    <w:rsid w:val="00FF30C6"/>
    <w:rsid w:val="16D33A4D"/>
    <w:rsid w:val="44E33F21"/>
    <w:rsid w:val="7853FDF0"/>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473A75"/>
  <w15:docId w15:val="{54FFEA0F-B94F-4D2A-B52A-D00460908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18B"/>
  </w:style>
  <w:style w:type="paragraph" w:styleId="Ttulo1">
    <w:name w:val="heading 1"/>
    <w:basedOn w:val="Normal"/>
    <w:next w:val="Normal"/>
    <w:uiPriority w:val="9"/>
    <w:qFormat/>
    <w:rsid w:val="005543FE"/>
    <w:pPr>
      <w:keepNext/>
      <w:keepLines/>
      <w:spacing w:before="400" w:after="120"/>
      <w:outlineLvl w:val="0"/>
    </w:pPr>
    <w:rPr>
      <w:b/>
      <w:sz w:val="24"/>
      <w:szCs w:val="40"/>
    </w:rPr>
  </w:style>
  <w:style w:type="paragraph" w:styleId="Ttulo2">
    <w:name w:val="heading 2"/>
    <w:basedOn w:val="Normal"/>
    <w:next w:val="Normal"/>
    <w:uiPriority w:val="9"/>
    <w:unhideWhenUsed/>
    <w:qFormat/>
    <w:rsid w:val="005543FE"/>
    <w:pPr>
      <w:keepNext/>
      <w:keepLines/>
      <w:spacing w:before="360" w:after="120"/>
      <w:outlineLvl w:val="1"/>
    </w:pPr>
    <w:rPr>
      <w:b/>
      <w:sz w:val="24"/>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customStyle="1" w:styleId="a0">
    <w:basedOn w:val="NormalTable0"/>
    <w:tblPr>
      <w:tblStyleRowBandSize w:val="1"/>
      <w:tblStyleColBandSize w:val="1"/>
      <w:tblCellMar>
        <w:top w:w="100" w:type="dxa"/>
        <w:left w:w="100" w:type="dxa"/>
        <w:bottom w:w="100" w:type="dxa"/>
        <w:right w:w="100" w:type="dxa"/>
      </w:tblCellMar>
    </w:tblPr>
  </w:style>
  <w:style w:type="table" w:customStyle="1" w:styleId="a1">
    <w:basedOn w:val="NormalTable0"/>
    <w:tblPr>
      <w:tblStyleRowBandSize w:val="1"/>
      <w:tblStyleColBandSize w:val="1"/>
      <w:tblCellMar>
        <w:top w:w="100" w:type="dxa"/>
        <w:left w:w="100" w:type="dxa"/>
        <w:bottom w:w="100" w:type="dxa"/>
        <w:right w:w="100" w:type="dxa"/>
      </w:tblCellMar>
    </w:tblPr>
  </w:style>
  <w:style w:type="table" w:customStyle="1" w:styleId="a2">
    <w:basedOn w:val="NormalTable0"/>
    <w:tblPr>
      <w:tblStyleRowBandSize w:val="1"/>
      <w:tblStyleColBandSize w:val="1"/>
      <w:tblCellMar>
        <w:top w:w="100" w:type="dxa"/>
        <w:left w:w="100" w:type="dxa"/>
        <w:bottom w:w="100" w:type="dxa"/>
        <w:right w:w="100" w:type="dxa"/>
      </w:tblCellMar>
    </w:tblPr>
  </w:style>
  <w:style w:type="table" w:customStyle="1" w:styleId="a3">
    <w:basedOn w:val="NormalTable0"/>
    <w:tblPr>
      <w:tblStyleRowBandSize w:val="1"/>
      <w:tblStyleColBandSize w:val="1"/>
      <w:tblCellMar>
        <w:top w:w="100" w:type="dxa"/>
        <w:left w:w="100" w:type="dxa"/>
        <w:bottom w:w="100" w:type="dxa"/>
        <w:right w:w="100" w:type="dxa"/>
      </w:tblCellMar>
    </w:tblPr>
  </w:style>
  <w:style w:type="table" w:customStyle="1" w:styleId="a4">
    <w:basedOn w:val="NormalTable0"/>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5543FE"/>
    <w:pPr>
      <w:tabs>
        <w:tab w:val="center" w:pos="4513"/>
        <w:tab w:val="right" w:pos="9026"/>
      </w:tabs>
      <w:spacing w:line="240" w:lineRule="auto"/>
    </w:pPr>
  </w:style>
  <w:style w:type="character" w:customStyle="1" w:styleId="EncabezadoCar">
    <w:name w:val="Encabezado Car"/>
    <w:basedOn w:val="Fuentedeprrafopredeter"/>
    <w:link w:val="Encabezado"/>
    <w:uiPriority w:val="99"/>
    <w:rsid w:val="005543FE"/>
  </w:style>
  <w:style w:type="paragraph" w:styleId="Piedepgina">
    <w:name w:val="footer"/>
    <w:basedOn w:val="Normal"/>
    <w:link w:val="PiedepginaCar"/>
    <w:uiPriority w:val="99"/>
    <w:unhideWhenUsed/>
    <w:rsid w:val="005543FE"/>
    <w:pPr>
      <w:tabs>
        <w:tab w:val="center" w:pos="4513"/>
        <w:tab w:val="right" w:pos="9026"/>
      </w:tabs>
      <w:spacing w:line="240" w:lineRule="auto"/>
    </w:pPr>
  </w:style>
  <w:style w:type="character" w:customStyle="1" w:styleId="PiedepginaCar">
    <w:name w:val="Pie de página Car"/>
    <w:basedOn w:val="Fuentedeprrafopredeter"/>
    <w:link w:val="Piedepgina"/>
    <w:uiPriority w:val="99"/>
    <w:rsid w:val="005543FE"/>
  </w:style>
  <w:style w:type="paragraph" w:styleId="TDC1">
    <w:name w:val="toc 1"/>
    <w:basedOn w:val="Normal"/>
    <w:next w:val="Normal"/>
    <w:autoRedefine/>
    <w:uiPriority w:val="39"/>
    <w:unhideWhenUsed/>
    <w:rsid w:val="005543FE"/>
    <w:pPr>
      <w:spacing w:after="100"/>
    </w:pPr>
  </w:style>
  <w:style w:type="paragraph" w:styleId="TDC2">
    <w:name w:val="toc 2"/>
    <w:basedOn w:val="Normal"/>
    <w:next w:val="Normal"/>
    <w:autoRedefine/>
    <w:uiPriority w:val="39"/>
    <w:unhideWhenUsed/>
    <w:rsid w:val="005543FE"/>
    <w:pPr>
      <w:spacing w:after="100"/>
      <w:ind w:left="220"/>
    </w:pPr>
  </w:style>
  <w:style w:type="character" w:styleId="Hipervnculo">
    <w:name w:val="Hyperlink"/>
    <w:basedOn w:val="Fuentedeprrafopredeter"/>
    <w:uiPriority w:val="99"/>
    <w:unhideWhenUsed/>
    <w:rsid w:val="005543FE"/>
    <w:rPr>
      <w:color w:val="0000FF" w:themeColor="hyperlink"/>
      <w:u w:val="single"/>
    </w:rPr>
  </w:style>
  <w:style w:type="paragraph" w:styleId="TtuloTDC">
    <w:name w:val="TOC Heading"/>
    <w:basedOn w:val="Ttulo1"/>
    <w:next w:val="Normal"/>
    <w:uiPriority w:val="39"/>
    <w:unhideWhenUsed/>
    <w:qFormat/>
    <w:rsid w:val="005543FE"/>
    <w:pPr>
      <w:spacing w:before="240" w:after="0" w:line="259" w:lineRule="auto"/>
      <w:outlineLvl w:val="9"/>
    </w:pPr>
    <w:rPr>
      <w:rFonts w:asciiTheme="majorHAnsi" w:eastAsiaTheme="majorEastAsia" w:hAnsiTheme="majorHAnsi" w:cstheme="majorBidi"/>
      <w:b w:val="0"/>
      <w:color w:val="365F91" w:themeColor="accent1" w:themeShade="BF"/>
      <w:sz w:val="32"/>
      <w:szCs w:val="32"/>
      <w:lang w:val="es-ES"/>
    </w:rPr>
  </w:style>
  <w:style w:type="paragraph" w:styleId="TDC3">
    <w:name w:val="toc 3"/>
    <w:basedOn w:val="Normal"/>
    <w:next w:val="Normal"/>
    <w:autoRedefine/>
    <w:uiPriority w:val="39"/>
    <w:unhideWhenUsed/>
    <w:rsid w:val="005543FE"/>
    <w:pPr>
      <w:spacing w:after="100" w:line="259" w:lineRule="auto"/>
      <w:ind w:left="440"/>
    </w:pPr>
    <w:rPr>
      <w:rFonts w:asciiTheme="minorHAnsi" w:eastAsiaTheme="minorEastAsia" w:hAnsiTheme="minorHAnsi" w:cs="Times New Roman"/>
      <w:lang w:val="es-ES"/>
    </w:rPr>
  </w:style>
  <w:style w:type="paragraph" w:styleId="Prrafodelista">
    <w:name w:val="List Paragraph"/>
    <w:basedOn w:val="Normal"/>
    <w:uiPriority w:val="34"/>
    <w:qFormat/>
    <w:rsid w:val="000D3476"/>
    <w:pPr>
      <w:ind w:left="720"/>
      <w:contextualSpacing/>
    </w:pPr>
  </w:style>
  <w:style w:type="character" w:styleId="Mencinsinresolver">
    <w:name w:val="Unresolved Mention"/>
    <w:basedOn w:val="Fuentedeprrafopredeter"/>
    <w:uiPriority w:val="99"/>
    <w:semiHidden/>
    <w:unhideWhenUsed/>
    <w:rsid w:val="00AC7DD3"/>
    <w:rPr>
      <w:color w:val="605E5C"/>
      <w:shd w:val="clear" w:color="auto" w:fill="E1DFDD"/>
    </w:rPr>
  </w:style>
  <w:style w:type="paragraph" w:styleId="NormalWeb">
    <w:name w:val="Normal (Web)"/>
    <w:basedOn w:val="Normal"/>
    <w:uiPriority w:val="99"/>
    <w:semiHidden/>
    <w:unhideWhenUsed/>
    <w:rsid w:val="00C15DFA"/>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ccncoursemetaitem">
    <w:name w:val="ccn_course_meta_item"/>
    <w:basedOn w:val="Fuentedeprrafopredeter"/>
    <w:rsid w:val="00C15DFA"/>
  </w:style>
  <w:style w:type="paragraph" w:customStyle="1" w:styleId="TableParagraph">
    <w:name w:val="Table Paragraph"/>
    <w:basedOn w:val="Normal"/>
    <w:uiPriority w:val="1"/>
    <w:qFormat/>
    <w:rsid w:val="00D2109F"/>
    <w:pPr>
      <w:widowControl w:val="0"/>
      <w:autoSpaceDE w:val="0"/>
      <w:autoSpaceDN w:val="0"/>
      <w:spacing w:line="240" w:lineRule="auto"/>
    </w:pPr>
    <w:rPr>
      <w:rFonts w:ascii="Arial MT" w:eastAsia="Arial MT" w:hAnsi="Arial MT" w:cs="Arial MT"/>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0802214">
      <w:bodyDiv w:val="1"/>
      <w:marLeft w:val="0"/>
      <w:marRight w:val="0"/>
      <w:marTop w:val="0"/>
      <w:marBottom w:val="0"/>
      <w:divBdr>
        <w:top w:val="none" w:sz="0" w:space="0" w:color="auto"/>
        <w:left w:val="none" w:sz="0" w:space="0" w:color="auto"/>
        <w:bottom w:val="none" w:sz="0" w:space="0" w:color="auto"/>
        <w:right w:val="none" w:sz="0" w:space="0" w:color="auto"/>
      </w:divBdr>
    </w:div>
    <w:div w:id="19242976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iberdrola.com/sostenibilidad/contaminacion-digital"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111432AFEA834CBEBA82C7B793109B" ma:contentTypeVersion="10" ma:contentTypeDescription="Create a new document." ma:contentTypeScope="" ma:versionID="e3a0bfaf6e34dd4f3b07fdfc5b21f3df">
  <xsd:schema xmlns:xsd="http://www.w3.org/2001/XMLSchema" xmlns:xs="http://www.w3.org/2001/XMLSchema" xmlns:p="http://schemas.microsoft.com/office/2006/metadata/properties" xmlns:ns2="1562d543-6b75-4a08-b441-2c25c4c51429" xmlns:ns3="a1bcfcc5-22de-492e-9957-44bca3ed22d1" targetNamespace="http://schemas.microsoft.com/office/2006/metadata/properties" ma:root="true" ma:fieldsID="e26d7862ced50d78971cd5059176d00a" ns2:_="" ns3:_="">
    <xsd:import namespace="1562d543-6b75-4a08-b441-2c25c4c51429"/>
    <xsd:import namespace="a1bcfcc5-22de-492e-9957-44bca3ed22d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62d543-6b75-4a08-b441-2c25c4c514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0608f8bc-dbc0-44ce-abe5-a39914c10fe2"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bcfcc5-22de-492e-9957-44bca3ed22d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0098182-39d6-4107-b766-9214157511ad}" ma:internalName="TaxCatchAll" ma:showField="CatchAllData" ma:web="a1bcfcc5-22de-492e-9957-44bca3ed22d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a1bcfcc5-22de-492e-9957-44bca3ed22d1" xsi:nil="true"/>
    <lcf76f155ced4ddcb4097134ff3c332f xmlns="1562d543-6b75-4a08-b441-2c25c4c51429">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DC51007-E812-4261-A345-27A2B0F895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62d543-6b75-4a08-b441-2c25c4c51429"/>
    <ds:schemaRef ds:uri="a1bcfcc5-22de-492e-9957-44bca3ed22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D916B77-9AC5-45E8-89A5-3CAF6C9B3159}">
  <ds:schemaRefs>
    <ds:schemaRef ds:uri="http://schemas.openxmlformats.org/officeDocument/2006/bibliography"/>
  </ds:schemaRefs>
</ds:datastoreItem>
</file>

<file path=customXml/itemProps3.xml><?xml version="1.0" encoding="utf-8"?>
<ds:datastoreItem xmlns:ds="http://schemas.openxmlformats.org/officeDocument/2006/customXml" ds:itemID="{FF40BE2E-A218-45B7-A41E-5C465A2012EE}">
  <ds:schemaRefs>
    <ds:schemaRef ds:uri="http://schemas.microsoft.com/office/2006/metadata/properties"/>
    <ds:schemaRef ds:uri="http://schemas.microsoft.com/office/infopath/2007/PartnerControls"/>
    <ds:schemaRef ds:uri="a1bcfcc5-22de-492e-9957-44bca3ed22d1"/>
    <ds:schemaRef ds:uri="1562d543-6b75-4a08-b441-2c25c4c51429"/>
  </ds:schemaRefs>
</ds:datastoreItem>
</file>

<file path=customXml/itemProps4.xml><?xml version="1.0" encoding="utf-8"?>
<ds:datastoreItem xmlns:ds="http://schemas.openxmlformats.org/officeDocument/2006/customXml" ds:itemID="{D2235CCF-9501-4C10-B3B1-BC1C280C0DF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21</Pages>
  <Words>3797</Words>
  <Characters>20886</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JUAN BRENDON LUNA JUAREZ</cp:lastModifiedBy>
  <cp:revision>293</cp:revision>
  <cp:lastPrinted>2024-06-09T01:14:00Z</cp:lastPrinted>
  <dcterms:created xsi:type="dcterms:W3CDTF">2023-05-10T21:16:00Z</dcterms:created>
  <dcterms:modified xsi:type="dcterms:W3CDTF">2024-11-30T19:56:00Z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0x0101009B111432AFEA834CBEBA82C7B793109B</vt:lpwstr>
  </property>
  <property fmtid="{D5CDD505-2E9C-101B-9397-08002B2CF9AE}" pid="3" name="MediaServiceImageTags">
    <vt:lpwstr/>
  </property>
</Properties>
</file>