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240" w:line="276" w:lineRule="auto"/>
        <w:jc w:val="center"/>
        <w:rPr>
          <w:sz w:val="25"/>
          <w:szCs w:val="25"/>
        </w:rPr>
      </w:pPr>
      <w:r w:rsidDel="00000000" w:rsidR="00000000" w:rsidRPr="00000000">
        <w:rPr>
          <w:sz w:val="25"/>
          <w:szCs w:val="25"/>
          <w:rtl w:val="0"/>
        </w:rPr>
        <w:t xml:space="preserve">“Año del Bicentenario, de la consolidación de nuestra Independencia, y de la conmemoración de las heroicas batallas de Junín y Ayacucho”</w:t>
      </w:r>
    </w:p>
    <w:p w:rsidR="00000000" w:rsidDel="00000000" w:rsidP="00000000" w:rsidRDefault="00000000" w:rsidRPr="00000000" w14:paraId="00000002">
      <w:pPr>
        <w:spacing w:after="0" w:before="240" w:line="276" w:lineRule="auto"/>
        <w:jc w:val="center"/>
        <w:rPr>
          <w:sz w:val="25"/>
          <w:szCs w:val="25"/>
        </w:rPr>
      </w:pPr>
      <w:r w:rsidDel="00000000" w:rsidR="00000000" w:rsidRPr="00000000">
        <w:rPr>
          <w:rtl w:val="0"/>
        </w:rPr>
      </w:r>
    </w:p>
    <w:p w:rsidR="00000000" w:rsidDel="00000000" w:rsidP="00000000" w:rsidRDefault="00000000" w:rsidRPr="00000000" w14:paraId="00000003">
      <w:pPr>
        <w:spacing w:line="276" w:lineRule="auto"/>
        <w:jc w:val="center"/>
        <w:rPr>
          <w:sz w:val="28"/>
          <w:szCs w:val="28"/>
        </w:rPr>
      </w:pPr>
      <w:r w:rsidDel="00000000" w:rsidR="00000000" w:rsidRPr="00000000">
        <w:rPr>
          <w:b w:val="1"/>
          <w:sz w:val="28"/>
          <w:szCs w:val="28"/>
          <w:rtl w:val="0"/>
        </w:rPr>
        <w:t xml:space="preserve">FACULTAD DE INGENIERÍA </w:t>
      </w:r>
      <w:r w:rsidDel="00000000" w:rsidR="00000000" w:rsidRPr="00000000">
        <w:rPr>
          <w:sz w:val="28"/>
          <w:szCs w:val="28"/>
          <w:rtl w:val="0"/>
        </w:rPr>
        <w:t xml:space="preserve"> </w:t>
      </w:r>
    </w:p>
    <w:p w:rsidR="00000000" w:rsidDel="00000000" w:rsidP="00000000" w:rsidRDefault="00000000" w:rsidRPr="00000000" w14:paraId="00000004">
      <w:pPr>
        <w:spacing w:line="276" w:lineRule="auto"/>
        <w:jc w:val="center"/>
        <w:rPr>
          <w:sz w:val="28"/>
          <w:szCs w:val="28"/>
        </w:rPr>
      </w:pPr>
      <w:r w:rsidDel="00000000" w:rsidR="00000000" w:rsidRPr="00000000">
        <w:rPr>
          <w:b w:val="1"/>
          <w:sz w:val="28"/>
          <w:szCs w:val="28"/>
          <w:rtl w:val="0"/>
        </w:rPr>
        <w:t xml:space="preserve">ESCUELA PROFESIONAL DE INGENIERÍA DE SISTEMAS </w:t>
      </w:r>
      <w:r w:rsidDel="00000000" w:rsidR="00000000" w:rsidRPr="00000000">
        <w:rPr>
          <w:sz w:val="28"/>
          <w:szCs w:val="28"/>
          <w:rtl w:val="0"/>
        </w:rPr>
        <w:t xml:space="preserve"> </w:t>
      </w:r>
    </w:p>
    <w:p w:rsidR="00000000" w:rsidDel="00000000" w:rsidP="00000000" w:rsidRDefault="00000000" w:rsidRPr="00000000" w14:paraId="00000005">
      <w:pPr>
        <w:spacing w:line="276" w:lineRule="auto"/>
        <w:jc w:val="center"/>
        <w:rPr>
          <w:color w:val="4c4c4c"/>
        </w:rPr>
      </w:pPr>
      <w:r w:rsidDel="00000000" w:rsidR="00000000" w:rsidRPr="00000000">
        <w:rPr>
          <w:rtl w:val="0"/>
        </w:rPr>
        <w:t xml:space="preserve">  </w:t>
      </w:r>
      <w:r w:rsidDel="00000000" w:rsidR="00000000" w:rsidRPr="00000000">
        <w:rPr/>
        <w:drawing>
          <wp:inline distB="0" distT="0" distL="0" distR="0">
            <wp:extent cx="941407" cy="1191654"/>
            <wp:effectExtent b="0" l="0" r="0" t="0"/>
            <wp:docPr descr="Texto, Logotipo&#10;&#10;Descripción generada automáticamente" id="2059448519" name="image10.png"/>
            <a:graphic>
              <a:graphicData uri="http://schemas.openxmlformats.org/drawingml/2006/picture">
                <pic:pic>
                  <pic:nvPicPr>
                    <pic:cNvPr descr="Texto, Logotipo&#10;&#10;Descripción generada automáticamente" id="0" name="image10.png"/>
                    <pic:cNvPicPr preferRelativeResize="0"/>
                  </pic:nvPicPr>
                  <pic:blipFill>
                    <a:blip r:embed="rId7"/>
                    <a:srcRect b="0" l="0" r="0" t="0"/>
                    <a:stretch>
                      <a:fillRect/>
                    </a:stretch>
                  </pic:blipFill>
                  <pic:spPr>
                    <a:xfrm>
                      <a:off x="0" y="0"/>
                      <a:ext cx="941407" cy="119165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76" w:lineRule="auto"/>
        <w:jc w:val="center"/>
        <w:rPr>
          <w:color w:val="4c4c4c"/>
        </w:rPr>
      </w:pPr>
      <w:r w:rsidDel="00000000" w:rsidR="00000000" w:rsidRPr="00000000">
        <w:rPr>
          <w:color w:val="4c4c4c"/>
          <w:rtl w:val="0"/>
        </w:rPr>
        <w:t xml:space="preserve"> </w:t>
      </w:r>
      <w:r w:rsidDel="00000000" w:rsidR="00000000" w:rsidRPr="00000000">
        <w:rPr>
          <w:rtl w:val="0"/>
        </w:rPr>
        <w:tab/>
      </w:r>
      <w:r w:rsidDel="00000000" w:rsidR="00000000" w:rsidRPr="00000000">
        <w:rPr>
          <w:color w:val="4c4c4c"/>
          <w:rtl w:val="0"/>
        </w:rPr>
        <w:t xml:space="preserve"> </w:t>
      </w:r>
    </w:p>
    <w:p w:rsidR="00000000" w:rsidDel="00000000" w:rsidP="00000000" w:rsidRDefault="00000000" w:rsidRPr="00000000" w14:paraId="00000007">
      <w:pPr>
        <w:spacing w:after="0" w:before="120" w:line="276" w:lineRule="auto"/>
        <w:ind w:left="708" w:firstLine="0"/>
        <w:jc w:val="center"/>
        <w:rPr>
          <w:b w:val="1"/>
          <w:sz w:val="24"/>
          <w:szCs w:val="24"/>
        </w:rPr>
      </w:pPr>
      <w:r w:rsidDel="00000000" w:rsidR="00000000" w:rsidRPr="00000000">
        <w:rPr>
          <w:b w:val="1"/>
          <w:color w:val="4c4c4c"/>
          <w:rtl w:val="0"/>
        </w:rPr>
        <w:t xml:space="preserve">“Sistema de </w:t>
      </w:r>
      <w:r w:rsidDel="00000000" w:rsidR="00000000" w:rsidRPr="00000000">
        <w:rPr>
          <w:b w:val="1"/>
          <w:i w:val="1"/>
          <w:sz w:val="24"/>
          <w:szCs w:val="24"/>
          <w:rtl w:val="0"/>
        </w:rPr>
        <w:t xml:space="preserve">Automatización de Carga de Datos y Modificación de Reportes en el Almacén de Datos</w:t>
      </w:r>
      <w:r w:rsidDel="00000000" w:rsidR="00000000" w:rsidRPr="00000000">
        <w:rPr>
          <w:b w:val="1"/>
          <w:color w:val="4c4c4c"/>
          <w:rtl w:val="0"/>
        </w:rPr>
        <w:t xml:space="preserve">”</w:t>
      </w:r>
      <w:r w:rsidDel="00000000" w:rsidR="00000000" w:rsidRPr="00000000">
        <w:rPr>
          <w:rtl w:val="0"/>
        </w:rPr>
      </w:r>
    </w:p>
    <w:p w:rsidR="00000000" w:rsidDel="00000000" w:rsidP="00000000" w:rsidRDefault="00000000" w:rsidRPr="00000000" w14:paraId="00000008">
      <w:pPr>
        <w:spacing w:line="276" w:lineRule="auto"/>
        <w:rPr>
          <w:color w:val="4c4c4c"/>
        </w:rPr>
      </w:pPr>
      <w:r w:rsidDel="00000000" w:rsidR="00000000" w:rsidRPr="00000000">
        <w:rPr>
          <w:b w:val="1"/>
          <w:color w:val="4c4c4c"/>
          <w:rtl w:val="0"/>
        </w:rPr>
        <w:t xml:space="preserve">Integrantes:</w:t>
      </w:r>
      <w:r w:rsidDel="00000000" w:rsidR="00000000" w:rsidRPr="00000000">
        <w:rPr>
          <w:color w:val="4c4c4c"/>
          <w:rtl w:val="0"/>
        </w:rPr>
        <w:t xml:space="preserve"> </w:t>
      </w:r>
    </w:p>
    <w:tbl>
      <w:tblPr>
        <w:tblStyle w:val="Table1"/>
        <w:tblW w:w="8940.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035"/>
        <w:gridCol w:w="3675"/>
        <w:gridCol w:w="4230"/>
        <w:tblGridChange w:id="0">
          <w:tblGrid>
            <w:gridCol w:w="1035"/>
            <w:gridCol w:w="3675"/>
            <w:gridCol w:w="423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9">
            <w:pPr>
              <w:spacing w:after="0" w:line="276" w:lineRule="auto"/>
              <w:rPr/>
            </w:pPr>
            <w:r w:rsidDel="00000000" w:rsidR="00000000" w:rsidRPr="00000000">
              <w:rPr>
                <w:b w:val="1"/>
                <w:rtl w:val="0"/>
              </w:rPr>
              <w:t xml:space="preserve">Nº</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A">
            <w:pPr>
              <w:spacing w:after="0" w:line="276" w:lineRule="auto"/>
              <w:rPr/>
            </w:pPr>
            <w:r w:rsidDel="00000000" w:rsidR="00000000" w:rsidRPr="00000000">
              <w:rPr>
                <w:b w:val="1"/>
                <w:rtl w:val="0"/>
              </w:rPr>
              <w:t xml:space="preserve">Código Universitario</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B">
            <w:pPr>
              <w:spacing w:after="0" w:line="276" w:lineRule="auto"/>
              <w:rPr/>
            </w:pPr>
            <w:r w:rsidDel="00000000" w:rsidR="00000000" w:rsidRPr="00000000">
              <w:rPr>
                <w:b w:val="1"/>
                <w:rtl w:val="0"/>
              </w:rPr>
              <w:t xml:space="preserve">Apellidos y Nombres</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C">
            <w:pPr>
              <w:spacing w:after="0" w:line="276" w:lineRule="auto"/>
              <w:rPr/>
            </w:pPr>
            <w:r w:rsidDel="00000000" w:rsidR="00000000" w:rsidRPr="00000000">
              <w:rPr>
                <w:b w:val="1"/>
                <w:rtl w:val="0"/>
              </w:rPr>
              <w:t xml:space="preserve">1.-</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D">
            <w:pPr>
              <w:spacing w:line="276" w:lineRule="auto"/>
              <w:rPr>
                <w:b w:val="1"/>
              </w:rPr>
            </w:pPr>
            <w:r w:rsidDel="00000000" w:rsidR="00000000" w:rsidRPr="00000000">
              <w:rPr>
                <w:b w:val="1"/>
                <w:rtl w:val="0"/>
              </w:rPr>
              <w:t xml:space="preserve">2017057528</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E">
            <w:pPr>
              <w:spacing w:line="276" w:lineRule="auto"/>
              <w:rPr>
                <w:b w:val="1"/>
              </w:rPr>
            </w:pPr>
            <w:r w:rsidDel="00000000" w:rsidR="00000000" w:rsidRPr="00000000">
              <w:rPr>
                <w:b w:val="1"/>
                <w:rtl w:val="0"/>
              </w:rPr>
              <w:t xml:space="preserve">Ccalli Chata, Joel Robert</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0F">
            <w:pPr>
              <w:spacing w:line="276" w:lineRule="auto"/>
              <w:rPr/>
            </w:pPr>
            <w:r w:rsidDel="00000000" w:rsidR="00000000" w:rsidRPr="00000000">
              <w:rPr>
                <w:b w:val="1"/>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0">
            <w:pPr>
              <w:spacing w:after="0" w:line="276" w:lineRule="auto"/>
              <w:rPr/>
            </w:pPr>
            <w:r w:rsidDel="00000000" w:rsidR="00000000" w:rsidRPr="00000000">
              <w:rPr>
                <w:b w:val="1"/>
                <w:rtl w:val="0"/>
              </w:rPr>
              <w:t xml:space="preserve">2020067145</w:t>
            </w: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1">
            <w:pPr>
              <w:spacing w:after="0" w:line="276" w:lineRule="auto"/>
              <w:rPr/>
            </w:pPr>
            <w:r w:rsidDel="00000000" w:rsidR="00000000" w:rsidRPr="00000000">
              <w:rPr>
                <w:b w:val="1"/>
                <w:rtl w:val="0"/>
              </w:rPr>
              <w:t xml:space="preserve">Anahua Coaquira, Mayner Gonzalo</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2">
            <w:pPr>
              <w:spacing w:line="276" w:lineRule="auto"/>
              <w:rPr/>
            </w:pPr>
            <w:r w:rsidDel="00000000" w:rsidR="00000000" w:rsidRPr="00000000">
              <w:rPr>
                <w:b w:val="1"/>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3">
            <w:pPr>
              <w:spacing w:line="276" w:lineRule="auto"/>
              <w:rPr>
                <w:b w:val="1"/>
              </w:rPr>
            </w:pPr>
            <w:r w:rsidDel="00000000" w:rsidR="00000000" w:rsidRPr="00000000">
              <w:rPr>
                <w:b w:val="1"/>
                <w:rtl w:val="0"/>
              </w:rPr>
              <w:t xml:space="preserve">2020066924</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4">
            <w:pPr>
              <w:spacing w:line="276" w:lineRule="auto"/>
              <w:rPr>
                <w:b w:val="1"/>
              </w:rPr>
            </w:pPr>
            <w:r w:rsidDel="00000000" w:rsidR="00000000" w:rsidRPr="00000000">
              <w:rPr>
                <w:b w:val="1"/>
                <w:rtl w:val="0"/>
              </w:rPr>
              <w:t xml:space="preserve">Zeballos Purca, Justin Zinedine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5">
            <w:pPr>
              <w:spacing w:line="276" w:lineRule="auto"/>
              <w:rPr>
                <w:b w:val="1"/>
              </w:rPr>
            </w:pPr>
            <w:r w:rsidDel="00000000" w:rsidR="00000000" w:rsidRPr="00000000">
              <w:rPr>
                <w:b w:val="1"/>
                <w:rtl w:val="0"/>
              </w:rPr>
              <w:t xml:space="preserve">4.-</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6">
            <w:pPr>
              <w:spacing w:line="276" w:lineRule="auto"/>
              <w:rPr>
                <w:b w:val="1"/>
              </w:rPr>
            </w:pPr>
            <w:r w:rsidDel="00000000" w:rsidR="00000000" w:rsidRPr="00000000">
              <w:rPr>
                <w:b w:val="1"/>
                <w:rtl w:val="0"/>
              </w:rPr>
              <w:t xml:space="preserve">2020069046</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7">
            <w:pPr>
              <w:spacing w:line="276" w:lineRule="auto"/>
              <w:rPr>
                <w:b w:val="1"/>
              </w:rPr>
            </w:pPr>
            <w:r w:rsidDel="00000000" w:rsidR="00000000" w:rsidRPr="00000000">
              <w:rPr>
                <w:b w:val="1"/>
                <w:rtl w:val="0"/>
              </w:rPr>
              <w:t xml:space="preserve">Salinas Condori, Erick Javier</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8">
            <w:pPr>
              <w:spacing w:line="276" w:lineRule="auto"/>
              <w:rPr>
                <w:b w:val="1"/>
              </w:rPr>
            </w:pPr>
            <w:r w:rsidDel="00000000" w:rsidR="00000000" w:rsidRPr="00000000">
              <w:rPr>
                <w:b w:val="1"/>
                <w:rtl w:val="0"/>
              </w:rPr>
              <w:t xml:space="preserve">5.-</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9">
            <w:pPr>
              <w:spacing w:line="276" w:lineRule="auto"/>
              <w:rPr>
                <w:b w:val="1"/>
              </w:rPr>
            </w:pPr>
            <w:r w:rsidDel="00000000" w:rsidR="00000000" w:rsidRPr="00000000">
              <w:rPr>
                <w:b w:val="1"/>
                <w:rtl w:val="0"/>
              </w:rPr>
              <w:t xml:space="preserve">2018000654</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1A">
            <w:pPr>
              <w:spacing w:line="276" w:lineRule="auto"/>
              <w:rPr>
                <w:b w:val="1"/>
              </w:rPr>
            </w:pPr>
            <w:r w:rsidDel="00000000" w:rsidR="00000000" w:rsidRPr="00000000">
              <w:rPr>
                <w:b w:val="1"/>
                <w:rtl w:val="0"/>
              </w:rPr>
              <w:t xml:space="preserve">Paco Ramos, Aaron Pedro</w:t>
            </w:r>
          </w:p>
        </w:tc>
      </w:tr>
    </w:tbl>
    <w:p w:rsidR="00000000" w:rsidDel="00000000" w:rsidP="00000000" w:rsidRDefault="00000000" w:rsidRPr="00000000" w14:paraId="0000001B">
      <w:pPr>
        <w:spacing w:line="276" w:lineRule="auto"/>
        <w:rPr/>
      </w:pPr>
      <w:r w:rsidDel="00000000" w:rsidR="00000000" w:rsidRPr="00000000">
        <w:rPr>
          <w:rtl w:val="0"/>
        </w:rPr>
        <w:t xml:space="preserve"> </w:t>
      </w:r>
    </w:p>
    <w:p w:rsidR="00000000" w:rsidDel="00000000" w:rsidP="00000000" w:rsidRDefault="00000000" w:rsidRPr="00000000" w14:paraId="0000001C">
      <w:pPr>
        <w:spacing w:line="276" w:lineRule="auto"/>
        <w:rPr>
          <w:b w:val="1"/>
          <w:sz w:val="28"/>
          <w:szCs w:val="28"/>
        </w:rPr>
      </w:pPr>
      <w:r w:rsidDel="00000000" w:rsidR="00000000" w:rsidRPr="00000000">
        <w:rPr>
          <w:b w:val="1"/>
          <w:sz w:val="28"/>
          <w:szCs w:val="28"/>
          <w:rtl w:val="0"/>
        </w:rPr>
        <w:t xml:space="preserve">CURSO </w:t>
        <w:tab/>
        <w:t xml:space="preserve">:  </w:t>
      </w:r>
      <w:r w:rsidDel="00000000" w:rsidR="00000000" w:rsidRPr="00000000">
        <w:rPr>
          <w:rtl w:val="0"/>
        </w:rPr>
        <w:tab/>
        <w:tab/>
        <w:tab/>
      </w:r>
      <w:r w:rsidDel="00000000" w:rsidR="00000000" w:rsidRPr="00000000">
        <w:rPr>
          <w:b w:val="1"/>
          <w:sz w:val="28"/>
          <w:szCs w:val="28"/>
          <w:rtl w:val="0"/>
        </w:rPr>
        <w:t xml:space="preserve">“Inteligencia de Negocios”</w:t>
      </w:r>
    </w:p>
    <w:p w:rsidR="00000000" w:rsidDel="00000000" w:rsidP="00000000" w:rsidRDefault="00000000" w:rsidRPr="00000000" w14:paraId="0000001D">
      <w:pPr>
        <w:spacing w:line="276" w:lineRule="auto"/>
        <w:rPr>
          <w:sz w:val="28"/>
          <w:szCs w:val="28"/>
        </w:rPr>
      </w:pPr>
      <w:r w:rsidDel="00000000" w:rsidR="00000000" w:rsidRPr="00000000">
        <w:rPr>
          <w:b w:val="1"/>
          <w:sz w:val="28"/>
          <w:szCs w:val="28"/>
          <w:rtl w:val="0"/>
        </w:rPr>
        <w:t xml:space="preserve">SECCIÓN </w:t>
      </w:r>
      <w:r w:rsidDel="00000000" w:rsidR="00000000" w:rsidRPr="00000000">
        <w:rPr>
          <w:rtl w:val="0"/>
        </w:rPr>
        <w:tab/>
      </w:r>
      <w:r w:rsidDel="00000000" w:rsidR="00000000" w:rsidRPr="00000000">
        <w:rPr>
          <w:b w:val="1"/>
          <w:sz w:val="28"/>
          <w:szCs w:val="28"/>
          <w:rtl w:val="0"/>
        </w:rPr>
        <w:t xml:space="preserve">: </w:t>
      </w:r>
      <w:r w:rsidDel="00000000" w:rsidR="00000000" w:rsidRPr="00000000">
        <w:rPr>
          <w:rtl w:val="0"/>
        </w:rPr>
        <w:tab/>
        <w:tab/>
        <w:tab/>
      </w:r>
      <w:r w:rsidDel="00000000" w:rsidR="00000000" w:rsidRPr="00000000">
        <w:rPr>
          <w:b w:val="1"/>
          <w:sz w:val="28"/>
          <w:szCs w:val="28"/>
          <w:rtl w:val="0"/>
        </w:rPr>
        <w:t xml:space="preserve">“A” </w:t>
      </w:r>
      <w:r w:rsidDel="00000000" w:rsidR="00000000" w:rsidRPr="00000000">
        <w:rPr>
          <w:sz w:val="28"/>
          <w:szCs w:val="28"/>
          <w:rtl w:val="0"/>
        </w:rPr>
        <w:t xml:space="preserve"> </w:t>
      </w:r>
    </w:p>
    <w:p w:rsidR="00000000" w:rsidDel="00000000" w:rsidP="00000000" w:rsidRDefault="00000000" w:rsidRPr="00000000" w14:paraId="0000001E">
      <w:pPr>
        <w:spacing w:line="276" w:lineRule="auto"/>
        <w:rPr>
          <w:sz w:val="28"/>
          <w:szCs w:val="28"/>
        </w:rPr>
      </w:pPr>
      <w:r w:rsidDel="00000000" w:rsidR="00000000" w:rsidRPr="00000000">
        <w:rPr>
          <w:b w:val="1"/>
          <w:sz w:val="28"/>
          <w:szCs w:val="28"/>
          <w:rtl w:val="0"/>
        </w:rPr>
        <w:t xml:space="preserve">DOCENTE </w:t>
      </w:r>
      <w:r w:rsidDel="00000000" w:rsidR="00000000" w:rsidRPr="00000000">
        <w:rPr>
          <w:rtl w:val="0"/>
        </w:rPr>
        <w:tab/>
      </w:r>
      <w:r w:rsidDel="00000000" w:rsidR="00000000" w:rsidRPr="00000000">
        <w:rPr>
          <w:b w:val="1"/>
          <w:sz w:val="28"/>
          <w:szCs w:val="28"/>
          <w:rtl w:val="0"/>
        </w:rPr>
        <w:t xml:space="preserve">: </w:t>
      </w:r>
      <w:r w:rsidDel="00000000" w:rsidR="00000000" w:rsidRPr="00000000">
        <w:rPr>
          <w:rtl w:val="0"/>
        </w:rPr>
        <w:tab/>
        <w:tab/>
        <w:tab/>
      </w:r>
      <w:r w:rsidDel="00000000" w:rsidR="00000000" w:rsidRPr="00000000">
        <w:rPr>
          <w:b w:val="1"/>
          <w:sz w:val="28"/>
          <w:szCs w:val="28"/>
          <w:rtl w:val="0"/>
        </w:rPr>
        <w:t xml:space="preserve">Ing. “Patrick Jose Cuadros Quiroga”</w:t>
      </w:r>
      <w:r w:rsidDel="00000000" w:rsidR="00000000" w:rsidRPr="00000000">
        <w:rPr>
          <w:sz w:val="28"/>
          <w:szCs w:val="28"/>
          <w:rtl w:val="0"/>
        </w:rPr>
        <w:t xml:space="preserve"> </w:t>
      </w:r>
    </w:p>
    <w:p w:rsidR="00000000" w:rsidDel="00000000" w:rsidP="00000000" w:rsidRDefault="00000000" w:rsidRPr="00000000" w14:paraId="0000001F">
      <w:pPr>
        <w:spacing w:line="276" w:lineRule="auto"/>
        <w:jc w:val="center"/>
        <w:rPr>
          <w:sz w:val="28"/>
          <w:szCs w:val="28"/>
        </w:rPr>
      </w:pPr>
      <w:r w:rsidDel="00000000" w:rsidR="00000000" w:rsidRPr="00000000">
        <w:rPr>
          <w:rtl w:val="0"/>
        </w:rPr>
      </w:r>
    </w:p>
    <w:p w:rsidR="00000000" w:rsidDel="00000000" w:rsidP="00000000" w:rsidRDefault="00000000" w:rsidRPr="00000000" w14:paraId="00000020">
      <w:pPr>
        <w:spacing w:line="276" w:lineRule="auto"/>
        <w:jc w:val="center"/>
        <w:rPr>
          <w:sz w:val="28"/>
          <w:szCs w:val="28"/>
        </w:rPr>
      </w:pPr>
      <w:r w:rsidDel="00000000" w:rsidR="00000000" w:rsidRPr="00000000">
        <w:rPr>
          <w:b w:val="1"/>
          <w:sz w:val="28"/>
          <w:szCs w:val="28"/>
          <w:rtl w:val="0"/>
        </w:rPr>
        <w:t xml:space="preserve">Tacna - Perú</w:t>
      </w:r>
      <w:r w:rsidDel="00000000" w:rsidR="00000000" w:rsidRPr="00000000">
        <w:rPr>
          <w:sz w:val="28"/>
          <w:szCs w:val="28"/>
          <w:rtl w:val="0"/>
        </w:rPr>
        <w:t xml:space="preserve"> </w:t>
      </w:r>
    </w:p>
    <w:p w:rsidR="00000000" w:rsidDel="00000000" w:rsidP="00000000" w:rsidRDefault="00000000" w:rsidRPr="00000000" w14:paraId="00000021">
      <w:pPr>
        <w:spacing w:line="276" w:lineRule="auto"/>
        <w:jc w:val="center"/>
        <w:rPr>
          <w:b w:val="1"/>
          <w:color w:val="4c4c4c"/>
          <w:sz w:val="28"/>
          <w:szCs w:val="28"/>
        </w:rPr>
      </w:pPr>
      <w:r w:rsidDel="00000000" w:rsidR="00000000" w:rsidRPr="00000000">
        <w:rPr>
          <w:b w:val="1"/>
          <w:color w:val="4c4c4c"/>
          <w:sz w:val="28"/>
          <w:szCs w:val="28"/>
          <w:rtl w:val="0"/>
        </w:rPr>
        <w:t xml:space="preserve">2024</w:t>
      </w:r>
    </w:p>
    <w:p w:rsidR="00000000" w:rsidDel="00000000" w:rsidP="00000000" w:rsidRDefault="00000000" w:rsidRPr="00000000" w14:paraId="00000022">
      <w:pPr>
        <w:spacing w:after="0" w:lineRule="auto"/>
        <w:jc w:val="center"/>
        <w:rPr>
          <w:b w:val="1"/>
          <w:i w:val="1"/>
          <w:sz w:val="32"/>
          <w:szCs w:val="32"/>
        </w:rPr>
      </w:pPr>
      <w:r w:rsidDel="00000000" w:rsidR="00000000" w:rsidRPr="00000000">
        <w:rPr>
          <w:rtl w:val="0"/>
        </w:rPr>
      </w:r>
    </w:p>
    <w:p w:rsidR="00000000" w:rsidDel="00000000" w:rsidP="00000000" w:rsidRDefault="00000000" w:rsidRPr="00000000" w14:paraId="00000023">
      <w:pPr>
        <w:spacing w:after="200" w:line="276" w:lineRule="auto"/>
        <w:rPr>
          <w:b w:val="1"/>
          <w:color w:val="000000"/>
          <w:sz w:val="24"/>
          <w:szCs w:val="24"/>
        </w:rPr>
      </w:pPr>
      <w:r w:rsidDel="00000000" w:rsidR="00000000" w:rsidRPr="00000000">
        <w:rPr>
          <w:rtl w:val="0"/>
        </w:rPr>
      </w:r>
    </w:p>
    <w:p w:rsidR="00000000" w:rsidDel="00000000" w:rsidP="00000000" w:rsidRDefault="00000000" w:rsidRPr="00000000" w14:paraId="00000024">
      <w:pPr>
        <w:spacing w:after="200" w:line="276" w:lineRule="auto"/>
        <w:rPr>
          <w:b w:val="1"/>
          <w:color w:val="000000"/>
          <w:sz w:val="24"/>
          <w:szCs w:val="24"/>
        </w:rPr>
      </w:pP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25">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B">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C">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D">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E">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F">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30">
            <w:pPr>
              <w:jc w:val="center"/>
              <w:rPr>
                <w:sz w:val="14"/>
                <w:szCs w:val="14"/>
              </w:rPr>
            </w:pPr>
            <w:r w:rsidDel="00000000" w:rsidR="00000000" w:rsidRPr="00000000">
              <w:rPr>
                <w:sz w:val="14"/>
                <w:szCs w:val="14"/>
                <w:rtl w:val="0"/>
              </w:rPr>
              <w:t xml:space="preserve">Motivo</w:t>
            </w:r>
          </w:p>
        </w:tc>
      </w:tr>
      <w:tr>
        <w:trPr>
          <w:cantSplit w:val="0"/>
          <w:trHeight w:val="598" w:hRule="atLeast"/>
          <w:tblHeader w:val="0"/>
        </w:trPr>
        <w:tc>
          <w:tcPr/>
          <w:p w:rsidR="00000000" w:rsidDel="00000000" w:rsidP="00000000" w:rsidRDefault="00000000" w:rsidRPr="00000000" w14:paraId="00000031">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32">
            <w:pPr>
              <w:spacing w:line="240" w:lineRule="auto"/>
              <w:jc w:val="center"/>
              <w:rPr>
                <w:sz w:val="14"/>
                <w:szCs w:val="14"/>
              </w:rPr>
            </w:pPr>
            <w:r w:rsidDel="00000000" w:rsidR="00000000" w:rsidRPr="00000000">
              <w:rPr>
                <w:sz w:val="14"/>
                <w:szCs w:val="14"/>
                <w:rtl w:val="0"/>
              </w:rPr>
              <w:t xml:space="preserve">Joel Ccalli</w:t>
            </w:r>
          </w:p>
          <w:p w:rsidR="00000000" w:rsidDel="00000000" w:rsidP="00000000" w:rsidRDefault="00000000" w:rsidRPr="00000000" w14:paraId="00000033">
            <w:pPr>
              <w:spacing w:line="240" w:lineRule="auto"/>
              <w:jc w:val="center"/>
              <w:rPr>
                <w:sz w:val="14"/>
                <w:szCs w:val="14"/>
              </w:rPr>
            </w:pPr>
            <w:r w:rsidDel="00000000" w:rsidR="00000000" w:rsidRPr="00000000">
              <w:rPr>
                <w:sz w:val="14"/>
                <w:szCs w:val="14"/>
                <w:rtl w:val="0"/>
              </w:rPr>
              <w:t xml:space="preserve">Erick Salinas</w:t>
            </w:r>
          </w:p>
          <w:p w:rsidR="00000000" w:rsidDel="00000000" w:rsidP="00000000" w:rsidRDefault="00000000" w:rsidRPr="00000000" w14:paraId="00000034">
            <w:pPr>
              <w:spacing w:line="240" w:lineRule="auto"/>
              <w:jc w:val="center"/>
              <w:rPr>
                <w:sz w:val="14"/>
                <w:szCs w:val="14"/>
              </w:rPr>
            </w:pPr>
            <w:r w:rsidDel="00000000" w:rsidR="00000000" w:rsidRPr="00000000">
              <w:rPr>
                <w:sz w:val="14"/>
                <w:szCs w:val="14"/>
                <w:rtl w:val="0"/>
              </w:rPr>
              <w:t xml:space="preserve">Aaron Paco</w:t>
            </w:r>
          </w:p>
          <w:p w:rsidR="00000000" w:rsidDel="00000000" w:rsidP="00000000" w:rsidRDefault="00000000" w:rsidRPr="00000000" w14:paraId="00000035">
            <w:pPr>
              <w:spacing w:line="240" w:lineRule="auto"/>
              <w:jc w:val="center"/>
              <w:rPr>
                <w:sz w:val="14"/>
                <w:szCs w:val="14"/>
              </w:rPr>
            </w:pPr>
            <w:r w:rsidDel="00000000" w:rsidR="00000000" w:rsidRPr="00000000">
              <w:rPr>
                <w:sz w:val="14"/>
                <w:szCs w:val="14"/>
                <w:rtl w:val="0"/>
              </w:rPr>
              <w:t xml:space="preserve">Justin Zeballos</w:t>
            </w:r>
          </w:p>
        </w:tc>
        <w:tc>
          <w:tcPr/>
          <w:p w:rsidR="00000000" w:rsidDel="00000000" w:rsidP="00000000" w:rsidRDefault="00000000" w:rsidRPr="00000000" w14:paraId="00000036">
            <w:pPr>
              <w:jc w:val="center"/>
              <w:rPr>
                <w:sz w:val="14"/>
                <w:szCs w:val="14"/>
              </w:rPr>
            </w:pPr>
            <w:r w:rsidDel="00000000" w:rsidR="00000000" w:rsidRPr="00000000">
              <w:rPr>
                <w:sz w:val="14"/>
                <w:szCs w:val="14"/>
                <w:rtl w:val="0"/>
              </w:rPr>
              <w:t xml:space="preserve">Mayner Anahua</w:t>
            </w:r>
          </w:p>
        </w:tc>
        <w:tc>
          <w:tcPr/>
          <w:p w:rsidR="00000000" w:rsidDel="00000000" w:rsidP="00000000" w:rsidRDefault="00000000" w:rsidRPr="00000000" w14:paraId="00000037">
            <w:pPr>
              <w:jc w:val="center"/>
              <w:rPr>
                <w:sz w:val="14"/>
                <w:szCs w:val="14"/>
              </w:rPr>
            </w:pPr>
            <w:r w:rsidDel="00000000" w:rsidR="00000000" w:rsidRPr="00000000">
              <w:rPr>
                <w:sz w:val="14"/>
                <w:szCs w:val="14"/>
                <w:rtl w:val="0"/>
              </w:rPr>
              <w:t xml:space="preserve">Mayner Anahua</w:t>
            </w:r>
          </w:p>
        </w:tc>
        <w:tc>
          <w:tcPr>
            <w:vAlign w:val="center"/>
          </w:tcPr>
          <w:p w:rsidR="00000000" w:rsidDel="00000000" w:rsidP="00000000" w:rsidRDefault="00000000" w:rsidRPr="00000000" w14:paraId="00000038">
            <w:pPr>
              <w:jc w:val="center"/>
              <w:rPr>
                <w:sz w:val="14"/>
                <w:szCs w:val="14"/>
              </w:rPr>
            </w:pPr>
            <w:r w:rsidDel="00000000" w:rsidR="00000000" w:rsidRPr="00000000">
              <w:rPr>
                <w:sz w:val="14"/>
                <w:szCs w:val="14"/>
                <w:rtl w:val="0"/>
              </w:rPr>
              <w:t xml:space="preserve">27/06/2024</w:t>
            </w:r>
          </w:p>
        </w:tc>
        <w:tc>
          <w:tcPr>
            <w:shd w:fill="auto" w:val="clear"/>
            <w:vAlign w:val="center"/>
          </w:tcPr>
          <w:p w:rsidR="00000000" w:rsidDel="00000000" w:rsidP="00000000" w:rsidRDefault="00000000" w:rsidRPr="00000000" w14:paraId="00000039">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3A">
      <w:pPr>
        <w:rPr>
          <w:b w:val="1"/>
          <w:color w:val="000000"/>
          <w:sz w:val="24"/>
          <w:szCs w:val="24"/>
        </w:rPr>
      </w:pPr>
      <w:r w:rsidDel="00000000" w:rsidR="00000000" w:rsidRPr="00000000">
        <w:rPr>
          <w:rtl w:val="0"/>
        </w:rPr>
      </w:r>
    </w:p>
    <w:p w:rsidR="00000000" w:rsidDel="00000000" w:rsidP="00000000" w:rsidRDefault="00000000" w:rsidRPr="00000000" w14:paraId="0000003B">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3C">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3D">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3E">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3F">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40">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41">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42">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43">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58">
      <w:pPr>
        <w:pStyle w:val="Title"/>
        <w:jc w:val="right"/>
        <w:rPr>
          <w:rFonts w:ascii="Calibri" w:cs="Calibri" w:eastAsia="Calibri" w:hAnsi="Calibri"/>
          <w:b w:val="0"/>
          <w:color w:val="000000"/>
          <w:sz w:val="24"/>
          <w:szCs w:val="24"/>
        </w:rPr>
      </w:pPr>
      <w:r w:rsidDel="00000000" w:rsidR="00000000" w:rsidRPr="00000000">
        <w:rPr>
          <w:rtl w:val="0"/>
        </w:rPr>
      </w:r>
    </w:p>
    <w:p w:rsidR="00000000" w:rsidDel="00000000" w:rsidP="00000000" w:rsidRDefault="00000000" w:rsidRPr="00000000" w14:paraId="00000059">
      <w:pPr>
        <w:pStyle w:val="Title"/>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Sistema de </w:t>
      </w:r>
      <w:r w:rsidDel="00000000" w:rsidR="00000000" w:rsidRPr="00000000">
        <w:rPr>
          <w:rFonts w:ascii="Calibri" w:cs="Calibri" w:eastAsia="Calibri" w:hAnsi="Calibri"/>
          <w:i w:val="1"/>
          <w:color w:val="000000"/>
          <w:rtl w:val="0"/>
        </w:rPr>
        <w:t xml:space="preserve">Automatización de Carga de Datos y Modificación de Reportes en el Almacén de Datos</w:t>
      </w:r>
      <w:r w:rsidDel="00000000" w:rsidR="00000000" w:rsidRPr="00000000">
        <w:rPr>
          <w:rFonts w:ascii="Calibri" w:cs="Calibri" w:eastAsia="Calibri" w:hAnsi="Calibri"/>
          <w:color w:val="000000"/>
          <w:rtl w:val="0"/>
        </w:rPr>
        <w:t xml:space="preserve"> Documento de Especificación de Requerimientos de Software</w:t>
      </w:r>
    </w:p>
    <w:p w:rsidR="00000000" w:rsidDel="00000000" w:rsidP="00000000" w:rsidRDefault="00000000" w:rsidRPr="00000000" w14:paraId="0000005A">
      <w:pPr>
        <w:pStyle w:val="Title"/>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SRS</w:t>
      </w:r>
    </w:p>
    <w:p w:rsidR="00000000" w:rsidDel="00000000" w:rsidP="00000000" w:rsidRDefault="00000000" w:rsidRPr="00000000" w14:paraId="0000005B">
      <w:pPr>
        <w:pStyle w:val="Title"/>
        <w:jc w:val="right"/>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Versión </w:t>
      </w:r>
      <w:r w:rsidDel="00000000" w:rsidR="00000000" w:rsidRPr="00000000">
        <w:rPr>
          <w:rFonts w:ascii="Calibri" w:cs="Calibri" w:eastAsia="Calibri" w:hAnsi="Calibri"/>
          <w:i w:val="1"/>
          <w:color w:val="000000"/>
          <w:sz w:val="28"/>
          <w:szCs w:val="28"/>
          <w:rtl w:val="0"/>
        </w:rPr>
        <w:t xml:space="preserve">1.0</w:t>
      </w:r>
      <w:r w:rsidDel="00000000" w:rsidR="00000000" w:rsidRPr="00000000">
        <w:rPr>
          <w:rtl w:val="0"/>
        </w:rPr>
      </w:r>
    </w:p>
    <w:p w:rsidR="00000000" w:rsidDel="00000000" w:rsidP="00000000" w:rsidRDefault="00000000" w:rsidRPr="00000000" w14:paraId="0000005C">
      <w:pPr>
        <w:rPr>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D">
      <w:pPr>
        <w:rPr>
          <w:b w:val="1"/>
          <w:color w:val="000000"/>
          <w:sz w:val="24"/>
          <w:szCs w:val="24"/>
        </w:rPr>
      </w:pPr>
      <w:r w:rsidDel="00000000" w:rsidR="00000000" w:rsidRPr="00000000">
        <w:rPr>
          <w:rtl w:val="0"/>
        </w:rPr>
      </w:r>
    </w:p>
    <w:p w:rsidR="00000000" w:rsidDel="00000000" w:rsidP="00000000" w:rsidRDefault="00000000" w:rsidRPr="00000000" w14:paraId="0000005E">
      <w:pPr>
        <w:spacing w:after="0" w:line="360" w:lineRule="auto"/>
        <w:jc w:val="center"/>
        <w:rPr>
          <w:b w:val="1"/>
          <w:i w:val="0"/>
          <w:smallCaps w:val="0"/>
          <w:strike w:val="0"/>
          <w:color w:val="2e75b5"/>
          <w:sz w:val="28"/>
          <w:szCs w:val="28"/>
          <w:u w:val="none"/>
          <w:shd w:fill="auto" w:val="clear"/>
          <w:vertAlign w:val="baseline"/>
        </w:rPr>
      </w:pPr>
      <w:r w:rsidDel="00000000" w:rsidR="00000000" w:rsidRPr="00000000">
        <w:rPr>
          <w:b w:val="1"/>
          <w:color w:val="000000"/>
          <w:sz w:val="24"/>
          <w:szCs w:val="24"/>
          <w:rtl w:val="0"/>
        </w:rPr>
        <w:t xml:space="preserve">INDICE GENERAL</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i w:val="0"/>
                <w:smallCaps w:val="0"/>
                <w:strike w:val="0"/>
                <w:color w:val="000000"/>
                <w:sz w:val="20"/>
                <w:szCs w:val="20"/>
                <w:u w:val="none"/>
                <w:shd w:fill="auto" w:val="clear"/>
                <w:vertAlign w:val="baseline"/>
                <w:rtl w:val="0"/>
              </w:rPr>
              <w:t xml:space="preserve">INTRODUCCION</w:t>
              <w:tab/>
            </w:r>
          </w:hyperlink>
          <w:r w:rsidDel="00000000" w:rsidR="00000000" w:rsidRPr="00000000">
            <w:rPr>
              <w:i w:val="0"/>
              <w:smallCaps w:val="0"/>
              <w:strike w:val="0"/>
              <w:color w:val="000000"/>
              <w:sz w:val="20"/>
              <w:szCs w:val="20"/>
              <w:u w:val="none"/>
              <w:shd w:fill="auto" w:val="clear"/>
              <w:vertAlign w:val="baseline"/>
              <w:rtl w:val="0"/>
            </w:rPr>
            <w:t xml:space="preserve">4</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1fob9te">
            <w:r w:rsidDel="00000000" w:rsidR="00000000" w:rsidRPr="00000000">
              <w:rPr>
                <w:i w:val="0"/>
                <w:smallCaps w:val="0"/>
                <w:strike w:val="0"/>
                <w:color w:val="000000"/>
                <w:sz w:val="20"/>
                <w:szCs w:val="20"/>
                <w:u w:val="none"/>
                <w:shd w:fill="auto" w:val="clear"/>
                <w:vertAlign w:val="baseline"/>
                <w:rtl w:val="0"/>
              </w:rPr>
              <w:t xml:space="preserve">I. Generalidades de la Empresa</w:t>
              <w:tab/>
            </w:r>
          </w:hyperlink>
          <w:r w:rsidDel="00000000" w:rsidR="00000000" w:rsidRPr="00000000">
            <w:rPr>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1. Nombre de la Empresa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2. Vision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3. Mision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4. Organigrama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1fob9te">
            <w:r w:rsidDel="00000000" w:rsidR="00000000" w:rsidRPr="00000000">
              <w:rPr>
                <w:i w:val="0"/>
                <w:smallCaps w:val="0"/>
                <w:strike w:val="0"/>
                <w:color w:val="000000"/>
                <w:sz w:val="20"/>
                <w:szCs w:val="20"/>
                <w:u w:val="none"/>
                <w:shd w:fill="auto" w:val="clear"/>
                <w:vertAlign w:val="baseline"/>
                <w:rtl w:val="0"/>
              </w:rPr>
              <w:t xml:space="preserve">II. Visionamiento de la Empresa</w:t>
              <w:tab/>
            </w:r>
          </w:hyperlink>
          <w:r w:rsidDel="00000000" w:rsidR="00000000" w:rsidRPr="00000000">
            <w:rPr>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1. Descripcion del Problema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2. Objetivos de Negocios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3. Objetivos de Diseño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4. Alcance del proyecto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5. Viabilidad del Sistema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6. Informacion obtenida del Levantamiento de Informacion</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1fob9te">
            <w:r w:rsidDel="00000000" w:rsidR="00000000" w:rsidRPr="00000000">
              <w:rPr>
                <w:i w:val="0"/>
                <w:smallCaps w:val="0"/>
                <w:strike w:val="0"/>
                <w:color w:val="000000"/>
                <w:sz w:val="20"/>
                <w:szCs w:val="20"/>
                <w:u w:val="none"/>
                <w:shd w:fill="auto" w:val="clear"/>
                <w:vertAlign w:val="baseline"/>
                <w:rtl w:val="0"/>
              </w:rPr>
              <w:t xml:space="preserve">III.  Análisis de Procesos</w:t>
              <w:tab/>
            </w:r>
          </w:hyperlink>
          <w:r w:rsidDel="00000000" w:rsidR="00000000" w:rsidRPr="00000000">
            <w:rPr>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a) Diagrama del Proceso Actual – Diagrama de actividades</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b) Diagrama del Proceso Propuesto – Diagrama de actividades Inicial</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1fob9te">
            <w:r w:rsidDel="00000000" w:rsidR="00000000" w:rsidRPr="00000000">
              <w:rPr>
                <w:i w:val="0"/>
                <w:smallCaps w:val="0"/>
                <w:strike w:val="0"/>
                <w:color w:val="000000"/>
                <w:sz w:val="20"/>
                <w:szCs w:val="20"/>
                <w:u w:val="none"/>
                <w:shd w:fill="auto" w:val="clear"/>
                <w:vertAlign w:val="baseline"/>
                <w:rtl w:val="0"/>
              </w:rPr>
              <w:t xml:space="preserve">IV Especificacion de Requerimientos de Software</w:t>
              <w:tab/>
            </w:r>
          </w:hyperlink>
          <w:r w:rsidDel="00000000" w:rsidR="00000000" w:rsidRPr="00000000">
            <w:rPr>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a) Cuadro de Requerimientos funcionales Inicial</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b) Cuadro de Requerimientos No funcionales</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7</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c) Cuadro de Requerimientos funcionales Final</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d) Reglas de Negocio</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9</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1fob9te">
            <w:r w:rsidDel="00000000" w:rsidR="00000000" w:rsidRPr="00000000">
              <w:rPr>
                <w:i w:val="0"/>
                <w:smallCaps w:val="0"/>
                <w:strike w:val="0"/>
                <w:color w:val="000000"/>
                <w:sz w:val="20"/>
                <w:szCs w:val="20"/>
                <w:u w:val="none"/>
                <w:shd w:fill="auto" w:val="clear"/>
                <w:vertAlign w:val="baseline"/>
                <w:rtl w:val="0"/>
              </w:rPr>
              <w:t xml:space="preserve">V Fase de Desarrollo</w:t>
              <w:tab/>
            </w:r>
          </w:hyperlink>
          <w:r w:rsidDel="00000000" w:rsidR="00000000" w:rsidRPr="00000000">
            <w:rPr>
              <w:i w:val="0"/>
              <w:smallCaps w:val="0"/>
              <w:strike w:val="0"/>
              <w:color w:val="000000"/>
              <w:sz w:val="20"/>
              <w:szCs w:val="20"/>
              <w:u w:val="none"/>
              <w:shd w:fill="auto" w:val="clear"/>
              <w:vertAlign w:val="baseline"/>
              <w:rtl w:val="0"/>
            </w:rPr>
            <w:t xml:space="preserve">12</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1. Perfiles de Usuario</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12</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2. Modelo Conceptual</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a) Diagrama de Paquetes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b) Diagrama de Casos de Uso</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12</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c) Escenarios de Caso de Uso (narrativa)</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14</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hyperlink w:anchor="_heading=h.1fob9te">
            <w:r w:rsidDel="00000000" w:rsidR="00000000" w:rsidRPr="00000000">
              <w:rPr>
                <w:i w:val="0"/>
                <w:smallCaps w:val="0"/>
                <w:strike w:val="0"/>
                <w:color w:val="000000"/>
                <w:sz w:val="20"/>
                <w:szCs w:val="20"/>
                <w:u w:val="none"/>
                <w:shd w:fill="auto" w:val="clear"/>
                <w:vertAlign w:val="baseline"/>
                <w:rtl w:val="0"/>
              </w:rPr>
              <w:t xml:space="preserve">    3. Modelo Logico</w:t>
              <w:tab/>
            </w:r>
          </w:hyperlink>
          <w:r w:rsidDel="00000000" w:rsidR="00000000" w:rsidRPr="00000000">
            <w:rPr>
              <w:i w:val="0"/>
              <w:smallCaps w:val="0"/>
              <w:strike w:val="0"/>
              <w:color w:val="000000"/>
              <w:sz w:val="20"/>
              <w:szCs w:val="20"/>
              <w:u w:val="none"/>
              <w:shd w:fill="auto" w:val="clear"/>
              <w:vertAlign w:val="baseline"/>
              <w:rtl w:val="0"/>
            </w:rPr>
            <w:t xml:space="preserve">23</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a) Analisis de Objetos</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23</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b) Diagrama de Actividades con objetos</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32</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c) Diagrama de Secuencia</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37</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828"/>
            </w:tabs>
            <w:spacing w:after="100" w:before="0" w:line="360" w:lineRule="auto"/>
            <w:ind w:left="22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d) Diagrama de Clases</w:t>
            <w:tab/>
          </w: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42</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2et92p0">
            <w:r w:rsidDel="00000000" w:rsidR="00000000" w:rsidRPr="00000000">
              <w:rPr>
                <w:i w:val="0"/>
                <w:smallCaps w:val="0"/>
                <w:strike w:val="0"/>
                <w:color w:val="000000"/>
                <w:sz w:val="20"/>
                <w:szCs w:val="20"/>
                <w:u w:val="none"/>
                <w:shd w:fill="auto" w:val="clear"/>
                <w:vertAlign w:val="baseline"/>
                <w:rtl w:val="0"/>
              </w:rPr>
              <w:t xml:space="preserve">CONCLUSIONES</w:t>
              <w:tab/>
            </w:r>
          </w:hyperlink>
          <w:r w:rsidDel="00000000" w:rsidR="00000000" w:rsidRPr="00000000">
            <w:rPr>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tyjcwt">
            <w:r w:rsidDel="00000000" w:rsidR="00000000" w:rsidRPr="00000000">
              <w:rPr>
                <w:i w:val="0"/>
                <w:smallCaps w:val="0"/>
                <w:strike w:val="0"/>
                <w:color w:val="000000"/>
                <w:sz w:val="20"/>
                <w:szCs w:val="20"/>
                <w:u w:val="none"/>
                <w:shd w:fill="auto" w:val="clear"/>
                <w:vertAlign w:val="baseline"/>
                <w:rtl w:val="0"/>
              </w:rPr>
              <w:t xml:space="preserve">RECOMENDACIONES</w:t>
              <w:tab/>
            </w:r>
          </w:hyperlink>
          <w:r w:rsidDel="00000000" w:rsidR="00000000" w:rsidRPr="00000000">
            <w:rPr>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3dy6vkm">
            <w:r w:rsidDel="00000000" w:rsidR="00000000" w:rsidRPr="00000000">
              <w:rPr>
                <w:i w:val="0"/>
                <w:smallCaps w:val="0"/>
                <w:strike w:val="0"/>
                <w:color w:val="000000"/>
                <w:sz w:val="20"/>
                <w:szCs w:val="20"/>
                <w:u w:val="none"/>
                <w:shd w:fill="auto" w:val="clear"/>
                <w:vertAlign w:val="baseline"/>
                <w:rtl w:val="0"/>
              </w:rPr>
              <w:t xml:space="preserve">BIBLIOGRAFIA</w:t>
              <w:tab/>
            </w:r>
          </w:hyperlink>
          <w:r w:rsidDel="00000000" w:rsidR="00000000" w:rsidRPr="00000000">
            <w:rPr>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360" w:lineRule="auto"/>
            <w:ind w:left="0" w:right="0" w:firstLine="0"/>
            <w:jc w:val="both"/>
            <w:rPr>
              <w:i w:val="0"/>
              <w:smallCaps w:val="0"/>
              <w:strike w:val="0"/>
              <w:color w:val="000000"/>
              <w:sz w:val="20"/>
              <w:szCs w:val="20"/>
              <w:u w:val="none"/>
              <w:shd w:fill="auto" w:val="clear"/>
              <w:vertAlign w:val="baseline"/>
            </w:rPr>
          </w:pPr>
          <w:hyperlink w:anchor="_heading=h.1t3h5sf">
            <w:r w:rsidDel="00000000" w:rsidR="00000000" w:rsidRPr="00000000">
              <w:rPr>
                <w:i w:val="0"/>
                <w:smallCaps w:val="0"/>
                <w:strike w:val="0"/>
                <w:color w:val="000000"/>
                <w:sz w:val="20"/>
                <w:szCs w:val="20"/>
                <w:u w:val="none"/>
                <w:shd w:fill="auto" w:val="clear"/>
                <w:vertAlign w:val="baseline"/>
                <w:rtl w:val="0"/>
              </w:rPr>
              <w:t xml:space="preserve">WEBGRAFIA</w:t>
              <w:tab/>
            </w:r>
          </w:hyperlink>
          <w:r w:rsidDel="00000000" w:rsidR="00000000" w:rsidRPr="00000000">
            <w:rPr>
              <w:i w:val="0"/>
              <w:smallCaps w:val="0"/>
              <w:strike w:val="0"/>
              <w:color w:val="000000"/>
              <w:sz w:val="20"/>
              <w:szCs w:val="20"/>
              <w:u w:val="none"/>
              <w:shd w:fill="auto" w:val="clear"/>
              <w:vertAlign w:val="baseline"/>
              <w:rtl w:val="0"/>
            </w:rPr>
            <w:t xml:space="preserve">46</w:t>
          </w:r>
        </w:p>
        <w:p w:rsidR="00000000" w:rsidDel="00000000" w:rsidP="00000000" w:rsidRDefault="00000000" w:rsidRPr="00000000" w14:paraId="00000083">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4">
      <w:pPr>
        <w:spacing w:after="200" w:line="360" w:lineRule="auto"/>
        <w:rPr>
          <w:b w:val="1"/>
          <w:color w:val="000000"/>
          <w:sz w:val="24"/>
          <w:szCs w:val="24"/>
        </w:rPr>
      </w:pPr>
      <w:r w:rsidDel="00000000" w:rsidR="00000000" w:rsidRPr="00000000">
        <w:rPr>
          <w:rtl w:val="0"/>
        </w:rPr>
      </w:r>
    </w:p>
    <w:p w:rsidR="00000000" w:rsidDel="00000000" w:rsidP="00000000" w:rsidRDefault="00000000" w:rsidRPr="00000000" w14:paraId="00000085">
      <w:pPr>
        <w:jc w:val="center"/>
        <w:rPr>
          <w:b w:val="1"/>
          <w:sz w:val="24"/>
          <w:szCs w:val="24"/>
          <w:u w:val="single"/>
        </w:rPr>
      </w:pPr>
      <w:r w:rsidDel="00000000" w:rsidR="00000000" w:rsidRPr="00000000">
        <w:rPr>
          <w:rtl w:val="0"/>
        </w:rPr>
      </w:r>
    </w:p>
    <w:p w:rsidR="00000000" w:rsidDel="00000000" w:rsidP="00000000" w:rsidRDefault="00000000" w:rsidRPr="00000000" w14:paraId="00000086">
      <w:pPr>
        <w:jc w:val="center"/>
        <w:rPr>
          <w:b w:val="1"/>
          <w:sz w:val="24"/>
          <w:szCs w:val="24"/>
          <w:u w:val="single"/>
        </w:rPr>
      </w:pPr>
      <w:r w:rsidDel="00000000" w:rsidR="00000000" w:rsidRPr="00000000">
        <w:rPr>
          <w:rtl w:val="0"/>
        </w:rPr>
      </w:r>
    </w:p>
    <w:p w:rsidR="00000000" w:rsidDel="00000000" w:rsidP="00000000" w:rsidRDefault="00000000" w:rsidRPr="00000000" w14:paraId="00000087">
      <w:pPr>
        <w:jc w:val="center"/>
        <w:rPr>
          <w:b w:val="1"/>
          <w:sz w:val="24"/>
          <w:szCs w:val="24"/>
          <w:u w:val="single"/>
        </w:rPr>
      </w:pPr>
      <w:r w:rsidDel="00000000" w:rsidR="00000000" w:rsidRPr="00000000">
        <w:rPr>
          <w:rtl w:val="0"/>
        </w:rPr>
      </w:r>
    </w:p>
    <w:p w:rsidR="00000000" w:rsidDel="00000000" w:rsidP="00000000" w:rsidRDefault="00000000" w:rsidRPr="00000000" w14:paraId="00000088">
      <w:pPr>
        <w:jc w:val="center"/>
        <w:rPr>
          <w:b w:val="1"/>
          <w:sz w:val="24"/>
          <w:szCs w:val="24"/>
          <w:u w:val="single"/>
        </w:rPr>
      </w:pPr>
      <w:r w:rsidDel="00000000" w:rsidR="00000000" w:rsidRPr="00000000">
        <w:rPr>
          <w:rtl w:val="0"/>
        </w:rPr>
      </w:r>
    </w:p>
    <w:p w:rsidR="00000000" w:rsidDel="00000000" w:rsidP="00000000" w:rsidRDefault="00000000" w:rsidRPr="00000000" w14:paraId="00000089">
      <w:pPr>
        <w:jc w:val="center"/>
        <w:rPr>
          <w:b w:val="1"/>
          <w:sz w:val="24"/>
          <w:szCs w:val="24"/>
          <w:u w:val="single"/>
        </w:rPr>
      </w:pPr>
      <w:r w:rsidDel="00000000" w:rsidR="00000000" w:rsidRPr="00000000">
        <w:rPr>
          <w:rtl w:val="0"/>
        </w:rPr>
      </w:r>
    </w:p>
    <w:p w:rsidR="00000000" w:rsidDel="00000000" w:rsidP="00000000" w:rsidRDefault="00000000" w:rsidRPr="00000000" w14:paraId="0000008A">
      <w:pPr>
        <w:jc w:val="center"/>
        <w:rPr>
          <w:b w:val="1"/>
          <w:sz w:val="24"/>
          <w:szCs w:val="24"/>
          <w:u w:val="single"/>
        </w:rPr>
      </w:pPr>
      <w:r w:rsidDel="00000000" w:rsidR="00000000" w:rsidRPr="00000000">
        <w:rPr>
          <w:rtl w:val="0"/>
        </w:rPr>
      </w:r>
    </w:p>
    <w:p w:rsidR="00000000" w:rsidDel="00000000" w:rsidP="00000000" w:rsidRDefault="00000000" w:rsidRPr="00000000" w14:paraId="0000008B">
      <w:pPr>
        <w:jc w:val="center"/>
        <w:rPr>
          <w:b w:val="1"/>
          <w:sz w:val="24"/>
          <w:szCs w:val="24"/>
          <w:u w:val="single"/>
        </w:rPr>
      </w:pPr>
      <w:r w:rsidDel="00000000" w:rsidR="00000000" w:rsidRPr="00000000">
        <w:rPr>
          <w:rtl w:val="0"/>
        </w:rPr>
      </w:r>
    </w:p>
    <w:p w:rsidR="00000000" w:rsidDel="00000000" w:rsidP="00000000" w:rsidRDefault="00000000" w:rsidRPr="00000000" w14:paraId="0000008C">
      <w:pPr>
        <w:jc w:val="center"/>
        <w:rPr>
          <w:b w:val="1"/>
          <w:sz w:val="24"/>
          <w:szCs w:val="24"/>
          <w:u w:val="single"/>
        </w:rPr>
      </w:pPr>
      <w:r w:rsidDel="00000000" w:rsidR="00000000" w:rsidRPr="00000000">
        <w:rPr>
          <w:rtl w:val="0"/>
        </w:rPr>
      </w:r>
    </w:p>
    <w:p w:rsidR="00000000" w:rsidDel="00000000" w:rsidP="00000000" w:rsidRDefault="00000000" w:rsidRPr="00000000" w14:paraId="0000008D">
      <w:pPr>
        <w:jc w:val="center"/>
        <w:rPr>
          <w:b w:val="1"/>
          <w:sz w:val="24"/>
          <w:szCs w:val="24"/>
          <w:u w:val="single"/>
        </w:rPr>
      </w:pPr>
      <w:r w:rsidDel="00000000" w:rsidR="00000000" w:rsidRPr="00000000">
        <w:rPr>
          <w:rtl w:val="0"/>
        </w:rPr>
      </w:r>
    </w:p>
    <w:p w:rsidR="00000000" w:rsidDel="00000000" w:rsidP="00000000" w:rsidRDefault="00000000" w:rsidRPr="00000000" w14:paraId="0000008E">
      <w:pPr>
        <w:jc w:val="center"/>
        <w:rPr>
          <w:b w:val="1"/>
          <w:sz w:val="24"/>
          <w:szCs w:val="24"/>
          <w:u w:val="single"/>
        </w:rPr>
      </w:pPr>
      <w:r w:rsidDel="00000000" w:rsidR="00000000" w:rsidRPr="00000000">
        <w:rPr>
          <w:rtl w:val="0"/>
        </w:rPr>
      </w:r>
    </w:p>
    <w:p w:rsidR="00000000" w:rsidDel="00000000" w:rsidP="00000000" w:rsidRDefault="00000000" w:rsidRPr="00000000" w14:paraId="0000008F">
      <w:pPr>
        <w:jc w:val="center"/>
        <w:rPr>
          <w:b w:val="1"/>
          <w:sz w:val="24"/>
          <w:szCs w:val="24"/>
          <w:u w:val="single"/>
        </w:rPr>
      </w:pPr>
      <w:r w:rsidDel="00000000" w:rsidR="00000000" w:rsidRPr="00000000">
        <w:rPr>
          <w:rtl w:val="0"/>
        </w:rPr>
      </w:r>
    </w:p>
    <w:p w:rsidR="00000000" w:rsidDel="00000000" w:rsidP="00000000" w:rsidRDefault="00000000" w:rsidRPr="00000000" w14:paraId="00000090">
      <w:pPr>
        <w:jc w:val="center"/>
        <w:rPr>
          <w:b w:val="1"/>
          <w:sz w:val="24"/>
          <w:szCs w:val="24"/>
          <w:u w:val="single"/>
        </w:rPr>
      </w:pPr>
      <w:r w:rsidDel="00000000" w:rsidR="00000000" w:rsidRPr="00000000">
        <w:rPr>
          <w:rtl w:val="0"/>
        </w:rPr>
      </w:r>
    </w:p>
    <w:p w:rsidR="00000000" w:rsidDel="00000000" w:rsidP="00000000" w:rsidRDefault="00000000" w:rsidRPr="00000000" w14:paraId="00000091">
      <w:pPr>
        <w:jc w:val="center"/>
        <w:rPr>
          <w:b w:val="1"/>
          <w:sz w:val="24"/>
          <w:szCs w:val="24"/>
          <w:u w:val="single"/>
        </w:rPr>
      </w:pPr>
      <w:r w:rsidDel="00000000" w:rsidR="00000000" w:rsidRPr="00000000">
        <w:rPr>
          <w:rtl w:val="0"/>
        </w:rPr>
      </w:r>
    </w:p>
    <w:p w:rsidR="00000000" w:rsidDel="00000000" w:rsidP="00000000" w:rsidRDefault="00000000" w:rsidRPr="00000000" w14:paraId="00000092">
      <w:pPr>
        <w:jc w:val="center"/>
        <w:rPr>
          <w:b w:val="1"/>
          <w:sz w:val="24"/>
          <w:szCs w:val="24"/>
          <w:u w:val="single"/>
        </w:rPr>
      </w:pPr>
      <w:r w:rsidDel="00000000" w:rsidR="00000000" w:rsidRPr="00000000">
        <w:rPr>
          <w:rtl w:val="0"/>
        </w:rPr>
      </w:r>
    </w:p>
    <w:p w:rsidR="00000000" w:rsidDel="00000000" w:rsidP="00000000" w:rsidRDefault="00000000" w:rsidRPr="00000000" w14:paraId="00000093">
      <w:pPr>
        <w:spacing w:line="276" w:lineRule="auto"/>
        <w:jc w:val="both"/>
        <w:rPr>
          <w:b w:val="1"/>
          <w:color w:val="4c4c4c"/>
          <w:sz w:val="28"/>
          <w:szCs w:val="28"/>
          <w:highlight w:val="white"/>
        </w:rPr>
      </w:pPr>
      <w:r w:rsidDel="00000000" w:rsidR="00000000" w:rsidRPr="00000000">
        <w:rPr>
          <w:rtl w:val="0"/>
        </w:rPr>
      </w:r>
    </w:p>
    <w:p w:rsidR="00000000" w:rsidDel="00000000" w:rsidP="00000000" w:rsidRDefault="00000000" w:rsidRPr="00000000" w14:paraId="00000094">
      <w:pPr>
        <w:numPr>
          <w:ilvl w:val="0"/>
          <w:numId w:val="1"/>
        </w:numPr>
        <w:pBdr>
          <w:top w:space="0" w:sz="0" w:val="nil"/>
          <w:left w:space="0" w:sz="0" w:val="nil"/>
          <w:bottom w:space="0" w:sz="0" w:val="nil"/>
          <w:right w:space="0" w:sz="0" w:val="nil"/>
          <w:between w:space="0" w:sz="0" w:val="nil"/>
        </w:pBdr>
        <w:spacing w:after="0" w:line="276" w:lineRule="auto"/>
        <w:ind w:left="360" w:hanging="360"/>
        <w:jc w:val="both"/>
        <w:rPr>
          <w:color w:val="000000"/>
          <w:sz w:val="24"/>
          <w:szCs w:val="24"/>
          <w:highlight w:val="white"/>
        </w:rPr>
      </w:pPr>
      <w:r w:rsidDel="00000000" w:rsidR="00000000" w:rsidRPr="00000000">
        <w:rPr>
          <w:color w:val="000000"/>
          <w:sz w:val="24"/>
          <w:szCs w:val="24"/>
          <w:highlight w:val="white"/>
          <w:rtl w:val="0"/>
        </w:rPr>
        <w:t xml:space="preserve">Generalidades de la empresa</w:t>
      </w:r>
    </w:p>
    <w:p w:rsidR="00000000" w:rsidDel="00000000" w:rsidP="00000000" w:rsidRDefault="00000000" w:rsidRPr="00000000" w14:paraId="00000095">
      <w:pPr>
        <w:numPr>
          <w:ilvl w:val="1"/>
          <w:numId w:val="1"/>
        </w:numPr>
        <w:pBdr>
          <w:top w:space="0" w:sz="0" w:val="nil"/>
          <w:left w:space="0" w:sz="0" w:val="nil"/>
          <w:bottom w:space="0" w:sz="0" w:val="nil"/>
          <w:right w:space="0" w:sz="0" w:val="nil"/>
          <w:between w:space="0" w:sz="0" w:val="nil"/>
        </w:pBdr>
        <w:spacing w:after="0" w:line="360"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Nombre de la empresa</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360" w:lineRule="auto"/>
        <w:ind w:left="720" w:firstLine="0"/>
        <w:jc w:val="both"/>
        <w:rPr>
          <w:sz w:val="24"/>
          <w:szCs w:val="24"/>
          <w:highlight w:val="white"/>
        </w:rPr>
      </w:pPr>
      <w:r w:rsidDel="00000000" w:rsidR="00000000" w:rsidRPr="00000000">
        <w:rPr>
          <w:sz w:val="24"/>
          <w:szCs w:val="24"/>
          <w:highlight w:val="white"/>
          <w:rtl w:val="0"/>
        </w:rPr>
        <w:t xml:space="preserve">Hospital Regional "Hipólito Unanue" Tacna</w:t>
      </w:r>
    </w:p>
    <w:p w:rsidR="00000000" w:rsidDel="00000000" w:rsidP="00000000" w:rsidRDefault="00000000" w:rsidRPr="00000000" w14:paraId="00000097">
      <w:pPr>
        <w:numPr>
          <w:ilvl w:val="1"/>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Visión</w:t>
      </w:r>
    </w:p>
    <w:p w:rsidR="00000000" w:rsidDel="00000000" w:rsidP="00000000" w:rsidRDefault="00000000" w:rsidRPr="00000000" w14:paraId="00000098">
      <w:pPr>
        <w:spacing w:line="276" w:lineRule="auto"/>
        <w:ind w:left="708" w:firstLine="0"/>
        <w:jc w:val="both"/>
        <w:rPr>
          <w:sz w:val="24"/>
          <w:szCs w:val="24"/>
          <w:highlight w:val="white"/>
        </w:rPr>
      </w:pPr>
      <w:r w:rsidDel="00000000" w:rsidR="00000000" w:rsidRPr="00000000">
        <w:rPr>
          <w:sz w:val="24"/>
          <w:szCs w:val="24"/>
          <w:highlight w:val="white"/>
          <w:rtl w:val="0"/>
        </w:rPr>
        <w:t xml:space="preserve">Ser un Hospital líder de referencia Nivel III-1 debidamente acreditado nacional e internacionalmente, brindando atención especializada integral de salud, docencia e investigación al màs alto nivel con personal calificado y equipamiento con tecnología de punta a la población regional, macro regional sur e internacional con calidad, calidez, respeto y eficiencia.</w:t>
      </w:r>
    </w:p>
    <w:p w:rsidR="00000000" w:rsidDel="00000000" w:rsidP="00000000" w:rsidRDefault="00000000" w:rsidRPr="00000000" w14:paraId="00000099">
      <w:pPr>
        <w:numPr>
          <w:ilvl w:val="1"/>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Misión</w:t>
      </w:r>
    </w:p>
    <w:p w:rsidR="00000000" w:rsidDel="00000000" w:rsidP="00000000" w:rsidRDefault="00000000" w:rsidRPr="00000000" w14:paraId="0000009A">
      <w:pPr>
        <w:spacing w:line="276" w:lineRule="auto"/>
        <w:ind w:left="708" w:firstLine="0"/>
        <w:jc w:val="both"/>
        <w:rPr>
          <w:sz w:val="24"/>
          <w:szCs w:val="24"/>
          <w:highlight w:val="white"/>
        </w:rPr>
      </w:pPr>
      <w:r w:rsidDel="00000000" w:rsidR="00000000" w:rsidRPr="00000000">
        <w:rPr>
          <w:sz w:val="24"/>
          <w:szCs w:val="24"/>
          <w:highlight w:val="white"/>
          <w:rtl w:val="0"/>
        </w:rPr>
        <w:t xml:space="preserve">Somos un Hospital Docente Asistencial de Nivel II-2 que brinda atención especializada e integral en salud y docencia en servicio de la población de la Región Tacna y los referidos por otras instituciones con respeto, profesionalismo, honestidad, calidad y responsabilidad.</w:t>
      </w:r>
    </w:p>
    <w:p w:rsidR="00000000" w:rsidDel="00000000" w:rsidP="00000000" w:rsidRDefault="00000000" w:rsidRPr="00000000" w14:paraId="0000009B">
      <w:pPr>
        <w:numPr>
          <w:ilvl w:val="1"/>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Organigrama</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Pr>
        <w:drawing>
          <wp:inline distB="114300" distT="114300" distL="114300" distR="114300">
            <wp:extent cx="5399730" cy="3835400"/>
            <wp:effectExtent b="0" l="0" r="0" t="0"/>
            <wp:docPr id="205944851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39973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76"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9F">
      <w:pPr>
        <w:numPr>
          <w:ilvl w:val="0"/>
          <w:numId w:val="1"/>
        </w:numPr>
        <w:pBdr>
          <w:top w:space="0" w:sz="0" w:val="nil"/>
          <w:left w:space="0" w:sz="0" w:val="nil"/>
          <w:bottom w:space="0" w:sz="0" w:val="nil"/>
          <w:right w:space="0" w:sz="0" w:val="nil"/>
          <w:between w:space="0" w:sz="0" w:val="nil"/>
        </w:pBdr>
        <w:spacing w:after="0" w:line="276" w:lineRule="auto"/>
        <w:ind w:left="360" w:hanging="360"/>
        <w:jc w:val="both"/>
        <w:rPr>
          <w:color w:val="000000"/>
          <w:sz w:val="24"/>
          <w:szCs w:val="24"/>
          <w:highlight w:val="white"/>
        </w:rPr>
      </w:pPr>
      <w:r w:rsidDel="00000000" w:rsidR="00000000" w:rsidRPr="00000000">
        <w:rPr>
          <w:color w:val="000000"/>
          <w:sz w:val="24"/>
          <w:szCs w:val="24"/>
          <w:highlight w:val="white"/>
          <w:rtl w:val="0"/>
        </w:rPr>
        <w:t xml:space="preserve">Visionamiento de la empresa</w:t>
      </w:r>
    </w:p>
    <w:p w:rsidR="00000000" w:rsidDel="00000000" w:rsidP="00000000" w:rsidRDefault="00000000" w:rsidRPr="00000000" w14:paraId="000000A0">
      <w:pPr>
        <w:numPr>
          <w:ilvl w:val="1"/>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Descripción del problema</w:t>
      </w:r>
    </w:p>
    <w:p w:rsidR="00000000" w:rsidDel="00000000" w:rsidP="00000000" w:rsidRDefault="00000000" w:rsidRPr="00000000" w14:paraId="000000A1">
      <w:pPr>
        <w:spacing w:after="0" w:before="120" w:line="276" w:lineRule="auto"/>
        <w:ind w:left="708" w:firstLine="0"/>
        <w:jc w:val="both"/>
        <w:rPr>
          <w:sz w:val="24"/>
          <w:szCs w:val="24"/>
          <w:highlight w:val="white"/>
        </w:rPr>
      </w:pPr>
      <w:r w:rsidDel="00000000" w:rsidR="00000000" w:rsidRPr="00000000">
        <w:rPr>
          <w:sz w:val="24"/>
          <w:szCs w:val="24"/>
          <w:highlight w:val="white"/>
          <w:rtl w:val="0"/>
        </w:rPr>
        <w:t xml:space="preserve">Actualmente, el proceso de carga de datos es manual y propenso a errores, lo que resulta en retrasos y problemas de precisión en los reportes. La falta de un sistema automatizado afecta la capacidad de la organización para tomar decisiones informadas de manera oportuna.</w:t>
      </w:r>
    </w:p>
    <w:p w:rsidR="00000000" w:rsidDel="00000000" w:rsidP="00000000" w:rsidRDefault="00000000" w:rsidRPr="00000000" w14:paraId="000000A2">
      <w:pPr>
        <w:spacing w:after="0" w:before="120" w:line="276" w:lineRule="auto"/>
        <w:ind w:left="708" w:firstLine="0"/>
        <w:jc w:val="both"/>
        <w:rPr>
          <w:sz w:val="24"/>
          <w:szCs w:val="24"/>
          <w:highlight w:val="white"/>
        </w:rPr>
      </w:pPr>
      <w:r w:rsidDel="00000000" w:rsidR="00000000" w:rsidRPr="00000000">
        <w:rPr>
          <w:rtl w:val="0"/>
        </w:rPr>
      </w:r>
    </w:p>
    <w:p w:rsidR="00000000" w:rsidDel="00000000" w:rsidP="00000000" w:rsidRDefault="00000000" w:rsidRPr="00000000" w14:paraId="000000A3">
      <w:pPr>
        <w:numPr>
          <w:ilvl w:val="1"/>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Objetivos de negocio</w:t>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sz w:val="24"/>
          <w:szCs w:val="24"/>
          <w:rtl w:val="0"/>
        </w:rPr>
        <w:t xml:space="preserve">1.-Potenciar la promoción de la salud, prevención, vigilancia y control de riesgos y daños asociados a enfermedades transmisibles y no transmisibles de importancia regional, acorde al nivel de atención.</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sz w:val="24"/>
          <w:szCs w:val="24"/>
          <w:rtl w:val="0"/>
        </w:rPr>
        <w:t xml:space="preserve">2.-Garantizar el acceso y la atención integral especializada de salud de la población de alto riesgo, con servicios de calidad, bajo criterios de equidad.</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sz w:val="24"/>
          <w:szCs w:val="24"/>
          <w:rtl w:val="0"/>
        </w:rPr>
        <w:t xml:space="preserve">3.-Reducir la morbi-mortalidad infantil, materna, por  enfermedades transmisibles y no transmisibles prevalentes en la región.</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0" w:line="276" w:lineRule="auto"/>
        <w:ind w:firstLine="708"/>
        <w:jc w:val="both"/>
        <w:rPr>
          <w:sz w:val="24"/>
          <w:szCs w:val="24"/>
        </w:rPr>
      </w:pPr>
      <w:r w:rsidDel="00000000" w:rsidR="00000000" w:rsidRPr="00000000">
        <w:rPr>
          <w:sz w:val="24"/>
          <w:szCs w:val="24"/>
          <w:rtl w:val="0"/>
        </w:rPr>
        <w:t xml:space="preserve">4.-Modernizar y reestructurar los procesos administrativos y asistenciales.</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0" w:line="276" w:lineRule="auto"/>
        <w:ind w:firstLine="708"/>
        <w:jc w:val="both"/>
        <w:rPr>
          <w:sz w:val="24"/>
          <w:szCs w:val="24"/>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sz w:val="24"/>
          <w:szCs w:val="24"/>
          <w:rtl w:val="0"/>
        </w:rPr>
        <w:t xml:space="preserve">5.-Desarrollar una política sostenible de desarrollo de recursos humanos involucrados  en acciones de salud hospitalaria.</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276" w:lineRule="auto"/>
        <w:ind w:left="720" w:firstLine="0"/>
        <w:jc w:val="both"/>
        <w:rPr>
          <w:sz w:val="24"/>
          <w:szCs w:val="24"/>
        </w:rPr>
      </w:pPr>
      <w:r w:rsidDel="00000000" w:rsidR="00000000" w:rsidRPr="00000000">
        <w:rPr>
          <w:sz w:val="24"/>
          <w:szCs w:val="24"/>
          <w:rtl w:val="0"/>
        </w:rPr>
        <w:t xml:space="preserve">6.-Promover la investigación biomédica operativa asegurando el respeto a los derechos humanos de los pacientes.</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276" w:lineRule="auto"/>
        <w:ind w:left="720" w:firstLine="0"/>
        <w:jc w:val="both"/>
        <w:rPr>
          <w:color w:val="000000"/>
          <w:sz w:val="24"/>
          <w:szCs w:val="24"/>
          <w:highlight w:val="white"/>
        </w:rPr>
      </w:pPr>
      <w:r w:rsidDel="00000000" w:rsidR="00000000" w:rsidRPr="00000000">
        <w:rPr>
          <w:rtl w:val="0"/>
        </w:rPr>
      </w:r>
    </w:p>
    <w:p w:rsidR="00000000" w:rsidDel="00000000" w:rsidP="00000000" w:rsidRDefault="00000000" w:rsidRPr="00000000" w14:paraId="000000B0">
      <w:pPr>
        <w:numPr>
          <w:ilvl w:val="1"/>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Objetivos de Diseño</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276" w:lineRule="auto"/>
        <w:ind w:left="720" w:firstLine="0"/>
        <w:jc w:val="both"/>
        <w:rPr>
          <w:color w:val="000000"/>
          <w:sz w:val="24"/>
          <w:szCs w:val="24"/>
          <w:highlight w:val="white"/>
        </w:rPr>
      </w:pPr>
      <w:r w:rsidDel="00000000" w:rsidR="00000000" w:rsidRPr="00000000">
        <w:rPr>
          <w:sz w:val="24"/>
          <w:szCs w:val="24"/>
          <w:rtl w:val="0"/>
        </w:rPr>
        <w:t xml:space="preserve">El objetivo de diseño principal del proyecto es crear un sistema de automatización para la carga de datos desde archivos Excel almacenados en AWS S3 hacía Power BI, utilizando scripts en R. También se busca modificar los reportes existentes para que apunten al nuevo almacén de datos, asegurar la integración y compatibilidad con los sistemas existentes, y garantizar la escalabilidad del sistema para futuros requerimientos. Además, se desarrollará una interfaz intuitiva en Power BI que permita a los usuarios interactuar fácilmente con los datos, generar visualizaciones y reportes, todo mientras se asegura la seguridad y el cumplimiento normativo mediante el uso de IAM Roles.</w:t>
      </w:r>
      <w:r w:rsidDel="00000000" w:rsidR="00000000" w:rsidRPr="00000000">
        <w:rPr>
          <w:rtl w:val="0"/>
        </w:rPr>
      </w:r>
    </w:p>
    <w:p w:rsidR="00000000" w:rsidDel="00000000" w:rsidP="00000000" w:rsidRDefault="00000000" w:rsidRPr="00000000" w14:paraId="000000B2">
      <w:pPr>
        <w:spacing w:after="0"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B3">
      <w:pPr>
        <w:spacing w:after="0"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B4">
      <w:pPr>
        <w:spacing w:after="0"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B5">
      <w:pPr>
        <w:numPr>
          <w:ilvl w:val="1"/>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Alcance del proyecto</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rtl w:val="0"/>
        </w:rPr>
        <w:t xml:space="preserve">El alcance del proyecto incluye el desarrollo e implementación de un sistema automatizado de carga de datos, la modificación del reporte de la unidad 1 para que utilice el nuevo almacén de datos, y la capacitación a los usuarios sobre el nuevo sistema. También se realizarán pruebas y validaciones del sistema para garantizar su correcto funcionamiento, y se establecerán procedimientos de monitoreo y mantenimiento continuo. Adicionalmente, el proyecto facilitará el acceso a datos para la investigación biomédica, asegurando siempre el respeto a los derechos de los pacientes y el cumplimiento de todas las normativas y regulaciones aplicables.</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B8">
      <w:pPr>
        <w:numPr>
          <w:ilvl w:val="1"/>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Viabilidad del sistema</w:t>
      </w:r>
    </w:p>
    <w:p w:rsidR="00000000" w:rsidDel="00000000" w:rsidP="00000000" w:rsidRDefault="00000000" w:rsidRPr="00000000" w14:paraId="000000B9">
      <w:pPr>
        <w:spacing w:after="240" w:before="240" w:line="276" w:lineRule="auto"/>
        <w:ind w:left="720" w:firstLine="0"/>
        <w:jc w:val="both"/>
        <w:rPr>
          <w:sz w:val="24"/>
          <w:szCs w:val="24"/>
          <w:highlight w:val="white"/>
        </w:rPr>
      </w:pPr>
      <w:r w:rsidDel="00000000" w:rsidR="00000000" w:rsidRPr="00000000">
        <w:rPr>
          <w:sz w:val="24"/>
          <w:szCs w:val="24"/>
          <w:highlight w:val="white"/>
          <w:rtl w:val="0"/>
        </w:rPr>
        <w:t xml:space="preserve">El sistema propuesto es técnicamente viable con la tecnología actual, aunque se requerirán algunas actualizaciones y adquisiciones, como la implementación de scripts en R y la configuración de Power BI para la gestión de datos desde AWS S3.</w:t>
      </w:r>
    </w:p>
    <w:p w:rsidR="00000000" w:rsidDel="00000000" w:rsidP="00000000" w:rsidRDefault="00000000" w:rsidRPr="00000000" w14:paraId="000000BA">
      <w:pPr>
        <w:spacing w:after="240" w:before="240" w:line="276" w:lineRule="auto"/>
        <w:ind w:left="720" w:firstLine="0"/>
        <w:jc w:val="both"/>
        <w:rPr>
          <w:sz w:val="24"/>
          <w:szCs w:val="24"/>
          <w:highlight w:val="white"/>
        </w:rPr>
      </w:pPr>
      <w:r w:rsidDel="00000000" w:rsidR="00000000" w:rsidRPr="00000000">
        <w:rPr>
          <w:sz w:val="24"/>
          <w:szCs w:val="24"/>
          <w:highlight w:val="white"/>
          <w:rtl w:val="0"/>
        </w:rPr>
        <w:t xml:space="preserve">Económicamente, el proyecto es factible, con costos detallados para desarrollo, implementación y formación del personal. Los beneficios anticipados superan los costos previstos.</w:t>
      </w:r>
    </w:p>
    <w:p w:rsidR="00000000" w:rsidDel="00000000" w:rsidP="00000000" w:rsidRDefault="00000000" w:rsidRPr="00000000" w14:paraId="000000BB">
      <w:pPr>
        <w:spacing w:after="240" w:before="240" w:line="276" w:lineRule="auto"/>
        <w:ind w:left="720" w:firstLine="0"/>
        <w:jc w:val="both"/>
        <w:rPr>
          <w:sz w:val="24"/>
          <w:szCs w:val="24"/>
          <w:highlight w:val="white"/>
        </w:rPr>
      </w:pPr>
      <w:r w:rsidDel="00000000" w:rsidR="00000000" w:rsidRPr="00000000">
        <w:rPr>
          <w:sz w:val="24"/>
          <w:szCs w:val="24"/>
          <w:highlight w:val="white"/>
          <w:rtl w:val="0"/>
        </w:rPr>
        <w:t xml:space="preserve">La integración del sistema en las operaciones actuales será un reto manejable con la formación adecuada. El sistema cumple con las regulaciones vigentes y tendrá un impacto positivo en la organización, con medidas para minimizar cualquier impacto ambiental.</w:t>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BD">
      <w:pPr>
        <w:numPr>
          <w:ilvl w:val="1"/>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Información obtenida del levantamiento de información</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0" w:line="276" w:lineRule="auto"/>
        <w:ind w:left="720" w:firstLine="0"/>
        <w:jc w:val="both"/>
        <w:rPr>
          <w:b w:val="1"/>
          <w:sz w:val="24"/>
          <w:szCs w:val="24"/>
          <w:highlight w:val="white"/>
        </w:rPr>
      </w:pPr>
      <w:r w:rsidDel="00000000" w:rsidR="00000000" w:rsidRPr="00000000">
        <w:rPr>
          <w:b w:val="1"/>
          <w:sz w:val="24"/>
          <w:szCs w:val="24"/>
          <w:highlight w:val="white"/>
          <w:rtl w:val="0"/>
        </w:rPr>
        <w:t xml:space="preserve">Contexto Organizacional:</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Nombre de la empresa u organización: Hospital Regional "Hipólito Unanue" Tacna.</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Visión:</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Ser un Hospital líder de referencia Nivel III-1 debidamente acreditado nacional e internacionalmente, brindando atención especializada integral de salud, docencia e investigación al más alto nivel con personal calificado y equipamiento con tecnología de punta.</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Misión:</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Brindar atención especializada e integral en salud y docencia en servicio de la población de la Región Tacna y los referidos por otras instituciones con respeto, profesionalismo, honestidad, calidad y responsabilidad.</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Organigrama: Incluir el organigrama del hospital para entender las estructuras de gestión y operativas.</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Objetivos de negocio:</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Potenciar la promoción de la salud, prevención, vigilancia y control de riesgos y daños asociados a enfermedades transmisibles y no transmisibles de importancia regional, acorde al nivel de atención.</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Garantizar el acceso y la atención integral especializada de salud de la población de alto riesgo, con servicios de calidad, bajo criterios de equidad.</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Reducir la morbi-mortalidad infantil, materna, por enfermedades transmisibles y no transmisibles prevalentes en la región.</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Modernizar y reestructurar los procesos administrativos y asistenciales.</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Desarrollar una política sostenible de desarrollo de recursos humanos involucrados en acciones de salud hospitalaria.</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Promover la investigación biomédica operativa asegurando el respeto a los derechos humanos de los pacientes.</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D5">
      <w:pPr>
        <w:numPr>
          <w:ilvl w:val="0"/>
          <w:numId w:val="1"/>
        </w:numPr>
        <w:pBdr>
          <w:top w:space="0" w:sz="0" w:val="nil"/>
          <w:left w:space="0" w:sz="0" w:val="nil"/>
          <w:bottom w:space="0" w:sz="0" w:val="nil"/>
          <w:right w:space="0" w:sz="0" w:val="nil"/>
          <w:between w:space="0" w:sz="0" w:val="nil"/>
        </w:pBdr>
        <w:spacing w:after="0" w:line="276" w:lineRule="auto"/>
        <w:ind w:left="360" w:hanging="360"/>
        <w:jc w:val="both"/>
        <w:rPr>
          <w:color w:val="000000"/>
          <w:sz w:val="24"/>
          <w:szCs w:val="24"/>
          <w:highlight w:val="white"/>
        </w:rPr>
      </w:pPr>
      <w:r w:rsidDel="00000000" w:rsidR="00000000" w:rsidRPr="00000000">
        <w:rPr>
          <w:color w:val="000000"/>
          <w:sz w:val="24"/>
          <w:szCs w:val="24"/>
          <w:highlight w:val="white"/>
          <w:rtl w:val="0"/>
        </w:rPr>
        <w:t xml:space="preserve">Análisis de procesos</w:t>
      </w:r>
    </w:p>
    <w:p w:rsidR="00000000" w:rsidDel="00000000" w:rsidP="00000000" w:rsidRDefault="00000000" w:rsidRPr="00000000" w14:paraId="000000D6">
      <w:pPr>
        <w:numPr>
          <w:ilvl w:val="1"/>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Diagrama de procesos Actual – Diagrama de actividades</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Pr>
        <w:drawing>
          <wp:inline distB="114300" distT="114300" distL="114300" distR="114300">
            <wp:extent cx="2972753" cy="3203326"/>
            <wp:effectExtent b="0" l="0" r="0" t="0"/>
            <wp:docPr id="205944851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972753" cy="3203326"/>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tl w:val="0"/>
        </w:rPr>
        <w:t xml:space="preserve">b) Diagrama del Proceso Propuesto – Diagrama de actividades Inicial</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276" w:lineRule="auto"/>
        <w:ind w:left="720" w:firstLine="0"/>
        <w:jc w:val="both"/>
        <w:rPr>
          <w:sz w:val="24"/>
          <w:szCs w:val="24"/>
          <w:highlight w:val="white"/>
        </w:rPr>
      </w:pPr>
      <w:r w:rsidDel="00000000" w:rsidR="00000000" w:rsidRPr="00000000">
        <w:rPr>
          <w:sz w:val="24"/>
          <w:szCs w:val="24"/>
          <w:highlight w:val="white"/>
        </w:rPr>
        <w:drawing>
          <wp:inline distB="114300" distT="114300" distL="114300" distR="114300">
            <wp:extent cx="3210878" cy="3890732"/>
            <wp:effectExtent b="0" l="0" r="0" t="0"/>
            <wp:docPr id="205944852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210878" cy="3890732"/>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276" w:lineRule="auto"/>
        <w:jc w:val="both"/>
        <w:rPr>
          <w:color w:val="000000"/>
          <w:sz w:val="24"/>
          <w:szCs w:val="24"/>
          <w:highlight w:val="white"/>
        </w:rPr>
      </w:pPr>
      <w:r w:rsidDel="00000000" w:rsidR="00000000" w:rsidRPr="00000000">
        <w:rPr>
          <w:rtl w:val="0"/>
        </w:rPr>
      </w:r>
    </w:p>
    <w:p w:rsidR="00000000" w:rsidDel="00000000" w:rsidP="00000000" w:rsidRDefault="00000000" w:rsidRPr="00000000" w14:paraId="000000DE">
      <w:pPr>
        <w:numPr>
          <w:ilvl w:val="0"/>
          <w:numId w:val="1"/>
        </w:numPr>
        <w:pBdr>
          <w:top w:space="0" w:sz="0" w:val="nil"/>
          <w:left w:space="0" w:sz="0" w:val="nil"/>
          <w:bottom w:space="0" w:sz="0" w:val="nil"/>
          <w:right w:space="0" w:sz="0" w:val="nil"/>
          <w:between w:space="0" w:sz="0" w:val="nil"/>
        </w:pBdr>
        <w:spacing w:after="0" w:line="276" w:lineRule="auto"/>
        <w:ind w:left="360" w:hanging="360"/>
        <w:jc w:val="both"/>
        <w:rPr>
          <w:color w:val="000000"/>
          <w:sz w:val="24"/>
          <w:szCs w:val="24"/>
          <w:highlight w:val="white"/>
        </w:rPr>
      </w:pPr>
      <w:r w:rsidDel="00000000" w:rsidR="00000000" w:rsidRPr="00000000">
        <w:rPr>
          <w:color w:val="000000"/>
          <w:sz w:val="24"/>
          <w:szCs w:val="24"/>
          <w:highlight w:val="white"/>
          <w:rtl w:val="0"/>
        </w:rPr>
        <w:t xml:space="preserve">Especificación de requerimientos de software</w:t>
      </w:r>
    </w:p>
    <w:p w:rsidR="00000000" w:rsidDel="00000000" w:rsidP="00000000" w:rsidRDefault="00000000" w:rsidRPr="00000000" w14:paraId="000000DF">
      <w:pPr>
        <w:numPr>
          <w:ilvl w:val="1"/>
          <w:numId w:val="1"/>
        </w:numPr>
        <w:pBdr>
          <w:top w:space="0" w:sz="0" w:val="nil"/>
          <w:left w:space="0" w:sz="0" w:val="nil"/>
          <w:bottom w:space="0" w:sz="0" w:val="nil"/>
          <w:right w:space="0" w:sz="0" w:val="nil"/>
          <w:between w:space="0" w:sz="0" w:val="nil"/>
        </w:pBdr>
        <w:spacing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Cuadro de requerimientos funcionales Inicial</w:t>
      </w:r>
      <w:r w:rsidDel="00000000" w:rsidR="00000000" w:rsidRPr="00000000">
        <w:rPr>
          <w:rtl w:val="0"/>
        </w:rPr>
      </w:r>
    </w:p>
    <w:sdt>
      <w:sdtPr>
        <w:lock w:val="contentLocked"/>
        <w:tag w:val="goog_rdk_0"/>
      </w:sdtPr>
      <w:sdtContent>
        <w:tbl>
          <w:tblPr>
            <w:tblStyle w:val="Table3"/>
            <w:tblpPr w:leftFromText="180" w:rightFromText="180" w:topFromText="180" w:bottomFromText="180" w:vertAnchor="text" w:horzAnchor="text" w:tblpX="489.00000000000034" w:tblpY="0"/>
            <w:tblW w:w="8296.0" w:type="dxa"/>
            <w:jc w:val="left"/>
            <w:tblInd w:w="72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402"/>
            <w:gridCol w:w="6894"/>
            <w:tblGridChange w:id="0">
              <w:tblGrid>
                <w:gridCol w:w="1402"/>
                <w:gridCol w:w="6894"/>
              </w:tblGrid>
            </w:tblGridChange>
          </w:tblGrid>
          <w:tr>
            <w:trPr>
              <w:cantSplit w:val="0"/>
              <w:tblHeader w:val="0"/>
            </w:trPr>
            <w:tc>
              <w:tcPr>
                <w:vAlign w:val="center"/>
              </w:tcPr>
              <w:p w:rsidR="00000000" w:rsidDel="00000000" w:rsidP="00000000" w:rsidRDefault="00000000" w:rsidRPr="00000000" w14:paraId="000000E0">
                <w:pPr>
                  <w:spacing w:line="276" w:lineRule="auto"/>
                  <w:jc w:val="center"/>
                  <w:rPr>
                    <w:sz w:val="24"/>
                    <w:szCs w:val="24"/>
                    <w:highlight w:val="white"/>
                  </w:rPr>
                </w:pPr>
                <w:r w:rsidDel="00000000" w:rsidR="00000000" w:rsidRPr="00000000">
                  <w:rPr>
                    <w:sz w:val="24"/>
                    <w:szCs w:val="24"/>
                    <w:highlight w:val="white"/>
                    <w:rtl w:val="0"/>
                  </w:rPr>
                  <w:t xml:space="preserve">Código</w:t>
                </w:r>
              </w:p>
            </w:tc>
            <w:tc>
              <w:tcPr>
                <w:vAlign w:val="center"/>
              </w:tcPr>
              <w:p w:rsidR="00000000" w:rsidDel="00000000" w:rsidP="00000000" w:rsidRDefault="00000000" w:rsidRPr="00000000" w14:paraId="000000E1">
                <w:pPr>
                  <w:spacing w:line="276" w:lineRule="auto"/>
                  <w:jc w:val="center"/>
                  <w:rPr>
                    <w:sz w:val="24"/>
                    <w:szCs w:val="24"/>
                    <w:highlight w:val="white"/>
                  </w:rPr>
                </w:pPr>
                <w:r w:rsidDel="00000000" w:rsidR="00000000" w:rsidRPr="00000000">
                  <w:rPr>
                    <w:sz w:val="24"/>
                    <w:szCs w:val="24"/>
                    <w:highlight w:val="white"/>
                    <w:rtl w:val="0"/>
                  </w:rPr>
                  <w:t xml:space="preserve">Requerimiento Funcionales Inicial</w:t>
                </w:r>
              </w:p>
            </w:tc>
          </w:tr>
          <w:tr>
            <w:trPr>
              <w:cantSplit w:val="0"/>
              <w:tblHeader w:val="0"/>
            </w:trPr>
            <w:tc>
              <w:tcPr>
                <w:vAlign w:val="center"/>
              </w:tcPr>
              <w:p w:rsidR="00000000" w:rsidDel="00000000" w:rsidP="00000000" w:rsidRDefault="00000000" w:rsidRPr="00000000" w14:paraId="000000E2">
                <w:pPr>
                  <w:spacing w:line="276" w:lineRule="auto"/>
                  <w:jc w:val="center"/>
                  <w:rPr>
                    <w:sz w:val="24"/>
                    <w:szCs w:val="24"/>
                    <w:highlight w:val="white"/>
                  </w:rPr>
                </w:pPr>
                <w:r w:rsidDel="00000000" w:rsidR="00000000" w:rsidRPr="00000000">
                  <w:rPr>
                    <w:sz w:val="24"/>
                    <w:szCs w:val="24"/>
                    <w:highlight w:val="white"/>
                    <w:rtl w:val="0"/>
                  </w:rPr>
                  <w:t xml:space="preserve">RFI 01</w:t>
                </w:r>
              </w:p>
            </w:tc>
            <w:tc>
              <w:tcPr/>
              <w:p w:rsidR="00000000" w:rsidDel="00000000" w:rsidP="00000000" w:rsidRDefault="00000000" w:rsidRPr="00000000" w14:paraId="000000E3">
                <w:pPr>
                  <w:spacing w:line="276" w:lineRule="auto"/>
                  <w:jc w:val="both"/>
                  <w:rPr>
                    <w:sz w:val="24"/>
                    <w:szCs w:val="24"/>
                    <w:highlight w:val="white"/>
                  </w:rPr>
                </w:pPr>
                <w:r w:rsidDel="00000000" w:rsidR="00000000" w:rsidRPr="00000000">
                  <w:rPr>
                    <w:sz w:val="24"/>
                    <w:szCs w:val="24"/>
                    <w:highlight w:val="white"/>
                    <w:rtl w:val="0"/>
                  </w:rPr>
                  <w:t xml:space="preserve">El sistema debe permitir la carga automática de datos desde múltiples fuentes.</w:t>
                </w:r>
              </w:p>
            </w:tc>
          </w:tr>
          <w:tr>
            <w:trPr>
              <w:cantSplit w:val="0"/>
              <w:tblHeader w:val="0"/>
            </w:trPr>
            <w:tc>
              <w:tcPr>
                <w:vAlign w:val="center"/>
              </w:tcPr>
              <w:p w:rsidR="00000000" w:rsidDel="00000000" w:rsidP="00000000" w:rsidRDefault="00000000" w:rsidRPr="00000000" w14:paraId="000000E4">
                <w:pPr>
                  <w:spacing w:line="276" w:lineRule="auto"/>
                  <w:jc w:val="center"/>
                  <w:rPr>
                    <w:sz w:val="24"/>
                    <w:szCs w:val="24"/>
                    <w:highlight w:val="white"/>
                  </w:rPr>
                </w:pPr>
                <w:r w:rsidDel="00000000" w:rsidR="00000000" w:rsidRPr="00000000">
                  <w:rPr>
                    <w:sz w:val="24"/>
                    <w:szCs w:val="24"/>
                    <w:highlight w:val="white"/>
                    <w:rtl w:val="0"/>
                  </w:rPr>
                  <w:t xml:space="preserve">RFI 02</w:t>
                </w:r>
              </w:p>
            </w:tc>
            <w:tc>
              <w:tcPr/>
              <w:p w:rsidR="00000000" w:rsidDel="00000000" w:rsidP="00000000" w:rsidRDefault="00000000" w:rsidRPr="00000000" w14:paraId="000000E5">
                <w:pPr>
                  <w:spacing w:line="276" w:lineRule="auto"/>
                  <w:jc w:val="both"/>
                  <w:rPr>
                    <w:sz w:val="24"/>
                    <w:szCs w:val="24"/>
                    <w:highlight w:val="white"/>
                  </w:rPr>
                </w:pPr>
                <w:r w:rsidDel="00000000" w:rsidR="00000000" w:rsidRPr="00000000">
                  <w:rPr>
                    <w:sz w:val="24"/>
                    <w:szCs w:val="24"/>
                    <w:highlight w:val="white"/>
                    <w:rtl w:val="0"/>
                  </w:rPr>
                  <w:t xml:space="preserve">Debe validar los datos durante el proceso de carga.</w:t>
                </w:r>
              </w:p>
            </w:tc>
          </w:tr>
          <w:tr>
            <w:trPr>
              <w:cantSplit w:val="0"/>
              <w:tblHeader w:val="0"/>
            </w:trPr>
            <w:tc>
              <w:tcPr>
                <w:vAlign w:val="center"/>
              </w:tcPr>
              <w:p w:rsidR="00000000" w:rsidDel="00000000" w:rsidP="00000000" w:rsidRDefault="00000000" w:rsidRPr="00000000" w14:paraId="000000E6">
                <w:pPr>
                  <w:spacing w:line="276" w:lineRule="auto"/>
                  <w:jc w:val="center"/>
                  <w:rPr>
                    <w:sz w:val="24"/>
                    <w:szCs w:val="24"/>
                    <w:highlight w:val="white"/>
                  </w:rPr>
                </w:pPr>
                <w:r w:rsidDel="00000000" w:rsidR="00000000" w:rsidRPr="00000000">
                  <w:rPr>
                    <w:sz w:val="24"/>
                    <w:szCs w:val="24"/>
                    <w:highlight w:val="white"/>
                    <w:rtl w:val="0"/>
                  </w:rPr>
                  <w:t xml:space="preserve">RFI 03</w:t>
                </w:r>
              </w:p>
            </w:tc>
            <w:tc>
              <w:tcPr/>
              <w:p w:rsidR="00000000" w:rsidDel="00000000" w:rsidP="00000000" w:rsidRDefault="00000000" w:rsidRPr="00000000" w14:paraId="000000E7">
                <w:pPr>
                  <w:spacing w:line="276" w:lineRule="auto"/>
                  <w:jc w:val="both"/>
                  <w:rPr>
                    <w:sz w:val="24"/>
                    <w:szCs w:val="24"/>
                    <w:highlight w:val="white"/>
                  </w:rPr>
                </w:pPr>
                <w:r w:rsidDel="00000000" w:rsidR="00000000" w:rsidRPr="00000000">
                  <w:rPr>
                    <w:sz w:val="24"/>
                    <w:szCs w:val="24"/>
                    <w:highlight w:val="white"/>
                    <w:rtl w:val="0"/>
                  </w:rPr>
                  <w:t xml:space="preserve">El sistema debe integrar los datos en el almacén de datos de manera estructurada.</w:t>
                </w:r>
              </w:p>
            </w:tc>
          </w:tr>
          <w:tr>
            <w:trPr>
              <w:cantSplit w:val="0"/>
              <w:tblHeader w:val="0"/>
            </w:trPr>
            <w:tc>
              <w:tcPr>
                <w:vAlign w:val="center"/>
              </w:tcPr>
              <w:p w:rsidR="00000000" w:rsidDel="00000000" w:rsidP="00000000" w:rsidRDefault="00000000" w:rsidRPr="00000000" w14:paraId="000000E8">
                <w:pPr>
                  <w:spacing w:line="276" w:lineRule="auto"/>
                  <w:jc w:val="center"/>
                  <w:rPr>
                    <w:sz w:val="24"/>
                    <w:szCs w:val="24"/>
                    <w:highlight w:val="white"/>
                  </w:rPr>
                </w:pPr>
                <w:r w:rsidDel="00000000" w:rsidR="00000000" w:rsidRPr="00000000">
                  <w:rPr>
                    <w:sz w:val="24"/>
                    <w:szCs w:val="24"/>
                    <w:highlight w:val="white"/>
                    <w:rtl w:val="0"/>
                  </w:rPr>
                  <w:t xml:space="preserve">RFI 04</w:t>
                </w:r>
              </w:p>
            </w:tc>
            <w:tc>
              <w:tcPr/>
              <w:p w:rsidR="00000000" w:rsidDel="00000000" w:rsidP="00000000" w:rsidRDefault="00000000" w:rsidRPr="00000000" w14:paraId="000000E9">
                <w:pPr>
                  <w:spacing w:line="276" w:lineRule="auto"/>
                  <w:jc w:val="both"/>
                  <w:rPr>
                    <w:sz w:val="24"/>
                    <w:szCs w:val="24"/>
                    <w:highlight w:val="white"/>
                  </w:rPr>
                </w:pPr>
                <w:r w:rsidDel="00000000" w:rsidR="00000000" w:rsidRPr="00000000">
                  <w:rPr>
                    <w:sz w:val="24"/>
                    <w:szCs w:val="24"/>
                    <w:highlight w:val="white"/>
                    <w:rtl w:val="0"/>
                  </w:rPr>
                  <w:t xml:space="preserve">Debe generar alertas en caso de errores durante la carga de datos.</w:t>
                </w:r>
              </w:p>
            </w:tc>
          </w:tr>
          <w:tr>
            <w:trPr>
              <w:cantSplit w:val="0"/>
              <w:tblHeader w:val="0"/>
            </w:trPr>
            <w:tc>
              <w:tcPr>
                <w:vAlign w:val="center"/>
              </w:tcPr>
              <w:p w:rsidR="00000000" w:rsidDel="00000000" w:rsidP="00000000" w:rsidRDefault="00000000" w:rsidRPr="00000000" w14:paraId="000000EA">
                <w:pPr>
                  <w:spacing w:line="276" w:lineRule="auto"/>
                  <w:jc w:val="center"/>
                  <w:rPr>
                    <w:sz w:val="24"/>
                    <w:szCs w:val="24"/>
                    <w:highlight w:val="white"/>
                  </w:rPr>
                </w:pPr>
                <w:r w:rsidDel="00000000" w:rsidR="00000000" w:rsidRPr="00000000">
                  <w:rPr>
                    <w:sz w:val="24"/>
                    <w:szCs w:val="24"/>
                    <w:highlight w:val="white"/>
                    <w:rtl w:val="0"/>
                  </w:rPr>
                  <w:t xml:space="preserve">RFI 05</w:t>
                </w:r>
              </w:p>
            </w:tc>
            <w:tc>
              <w:tcPr/>
              <w:p w:rsidR="00000000" w:rsidDel="00000000" w:rsidP="00000000" w:rsidRDefault="00000000" w:rsidRPr="00000000" w14:paraId="000000EB">
                <w:pPr>
                  <w:spacing w:line="276" w:lineRule="auto"/>
                  <w:jc w:val="both"/>
                  <w:rPr>
                    <w:sz w:val="24"/>
                    <w:szCs w:val="24"/>
                    <w:highlight w:val="white"/>
                  </w:rPr>
                </w:pPr>
                <w:r w:rsidDel="00000000" w:rsidR="00000000" w:rsidRPr="00000000">
                  <w:rPr>
                    <w:sz w:val="24"/>
                    <w:szCs w:val="24"/>
                    <w:highlight w:val="white"/>
                    <w:rtl w:val="0"/>
                  </w:rPr>
                  <w:t xml:space="preserve">El sistema debe ser capaz de programar cargas de datos periódicas.</w:t>
                </w:r>
              </w:p>
            </w:tc>
          </w:tr>
          <w:tr>
            <w:trPr>
              <w:cantSplit w:val="0"/>
              <w:tblHeader w:val="0"/>
            </w:trPr>
            <w:tc>
              <w:tcPr>
                <w:vAlign w:val="center"/>
              </w:tcPr>
              <w:p w:rsidR="00000000" w:rsidDel="00000000" w:rsidP="00000000" w:rsidRDefault="00000000" w:rsidRPr="00000000" w14:paraId="000000EC">
                <w:pPr>
                  <w:spacing w:line="276" w:lineRule="auto"/>
                  <w:jc w:val="center"/>
                  <w:rPr>
                    <w:sz w:val="24"/>
                    <w:szCs w:val="24"/>
                    <w:highlight w:val="white"/>
                  </w:rPr>
                </w:pPr>
                <w:r w:rsidDel="00000000" w:rsidR="00000000" w:rsidRPr="00000000">
                  <w:rPr>
                    <w:sz w:val="24"/>
                    <w:szCs w:val="24"/>
                    <w:highlight w:val="white"/>
                    <w:rtl w:val="0"/>
                  </w:rPr>
                  <w:t xml:space="preserve">RFI 06</w:t>
                </w:r>
              </w:p>
            </w:tc>
            <w:tc>
              <w:tcPr/>
              <w:p w:rsidR="00000000" w:rsidDel="00000000" w:rsidP="00000000" w:rsidRDefault="00000000" w:rsidRPr="00000000" w14:paraId="000000ED">
                <w:pPr>
                  <w:spacing w:line="276" w:lineRule="auto"/>
                  <w:jc w:val="both"/>
                  <w:rPr>
                    <w:sz w:val="24"/>
                    <w:szCs w:val="24"/>
                    <w:highlight w:val="white"/>
                  </w:rPr>
                </w:pPr>
                <w:r w:rsidDel="00000000" w:rsidR="00000000" w:rsidRPr="00000000">
                  <w:rPr>
                    <w:sz w:val="24"/>
                    <w:szCs w:val="24"/>
                    <w:highlight w:val="white"/>
                    <w:rtl w:val="0"/>
                  </w:rPr>
                  <w:t xml:space="preserve">Debe permitir la modificación de reportes para apuntar al nuevo almacén de datos.</w:t>
                </w:r>
              </w:p>
            </w:tc>
          </w:tr>
        </w:tbl>
      </w:sdtContent>
    </w:sdt>
    <w:p w:rsidR="00000000" w:rsidDel="00000000" w:rsidP="00000000" w:rsidRDefault="00000000" w:rsidRPr="00000000" w14:paraId="000000EE">
      <w:pPr>
        <w:spacing w:after="0" w:line="276"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sz w:val="24"/>
          <w:szCs w:val="24"/>
          <w:highlight w:val="white"/>
        </w:rPr>
      </w:pPr>
      <w:r w:rsidDel="00000000" w:rsidR="00000000" w:rsidRPr="00000000">
        <w:rPr>
          <w:rtl w:val="0"/>
        </w:rPr>
        <w:t xml:space="preserve">2.2 Requerimientos No Funcionales – Atributos de Calidad </w:t>
      </w:r>
      <w:r w:rsidDel="00000000" w:rsidR="00000000" w:rsidRPr="00000000">
        <w:rPr>
          <w:rtl w:val="0"/>
        </w:rPr>
      </w:r>
    </w:p>
    <w:sdt>
      <w:sdtPr>
        <w:lock w:val="contentLocked"/>
        <w:tag w:val="goog_rdk_1"/>
      </w:sdtPr>
      <w:sdtContent>
        <w:tbl>
          <w:tblPr>
            <w:tblStyle w:val="Table4"/>
            <w:tblpPr w:leftFromText="180" w:rightFromText="180" w:topFromText="180" w:bottomFromText="180" w:vertAnchor="text" w:horzAnchor="text" w:tblpX="249.00000000000034" w:tblpY="0"/>
            <w:tblW w:w="8970.0" w:type="dxa"/>
            <w:jc w:val="left"/>
            <w:tblInd w:w="72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990"/>
            <w:gridCol w:w="3555"/>
            <w:gridCol w:w="4425"/>
            <w:tblGridChange w:id="0">
              <w:tblGrid>
                <w:gridCol w:w="990"/>
                <w:gridCol w:w="3555"/>
                <w:gridCol w:w="4425"/>
              </w:tblGrid>
            </w:tblGridChange>
          </w:tblGrid>
          <w:tr>
            <w:trPr>
              <w:cantSplit w:val="0"/>
              <w:tblHeader w:val="0"/>
            </w:trPr>
            <w:tc>
              <w:tcPr>
                <w:vAlign w:val="center"/>
              </w:tcPr>
              <w:p w:rsidR="00000000" w:rsidDel="00000000" w:rsidP="00000000" w:rsidRDefault="00000000" w:rsidRPr="00000000" w14:paraId="000000F1">
                <w:pPr>
                  <w:spacing w:line="276" w:lineRule="auto"/>
                  <w:jc w:val="center"/>
                  <w:rPr>
                    <w:sz w:val="24"/>
                    <w:szCs w:val="24"/>
                    <w:highlight w:val="white"/>
                  </w:rPr>
                </w:pPr>
                <w:r w:rsidDel="00000000" w:rsidR="00000000" w:rsidRPr="00000000">
                  <w:rPr>
                    <w:sz w:val="24"/>
                    <w:szCs w:val="24"/>
                    <w:highlight w:val="white"/>
                    <w:rtl w:val="0"/>
                  </w:rPr>
                  <w:t xml:space="preserve">Código</w:t>
                </w:r>
              </w:p>
            </w:tc>
            <w:tc>
              <w:tcPr>
                <w:vAlign w:val="center"/>
              </w:tcPr>
              <w:p w:rsidR="00000000" w:rsidDel="00000000" w:rsidP="00000000" w:rsidRDefault="00000000" w:rsidRPr="00000000" w14:paraId="000000F2">
                <w:pPr>
                  <w:spacing w:line="276" w:lineRule="auto"/>
                  <w:jc w:val="center"/>
                  <w:rPr>
                    <w:sz w:val="24"/>
                    <w:szCs w:val="24"/>
                    <w:highlight w:val="white"/>
                  </w:rPr>
                </w:pPr>
                <w:r w:rsidDel="00000000" w:rsidR="00000000" w:rsidRPr="00000000">
                  <w:rPr>
                    <w:sz w:val="24"/>
                    <w:szCs w:val="24"/>
                    <w:highlight w:val="white"/>
                    <w:rtl w:val="0"/>
                  </w:rPr>
                  <w:t xml:space="preserve">Requerimientos no funcionales </w:t>
                </w:r>
              </w:p>
            </w:tc>
            <w:tc>
              <w:tcPr>
                <w:vAlign w:val="center"/>
              </w:tcPr>
              <w:p w:rsidR="00000000" w:rsidDel="00000000" w:rsidP="00000000" w:rsidRDefault="00000000" w:rsidRPr="00000000" w14:paraId="000000F3">
                <w:pPr>
                  <w:spacing w:line="276" w:lineRule="auto"/>
                  <w:jc w:val="center"/>
                  <w:rPr>
                    <w:sz w:val="24"/>
                    <w:szCs w:val="24"/>
                    <w:highlight w:val="white"/>
                  </w:rPr>
                </w:pPr>
                <w:r w:rsidDel="00000000" w:rsidR="00000000" w:rsidRPr="00000000">
                  <w:rPr>
                    <w:sz w:val="24"/>
                    <w:szCs w:val="24"/>
                    <w:highlight w:val="white"/>
                    <w:rtl w:val="0"/>
                  </w:rPr>
                  <w:t xml:space="preserve">Descripción</w:t>
                </w:r>
              </w:p>
            </w:tc>
          </w:tr>
          <w:tr>
            <w:trPr>
              <w:cantSplit w:val="0"/>
              <w:tblHeader w:val="0"/>
            </w:trPr>
            <w:tc>
              <w:tcPr>
                <w:vAlign w:val="center"/>
              </w:tcPr>
              <w:p w:rsidR="00000000" w:rsidDel="00000000" w:rsidP="00000000" w:rsidRDefault="00000000" w:rsidRPr="00000000" w14:paraId="000000F4">
                <w:pPr>
                  <w:spacing w:line="276" w:lineRule="auto"/>
                  <w:jc w:val="center"/>
                  <w:rPr>
                    <w:sz w:val="24"/>
                    <w:szCs w:val="24"/>
                    <w:highlight w:val="white"/>
                  </w:rPr>
                </w:pPr>
                <w:r w:rsidDel="00000000" w:rsidR="00000000" w:rsidRPr="00000000">
                  <w:rPr>
                    <w:sz w:val="24"/>
                    <w:szCs w:val="24"/>
                    <w:highlight w:val="white"/>
                    <w:rtl w:val="0"/>
                  </w:rPr>
                  <w:t xml:space="preserve">RNF 01</w:t>
                </w:r>
              </w:p>
            </w:tc>
            <w:tc>
              <w:tcPr>
                <w:vAlign w:val="center"/>
              </w:tcPr>
              <w:p w:rsidR="00000000" w:rsidDel="00000000" w:rsidP="00000000" w:rsidRDefault="00000000" w:rsidRPr="00000000" w14:paraId="000000F5">
                <w:pPr>
                  <w:spacing w:line="276" w:lineRule="auto"/>
                  <w:rPr>
                    <w:sz w:val="24"/>
                    <w:szCs w:val="24"/>
                    <w:highlight w:val="white"/>
                  </w:rPr>
                </w:pPr>
                <w:r w:rsidDel="00000000" w:rsidR="00000000" w:rsidRPr="00000000">
                  <w:rPr>
                    <w:sz w:val="24"/>
                    <w:szCs w:val="24"/>
                    <w:highlight w:val="white"/>
                    <w:rtl w:val="0"/>
                  </w:rPr>
                  <w:t xml:space="preserve">El sistema debe ser escalable para manejar volúmenes crecientes de datos.</w:t>
                </w:r>
              </w:p>
            </w:tc>
            <w:tc>
              <w:tcPr>
                <w:vAlign w:val="center"/>
              </w:tcPr>
              <w:p w:rsidR="00000000" w:rsidDel="00000000" w:rsidP="00000000" w:rsidRDefault="00000000" w:rsidRPr="00000000" w14:paraId="000000F6">
                <w:pPr>
                  <w:spacing w:line="276" w:lineRule="auto"/>
                  <w:rPr>
                    <w:sz w:val="24"/>
                    <w:szCs w:val="24"/>
                    <w:highlight w:val="white"/>
                  </w:rPr>
                </w:pPr>
                <w:r w:rsidDel="00000000" w:rsidR="00000000" w:rsidRPr="00000000">
                  <w:rPr>
                    <w:sz w:val="24"/>
                    <w:szCs w:val="24"/>
                    <w:highlight w:val="white"/>
                    <w:rtl w:val="0"/>
                  </w:rPr>
                  <w:t xml:space="preserve">Uso de Amazon S3 para almacenamiento escalable y Power BI para manejar grandes volúmenes de datos.</w:t>
                </w:r>
              </w:p>
            </w:tc>
          </w:tr>
          <w:tr>
            <w:trPr>
              <w:cantSplit w:val="0"/>
              <w:tblHeader w:val="0"/>
            </w:trPr>
            <w:tc>
              <w:tcPr>
                <w:vAlign w:val="center"/>
              </w:tcPr>
              <w:p w:rsidR="00000000" w:rsidDel="00000000" w:rsidP="00000000" w:rsidRDefault="00000000" w:rsidRPr="00000000" w14:paraId="000000F7">
                <w:pPr>
                  <w:spacing w:line="276" w:lineRule="auto"/>
                  <w:jc w:val="center"/>
                  <w:rPr>
                    <w:sz w:val="24"/>
                    <w:szCs w:val="24"/>
                    <w:highlight w:val="white"/>
                  </w:rPr>
                </w:pPr>
                <w:r w:rsidDel="00000000" w:rsidR="00000000" w:rsidRPr="00000000">
                  <w:rPr>
                    <w:sz w:val="24"/>
                    <w:szCs w:val="24"/>
                    <w:highlight w:val="white"/>
                    <w:rtl w:val="0"/>
                  </w:rPr>
                  <w:t xml:space="preserve">RNF 02</w:t>
                </w:r>
              </w:p>
            </w:tc>
            <w:tc>
              <w:tcPr>
                <w:vAlign w:val="center"/>
              </w:tcPr>
              <w:p w:rsidR="00000000" w:rsidDel="00000000" w:rsidP="00000000" w:rsidRDefault="00000000" w:rsidRPr="00000000" w14:paraId="000000F8">
                <w:pPr>
                  <w:spacing w:line="276" w:lineRule="auto"/>
                  <w:rPr>
                    <w:sz w:val="24"/>
                    <w:szCs w:val="24"/>
                    <w:highlight w:val="white"/>
                  </w:rPr>
                </w:pPr>
                <w:r w:rsidDel="00000000" w:rsidR="00000000" w:rsidRPr="00000000">
                  <w:rPr>
                    <w:sz w:val="24"/>
                    <w:szCs w:val="24"/>
                    <w:highlight w:val="white"/>
                    <w:rtl w:val="0"/>
                  </w:rPr>
                  <w:t xml:space="preserve">Debe tener una alta disponibilidad.</w:t>
                </w:r>
              </w:p>
            </w:tc>
            <w:tc>
              <w:tcPr>
                <w:vAlign w:val="center"/>
              </w:tcPr>
              <w:p w:rsidR="00000000" w:rsidDel="00000000" w:rsidP="00000000" w:rsidRDefault="00000000" w:rsidRPr="00000000" w14:paraId="000000F9">
                <w:pPr>
                  <w:spacing w:line="276" w:lineRule="auto"/>
                  <w:rPr>
                    <w:sz w:val="24"/>
                    <w:szCs w:val="24"/>
                    <w:highlight w:val="white"/>
                  </w:rPr>
                </w:pPr>
                <w:r w:rsidDel="00000000" w:rsidR="00000000" w:rsidRPr="00000000">
                  <w:rPr>
                    <w:sz w:val="24"/>
                    <w:szCs w:val="24"/>
                    <w:highlight w:val="white"/>
                    <w:rtl w:val="0"/>
                  </w:rPr>
                  <w:t xml:space="preserve">Uso de AWS S3 que proporciona alta disponibilidad y Power BI Service que también garantiza alta disponibilidad.</w:t>
                </w:r>
              </w:p>
            </w:tc>
          </w:tr>
          <w:tr>
            <w:trPr>
              <w:cantSplit w:val="0"/>
              <w:tblHeader w:val="0"/>
            </w:trPr>
            <w:tc>
              <w:tcPr>
                <w:vAlign w:val="center"/>
              </w:tcPr>
              <w:p w:rsidR="00000000" w:rsidDel="00000000" w:rsidP="00000000" w:rsidRDefault="00000000" w:rsidRPr="00000000" w14:paraId="000000FA">
                <w:pPr>
                  <w:spacing w:line="276" w:lineRule="auto"/>
                  <w:jc w:val="center"/>
                  <w:rPr>
                    <w:sz w:val="24"/>
                    <w:szCs w:val="24"/>
                    <w:highlight w:val="white"/>
                  </w:rPr>
                </w:pPr>
                <w:r w:rsidDel="00000000" w:rsidR="00000000" w:rsidRPr="00000000">
                  <w:rPr>
                    <w:sz w:val="24"/>
                    <w:szCs w:val="24"/>
                    <w:highlight w:val="white"/>
                    <w:rtl w:val="0"/>
                  </w:rPr>
                  <w:t xml:space="preserve">RNF 03</w:t>
                </w:r>
              </w:p>
            </w:tc>
            <w:tc>
              <w:tcPr>
                <w:vAlign w:val="center"/>
              </w:tcPr>
              <w:p w:rsidR="00000000" w:rsidDel="00000000" w:rsidP="00000000" w:rsidRDefault="00000000" w:rsidRPr="00000000" w14:paraId="000000FB">
                <w:pPr>
                  <w:spacing w:line="276" w:lineRule="auto"/>
                  <w:rPr>
                    <w:sz w:val="24"/>
                    <w:szCs w:val="24"/>
                    <w:highlight w:val="white"/>
                  </w:rPr>
                </w:pPr>
                <w:r w:rsidDel="00000000" w:rsidR="00000000" w:rsidRPr="00000000">
                  <w:rPr>
                    <w:sz w:val="24"/>
                    <w:szCs w:val="24"/>
                    <w:highlight w:val="white"/>
                    <w:rtl w:val="0"/>
                  </w:rPr>
                  <w:t xml:space="preserve">El tiempo de respuesta para la carga de datos no debe exceder los 10 minutos.</w:t>
                </w:r>
              </w:p>
            </w:tc>
            <w:tc>
              <w:tcPr>
                <w:vAlign w:val="center"/>
              </w:tcPr>
              <w:p w:rsidR="00000000" w:rsidDel="00000000" w:rsidP="00000000" w:rsidRDefault="00000000" w:rsidRPr="00000000" w14:paraId="000000FC">
                <w:pPr>
                  <w:spacing w:line="276" w:lineRule="auto"/>
                  <w:rPr>
                    <w:sz w:val="24"/>
                    <w:szCs w:val="24"/>
                    <w:highlight w:val="white"/>
                  </w:rPr>
                </w:pPr>
                <w:r w:rsidDel="00000000" w:rsidR="00000000" w:rsidRPr="00000000">
                  <w:rPr>
                    <w:sz w:val="24"/>
                    <w:szCs w:val="24"/>
                    <w:highlight w:val="white"/>
                    <w:rtl w:val="0"/>
                  </w:rPr>
                  <w:t xml:space="preserve">R Scripts optimizados para carga eficiente desde AWS S3 a Power BI.</w:t>
                </w:r>
              </w:p>
            </w:tc>
          </w:tr>
          <w:tr>
            <w:trPr>
              <w:cantSplit w:val="0"/>
              <w:tblHeader w:val="0"/>
            </w:trPr>
            <w:tc>
              <w:tcPr>
                <w:vAlign w:val="center"/>
              </w:tcPr>
              <w:p w:rsidR="00000000" w:rsidDel="00000000" w:rsidP="00000000" w:rsidRDefault="00000000" w:rsidRPr="00000000" w14:paraId="000000FD">
                <w:pPr>
                  <w:spacing w:line="276" w:lineRule="auto"/>
                  <w:jc w:val="center"/>
                  <w:rPr>
                    <w:sz w:val="24"/>
                    <w:szCs w:val="24"/>
                    <w:highlight w:val="white"/>
                  </w:rPr>
                </w:pPr>
                <w:r w:rsidDel="00000000" w:rsidR="00000000" w:rsidRPr="00000000">
                  <w:rPr>
                    <w:sz w:val="24"/>
                    <w:szCs w:val="24"/>
                    <w:highlight w:val="white"/>
                    <w:rtl w:val="0"/>
                  </w:rPr>
                  <w:t xml:space="preserve">RNF 04</w:t>
                </w:r>
              </w:p>
            </w:tc>
            <w:tc>
              <w:tcPr>
                <w:vAlign w:val="center"/>
              </w:tcPr>
              <w:p w:rsidR="00000000" w:rsidDel="00000000" w:rsidP="00000000" w:rsidRDefault="00000000" w:rsidRPr="00000000" w14:paraId="000000FE">
                <w:pPr>
                  <w:spacing w:line="276" w:lineRule="auto"/>
                  <w:rPr>
                    <w:sz w:val="24"/>
                    <w:szCs w:val="24"/>
                    <w:highlight w:val="white"/>
                  </w:rPr>
                </w:pPr>
                <w:r w:rsidDel="00000000" w:rsidR="00000000" w:rsidRPr="00000000">
                  <w:rPr>
                    <w:sz w:val="24"/>
                    <w:szCs w:val="24"/>
                    <w:highlight w:val="white"/>
                    <w:rtl w:val="0"/>
                  </w:rPr>
                  <w:t xml:space="preserve">El sistema debe cumplir con las normativas de seguridad de datos.</w:t>
                </w:r>
              </w:p>
            </w:tc>
            <w:tc>
              <w:tcPr>
                <w:vAlign w:val="center"/>
              </w:tcPr>
              <w:p w:rsidR="00000000" w:rsidDel="00000000" w:rsidP="00000000" w:rsidRDefault="00000000" w:rsidRPr="00000000" w14:paraId="000000FF">
                <w:pPr>
                  <w:spacing w:line="276" w:lineRule="auto"/>
                  <w:rPr>
                    <w:sz w:val="24"/>
                    <w:szCs w:val="24"/>
                    <w:highlight w:val="white"/>
                  </w:rPr>
                </w:pPr>
                <w:r w:rsidDel="00000000" w:rsidR="00000000" w:rsidRPr="00000000">
                  <w:rPr>
                    <w:sz w:val="24"/>
                    <w:szCs w:val="24"/>
                    <w:highlight w:val="white"/>
                    <w:rtl w:val="0"/>
                  </w:rPr>
                  <w:t xml:space="preserve">Uso de IAM Roles para control de acceso seguro y cifrado de datos en tránsito y en reposo en AWS S3.</w:t>
                </w:r>
              </w:p>
            </w:tc>
          </w:tr>
        </w:tbl>
      </w:sdtContent>
    </w:sdt>
    <w:p w:rsidR="00000000" w:rsidDel="00000000" w:rsidP="00000000" w:rsidRDefault="00000000" w:rsidRPr="00000000" w14:paraId="00000100">
      <w:pPr>
        <w:spacing w:after="0" w:line="276" w:lineRule="auto"/>
        <w:ind w:left="0" w:firstLine="0"/>
        <w:jc w:val="both"/>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103">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104">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105">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106">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107">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108">
      <w:pP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109">
      <w:pPr>
        <w:spacing w:line="276" w:lineRule="auto"/>
        <w:jc w:val="both"/>
        <w:rPr>
          <w:sz w:val="24"/>
          <w:szCs w:val="24"/>
          <w:highlight w:val="white"/>
        </w:rPr>
      </w:pPr>
      <w:r w:rsidDel="00000000" w:rsidR="00000000" w:rsidRPr="00000000">
        <w:rPr>
          <w:sz w:val="24"/>
          <w:szCs w:val="24"/>
          <w:highlight w:val="white"/>
          <w:rtl w:val="0"/>
        </w:rPr>
        <w:br w:type="textWrapping"/>
        <w:br w:type="textWrapping"/>
        <w:t xml:space="preserve">Cuadro de requerimientos funcionales Final</w:t>
      </w:r>
    </w:p>
    <w:sdt>
      <w:sdtPr>
        <w:lock w:val="contentLocked"/>
        <w:tag w:val="goog_rdk_2"/>
      </w:sdtPr>
      <w:sdtContent>
        <w:tbl>
          <w:tblPr>
            <w:tblStyle w:val="Table5"/>
            <w:tblpPr w:leftFromText="180" w:rightFromText="180" w:topFromText="180" w:bottomFromText="180" w:vertAnchor="text" w:horzAnchor="text" w:tblpX="-410.99999999999966" w:tblpY="0"/>
            <w:tblW w:w="9945.0" w:type="dxa"/>
            <w:jc w:val="left"/>
            <w:tblInd w:w="72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065"/>
            <w:gridCol w:w="4500"/>
            <w:gridCol w:w="4380"/>
            <w:tblGridChange w:id="0">
              <w:tblGrid>
                <w:gridCol w:w="1065"/>
                <w:gridCol w:w="4500"/>
                <w:gridCol w:w="4380"/>
              </w:tblGrid>
            </w:tblGridChange>
          </w:tblGrid>
          <w:tr>
            <w:trPr>
              <w:cantSplit w:val="0"/>
              <w:trHeight w:val="466.91406250000006" w:hRule="atLeast"/>
              <w:tblHeader w:val="0"/>
            </w:trPr>
            <w:tc>
              <w:tcPr>
                <w:vAlign w:val="center"/>
              </w:tcPr>
              <w:p w:rsidR="00000000" w:rsidDel="00000000" w:rsidP="00000000" w:rsidRDefault="00000000" w:rsidRPr="00000000" w14:paraId="0000010A">
                <w:pPr>
                  <w:spacing w:line="276" w:lineRule="auto"/>
                  <w:jc w:val="center"/>
                  <w:rPr>
                    <w:sz w:val="24"/>
                    <w:szCs w:val="24"/>
                    <w:highlight w:val="white"/>
                  </w:rPr>
                </w:pPr>
                <w:r w:rsidDel="00000000" w:rsidR="00000000" w:rsidRPr="00000000">
                  <w:rPr>
                    <w:sz w:val="24"/>
                    <w:szCs w:val="24"/>
                    <w:highlight w:val="white"/>
                    <w:rtl w:val="0"/>
                  </w:rPr>
                  <w:t xml:space="preserve">Código</w:t>
                </w:r>
              </w:p>
            </w:tc>
            <w:tc>
              <w:tcPr>
                <w:vAlign w:val="center"/>
              </w:tcPr>
              <w:p w:rsidR="00000000" w:rsidDel="00000000" w:rsidP="00000000" w:rsidRDefault="00000000" w:rsidRPr="00000000" w14:paraId="0000010B">
                <w:pPr>
                  <w:spacing w:line="276" w:lineRule="auto"/>
                  <w:jc w:val="center"/>
                  <w:rPr>
                    <w:sz w:val="24"/>
                    <w:szCs w:val="24"/>
                    <w:highlight w:val="white"/>
                  </w:rPr>
                </w:pPr>
                <w:r w:rsidDel="00000000" w:rsidR="00000000" w:rsidRPr="00000000">
                  <w:rPr>
                    <w:sz w:val="24"/>
                    <w:szCs w:val="24"/>
                    <w:highlight w:val="white"/>
                    <w:rtl w:val="0"/>
                  </w:rPr>
                  <w:t xml:space="preserve">Requerimiento Funcionales Finales</w:t>
                </w:r>
              </w:p>
            </w:tc>
            <w:tc>
              <w:tcPr>
                <w:vAlign w:val="center"/>
              </w:tcPr>
              <w:p w:rsidR="00000000" w:rsidDel="00000000" w:rsidP="00000000" w:rsidRDefault="00000000" w:rsidRPr="00000000" w14:paraId="0000010C">
                <w:pPr>
                  <w:spacing w:line="276" w:lineRule="auto"/>
                  <w:jc w:val="center"/>
                  <w:rPr>
                    <w:sz w:val="24"/>
                    <w:szCs w:val="24"/>
                    <w:highlight w:val="white"/>
                  </w:rPr>
                </w:pPr>
                <w:r w:rsidDel="00000000" w:rsidR="00000000" w:rsidRPr="00000000">
                  <w:rPr>
                    <w:sz w:val="24"/>
                    <w:szCs w:val="24"/>
                    <w:highlight w:val="white"/>
                    <w:rtl w:val="0"/>
                  </w:rPr>
                  <w:t xml:space="preserve">Descripción</w:t>
                </w:r>
              </w:p>
            </w:tc>
          </w:tr>
          <w:tr>
            <w:trPr>
              <w:cantSplit w:val="0"/>
              <w:tblHeader w:val="0"/>
            </w:trPr>
            <w:tc>
              <w:tcPr>
                <w:vAlign w:val="center"/>
              </w:tcPr>
              <w:p w:rsidR="00000000" w:rsidDel="00000000" w:rsidP="00000000" w:rsidRDefault="00000000" w:rsidRPr="00000000" w14:paraId="0000010D">
                <w:pPr>
                  <w:spacing w:line="276" w:lineRule="auto"/>
                  <w:jc w:val="center"/>
                  <w:rPr>
                    <w:sz w:val="24"/>
                    <w:szCs w:val="24"/>
                    <w:highlight w:val="white"/>
                  </w:rPr>
                </w:pPr>
                <w:r w:rsidDel="00000000" w:rsidR="00000000" w:rsidRPr="00000000">
                  <w:rPr>
                    <w:sz w:val="24"/>
                    <w:szCs w:val="24"/>
                    <w:highlight w:val="white"/>
                    <w:rtl w:val="0"/>
                  </w:rPr>
                  <w:t xml:space="preserve">RF 01</w:t>
                </w:r>
              </w:p>
            </w:tc>
            <w:tc>
              <w:tcPr>
                <w:vAlign w:val="center"/>
              </w:tcPr>
              <w:p w:rsidR="00000000" w:rsidDel="00000000" w:rsidP="00000000" w:rsidRDefault="00000000" w:rsidRPr="00000000" w14:paraId="0000010E">
                <w:pPr>
                  <w:spacing w:line="276" w:lineRule="auto"/>
                  <w:rPr>
                    <w:sz w:val="24"/>
                    <w:szCs w:val="24"/>
                    <w:highlight w:val="white"/>
                  </w:rPr>
                </w:pPr>
                <w:r w:rsidDel="00000000" w:rsidR="00000000" w:rsidRPr="00000000">
                  <w:rPr>
                    <w:sz w:val="24"/>
                    <w:szCs w:val="24"/>
                    <w:highlight w:val="white"/>
                    <w:rtl w:val="0"/>
                  </w:rPr>
                  <w:t xml:space="preserve">El sistema debe permitir la configuración de reglas de validación de datos personalizadas.</w:t>
                  <w:tab/>
                </w:r>
              </w:p>
            </w:tc>
            <w:tc>
              <w:tcPr>
                <w:vAlign w:val="center"/>
              </w:tcPr>
              <w:p w:rsidR="00000000" w:rsidDel="00000000" w:rsidP="00000000" w:rsidRDefault="00000000" w:rsidRPr="00000000" w14:paraId="0000010F">
                <w:pPr>
                  <w:spacing w:line="276" w:lineRule="auto"/>
                  <w:rPr>
                    <w:sz w:val="24"/>
                    <w:szCs w:val="24"/>
                    <w:highlight w:val="white"/>
                  </w:rPr>
                </w:pPr>
                <w:r w:rsidDel="00000000" w:rsidR="00000000" w:rsidRPr="00000000">
                  <w:rPr>
                    <w:sz w:val="24"/>
                    <w:szCs w:val="24"/>
                    <w:highlight w:val="white"/>
                    <w:rtl w:val="0"/>
                  </w:rPr>
                  <w:t xml:space="preserve">R Scripts permiten la validación y transformación de datos antes de cargarlos en Power BI.</w:t>
                </w:r>
              </w:p>
            </w:tc>
          </w:tr>
          <w:tr>
            <w:trPr>
              <w:cantSplit w:val="0"/>
              <w:tblHeader w:val="0"/>
            </w:trPr>
            <w:tc>
              <w:tcPr>
                <w:vAlign w:val="center"/>
              </w:tcPr>
              <w:p w:rsidR="00000000" w:rsidDel="00000000" w:rsidP="00000000" w:rsidRDefault="00000000" w:rsidRPr="00000000" w14:paraId="00000110">
                <w:pPr>
                  <w:spacing w:line="276" w:lineRule="auto"/>
                  <w:jc w:val="center"/>
                  <w:rPr>
                    <w:sz w:val="24"/>
                    <w:szCs w:val="24"/>
                    <w:highlight w:val="white"/>
                  </w:rPr>
                </w:pPr>
                <w:r w:rsidDel="00000000" w:rsidR="00000000" w:rsidRPr="00000000">
                  <w:rPr>
                    <w:sz w:val="24"/>
                    <w:szCs w:val="24"/>
                    <w:highlight w:val="white"/>
                    <w:rtl w:val="0"/>
                  </w:rPr>
                  <w:t xml:space="preserve">RF 02</w:t>
                </w:r>
              </w:p>
            </w:tc>
            <w:tc>
              <w:tcPr>
                <w:vAlign w:val="center"/>
              </w:tcPr>
              <w:p w:rsidR="00000000" w:rsidDel="00000000" w:rsidP="00000000" w:rsidRDefault="00000000" w:rsidRPr="00000000" w14:paraId="00000111">
                <w:pPr>
                  <w:spacing w:line="276" w:lineRule="auto"/>
                  <w:rPr>
                    <w:sz w:val="24"/>
                    <w:szCs w:val="24"/>
                    <w:highlight w:val="white"/>
                  </w:rPr>
                </w:pPr>
                <w:r w:rsidDel="00000000" w:rsidR="00000000" w:rsidRPr="00000000">
                  <w:rPr>
                    <w:sz w:val="24"/>
                    <w:szCs w:val="24"/>
                    <w:highlight w:val="white"/>
                    <w:rtl w:val="0"/>
                  </w:rPr>
                  <w:t xml:space="preserve">Debe soportar la carga de datos en tiempo real.</w:t>
                </w:r>
              </w:p>
            </w:tc>
            <w:tc>
              <w:tcPr>
                <w:vAlign w:val="center"/>
              </w:tcPr>
              <w:p w:rsidR="00000000" w:rsidDel="00000000" w:rsidP="00000000" w:rsidRDefault="00000000" w:rsidRPr="00000000" w14:paraId="00000112">
                <w:pPr>
                  <w:spacing w:line="276" w:lineRule="auto"/>
                  <w:rPr>
                    <w:sz w:val="24"/>
                    <w:szCs w:val="24"/>
                    <w:highlight w:val="white"/>
                  </w:rPr>
                </w:pPr>
                <w:r w:rsidDel="00000000" w:rsidR="00000000" w:rsidRPr="00000000">
                  <w:rPr>
                    <w:sz w:val="24"/>
                    <w:szCs w:val="24"/>
                    <w:highlight w:val="white"/>
                    <w:rtl w:val="0"/>
                  </w:rPr>
                  <w:t xml:space="preserve">Integración con APIs y servicios de AWS para cargas en tiempo real.</w:t>
                </w:r>
              </w:p>
            </w:tc>
          </w:tr>
          <w:tr>
            <w:trPr>
              <w:cantSplit w:val="0"/>
              <w:tblHeader w:val="0"/>
            </w:trPr>
            <w:tc>
              <w:tcPr>
                <w:vAlign w:val="center"/>
              </w:tcPr>
              <w:p w:rsidR="00000000" w:rsidDel="00000000" w:rsidP="00000000" w:rsidRDefault="00000000" w:rsidRPr="00000000" w14:paraId="00000113">
                <w:pPr>
                  <w:spacing w:line="276" w:lineRule="auto"/>
                  <w:jc w:val="center"/>
                  <w:rPr>
                    <w:sz w:val="24"/>
                    <w:szCs w:val="24"/>
                    <w:highlight w:val="white"/>
                  </w:rPr>
                </w:pPr>
                <w:r w:rsidDel="00000000" w:rsidR="00000000" w:rsidRPr="00000000">
                  <w:rPr>
                    <w:sz w:val="24"/>
                    <w:szCs w:val="24"/>
                    <w:highlight w:val="white"/>
                    <w:rtl w:val="0"/>
                  </w:rPr>
                  <w:t xml:space="preserve">RF 03</w:t>
                </w:r>
              </w:p>
            </w:tc>
            <w:tc>
              <w:tcPr>
                <w:vAlign w:val="center"/>
              </w:tcPr>
              <w:p w:rsidR="00000000" w:rsidDel="00000000" w:rsidP="00000000" w:rsidRDefault="00000000" w:rsidRPr="00000000" w14:paraId="00000114">
                <w:pPr>
                  <w:spacing w:line="276" w:lineRule="auto"/>
                  <w:rPr>
                    <w:sz w:val="24"/>
                    <w:szCs w:val="24"/>
                    <w:highlight w:val="white"/>
                  </w:rPr>
                </w:pPr>
                <w:r w:rsidDel="00000000" w:rsidR="00000000" w:rsidRPr="00000000">
                  <w:rPr>
                    <w:sz w:val="24"/>
                    <w:szCs w:val="24"/>
                    <w:highlight w:val="white"/>
                    <w:rtl w:val="0"/>
                  </w:rPr>
                  <w:t xml:space="preserve">El sistema debe permitir la extracción y carga de datos mediante APIs.</w:t>
                </w:r>
              </w:p>
            </w:tc>
            <w:tc>
              <w:tcPr>
                <w:vAlign w:val="center"/>
              </w:tcPr>
              <w:p w:rsidR="00000000" w:rsidDel="00000000" w:rsidP="00000000" w:rsidRDefault="00000000" w:rsidRPr="00000000" w14:paraId="00000115">
                <w:pPr>
                  <w:spacing w:line="276" w:lineRule="auto"/>
                  <w:rPr>
                    <w:sz w:val="24"/>
                    <w:szCs w:val="24"/>
                    <w:highlight w:val="white"/>
                  </w:rPr>
                </w:pPr>
                <w:r w:rsidDel="00000000" w:rsidR="00000000" w:rsidRPr="00000000">
                  <w:rPr>
                    <w:sz w:val="24"/>
                    <w:szCs w:val="24"/>
                    <w:highlight w:val="white"/>
                    <w:rtl w:val="0"/>
                  </w:rPr>
                  <w:t xml:space="preserve">Uso de R Scripts para conectarse a APIs y extraer datos hacia AWS S3.</w:t>
                </w:r>
              </w:p>
            </w:tc>
          </w:tr>
          <w:tr>
            <w:trPr>
              <w:cantSplit w:val="0"/>
              <w:tblHeader w:val="0"/>
            </w:trPr>
            <w:tc>
              <w:tcPr>
                <w:vAlign w:val="center"/>
              </w:tcPr>
              <w:p w:rsidR="00000000" w:rsidDel="00000000" w:rsidP="00000000" w:rsidRDefault="00000000" w:rsidRPr="00000000" w14:paraId="00000116">
                <w:pPr>
                  <w:spacing w:line="276" w:lineRule="auto"/>
                  <w:jc w:val="center"/>
                  <w:rPr>
                    <w:sz w:val="24"/>
                    <w:szCs w:val="24"/>
                    <w:highlight w:val="white"/>
                  </w:rPr>
                </w:pPr>
                <w:r w:rsidDel="00000000" w:rsidR="00000000" w:rsidRPr="00000000">
                  <w:rPr>
                    <w:sz w:val="24"/>
                    <w:szCs w:val="24"/>
                    <w:highlight w:val="white"/>
                    <w:rtl w:val="0"/>
                  </w:rPr>
                  <w:t xml:space="preserve">RF 04</w:t>
                </w:r>
              </w:p>
            </w:tc>
            <w:tc>
              <w:tcPr>
                <w:vAlign w:val="center"/>
              </w:tcPr>
              <w:p w:rsidR="00000000" w:rsidDel="00000000" w:rsidP="00000000" w:rsidRDefault="00000000" w:rsidRPr="00000000" w14:paraId="00000117">
                <w:pPr>
                  <w:spacing w:line="276" w:lineRule="auto"/>
                  <w:rPr>
                    <w:sz w:val="24"/>
                    <w:szCs w:val="24"/>
                    <w:highlight w:val="white"/>
                  </w:rPr>
                </w:pPr>
                <w:r w:rsidDel="00000000" w:rsidR="00000000" w:rsidRPr="00000000">
                  <w:rPr>
                    <w:sz w:val="24"/>
                    <w:szCs w:val="24"/>
                    <w:highlight w:val="white"/>
                    <w:rtl w:val="0"/>
                  </w:rPr>
                  <w:t xml:space="preserve">El sistema debe permitir la administración de permisos de usuario para la carga de datos.</w:t>
                  <w:tab/>
                </w:r>
              </w:p>
            </w:tc>
            <w:tc>
              <w:tcPr>
                <w:vAlign w:val="center"/>
              </w:tcPr>
              <w:p w:rsidR="00000000" w:rsidDel="00000000" w:rsidP="00000000" w:rsidRDefault="00000000" w:rsidRPr="00000000" w14:paraId="00000118">
                <w:pPr>
                  <w:spacing w:line="276" w:lineRule="auto"/>
                  <w:rPr>
                    <w:sz w:val="24"/>
                    <w:szCs w:val="24"/>
                    <w:highlight w:val="white"/>
                  </w:rPr>
                </w:pPr>
                <w:r w:rsidDel="00000000" w:rsidR="00000000" w:rsidRPr="00000000">
                  <w:rPr>
                    <w:sz w:val="24"/>
                    <w:szCs w:val="24"/>
                    <w:highlight w:val="white"/>
                    <w:rtl w:val="0"/>
                  </w:rPr>
                  <w:t xml:space="preserve">Gestión de permisos mediante IAM Roles en AWS.</w:t>
                </w:r>
              </w:p>
            </w:tc>
          </w:tr>
          <w:tr>
            <w:trPr>
              <w:cantSplit w:val="0"/>
              <w:tblHeader w:val="0"/>
            </w:trPr>
            <w:tc>
              <w:tcPr>
                <w:vAlign w:val="center"/>
              </w:tcPr>
              <w:p w:rsidR="00000000" w:rsidDel="00000000" w:rsidP="00000000" w:rsidRDefault="00000000" w:rsidRPr="00000000" w14:paraId="00000119">
                <w:pPr>
                  <w:spacing w:line="276" w:lineRule="auto"/>
                  <w:jc w:val="center"/>
                  <w:rPr>
                    <w:sz w:val="24"/>
                    <w:szCs w:val="24"/>
                    <w:highlight w:val="white"/>
                  </w:rPr>
                </w:pPr>
                <w:r w:rsidDel="00000000" w:rsidR="00000000" w:rsidRPr="00000000">
                  <w:rPr>
                    <w:sz w:val="24"/>
                    <w:szCs w:val="24"/>
                    <w:highlight w:val="white"/>
                    <w:rtl w:val="0"/>
                  </w:rPr>
                  <w:t xml:space="preserve">RF 05</w:t>
                </w:r>
              </w:p>
            </w:tc>
            <w:tc>
              <w:tcPr>
                <w:vAlign w:val="center"/>
              </w:tcPr>
              <w:p w:rsidR="00000000" w:rsidDel="00000000" w:rsidP="00000000" w:rsidRDefault="00000000" w:rsidRPr="00000000" w14:paraId="0000011A">
                <w:pPr>
                  <w:spacing w:line="276" w:lineRule="auto"/>
                  <w:rPr>
                    <w:sz w:val="24"/>
                    <w:szCs w:val="24"/>
                    <w:highlight w:val="white"/>
                  </w:rPr>
                </w:pPr>
                <w:r w:rsidDel="00000000" w:rsidR="00000000" w:rsidRPr="00000000">
                  <w:rPr>
                    <w:sz w:val="24"/>
                    <w:szCs w:val="24"/>
                    <w:highlight w:val="white"/>
                    <w:rtl w:val="0"/>
                  </w:rPr>
                  <w:t xml:space="preserve">El sistema debe permitir la conexión segura a través de IAM Roles para la gestión de accesos.</w:t>
                </w:r>
              </w:p>
            </w:tc>
            <w:tc>
              <w:tcPr>
                <w:vAlign w:val="center"/>
              </w:tcPr>
              <w:p w:rsidR="00000000" w:rsidDel="00000000" w:rsidP="00000000" w:rsidRDefault="00000000" w:rsidRPr="00000000" w14:paraId="0000011B">
                <w:pPr>
                  <w:spacing w:line="276" w:lineRule="auto"/>
                  <w:rPr>
                    <w:sz w:val="24"/>
                    <w:szCs w:val="24"/>
                    <w:highlight w:val="white"/>
                  </w:rPr>
                </w:pPr>
                <w:r w:rsidDel="00000000" w:rsidR="00000000" w:rsidRPr="00000000">
                  <w:rPr>
                    <w:sz w:val="24"/>
                    <w:szCs w:val="24"/>
                    <w:highlight w:val="white"/>
                    <w:rtl w:val="0"/>
                  </w:rPr>
                  <w:t xml:space="preserve">Implementación de IAM Roles para acceso seguro a AWS S3 desde Power BI.</w:t>
                </w:r>
              </w:p>
            </w:tc>
          </w:tr>
          <w:tr>
            <w:trPr>
              <w:cantSplit w:val="0"/>
              <w:tblHeader w:val="0"/>
            </w:trPr>
            <w:tc>
              <w:tcPr>
                <w:vAlign w:val="center"/>
              </w:tcPr>
              <w:p w:rsidR="00000000" w:rsidDel="00000000" w:rsidP="00000000" w:rsidRDefault="00000000" w:rsidRPr="00000000" w14:paraId="0000011C">
                <w:pPr>
                  <w:spacing w:line="276" w:lineRule="auto"/>
                  <w:jc w:val="center"/>
                  <w:rPr>
                    <w:sz w:val="24"/>
                    <w:szCs w:val="24"/>
                    <w:highlight w:val="white"/>
                  </w:rPr>
                </w:pPr>
                <w:r w:rsidDel="00000000" w:rsidR="00000000" w:rsidRPr="00000000">
                  <w:rPr>
                    <w:sz w:val="24"/>
                    <w:szCs w:val="24"/>
                    <w:highlight w:val="white"/>
                    <w:rtl w:val="0"/>
                  </w:rPr>
                  <w:t xml:space="preserve">RF 06</w:t>
                </w:r>
              </w:p>
            </w:tc>
            <w:tc>
              <w:tcPr>
                <w:vAlign w:val="center"/>
              </w:tcPr>
              <w:p w:rsidR="00000000" w:rsidDel="00000000" w:rsidP="00000000" w:rsidRDefault="00000000" w:rsidRPr="00000000" w14:paraId="0000011D">
                <w:pPr>
                  <w:spacing w:line="276" w:lineRule="auto"/>
                  <w:rPr>
                    <w:sz w:val="24"/>
                    <w:szCs w:val="24"/>
                    <w:highlight w:val="white"/>
                  </w:rPr>
                </w:pPr>
                <w:r w:rsidDel="00000000" w:rsidR="00000000" w:rsidRPr="00000000">
                  <w:rPr>
                    <w:sz w:val="24"/>
                    <w:szCs w:val="24"/>
                    <w:highlight w:val="white"/>
                    <w:rtl w:val="0"/>
                  </w:rPr>
                  <w:t xml:space="preserve">El sistema debe permitir la importación de datos desde Amazon S3 usando scripts de R.</w:t>
                </w:r>
              </w:p>
            </w:tc>
            <w:tc>
              <w:tcPr>
                <w:vAlign w:val="center"/>
              </w:tcPr>
              <w:p w:rsidR="00000000" w:rsidDel="00000000" w:rsidP="00000000" w:rsidRDefault="00000000" w:rsidRPr="00000000" w14:paraId="0000011E">
                <w:pPr>
                  <w:spacing w:line="276" w:lineRule="auto"/>
                  <w:rPr>
                    <w:sz w:val="24"/>
                    <w:szCs w:val="24"/>
                    <w:highlight w:val="white"/>
                  </w:rPr>
                </w:pPr>
                <w:r w:rsidDel="00000000" w:rsidR="00000000" w:rsidRPr="00000000">
                  <w:rPr>
                    <w:sz w:val="24"/>
                    <w:szCs w:val="24"/>
                    <w:highlight w:val="white"/>
                    <w:rtl w:val="0"/>
                  </w:rPr>
                  <w:t xml:space="preserve">R Scripts específicos para importar datos desde AWS S3 a Power BI.</w:t>
                </w:r>
              </w:p>
            </w:tc>
          </w:tr>
          <w:tr>
            <w:trPr>
              <w:cantSplit w:val="0"/>
              <w:tblHeader w:val="0"/>
            </w:trPr>
            <w:tc>
              <w:tcPr>
                <w:vAlign w:val="center"/>
              </w:tcPr>
              <w:p w:rsidR="00000000" w:rsidDel="00000000" w:rsidP="00000000" w:rsidRDefault="00000000" w:rsidRPr="00000000" w14:paraId="0000011F">
                <w:pPr>
                  <w:spacing w:line="276" w:lineRule="auto"/>
                  <w:jc w:val="center"/>
                  <w:rPr>
                    <w:sz w:val="24"/>
                    <w:szCs w:val="24"/>
                    <w:highlight w:val="white"/>
                  </w:rPr>
                </w:pPr>
                <w:r w:rsidDel="00000000" w:rsidR="00000000" w:rsidRPr="00000000">
                  <w:rPr>
                    <w:sz w:val="24"/>
                    <w:szCs w:val="24"/>
                    <w:highlight w:val="white"/>
                    <w:rtl w:val="0"/>
                  </w:rPr>
                  <w:t xml:space="preserve">RF 07</w:t>
                </w:r>
              </w:p>
            </w:tc>
            <w:tc>
              <w:tcPr>
                <w:vAlign w:val="center"/>
              </w:tcPr>
              <w:p w:rsidR="00000000" w:rsidDel="00000000" w:rsidP="00000000" w:rsidRDefault="00000000" w:rsidRPr="00000000" w14:paraId="00000120">
                <w:pPr>
                  <w:spacing w:line="276" w:lineRule="auto"/>
                  <w:rPr>
                    <w:sz w:val="24"/>
                    <w:szCs w:val="24"/>
                    <w:highlight w:val="white"/>
                  </w:rPr>
                </w:pPr>
                <w:r w:rsidDel="00000000" w:rsidR="00000000" w:rsidRPr="00000000">
                  <w:rPr>
                    <w:sz w:val="24"/>
                    <w:szCs w:val="24"/>
                    <w:highlight w:val="white"/>
                    <w:rtl w:val="0"/>
                  </w:rPr>
                  <w:t xml:space="preserve">El sistema debe permitir la visualización y análisis de datos en Power BI Desktop y Power BI Service.</w:t>
                </w:r>
              </w:p>
            </w:tc>
            <w:tc>
              <w:tcPr>
                <w:vAlign w:val="center"/>
              </w:tcPr>
              <w:p w:rsidR="00000000" w:rsidDel="00000000" w:rsidP="00000000" w:rsidRDefault="00000000" w:rsidRPr="00000000" w14:paraId="00000121">
                <w:pPr>
                  <w:spacing w:line="276" w:lineRule="auto"/>
                  <w:rPr>
                    <w:sz w:val="24"/>
                    <w:szCs w:val="24"/>
                    <w:highlight w:val="white"/>
                  </w:rPr>
                </w:pPr>
                <w:r w:rsidDel="00000000" w:rsidR="00000000" w:rsidRPr="00000000">
                  <w:rPr>
                    <w:sz w:val="24"/>
                    <w:szCs w:val="24"/>
                    <w:highlight w:val="white"/>
                    <w:rtl w:val="0"/>
                  </w:rPr>
                  <w:t xml:space="preserve">Uso de Power BI Desktop para desarrollo y Power BI Service para publicación y acceso a reportes.</w:t>
                </w:r>
              </w:p>
            </w:tc>
          </w:tr>
        </w:tbl>
      </w:sdtContent>
    </w:sdt>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0" w:line="276"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123">
      <w:pPr>
        <w:numPr>
          <w:ilvl w:val="1"/>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Reglas de negocio</w:t>
      </w:r>
    </w:p>
    <w:p w:rsidR="00000000" w:rsidDel="00000000" w:rsidP="00000000" w:rsidRDefault="00000000" w:rsidRPr="00000000" w14:paraId="00000124">
      <w:pPr>
        <w:spacing w:after="0" w:line="240" w:lineRule="auto"/>
        <w:ind w:left="1416" w:firstLine="0"/>
        <w:rPr>
          <w:sz w:val="24"/>
          <w:szCs w:val="24"/>
        </w:rPr>
      </w:pPr>
      <w:r w:rsidDel="00000000" w:rsidR="00000000" w:rsidRPr="00000000">
        <w:rPr>
          <w:sz w:val="24"/>
          <w:szCs w:val="24"/>
          <w:rtl w:val="0"/>
        </w:rPr>
        <w:t xml:space="preserve"> Solo los usuarios autorizados pueden iniciar procesos de carga de datos.</w:t>
      </w:r>
    </w:p>
    <w:p w:rsidR="00000000" w:rsidDel="00000000" w:rsidP="00000000" w:rsidRDefault="00000000" w:rsidRPr="00000000" w14:paraId="00000125">
      <w:pPr>
        <w:spacing w:after="0" w:line="240" w:lineRule="auto"/>
        <w:ind w:left="1416" w:firstLine="0"/>
        <w:rPr>
          <w:sz w:val="24"/>
          <w:szCs w:val="24"/>
        </w:rPr>
      </w:pPr>
      <w:r w:rsidDel="00000000" w:rsidR="00000000" w:rsidRPr="00000000">
        <w:rPr>
          <w:rtl w:val="0"/>
        </w:rPr>
      </w:r>
    </w:p>
    <w:p w:rsidR="00000000" w:rsidDel="00000000" w:rsidP="00000000" w:rsidRDefault="00000000" w:rsidRPr="00000000" w14:paraId="00000126">
      <w:pPr>
        <w:spacing w:after="0" w:line="240" w:lineRule="auto"/>
        <w:ind w:left="1416" w:firstLine="0"/>
        <w:rPr>
          <w:sz w:val="24"/>
          <w:szCs w:val="24"/>
        </w:rPr>
      </w:pPr>
      <w:r w:rsidDel="00000000" w:rsidR="00000000" w:rsidRPr="00000000">
        <w:rPr>
          <w:sz w:val="24"/>
          <w:szCs w:val="24"/>
          <w:rtl w:val="0"/>
        </w:rPr>
        <w:t xml:space="preserve">Los datos deben pasar por validaciones predefinidas antes de ser </w:t>
      </w:r>
    </w:p>
    <w:p w:rsidR="00000000" w:rsidDel="00000000" w:rsidP="00000000" w:rsidRDefault="00000000" w:rsidRPr="00000000" w14:paraId="00000127">
      <w:pPr>
        <w:spacing w:after="0" w:line="240" w:lineRule="auto"/>
        <w:ind w:left="1416" w:firstLine="0"/>
        <w:rPr>
          <w:sz w:val="24"/>
          <w:szCs w:val="24"/>
        </w:rPr>
      </w:pPr>
      <w:r w:rsidDel="00000000" w:rsidR="00000000" w:rsidRPr="00000000">
        <w:rPr>
          <w:sz w:val="24"/>
          <w:szCs w:val="24"/>
          <w:rtl w:val="0"/>
        </w:rPr>
        <w:t xml:space="preserve">almacenados.</w:t>
      </w:r>
    </w:p>
    <w:p w:rsidR="00000000" w:rsidDel="00000000" w:rsidP="00000000" w:rsidRDefault="00000000" w:rsidRPr="00000000" w14:paraId="00000128">
      <w:pPr>
        <w:spacing w:after="0" w:line="240" w:lineRule="auto"/>
        <w:ind w:left="1416" w:firstLine="0"/>
        <w:rPr>
          <w:sz w:val="24"/>
          <w:szCs w:val="24"/>
        </w:rPr>
      </w:pPr>
      <w:r w:rsidDel="00000000" w:rsidR="00000000" w:rsidRPr="00000000">
        <w:rPr>
          <w:rtl w:val="0"/>
        </w:rPr>
      </w:r>
    </w:p>
    <w:p w:rsidR="00000000" w:rsidDel="00000000" w:rsidP="00000000" w:rsidRDefault="00000000" w:rsidRPr="00000000" w14:paraId="00000129">
      <w:pPr>
        <w:spacing w:after="0" w:line="240" w:lineRule="auto"/>
        <w:ind w:left="1416" w:firstLine="0"/>
        <w:rPr>
          <w:sz w:val="24"/>
          <w:szCs w:val="24"/>
        </w:rPr>
      </w:pPr>
      <w:r w:rsidDel="00000000" w:rsidR="00000000" w:rsidRPr="00000000">
        <w:rPr>
          <w:sz w:val="24"/>
          <w:szCs w:val="24"/>
          <w:rtl w:val="0"/>
        </w:rPr>
        <w:t xml:space="preserve">Las cargas de datos fallidas deben ser notificadas al administrador del sistema.</w:t>
      </w:r>
    </w:p>
    <w:p w:rsidR="00000000" w:rsidDel="00000000" w:rsidP="00000000" w:rsidRDefault="00000000" w:rsidRPr="00000000" w14:paraId="0000012A">
      <w:pPr>
        <w:spacing w:after="0" w:line="240" w:lineRule="auto"/>
        <w:ind w:left="1416" w:firstLine="0"/>
        <w:rPr>
          <w:sz w:val="24"/>
          <w:szCs w:val="24"/>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0" w:line="276" w:lineRule="auto"/>
        <w:ind w:left="1416" w:firstLine="0"/>
        <w:jc w:val="both"/>
        <w:rPr>
          <w:sz w:val="24"/>
          <w:szCs w:val="24"/>
        </w:rPr>
      </w:pPr>
      <w:r w:rsidDel="00000000" w:rsidR="00000000" w:rsidRPr="00000000">
        <w:rPr>
          <w:sz w:val="24"/>
          <w:szCs w:val="24"/>
          <w:rtl w:val="0"/>
        </w:rPr>
        <w:t xml:space="preserve">Los reportes deben ser actualizados automáticamente tras cada carga de datos exitosa.</w:t>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0" w:line="276" w:lineRule="auto"/>
        <w:ind w:left="1416" w:firstLine="0"/>
        <w:jc w:val="both"/>
        <w:rPr>
          <w:sz w:val="24"/>
          <w:szCs w:val="24"/>
        </w:rPr>
      </w:pPr>
      <w:r w:rsidDel="00000000" w:rsidR="00000000" w:rsidRPr="00000000">
        <w:rPr>
          <w:rtl w:val="0"/>
        </w:rPr>
      </w:r>
    </w:p>
    <w:p w:rsidR="00000000" w:rsidDel="00000000" w:rsidP="00000000" w:rsidRDefault="00000000" w:rsidRPr="00000000" w14:paraId="0000012D">
      <w:pPr>
        <w:numPr>
          <w:ilvl w:val="0"/>
          <w:numId w:val="1"/>
        </w:numPr>
        <w:pBdr>
          <w:top w:space="0" w:sz="0" w:val="nil"/>
          <w:left w:space="0" w:sz="0" w:val="nil"/>
          <w:bottom w:space="0" w:sz="0" w:val="nil"/>
          <w:right w:space="0" w:sz="0" w:val="nil"/>
          <w:between w:space="0" w:sz="0" w:val="nil"/>
        </w:pBdr>
        <w:spacing w:after="0" w:line="276" w:lineRule="auto"/>
        <w:ind w:left="360" w:hanging="360"/>
        <w:jc w:val="both"/>
        <w:rPr>
          <w:color w:val="000000"/>
          <w:sz w:val="24"/>
          <w:szCs w:val="24"/>
          <w:highlight w:val="white"/>
        </w:rPr>
      </w:pPr>
      <w:r w:rsidDel="00000000" w:rsidR="00000000" w:rsidRPr="00000000">
        <w:rPr>
          <w:color w:val="000000"/>
          <w:sz w:val="24"/>
          <w:szCs w:val="24"/>
          <w:highlight w:val="white"/>
          <w:rtl w:val="0"/>
        </w:rPr>
        <w:t xml:space="preserve">Fases de desarrollo</w:t>
      </w:r>
    </w:p>
    <w:p w:rsidR="00000000" w:rsidDel="00000000" w:rsidP="00000000" w:rsidRDefault="00000000" w:rsidRPr="00000000" w14:paraId="0000012E">
      <w:pPr>
        <w:numPr>
          <w:ilvl w:val="1"/>
          <w:numId w:val="1"/>
        </w:numPr>
        <w:pBdr>
          <w:top w:space="0" w:sz="0" w:val="nil"/>
          <w:left w:space="0" w:sz="0" w:val="nil"/>
          <w:bottom w:space="0" w:sz="0" w:val="nil"/>
          <w:right w:space="0" w:sz="0" w:val="nil"/>
          <w:between w:space="0" w:sz="0" w:val="nil"/>
        </w:pBdr>
        <w:spacing w:line="276" w:lineRule="auto"/>
        <w:ind w:left="720" w:hanging="360"/>
        <w:jc w:val="both"/>
        <w:rPr>
          <w:b w:val="1"/>
          <w:sz w:val="24"/>
          <w:szCs w:val="24"/>
          <w:highlight w:val="white"/>
        </w:rPr>
      </w:pPr>
      <w:r w:rsidDel="00000000" w:rsidR="00000000" w:rsidRPr="00000000">
        <w:rPr>
          <w:color w:val="000000"/>
          <w:sz w:val="24"/>
          <w:szCs w:val="24"/>
          <w:highlight w:val="white"/>
          <w:rtl w:val="0"/>
        </w:rPr>
        <w:t xml:space="preserve">Perfiles de Usuarios</w:t>
      </w:r>
      <w:r w:rsidDel="00000000" w:rsidR="00000000" w:rsidRPr="00000000">
        <w:rPr>
          <w:rtl w:val="0"/>
        </w:rPr>
      </w:r>
    </w:p>
    <w:p w:rsidR="00000000" w:rsidDel="00000000" w:rsidP="00000000" w:rsidRDefault="00000000" w:rsidRPr="00000000" w14:paraId="0000012F">
      <w:pPr>
        <w:spacing w:after="0" w:line="240" w:lineRule="auto"/>
        <w:rPr>
          <w:sz w:val="24"/>
          <w:szCs w:val="24"/>
        </w:rPr>
      </w:pPr>
      <w:r w:rsidDel="00000000" w:rsidR="00000000" w:rsidRPr="00000000">
        <w:rPr>
          <w:b w:val="1"/>
          <w:sz w:val="24"/>
          <w:szCs w:val="24"/>
          <w:rtl w:val="0"/>
        </w:rPr>
        <w:t xml:space="preserve">Administrador del Sistema</w:t>
      </w:r>
      <w:r w:rsidDel="00000000" w:rsidR="00000000" w:rsidRPr="00000000">
        <w:rPr>
          <w:sz w:val="24"/>
          <w:szCs w:val="24"/>
          <w:rtl w:val="0"/>
        </w:rPr>
        <w:t xml:space="preserve">: Responsable de la configuración y mantenimiento del sistema.</w:t>
      </w:r>
    </w:p>
    <w:p w:rsidR="00000000" w:rsidDel="00000000" w:rsidP="00000000" w:rsidRDefault="00000000" w:rsidRPr="00000000" w14:paraId="00000130">
      <w:pPr>
        <w:spacing w:after="0" w:line="240" w:lineRule="auto"/>
        <w:rPr>
          <w:sz w:val="24"/>
          <w:szCs w:val="24"/>
        </w:rPr>
      </w:pPr>
      <w:r w:rsidDel="00000000" w:rsidR="00000000" w:rsidRPr="00000000">
        <w:rPr>
          <w:b w:val="1"/>
          <w:sz w:val="24"/>
          <w:szCs w:val="24"/>
          <w:rtl w:val="0"/>
        </w:rPr>
        <w:t xml:space="preserve">Analista de Datos</w:t>
      </w:r>
      <w:r w:rsidDel="00000000" w:rsidR="00000000" w:rsidRPr="00000000">
        <w:rPr>
          <w:sz w:val="24"/>
          <w:szCs w:val="24"/>
          <w:rtl w:val="0"/>
        </w:rPr>
        <w:t xml:space="preserve">: Utiliza el sistema para cargar datos y generar reportes.</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line="276" w:lineRule="auto"/>
        <w:jc w:val="both"/>
        <w:rPr>
          <w:b w:val="1"/>
          <w:sz w:val="24"/>
          <w:szCs w:val="24"/>
          <w:highlight w:val="white"/>
        </w:rPr>
      </w:pPr>
      <w:r w:rsidDel="00000000" w:rsidR="00000000" w:rsidRPr="00000000">
        <w:rPr>
          <w:b w:val="1"/>
          <w:sz w:val="24"/>
          <w:szCs w:val="24"/>
          <w:rtl w:val="0"/>
        </w:rPr>
        <w:t xml:space="preserve">Usuario Final</w:t>
      </w:r>
      <w:r w:rsidDel="00000000" w:rsidR="00000000" w:rsidRPr="00000000">
        <w:rPr>
          <w:sz w:val="24"/>
          <w:szCs w:val="24"/>
          <w:rtl w:val="0"/>
        </w:rPr>
        <w:t xml:space="preserve">: Consulta los reportes generados para la toma de decisiones.</w:t>
      </w:r>
      <w:r w:rsidDel="00000000" w:rsidR="00000000" w:rsidRPr="00000000">
        <w:rPr>
          <w:rtl w:val="0"/>
        </w:rPr>
      </w:r>
    </w:p>
    <w:p w:rsidR="00000000" w:rsidDel="00000000" w:rsidP="00000000" w:rsidRDefault="00000000" w:rsidRPr="00000000" w14:paraId="00000132">
      <w:pPr>
        <w:numPr>
          <w:ilvl w:val="1"/>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Modelo Conceptual</w:t>
      </w:r>
    </w:p>
    <w:p w:rsidR="00000000" w:rsidDel="00000000" w:rsidP="00000000" w:rsidRDefault="00000000" w:rsidRPr="00000000" w14:paraId="00000133">
      <w:pPr>
        <w:numPr>
          <w:ilvl w:val="2"/>
          <w:numId w:val="1"/>
        </w:numPr>
        <w:pBdr>
          <w:top w:space="0" w:sz="0" w:val="nil"/>
          <w:left w:space="0" w:sz="0" w:val="nil"/>
          <w:bottom w:space="0" w:sz="0" w:val="nil"/>
          <w:right w:space="0" w:sz="0" w:val="nil"/>
          <w:between w:space="0" w:sz="0" w:val="nil"/>
        </w:pBdr>
        <w:spacing w:after="0" w:line="276" w:lineRule="auto"/>
        <w:ind w:left="1080" w:hanging="360"/>
        <w:jc w:val="both"/>
        <w:rPr>
          <w:color w:val="000000"/>
          <w:sz w:val="24"/>
          <w:szCs w:val="24"/>
        </w:rPr>
      </w:pPr>
      <w:r w:rsidDel="00000000" w:rsidR="00000000" w:rsidRPr="00000000">
        <w:rPr>
          <w:color w:val="000000"/>
          <w:sz w:val="24"/>
          <w:szCs w:val="24"/>
          <w:rtl w:val="0"/>
        </w:rPr>
        <w:t xml:space="preserve">Diagrama de Paquetes</w:t>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399730" cy="3429000"/>
            <wp:effectExtent b="0" l="0" r="0" t="0"/>
            <wp:docPr id="20594485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39973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numPr>
          <w:ilvl w:val="2"/>
          <w:numId w:val="1"/>
        </w:numPr>
        <w:pBdr>
          <w:top w:space="0" w:sz="0" w:val="nil"/>
          <w:left w:space="0" w:sz="0" w:val="nil"/>
          <w:bottom w:space="0" w:sz="0" w:val="nil"/>
          <w:right w:space="0" w:sz="0" w:val="nil"/>
          <w:between w:space="0" w:sz="0" w:val="nil"/>
        </w:pBdr>
        <w:spacing w:after="0" w:line="276" w:lineRule="auto"/>
        <w:ind w:left="1080" w:hanging="360"/>
        <w:jc w:val="both"/>
        <w:rPr>
          <w:color w:val="000000"/>
          <w:sz w:val="24"/>
          <w:szCs w:val="24"/>
        </w:rPr>
      </w:pPr>
      <w:r w:rsidDel="00000000" w:rsidR="00000000" w:rsidRPr="00000000">
        <w:rPr>
          <w:color w:val="000000"/>
          <w:sz w:val="24"/>
          <w:szCs w:val="24"/>
          <w:rtl w:val="0"/>
        </w:rPr>
        <w:t xml:space="preserve">Diagrama de casos de uso</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sz w:val="24"/>
          <w:szCs w:val="24"/>
        </w:rPr>
        <w:drawing>
          <wp:inline distB="114300" distT="114300" distL="114300" distR="114300">
            <wp:extent cx="5399730" cy="1714500"/>
            <wp:effectExtent b="0" l="0" r="0" t="0"/>
            <wp:docPr id="20594485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99730" cy="1714500"/>
                    </a:xfrm>
                    <a:prstGeom prst="rect"/>
                    <a:ln/>
                  </pic:spPr>
                </pic:pic>
              </a:graphicData>
            </a:graphic>
          </wp:inline>
        </w:drawing>
      </w:r>
      <w:r w:rsidDel="00000000" w:rsidR="00000000" w:rsidRPr="00000000">
        <w:rPr>
          <w:sz w:val="24"/>
          <w:szCs w:val="24"/>
          <w:rtl w:val="0"/>
        </w:rPr>
        <w:tab/>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0" w:line="276" w:lineRule="auto"/>
        <w:jc w:val="both"/>
        <w:rPr>
          <w:sz w:val="24"/>
          <w:szCs w:val="24"/>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0" w:line="276" w:lineRule="auto"/>
        <w:jc w:val="both"/>
        <w:rPr>
          <w:sz w:val="24"/>
          <w:szCs w:val="24"/>
          <w:highlight w:val="yellow"/>
        </w:rPr>
      </w:pPr>
      <w:r w:rsidDel="00000000" w:rsidR="00000000" w:rsidRPr="00000000">
        <w:rPr>
          <w:sz w:val="24"/>
          <w:szCs w:val="24"/>
        </w:rPr>
        <w:drawing>
          <wp:inline distB="114300" distT="114300" distL="114300" distR="114300">
            <wp:extent cx="4286250" cy="1419225"/>
            <wp:effectExtent b="0" l="0" r="0" t="0"/>
            <wp:docPr id="205944852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2862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0" w:line="276" w:lineRule="auto"/>
        <w:ind w:left="0" w:firstLine="0"/>
        <w:jc w:val="both"/>
        <w:rPr>
          <w:sz w:val="24"/>
          <w:szCs w:val="24"/>
          <w:highlight w:val="yellow"/>
        </w:rPr>
      </w:pPr>
      <w:r w:rsidDel="00000000" w:rsidR="00000000" w:rsidRPr="00000000">
        <w:rPr>
          <w:rtl w:val="0"/>
        </w:rPr>
      </w:r>
    </w:p>
    <w:p w:rsidR="00000000" w:rsidDel="00000000" w:rsidP="00000000" w:rsidRDefault="00000000" w:rsidRPr="00000000" w14:paraId="0000013B">
      <w:pPr>
        <w:numPr>
          <w:ilvl w:val="2"/>
          <w:numId w:val="1"/>
        </w:numPr>
        <w:pBdr>
          <w:top w:space="0" w:sz="0" w:val="nil"/>
          <w:left w:space="0" w:sz="0" w:val="nil"/>
          <w:bottom w:space="0" w:sz="0" w:val="nil"/>
          <w:right w:space="0" w:sz="0" w:val="nil"/>
          <w:between w:space="0" w:sz="0" w:val="nil"/>
        </w:pBdr>
        <w:spacing w:after="0" w:line="276" w:lineRule="auto"/>
        <w:ind w:left="1080" w:hanging="360"/>
        <w:jc w:val="both"/>
        <w:rPr>
          <w:color w:val="000000"/>
          <w:sz w:val="24"/>
          <w:szCs w:val="24"/>
        </w:rPr>
      </w:pPr>
      <w:r w:rsidDel="00000000" w:rsidR="00000000" w:rsidRPr="00000000">
        <w:rPr>
          <w:color w:val="000000"/>
          <w:sz w:val="24"/>
          <w:szCs w:val="24"/>
          <w:rtl w:val="0"/>
        </w:rPr>
        <w:t xml:space="preserve">Escenarios de caso de uso(narrativa)</w:t>
      </w:r>
      <w:r w:rsidDel="00000000" w:rsidR="00000000" w:rsidRPr="00000000">
        <w:rPr>
          <w:rtl w:val="0"/>
        </w:rPr>
      </w:r>
    </w:p>
    <w:p w:rsidR="00000000" w:rsidDel="00000000" w:rsidP="00000000" w:rsidRDefault="00000000" w:rsidRPr="00000000" w14:paraId="0000013C">
      <w:pPr>
        <w:numPr>
          <w:ilvl w:val="1"/>
          <w:numId w:val="1"/>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highlight w:val="white"/>
        </w:rPr>
      </w:pPr>
      <w:r w:rsidDel="00000000" w:rsidR="00000000" w:rsidRPr="00000000">
        <w:rPr>
          <w:color w:val="000000"/>
          <w:sz w:val="24"/>
          <w:szCs w:val="24"/>
          <w:highlight w:val="white"/>
          <w:rtl w:val="0"/>
        </w:rPr>
        <w:t xml:space="preserve">Modelo Lógico</w:t>
      </w:r>
    </w:p>
    <w:p w:rsidR="00000000" w:rsidDel="00000000" w:rsidP="00000000" w:rsidRDefault="00000000" w:rsidRPr="00000000" w14:paraId="0000013D">
      <w:pPr>
        <w:numPr>
          <w:ilvl w:val="2"/>
          <w:numId w:val="1"/>
        </w:numPr>
        <w:pBdr>
          <w:top w:space="0" w:sz="0" w:val="nil"/>
          <w:left w:space="0" w:sz="0" w:val="nil"/>
          <w:bottom w:space="0" w:sz="0" w:val="nil"/>
          <w:right w:space="0" w:sz="0" w:val="nil"/>
          <w:between w:space="0" w:sz="0" w:val="nil"/>
        </w:pBdr>
        <w:spacing w:after="0" w:line="276" w:lineRule="auto"/>
        <w:ind w:left="1080" w:hanging="360"/>
        <w:jc w:val="both"/>
        <w:rPr>
          <w:sz w:val="24"/>
          <w:szCs w:val="24"/>
        </w:rPr>
      </w:pPr>
      <w:r w:rsidDel="00000000" w:rsidR="00000000" w:rsidRPr="00000000">
        <w:rPr>
          <w:sz w:val="24"/>
          <w:szCs w:val="24"/>
          <w:rtl w:val="0"/>
        </w:rPr>
        <w:t xml:space="preserve">Análisis de objetos</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0" w:line="276" w:lineRule="auto"/>
        <w:ind w:left="0" w:firstLine="720"/>
        <w:jc w:val="both"/>
        <w:rPr>
          <w:sz w:val="24"/>
          <w:szCs w:val="24"/>
        </w:rPr>
      </w:pPr>
      <w:r w:rsidDel="00000000" w:rsidR="00000000" w:rsidRPr="00000000">
        <w:rPr>
          <w:sz w:val="24"/>
          <w:szCs w:val="24"/>
        </w:rPr>
        <w:drawing>
          <wp:inline distB="114300" distT="114300" distL="114300" distR="114300">
            <wp:extent cx="5399730" cy="4051300"/>
            <wp:effectExtent b="0" l="0" r="0" t="0"/>
            <wp:docPr id="205944852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numPr>
          <w:ilvl w:val="2"/>
          <w:numId w:val="1"/>
        </w:numPr>
        <w:pBdr>
          <w:top w:space="0" w:sz="0" w:val="nil"/>
          <w:left w:space="0" w:sz="0" w:val="nil"/>
          <w:bottom w:space="0" w:sz="0" w:val="nil"/>
          <w:right w:space="0" w:sz="0" w:val="nil"/>
          <w:between w:space="0" w:sz="0" w:val="nil"/>
        </w:pBdr>
        <w:spacing w:after="0" w:line="276" w:lineRule="auto"/>
        <w:ind w:left="1080" w:hanging="360"/>
        <w:jc w:val="both"/>
        <w:rPr>
          <w:color w:val="000000"/>
          <w:sz w:val="24"/>
          <w:szCs w:val="24"/>
        </w:rPr>
      </w:pPr>
      <w:r w:rsidDel="00000000" w:rsidR="00000000" w:rsidRPr="00000000">
        <w:rPr>
          <w:color w:val="000000"/>
          <w:sz w:val="24"/>
          <w:szCs w:val="24"/>
          <w:rtl w:val="0"/>
        </w:rPr>
        <w:t xml:space="preserve">Diagrama de actividades </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0" w:line="276" w:lineRule="auto"/>
        <w:ind w:left="1080" w:firstLine="0"/>
        <w:jc w:val="both"/>
        <w:rPr>
          <w:sz w:val="24"/>
          <w:szCs w:val="24"/>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line="276" w:lineRule="auto"/>
        <w:ind w:left="1080" w:firstLine="0"/>
        <w:jc w:val="both"/>
        <w:rPr>
          <w:sz w:val="24"/>
          <w:szCs w:val="24"/>
        </w:rPr>
      </w:pPr>
      <w:r w:rsidDel="00000000" w:rsidR="00000000" w:rsidRPr="00000000">
        <w:rPr>
          <w:sz w:val="24"/>
          <w:szCs w:val="24"/>
        </w:rPr>
        <w:drawing>
          <wp:inline distB="114300" distT="114300" distL="114300" distR="114300">
            <wp:extent cx="3552825" cy="1790700"/>
            <wp:effectExtent b="0" l="0" r="0" t="0"/>
            <wp:docPr id="205944851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5528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line="276" w:lineRule="auto"/>
        <w:ind w:left="0" w:firstLine="0"/>
        <w:jc w:val="both"/>
        <w:rPr>
          <w:sz w:val="24"/>
          <w:szCs w:val="24"/>
        </w:rPr>
      </w:pPr>
      <w:r w:rsidDel="00000000" w:rsidR="00000000" w:rsidRPr="00000000">
        <w:rPr>
          <w:sz w:val="24"/>
          <w:szCs w:val="24"/>
          <w:rtl w:val="0"/>
        </w:rPr>
        <w:t xml:space="preserve">c) Diagrama de Secuencia</w:t>
      </w:r>
      <w:r w:rsidDel="00000000" w:rsidR="00000000" w:rsidRPr="00000000">
        <w:rPr>
          <w:rtl w:val="0"/>
        </w:rPr>
      </w:r>
    </w:p>
    <w:p w:rsidR="00000000" w:rsidDel="00000000" w:rsidP="00000000" w:rsidRDefault="00000000" w:rsidRPr="00000000" w14:paraId="00000145">
      <w:pPr>
        <w:widowControl w:val="0"/>
        <w:tabs>
          <w:tab w:val="left" w:leader="none" w:pos="880"/>
          <w:tab w:val="left" w:leader="none" w:pos="881"/>
        </w:tabs>
        <w:spacing w:after="0" w:before="201" w:line="240" w:lineRule="auto"/>
        <w:rPr>
          <w:highlight w:val="yellow"/>
        </w:rPr>
      </w:pPr>
      <w:r w:rsidDel="00000000" w:rsidR="00000000" w:rsidRPr="00000000">
        <w:rPr/>
        <w:drawing>
          <wp:inline distB="114300" distT="114300" distL="114300" distR="114300">
            <wp:extent cx="5399730" cy="4076700"/>
            <wp:effectExtent b="0" l="0" r="0" t="0"/>
            <wp:docPr id="205944852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39973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276" w:lineRule="auto"/>
        <w:jc w:val="both"/>
        <w:rPr>
          <w:highlight w:val="yellow"/>
        </w:rPr>
      </w:pPr>
      <w:r w:rsidDel="00000000" w:rsidR="00000000" w:rsidRPr="00000000">
        <w:rPr>
          <w:rtl w:val="0"/>
        </w:rPr>
      </w:r>
    </w:p>
    <w:p w:rsidR="00000000" w:rsidDel="00000000" w:rsidP="00000000" w:rsidRDefault="00000000" w:rsidRPr="00000000" w14:paraId="00000147">
      <w:pPr>
        <w:spacing w:line="276" w:lineRule="auto"/>
        <w:jc w:val="both"/>
        <w:rPr>
          <w:sz w:val="24"/>
          <w:szCs w:val="24"/>
        </w:rPr>
      </w:pPr>
      <w:r w:rsidDel="00000000" w:rsidR="00000000" w:rsidRPr="00000000">
        <w:rPr>
          <w:sz w:val="24"/>
          <w:szCs w:val="24"/>
          <w:rtl w:val="0"/>
        </w:rPr>
        <w:t xml:space="preserve">CONCLUSIONES:</w:t>
      </w:r>
    </w:p>
    <w:p w:rsidR="00000000" w:rsidDel="00000000" w:rsidP="00000000" w:rsidRDefault="00000000" w:rsidRPr="00000000" w14:paraId="00000148">
      <w:pPr>
        <w:spacing w:line="276" w:lineRule="auto"/>
        <w:jc w:val="both"/>
        <w:rPr>
          <w:sz w:val="24"/>
          <w:szCs w:val="24"/>
        </w:rPr>
      </w:pPr>
      <w:r w:rsidDel="00000000" w:rsidR="00000000" w:rsidRPr="00000000">
        <w:rPr>
          <w:sz w:val="24"/>
          <w:szCs w:val="24"/>
          <w:rtl w:val="0"/>
        </w:rPr>
        <w:t xml:space="preserve">La implementación del sistema de automatización de carga de datos y la modificación de los reportes existentes representan un avance significativo para el Hospital Regional "Hipólito Unanue" Tacna. Este proyecto no solo mejorará la eficiencia, precisión y accesibilidad de la información, sino que también fortalecerá la capacidad del hospital para la toma de decisiones informadas y optimizará los procesos operativos clave. Al facilitar una carga de datos automatizada y la integración de reportes mejorados, se garantiza una gestión más efectiva y ágil de los recursos, asegurando así un servicio de salud más eficiente y de calidad para la comunidad atendida.</w:t>
      </w:r>
    </w:p>
    <w:p w:rsidR="00000000" w:rsidDel="00000000" w:rsidP="00000000" w:rsidRDefault="00000000" w:rsidRPr="00000000" w14:paraId="00000149">
      <w:pPr>
        <w:spacing w:line="276" w:lineRule="auto"/>
        <w:jc w:val="both"/>
        <w:rPr>
          <w:sz w:val="24"/>
          <w:szCs w:val="24"/>
        </w:rPr>
      </w:pPr>
      <w:r w:rsidDel="00000000" w:rsidR="00000000" w:rsidRPr="00000000">
        <w:rPr>
          <w:sz w:val="24"/>
          <w:szCs w:val="24"/>
          <w:rtl w:val="0"/>
        </w:rPr>
        <w:t xml:space="preserve">RECOMENDACIONES</w:t>
      </w:r>
    </w:p>
    <w:p w:rsidR="00000000" w:rsidDel="00000000" w:rsidP="00000000" w:rsidRDefault="00000000" w:rsidRPr="00000000" w14:paraId="0000014A">
      <w:pPr>
        <w:spacing w:after="0" w:line="240" w:lineRule="auto"/>
        <w:rPr>
          <w:sz w:val="24"/>
          <w:szCs w:val="24"/>
        </w:rPr>
      </w:pPr>
      <w:r w:rsidDel="00000000" w:rsidR="00000000" w:rsidRPr="00000000">
        <w:rPr>
          <w:sz w:val="24"/>
          <w:szCs w:val="24"/>
          <w:rtl w:val="0"/>
        </w:rPr>
        <w:t xml:space="preserve">  Realizar una capacitación adecuada para todos los usuarios del sistema.</w:t>
      </w:r>
    </w:p>
    <w:p w:rsidR="00000000" w:rsidDel="00000000" w:rsidP="00000000" w:rsidRDefault="00000000" w:rsidRPr="00000000" w14:paraId="0000014B">
      <w:pPr>
        <w:spacing w:after="0" w:line="240" w:lineRule="auto"/>
        <w:rPr>
          <w:sz w:val="24"/>
          <w:szCs w:val="24"/>
        </w:rPr>
      </w:pPr>
      <w:r w:rsidDel="00000000" w:rsidR="00000000" w:rsidRPr="00000000">
        <w:rPr>
          <w:sz w:val="24"/>
          <w:szCs w:val="24"/>
          <w:rtl w:val="0"/>
        </w:rPr>
        <w:t xml:space="preserve">  Implementar un plan de monitoreo continuo para garantizar el rendimiento y la seguridad del sistema.</w:t>
      </w:r>
    </w:p>
    <w:p w:rsidR="00000000" w:rsidDel="00000000" w:rsidP="00000000" w:rsidRDefault="00000000" w:rsidRPr="00000000" w14:paraId="0000014C">
      <w:pPr>
        <w:spacing w:after="0" w:line="240" w:lineRule="auto"/>
        <w:rPr>
          <w:sz w:val="24"/>
          <w:szCs w:val="24"/>
        </w:rPr>
      </w:pPr>
      <w:r w:rsidDel="00000000" w:rsidR="00000000" w:rsidRPr="00000000">
        <w:rPr>
          <w:sz w:val="24"/>
          <w:szCs w:val="24"/>
          <w:rtl w:val="0"/>
        </w:rPr>
        <w:t xml:space="preserve">  Realizar revisiones periódicas del sistema para identificar y solucionar posibles problemas.</w:t>
      </w:r>
    </w:p>
    <w:p w:rsidR="00000000" w:rsidDel="00000000" w:rsidP="00000000" w:rsidRDefault="00000000" w:rsidRPr="00000000" w14:paraId="0000014D">
      <w:pPr>
        <w:spacing w:line="276" w:lineRule="auto"/>
        <w:jc w:val="both"/>
        <w:rPr>
          <w:sz w:val="24"/>
          <w:szCs w:val="24"/>
        </w:rPr>
      </w:pPr>
      <w:r w:rsidDel="00000000" w:rsidR="00000000" w:rsidRPr="00000000">
        <w:rPr>
          <w:sz w:val="24"/>
          <w:szCs w:val="24"/>
          <w:rtl w:val="0"/>
        </w:rPr>
        <w:t xml:space="preserve">  Planificar actualizaciones futuras para mantener el sistema alineado con las necesidades de la organización.</w:t>
      </w:r>
    </w:p>
    <w:p w:rsidR="00000000" w:rsidDel="00000000" w:rsidP="00000000" w:rsidRDefault="00000000" w:rsidRPr="00000000" w14:paraId="0000014E">
      <w:pPr>
        <w:spacing w:line="276" w:lineRule="auto"/>
        <w:jc w:val="both"/>
        <w:rPr>
          <w:sz w:val="24"/>
          <w:szCs w:val="24"/>
        </w:rPr>
      </w:pPr>
      <w:r w:rsidDel="00000000" w:rsidR="00000000" w:rsidRPr="00000000">
        <w:rPr>
          <w:sz w:val="24"/>
          <w:szCs w:val="24"/>
          <w:rtl w:val="0"/>
        </w:rPr>
        <w:t xml:space="preserve">WEBGRAFÍA</w:t>
      </w:r>
    </w:p>
    <w:p w:rsidR="00000000" w:rsidDel="00000000" w:rsidP="00000000" w:rsidRDefault="00000000" w:rsidRPr="00000000" w14:paraId="0000014F">
      <w:pPr>
        <w:spacing w:after="0" w:line="240" w:lineRule="auto"/>
        <w:rPr>
          <w:sz w:val="24"/>
          <w:szCs w:val="24"/>
        </w:rPr>
      </w:pPr>
      <w:r w:rsidDel="00000000" w:rsidR="00000000" w:rsidRPr="00000000">
        <w:rPr>
          <w:sz w:val="24"/>
          <w:szCs w:val="24"/>
          <w:rtl w:val="0"/>
        </w:rPr>
        <w:t xml:space="preserve">Kimball, R., &amp; Ross, M. (2013). The Data Warehouse Toolkit: The Definitive Guide to Dimensional Modeling. Wiley.</w:t>
      </w:r>
    </w:p>
    <w:p w:rsidR="00000000" w:rsidDel="00000000" w:rsidP="00000000" w:rsidRDefault="00000000" w:rsidRPr="00000000" w14:paraId="00000150">
      <w:pPr>
        <w:spacing w:after="0" w:line="240" w:lineRule="auto"/>
        <w:rPr>
          <w:sz w:val="24"/>
          <w:szCs w:val="24"/>
        </w:rPr>
      </w:pPr>
      <w:r w:rsidDel="00000000" w:rsidR="00000000" w:rsidRPr="00000000">
        <w:rPr>
          <w:sz w:val="24"/>
          <w:szCs w:val="24"/>
          <w:rtl w:val="0"/>
        </w:rPr>
        <w:t xml:space="preserve"> Inmon, W. H. (2005). Building the Data Warehouse. Wiley.</w:t>
      </w:r>
    </w:p>
    <w:p w:rsidR="00000000" w:rsidDel="00000000" w:rsidP="00000000" w:rsidRDefault="00000000" w:rsidRPr="00000000" w14:paraId="00000151">
      <w:pPr>
        <w:rPr>
          <w:b w:val="1"/>
          <w:sz w:val="24"/>
          <w:szCs w:val="24"/>
          <w:u w:val="single"/>
        </w:rPr>
      </w:pPr>
      <w:r w:rsidDel="00000000" w:rsidR="00000000" w:rsidRPr="00000000">
        <w:rPr>
          <w:sz w:val="24"/>
          <w:szCs w:val="24"/>
          <w:rtl w:val="0"/>
        </w:rPr>
        <w:t xml:space="preserve">Elmasri, R., &amp; Navathe, S. B. (2015). Fundamentals of Database Systems. Pearson.</w:t>
      </w:r>
      <w:r w:rsidDel="00000000" w:rsidR="00000000" w:rsidRPr="00000000">
        <w:rPr>
          <w:rtl w:val="0"/>
        </w:rPr>
      </w:r>
    </w:p>
    <w:sectPr>
      <w:headerReference r:id="rId17" w:type="default"/>
      <w:headerReference r:id="rId18" w:type="first"/>
      <w:footerReference r:id="rId19" w:type="default"/>
      <w:pgSz w:h="16838" w:w="11906" w:orient="portrait"/>
      <w:pgMar w:bottom="1417" w:top="1417" w:left="1701" w:right="1701" w:header="340" w:footer="56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spacing w:after="0" w:lineRule="auto"/>
      <w:ind w:right="48"/>
      <w:rPr/>
    </w:pPr>
    <w:r w:rsidDel="00000000" w:rsidR="00000000" w:rsidRPr="00000000">
      <w:rPr/>
      <w:drawing>
        <wp:inline distB="114300" distT="114300" distL="114300" distR="114300">
          <wp:extent cx="596900" cy="596900"/>
          <wp:effectExtent b="0" l="0" r="0" t="0"/>
          <wp:docPr id="2059448522"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596900" cy="596900"/>
                  </a:xfrm>
                  <a:prstGeom prst="rect"/>
                  <a:ln/>
                </pic:spPr>
              </pic:pic>
            </a:graphicData>
          </a:graphic>
        </wp:inline>
      </w:drawing>
    </w:r>
    <w:r w:rsidDel="00000000" w:rsidR="00000000" w:rsidRPr="00000000">
      <w:rPr>
        <w:rtl w:val="0"/>
      </w:rPr>
      <w:tab/>
      <w:tab/>
      <w:tab/>
      <w:tab/>
      <w:tab/>
      <w:tab/>
      <w:tab/>
      <w:tab/>
      <w:tab/>
    </w:r>
    <w:r w:rsidDel="00000000" w:rsidR="00000000" w:rsidRPr="00000000">
      <w:rPr/>
      <w:drawing>
        <wp:inline distB="114300" distT="114300" distL="114300" distR="114300">
          <wp:extent cx="698500" cy="698500"/>
          <wp:effectExtent b="0" l="0" r="0" t="0"/>
          <wp:docPr id="2059448514" name="image9.png"/>
          <a:graphic>
            <a:graphicData uri="http://schemas.openxmlformats.org/drawingml/2006/picture">
              <pic:pic>
                <pic:nvPicPr>
                  <pic:cNvPr id="0" name="image9.png"/>
                  <pic:cNvPicPr preferRelativeResize="0"/>
                </pic:nvPicPr>
                <pic:blipFill>
                  <a:blip r:embed="rId2"/>
                  <a:srcRect b="0" l="0" r="0" t="0"/>
                  <a:stretch>
                    <a:fillRect/>
                  </a:stretch>
                </pic:blipFill>
                <pic:spPr>
                  <a:xfrm>
                    <a:off x="0" y="0"/>
                    <a:ext cx="698500" cy="6985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spacing w:after="0" w:lineRule="auto"/>
      <w:ind w:right="48"/>
      <w:rPr/>
    </w:pPr>
    <w:r w:rsidDel="00000000" w:rsidR="00000000" w:rsidRPr="00000000">
      <w:rPr>
        <w:rFonts w:ascii="Calibri" w:cs="Calibri" w:eastAsia="Calibri" w:hAnsi="Calibri"/>
      </w:rPr>
      <mc:AlternateContent>
        <mc:Choice Requires="wpg">
          <w:drawing>
            <wp:anchor allowOverlap="1" behindDoc="0" distB="0" distT="0" distL="114300" distR="114300" hidden="0" layoutInCell="1" locked="0" relativeHeight="0" simplePos="0">
              <wp:simplePos x="0" y="0"/>
              <wp:positionH relativeFrom="page">
                <wp:posOffset>1036625</wp:posOffset>
              </wp:positionH>
              <wp:positionV relativeFrom="page">
                <wp:posOffset>291490</wp:posOffset>
              </wp:positionV>
              <wp:extent cx="5943346" cy="668629"/>
              <wp:effectExtent b="0" l="0" r="0" t="0"/>
              <wp:wrapSquare wrapText="bothSides" distB="0" distT="0" distL="114300" distR="114300"/>
              <wp:docPr id="2059448512" name=""/>
              <a:graphic>
                <a:graphicData uri="http://schemas.microsoft.com/office/word/2010/wordprocessingGroup">
                  <wpg:wgp>
                    <wpg:cNvGrpSpPr/>
                    <wpg:grpSpPr>
                      <a:xfrm>
                        <a:off x="2374325" y="3442150"/>
                        <a:ext cx="5943346" cy="668629"/>
                        <a:chOff x="2374325" y="3442150"/>
                        <a:chExt cx="5943350" cy="675700"/>
                      </a:xfrm>
                    </wpg:grpSpPr>
                    <wpg:grpSp>
                      <wpg:cNvGrpSpPr/>
                      <wpg:grpSpPr>
                        <a:xfrm>
                          <a:off x="2374327" y="3442157"/>
                          <a:ext cx="5943346" cy="675686"/>
                          <a:chOff x="0" y="0"/>
                          <a:chExt cx="5943346" cy="675686"/>
                        </a:xfrm>
                      </wpg:grpSpPr>
                      <wps:wsp>
                        <wps:cNvSpPr/>
                        <wps:cNvPr id="3" name="Shape 3"/>
                        <wps:spPr>
                          <a:xfrm>
                            <a:off x="0" y="0"/>
                            <a:ext cx="5943325" cy="675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
                            <a:alphaModFix/>
                          </a:blip>
                          <a:srcRect b="0" l="0" r="0" t="0"/>
                          <a:stretch/>
                        </pic:blipFill>
                        <pic:spPr>
                          <a:xfrm>
                            <a:off x="5286071" y="99670"/>
                            <a:ext cx="552450" cy="520700"/>
                          </a:xfrm>
                          <a:prstGeom prst="rect">
                            <a:avLst/>
                          </a:prstGeom>
                          <a:noFill/>
                          <a:ln>
                            <a:noFill/>
                          </a:ln>
                        </pic:spPr>
                      </pic:pic>
                      <pic:pic>
                        <pic:nvPicPr>
                          <pic:cNvPr id="5" name="Shape 5"/>
                          <pic:cNvPicPr preferRelativeResize="0"/>
                        </pic:nvPicPr>
                        <pic:blipFill rotWithShape="1">
                          <a:blip r:embed="rId2">
                            <a:alphaModFix/>
                          </a:blip>
                          <a:srcRect b="0" l="0" r="0" t="0"/>
                          <a:stretch/>
                        </pic:blipFill>
                        <pic:spPr>
                          <a:xfrm>
                            <a:off x="11760" y="0"/>
                            <a:ext cx="475615" cy="594208"/>
                          </a:xfrm>
                          <a:prstGeom prst="rect">
                            <a:avLst/>
                          </a:prstGeom>
                          <a:noFill/>
                          <a:ln>
                            <a:noFill/>
                          </a:ln>
                        </pic:spPr>
                      </pic:pic>
                      <wps:wsp>
                        <wps:cNvSpPr/>
                        <wps:cNvPr id="6" name="Shape 6"/>
                        <wps:spPr>
                          <a:xfrm>
                            <a:off x="475437" y="127609"/>
                            <a:ext cx="902547"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Universidad</w:t>
                              </w:r>
                            </w:p>
                          </w:txbxContent>
                        </wps:txbx>
                        <wps:bodyPr anchorCtr="0" anchor="t" bIns="0" lIns="0" spcFirstLastPara="1" rIns="0" wrap="square" tIns="0">
                          <a:noAutofit/>
                        </wps:bodyPr>
                      </wps:wsp>
                      <wps:wsp>
                        <wps:cNvSpPr/>
                        <wps:cNvPr id="7" name="Shape 7"/>
                        <wps:spPr>
                          <a:xfrm>
                            <a:off x="1153998" y="12760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8" name="Shape 8"/>
                        <wps:spPr>
                          <a:xfrm>
                            <a:off x="1178382" y="127609"/>
                            <a:ext cx="563346"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Privada</w:t>
                              </w:r>
                            </w:p>
                          </w:txbxContent>
                        </wps:txbx>
                        <wps:bodyPr anchorCtr="0" anchor="t" bIns="0" lIns="0" spcFirstLastPara="1" rIns="0" wrap="square" tIns="0">
                          <a:noAutofit/>
                        </wps:bodyPr>
                      </wps:wsp>
                      <wps:wsp>
                        <wps:cNvSpPr/>
                        <wps:cNvPr id="9" name="Shape 9"/>
                        <wps:spPr>
                          <a:xfrm>
                            <a:off x="1602054" y="12760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0" name="Shape 10"/>
                        <wps:spPr>
                          <a:xfrm>
                            <a:off x="1631010" y="127609"/>
                            <a:ext cx="190158"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de</w:t>
                              </w:r>
                            </w:p>
                          </w:txbxContent>
                        </wps:txbx>
                        <wps:bodyPr anchorCtr="0" anchor="t" bIns="0" lIns="0" spcFirstLastPara="1" rIns="0" wrap="square" tIns="0">
                          <a:noAutofit/>
                        </wps:bodyPr>
                      </wps:wsp>
                      <wps:wsp>
                        <wps:cNvSpPr/>
                        <wps:cNvPr id="11" name="Shape 11"/>
                        <wps:spPr>
                          <a:xfrm>
                            <a:off x="1774266" y="12760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2" name="Shape 12"/>
                        <wps:spPr>
                          <a:xfrm>
                            <a:off x="1803222" y="127609"/>
                            <a:ext cx="444001"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Tacna</w:t>
                              </w:r>
                            </w:p>
                          </w:txbxContent>
                        </wps:txbx>
                        <wps:bodyPr anchorCtr="0" anchor="t" bIns="0" lIns="0" spcFirstLastPara="1" rIns="0" wrap="square" tIns="0">
                          <a:noAutofit/>
                        </wps:bodyPr>
                      </wps:wsp>
                      <wps:wsp>
                        <wps:cNvSpPr/>
                        <wps:cNvPr id="13" name="Shape 13"/>
                        <wps:spPr>
                          <a:xfrm>
                            <a:off x="2136978" y="12760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4" name="Shape 14"/>
                        <wps:spPr>
                          <a:xfrm>
                            <a:off x="475437" y="302869"/>
                            <a:ext cx="642971"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Facultad</w:t>
                              </w:r>
                            </w:p>
                          </w:txbxContent>
                        </wps:txbx>
                        <wps:bodyPr anchorCtr="0" anchor="t" bIns="0" lIns="0" spcFirstLastPara="1" rIns="0" wrap="square" tIns="0">
                          <a:noAutofit/>
                        </wps:bodyPr>
                      </wps:wsp>
                      <wps:wsp>
                        <wps:cNvSpPr/>
                        <wps:cNvPr id="15" name="Shape 15"/>
                        <wps:spPr>
                          <a:xfrm>
                            <a:off x="958545" y="30286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6" name="Shape 16"/>
                        <wps:spPr>
                          <a:xfrm>
                            <a:off x="987501" y="302869"/>
                            <a:ext cx="190158"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de</w:t>
                              </w:r>
                            </w:p>
                          </w:txbxContent>
                        </wps:txbx>
                        <wps:bodyPr anchorCtr="0" anchor="t" bIns="0" lIns="0" spcFirstLastPara="1" rIns="0" wrap="square" tIns="0">
                          <a:noAutofit/>
                        </wps:bodyPr>
                      </wps:wsp>
                      <wps:wsp>
                        <wps:cNvSpPr/>
                        <wps:cNvPr id="17" name="Shape 17"/>
                        <wps:spPr>
                          <a:xfrm>
                            <a:off x="1131138" y="30286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18" name="Shape 18"/>
                        <wps:spPr>
                          <a:xfrm>
                            <a:off x="1160094" y="302869"/>
                            <a:ext cx="754298"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Ingeniería</w:t>
                              </w:r>
                            </w:p>
                          </w:txbxContent>
                        </wps:txbx>
                        <wps:bodyPr anchorCtr="0" anchor="t" bIns="0" lIns="0" spcFirstLastPara="1" rIns="0" wrap="square" tIns="0">
                          <a:noAutofit/>
                        </wps:bodyPr>
                      </wps:wsp>
                      <wps:wsp>
                        <wps:cNvSpPr/>
                        <wps:cNvPr id="19" name="Shape 19"/>
                        <wps:spPr>
                          <a:xfrm>
                            <a:off x="1725498" y="30286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0" name="Shape 20"/>
                        <wps:spPr>
                          <a:xfrm>
                            <a:off x="475437" y="485749"/>
                            <a:ext cx="565770"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Escuela</w:t>
                              </w:r>
                            </w:p>
                          </w:txbxContent>
                        </wps:txbx>
                        <wps:bodyPr anchorCtr="0" anchor="t" bIns="0" lIns="0" spcFirstLastPara="1" rIns="0" wrap="square" tIns="0">
                          <a:noAutofit/>
                        </wps:bodyPr>
                      </wps:wsp>
                      <wps:wsp>
                        <wps:cNvSpPr/>
                        <wps:cNvPr id="21" name="Shape 21"/>
                        <wps:spPr>
                          <a:xfrm>
                            <a:off x="900633" y="48574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2" name="Shape 22"/>
                        <wps:spPr>
                          <a:xfrm>
                            <a:off x="928065" y="485749"/>
                            <a:ext cx="85145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Profesional</w:t>
                              </w:r>
                            </w:p>
                          </w:txbxContent>
                        </wps:txbx>
                        <wps:bodyPr anchorCtr="0" anchor="t" bIns="0" lIns="0" spcFirstLastPara="1" rIns="0" wrap="square" tIns="0">
                          <a:noAutofit/>
                        </wps:bodyPr>
                      </wps:wsp>
                      <wps:wsp>
                        <wps:cNvSpPr/>
                        <wps:cNvPr id="23" name="Shape 23"/>
                        <wps:spPr>
                          <a:xfrm>
                            <a:off x="1568526" y="48574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4" name="Shape 24"/>
                        <wps:spPr>
                          <a:xfrm>
                            <a:off x="1595958" y="485749"/>
                            <a:ext cx="190158"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de</w:t>
                              </w:r>
                            </w:p>
                          </w:txbxContent>
                        </wps:txbx>
                        <wps:bodyPr anchorCtr="0" anchor="t" bIns="0" lIns="0" spcFirstLastPara="1" rIns="0" wrap="square" tIns="0">
                          <a:noAutofit/>
                        </wps:bodyPr>
                      </wps:wsp>
                      <wps:wsp>
                        <wps:cNvSpPr/>
                        <wps:cNvPr id="25" name="Shape 25"/>
                        <wps:spPr>
                          <a:xfrm>
                            <a:off x="1739214" y="485749"/>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6" name="Shape 26"/>
                        <wps:spPr>
                          <a:xfrm>
                            <a:off x="1768170" y="485749"/>
                            <a:ext cx="752620"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Ingeniería</w:t>
                              </w:r>
                            </w:p>
                          </w:txbxContent>
                        </wps:txbx>
                        <wps:bodyPr anchorCtr="0" anchor="t" bIns="0" lIns="0" spcFirstLastPara="1" rIns="0" wrap="square" tIns="0">
                          <a:noAutofit/>
                        </wps:bodyPr>
                      </wps:wsp>
                      <wps:wsp>
                        <wps:cNvSpPr/>
                        <wps:cNvPr id="27" name="Shape 27"/>
                        <wps:spPr>
                          <a:xfrm>
                            <a:off x="2333574" y="485749"/>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28" name="Shape 28"/>
                        <wps:spPr>
                          <a:xfrm>
                            <a:off x="2362530" y="485749"/>
                            <a:ext cx="190158"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de</w:t>
                              </w:r>
                            </w:p>
                          </w:txbxContent>
                        </wps:txbx>
                        <wps:bodyPr anchorCtr="0" anchor="t" bIns="0" lIns="0" spcFirstLastPara="1" rIns="0" wrap="square" tIns="0">
                          <a:noAutofit/>
                        </wps:bodyPr>
                      </wps:wsp>
                      <wps:wsp>
                        <wps:cNvSpPr/>
                        <wps:cNvPr id="29" name="Shape 29"/>
                        <wps:spPr>
                          <a:xfrm>
                            <a:off x="2505786" y="485749"/>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30" name="Shape 30"/>
                        <wps:spPr>
                          <a:xfrm>
                            <a:off x="2534742" y="485749"/>
                            <a:ext cx="66665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Sistemas</w:t>
                              </w:r>
                            </w:p>
                          </w:txbxContent>
                        </wps:txbx>
                        <wps:bodyPr anchorCtr="0" anchor="t" bIns="0" lIns="0" spcFirstLastPara="1" rIns="0" wrap="square" tIns="0">
                          <a:noAutofit/>
                        </wps:bodyPr>
                      </wps:wsp>
                      <wps:wsp>
                        <wps:cNvSpPr/>
                        <wps:cNvPr id="31" name="Shape 31"/>
                        <wps:spPr>
                          <a:xfrm>
                            <a:off x="3034868" y="485749"/>
                            <a:ext cx="42143"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s:wsp>
                        <wps:cNvSpPr/>
                        <wps:cNvPr id="32" name="Shape 32"/>
                        <wps:spPr>
                          <a:xfrm>
                            <a:off x="0" y="641198"/>
                            <a:ext cx="5943346" cy="27432"/>
                          </a:xfrm>
                          <a:custGeom>
                            <a:rect b="b" l="l" r="r" t="t"/>
                            <a:pathLst>
                              <a:path extrusionOk="0" h="27432" w="5943346">
                                <a:moveTo>
                                  <a:pt x="0" y="0"/>
                                </a:moveTo>
                                <a:lnTo>
                                  <a:pt x="5943346" y="0"/>
                                </a:lnTo>
                                <a:lnTo>
                                  <a:pt x="5943346" y="27432"/>
                                </a:lnTo>
                                <a:lnTo>
                                  <a:pt x="0" y="27432"/>
                                </a:lnTo>
                                <a:lnTo>
                                  <a:pt x="0" y="0"/>
                                </a:lnTo>
                              </a:path>
                            </a:pathLst>
                          </a:custGeom>
                          <a:solidFill>
                            <a:srgbClr val="4F81BD"/>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1036625</wp:posOffset>
              </wp:positionH>
              <wp:positionV relativeFrom="page">
                <wp:posOffset>291490</wp:posOffset>
              </wp:positionV>
              <wp:extent cx="5943346" cy="668629"/>
              <wp:effectExtent b="0" l="0" r="0" t="0"/>
              <wp:wrapSquare wrapText="bothSides" distB="0" distT="0" distL="114300" distR="114300"/>
              <wp:docPr id="2059448512"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5943346" cy="668629"/>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8055BC"/>
    <w:pPr>
      <w:spacing w:after="100" w:line="240" w:lineRule="auto"/>
      <w:jc w:val="both"/>
    </w:pPr>
    <w:rPr>
      <w:rFonts w:ascii="Calibri" w:cs="Times New Roman" w:eastAsia="Calibri" w:hAnsi="Calibri"/>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ascii="Calibri" w:cs="Times New Roman" w:eastAsia="Calibri" w:hAnsi="Calibri"/>
    </w:rPr>
  </w:style>
  <w:style w:type="character" w:styleId="Hipervnculo">
    <w:name w:val="Hyperlink"/>
    <w:basedOn w:val="Fuentedeprrafopredeter"/>
    <w:uiPriority w:val="99"/>
    <w:unhideWhenUsed w:val="1"/>
    <w:rsid w:val="008055BC"/>
    <w:rPr>
      <w:color w:val="0563c1" w:themeColor="hyperlink"/>
      <w:u w:val="single"/>
    </w:rPr>
  </w:style>
  <w:style w:type="paragraph" w:styleId="Ttulo">
    <w:name w:val="Title"/>
    <w:basedOn w:val="Normal"/>
    <w:next w:val="Normal"/>
    <w:link w:val="TtuloCar"/>
    <w:qFormat w:val="1"/>
    <w:rsid w:val="00425B69"/>
    <w:pPr>
      <w:widowControl w:val="0"/>
      <w:spacing w:after="0" w:line="240" w:lineRule="auto"/>
      <w:jc w:val="center"/>
    </w:pPr>
    <w:rPr>
      <w:rFonts w:ascii="Arial" w:cs="Times New Roman" w:eastAsia="Times New Roman" w:hAnsi="Arial"/>
      <w:b w:val="1"/>
      <w:sz w:val="36"/>
      <w:szCs w:val="20"/>
      <w:lang w:val="en-US"/>
    </w:rPr>
  </w:style>
  <w:style w:type="character" w:styleId="TtuloCar" w:customStyle="1">
    <w:name w:val="Título Car"/>
    <w:basedOn w:val="Fuentedeprrafopredeter"/>
    <w:link w:val="Ttulo"/>
    <w:rsid w:val="00425B69"/>
    <w:rPr>
      <w:rFonts w:ascii="Arial" w:cs="Times New Roman" w:eastAsia="Times New Roman" w:hAnsi="Arial"/>
      <w:b w:val="1"/>
      <w:sz w:val="36"/>
      <w:szCs w:val="20"/>
      <w:lang w:val="en-US"/>
    </w:rPr>
  </w:style>
  <w:style w:type="paragraph" w:styleId="NormalWeb">
    <w:name w:val="Normal (Web)"/>
    <w:basedOn w:val="Normal"/>
    <w:uiPriority w:val="99"/>
    <w:semiHidden w:val="1"/>
    <w:unhideWhenUsed w:val="1"/>
    <w:rsid w:val="00F776B2"/>
    <w:rPr>
      <w:rFonts w:ascii="Times New Roman" w:cs="Times New Roman" w:hAnsi="Times New Roman"/>
      <w:sz w:val="24"/>
      <w:szCs w:val="24"/>
    </w:rPr>
  </w:style>
  <w:style w:type="character" w:styleId="Textoennegrita">
    <w:name w:val="Strong"/>
    <w:basedOn w:val="Fuentedeprrafopredeter"/>
    <w:uiPriority w:val="22"/>
    <w:qFormat w:val="1"/>
    <w:rsid w:val="00BF1006"/>
    <w:rPr>
      <w:b w:val="1"/>
      <w:bCs w:val="1"/>
    </w:rPr>
  </w:style>
  <w:style w:type="character" w:styleId="nfasis">
    <w:name w:val="Emphasis"/>
    <w:basedOn w:val="Fuentedeprrafopredeter"/>
    <w:uiPriority w:val="20"/>
    <w:qFormat w:val="1"/>
    <w:rsid w:val="00E448CC"/>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10.png"/><Relationship Id="rId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 Id="rId2" Type="http://schemas.openxmlformats.org/officeDocument/2006/relationships/image" Target="media/image15.jpg"/><Relationship Id="rId3"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rtPTkoCBNeHIlDyCjgJTiojkXg==">CgMxLjAaHwoBMBIaChgICVIUChJ0YWJsZS5nZmFyZmpnaHU2bG4aHwoBMRIaChgICVIUChJ0YWJsZS55MHR0MDZ2b2V3aXUaHwoBMhIaChgICVIUChJ0YWJsZS5pZmQyOThwMXVsaTg4AHIhMWhwQ3hQTVN1ck1rYkRIU3lHQ2Y2VkREOHBFcGhFZGJX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2020-10-03T01:54:00Z</dcterms:created>
  <dc:creator>USUARIO</dc:creator>
</cp:coreProperties>
</file>