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8" name="image13.png"/>
            <a:graphic>
              <a:graphicData uri="http://schemas.openxmlformats.org/drawingml/2006/picture">
                <pic:pic>
                  <pic:nvPicPr>
                    <pic:cNvPr descr="C:\Users\EPIS\Documents\upt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Sistema de Análisis, Almacén y automatización de datos de Seguridad Ciudadana de la Municipalidad Distrital Coronel Gregorio Albarracin Lanchipa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Inteligencia de Negocios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Patrick Cuadros Quiroga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Marjiory Grace Llantay Machaca</w:t>
        <w:tab/>
        <w:tab/>
        <w:t xml:space="preserve"> (2020068951)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Gilmer Mamani Condori</w:t>
        <w:tab/>
        <w:tab/>
        <w:t xml:space="preserve"> </w:t>
        <w:tab/>
        <w:t xml:space="preserve">(2012042779)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Soledad Noemí Maltrain Yáñez </w:t>
        <w:tab/>
        <w:tab/>
        <w:t xml:space="preserve">(2011040531)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1440" w:hanging="36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Fiorela Ticahuanca Cutipa </w:t>
        <w:tab/>
        <w:tab/>
        <w:tab/>
        <w:t xml:space="preserve">(2020068765)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Modificar diagramas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Modificar diagramas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6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360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2hioqz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INTRODUCCIÓN</w:t>
            </w:r>
          </w:hyperlink>
          <w:hyperlink w:anchor="_32hioqz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4</w:t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5</w:t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1. Nombre de la Empresa</w:t>
            <w:tab/>
            <w:t xml:space="preserve">5</w:t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2.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Visión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3.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Misión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4. Organigrama</w:t>
            <w:tab/>
            <w:t xml:space="preserve">5</w:t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5</w:t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Descripción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del Problema</w:t>
            <w:tab/>
            <w:t xml:space="preserve">5</w:t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2. Objetivos de Negocios</w:t>
            <w:tab/>
            <w:t xml:space="preserve">5</w:t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3. Objetivos de Diseño</w:t>
            <w:tab/>
            <w:t xml:space="preserve">5</w:t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4. Alcance del proyecto</w:t>
            <w:tab/>
            <w:t xml:space="preserve">5</w:t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5. Viabilidad del Sistema</w:t>
            <w:tab/>
            <w:t xml:space="preserve">5</w:t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6.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Información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obtenida del Levantamiento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Información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6</w:t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6</w:t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6</w:t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IV </w:t>
            </w:r>
          </w:hyperlink>
          <w:hyperlink w:anchor="_1hmsyys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Especificación</w:t>
            </w:r>
          </w:hyperlink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8</w:t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9</w:t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12</w:t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12</w:t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2. Modelo Conceptual</w:t>
            <w:tab/>
            <w:t xml:space="preserve">5</w:t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a) Diagrama de Paquetes</w:t>
            <w:tab/>
            <w:t xml:space="preserve">5</w:t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12</w:t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14</w:t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3. Modelo </w:t>
            </w:r>
          </w:hyperlink>
          <w:hyperlink w:anchor="_1hmsyys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Lógico</w:t>
            </w:r>
          </w:hyperlink>
          <w:hyperlink w:anchor="_1hmsyys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23</w:t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a)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23</w:t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32</w:t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bookmarkStart w:colFirst="0" w:colLast="0" w:name="_30j0zll" w:id="1"/>
          <w:bookmarkEnd w:id="1"/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37</w:t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spacing w:after="100" w:line="360" w:lineRule="auto"/>
            <w:ind w:left="220" w:firstLine="0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42</w:t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46</w:t>
          </w:r>
        </w:p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="360" w:lineRule="auto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WEBGRAFÍA</w:t>
            </w:r>
          </w:hyperlink>
          <w:hyperlink w:anchor="_vx1227"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46</w:t>
          </w:r>
        </w:p>
        <w:p w:rsidR="00000000" w:rsidDel="00000000" w:rsidP="00000000" w:rsidRDefault="00000000" w:rsidRPr="00000000" w14:paraId="00000085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6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</w:rPr>
      </w:pPr>
      <w:hyperlink w:anchor="_32hioqz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INTRODUCCIÓN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actualidad tanto las grandes, medianas y pequeñas empresas se ven en la necesidad de generar cantidad de datos a medida que pasa el tiempo, para ello requieren almacenarlos y monitorear estos datos para una mayor gestión de estos. 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Municipalidad Distrital Coronel Gregorio Albarracin Lanchipa, genera datos a cada hora del día debido a todo el trabajo que tiene esta, ya que la forma actual de guardar los datos generados en documentos, carpetas y archivadores, entonces necesitan una forma digitalizada y automatizada para almacenar los datos que se van generando día con día. 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Debido a todo esto es que surge la necesidad de implementar un sistema de almacenamiento y motorización de datos en esta institución mencionada.</w:t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1hmsyys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I. Generalidades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1. Nombre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283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Municipalidad Distrital Coronel Gregorio Albarracin Lanchipa</w:t>
      </w:r>
    </w:p>
    <w:p w:rsidR="00000000" w:rsidDel="00000000" w:rsidP="00000000" w:rsidRDefault="00000000" w:rsidRPr="00000000" w14:paraId="00000099">
      <w:pPr>
        <w:spacing w:after="0" w:line="360" w:lineRule="auto"/>
        <w:ind w:left="283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2. Visión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Municipalidad Distrital Coronel Gregorio Albarracín Lanchipa (MDCGAL) como organismo local promotor del desarrollo de su ámbito tiene como visión el desarrollo integral sostenible, todo ello a través de un modelo urbanístico, productivo, turístico y económico planificado con instituciones competitivas y una población capacitada, educada e identificada con su distrito.</w:t>
      </w:r>
    </w:p>
    <w:p w:rsidR="00000000" w:rsidDel="00000000" w:rsidP="00000000" w:rsidRDefault="00000000" w:rsidRPr="00000000" w14:paraId="0000009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3. Misión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Nuestra misión como institución edil es promover e impulsar el desarrollo socio económico y bienestar de la población albarracina, con la presentación de servicios administrativos, impulsando proyectos de infraestructura básica y de apoyo a la producción de autoconsumo; mejorando la calidad de vida de la población y promoviendo la participación de la inversión privada Los esfuerzos del MDGAL se orientan prioritariamente a los ámbitos de extrema pobreza, organizaciones de base y Juntas Vecinales, favoreciendo a los grupos más vulnerables de la población, para crear y garantizar el acceso al empleo productivo que posibilite mejorar sus niveles y calidad de vida. En el corto y mediano plazo, la MDGAL debe constituirse en un municipio piloto y modelo, pionero acorde con la modernización de la administración pública y descentralizada y desconcentración del país; nuevo distrito de frontera, con ganas de desarrollar los servicios básicos y oportunidades; eje distrital con fines de desarrollo.</w:t>
      </w:r>
    </w:p>
    <w:p w:rsidR="00000000" w:rsidDel="00000000" w:rsidP="00000000" w:rsidRDefault="00000000" w:rsidRPr="00000000" w14:paraId="0000009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4. Organigrama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399730" cy="6870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1hmsyys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II. Visionamiento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5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1. Descripción del Problema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0" w:line="360" w:lineRule="auto"/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proyecto se desarrollará debido a la necesidad de un sistema de almacenamiento y motorización de datos para la Municipalidad Distrital Coronel Gregorio Albarracin Lanchipa, que permita a la institución llevar un control adecuado de los datos generados así como el almacenamiento de este, para ya no depender de papel, carpetas o archivadores que acumulan espacio y polvo, ya que la empresa no cuenta con un sistema de almacenamiento ni de gestión de documentos de ningún tipo. </w:t>
      </w:r>
    </w:p>
    <w:p w:rsidR="00000000" w:rsidDel="00000000" w:rsidP="00000000" w:rsidRDefault="00000000" w:rsidRPr="00000000" w14:paraId="000000A9">
      <w:pPr>
        <w:spacing w:after="0" w:before="120" w:line="360" w:lineRule="auto"/>
        <w:ind w:left="283.46456692913375" w:firstLine="0"/>
        <w:jc w:val="both"/>
        <w:rPr/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2. Objetivos de Negocios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Entregar a tiempo el proyecto dentro del plazo acordado.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Ofrecer calidad en el producto de software a desarrollar que cumpla con los estándares y especificaciones del cliente. 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Entregar un producto que cumpla o supere las expectativas del cliente.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Asegurarse de que el software es fácil de usar y cumple con los requisitos del usuario final.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Asegurar que el software puede adaptarse a cambios futuros sin necesidad de una reestructuración completa.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Implementar medidas de seguridad para proteger los datos y la privacidad de los usuarios.</w:t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3. Objetivos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Diseñar una interfaz de usuario intuitiva y fácil de usar.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Optimizar el software para que sea rápido y eficiente, minimizando el tiempo de respuesta y el uso de recursos.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Asegurarse de que el software cumple con las normativas y estándares de seguridad aplicables.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Asegurar que el software funcione correctamente en diferentes dispositivos, sistemas operativos y navegadores.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10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Crear una interfaz de usuario atractiva y moderna que mejore la experiencia del usuario.</w:t>
      </w:r>
    </w:p>
    <w:p w:rsidR="00000000" w:rsidDel="00000000" w:rsidP="00000000" w:rsidRDefault="00000000" w:rsidRPr="00000000" w14:paraId="000000B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4. Alcance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425.1968503937008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Implementación de un sistema de almacenamiento y monitorización  que permitirá a la Municipalidad Distrital Coronel Gregorio Albarracin Lanchipa almacenar sus datos y gestionarlos de una mejor manera a través de la monitorización de estos para la mejora de toma de decisiones.</w:t>
      </w:r>
    </w:p>
    <w:p w:rsidR="00000000" w:rsidDel="00000000" w:rsidP="00000000" w:rsidRDefault="00000000" w:rsidRPr="00000000" w14:paraId="000000B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5. Viabilidad del Sistema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660"/>
          <w:tab w:val="right" w:leader="none" w:pos="8828"/>
        </w:tabs>
        <w:spacing w:after="100" w:line="360" w:lineRule="auto"/>
        <w:ind w:left="425.1968503937008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este  proyecto se  van a establecer las bases  y criterios de viabilidad para poder implementar el sistema de Almacenamiento y Motorización de datos para la gestión de la Municipalidad Distrital Coronel Albarracín Lanchipa. </w:t>
      </w:r>
    </w:p>
    <w:p w:rsidR="00000000" w:rsidDel="00000000" w:rsidP="00000000" w:rsidRDefault="00000000" w:rsidRPr="00000000" w14:paraId="000000C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Viabilidad económica </w:t>
      </w:r>
    </w:p>
    <w:p w:rsidR="00000000" w:rsidDel="00000000" w:rsidP="00000000" w:rsidRDefault="00000000" w:rsidRPr="00000000" w14:paraId="000000C2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Una evaluación de los costos  donde podemos apreciar que el B/C es mayor que uno, es decir que los ingresos son mayores que los costos lo cual es aceptable.</w:t>
      </w:r>
    </w:p>
    <w:p w:rsidR="00000000" w:rsidDel="00000000" w:rsidP="00000000" w:rsidRDefault="00000000" w:rsidRPr="00000000" w14:paraId="000000C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Viabilidad técnica </w:t>
      </w:r>
    </w:p>
    <w:p w:rsidR="00000000" w:rsidDel="00000000" w:rsidP="00000000" w:rsidRDefault="00000000" w:rsidRPr="00000000" w14:paraId="000000D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660"/>
          <w:tab w:val="right" w:leader="none" w:pos="8828"/>
        </w:tabs>
        <w:spacing w:after="240" w:before="240" w:line="360" w:lineRule="auto"/>
        <w:ind w:left="70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continuación, se presentan los dispositivos que son necesarios para el desarrollo.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3945"/>
        <w:tblGridChange w:id="0">
          <w:tblGrid>
            <w:gridCol w:w="3840"/>
            <w:gridCol w:w="394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CPU: i5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Memoria: 8GB</w:t>
            </w:r>
          </w:p>
        </w:tc>
      </w:tr>
    </w:tbl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240" w:before="240" w:line="360" w:lineRule="auto"/>
        <w:ind w:left="70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240" w:before="240" w:line="360" w:lineRule="auto"/>
        <w:ind w:left="70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 software se utilizará la siguiente aplicación</w:t>
      </w:r>
    </w:p>
    <w:p w:rsidR="00000000" w:rsidDel="00000000" w:rsidP="00000000" w:rsidRDefault="00000000" w:rsidRPr="00000000" w14:paraId="000000E2">
      <w:pPr>
        <w:tabs>
          <w:tab w:val="left" w:leader="none" w:pos="660"/>
          <w:tab w:val="right" w:leader="none" w:pos="8828"/>
        </w:tabs>
        <w:spacing w:after="240" w:before="240" w:line="360" w:lineRule="auto"/>
        <w:ind w:left="70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tbl>
      <w:tblPr>
        <w:tblStyle w:val="Table4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3930"/>
        <w:tblGridChange w:id="0">
          <w:tblGrid>
            <w:gridCol w:w="3855"/>
            <w:gridCol w:w="39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ESPECIFICACIONES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Windows 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 de versiones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GitHub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Office 365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Servicio de Almacenamiento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highlight w:val="white"/>
                <w:rtl w:val="0"/>
              </w:rPr>
              <w:t xml:space="preserve">Amazon S3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Servicio de Monitorización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highlight w:val="white"/>
                <w:rtl w:val="0"/>
              </w:rPr>
              <w:t xml:space="preserve">Power BI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Servicio para el acceso a Amazon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700" w:firstLine="0"/>
              <w:jc w:val="both"/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0"/>
                <w:szCs w:val="20"/>
                <w:highlight w:val="white"/>
                <w:rtl w:val="0"/>
              </w:rPr>
              <w:t xml:space="preserve">Amazon AIM </w:t>
            </w:r>
          </w:p>
        </w:tc>
      </w:tr>
    </w:tbl>
    <w:p w:rsidR="00000000" w:rsidDel="00000000" w:rsidP="00000000" w:rsidRDefault="00000000" w:rsidRPr="00000000" w14:paraId="000000F1">
      <w:pPr>
        <w:tabs>
          <w:tab w:val="left" w:leader="none" w:pos="660"/>
          <w:tab w:val="right" w:leader="none" w:pos="8828"/>
        </w:tabs>
        <w:spacing w:after="240" w:before="240" w:line="360" w:lineRule="auto"/>
        <w:ind w:left="70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0" w:line="360" w:lineRule="auto"/>
        <w:ind w:left="425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Viabilidad Legal</w:t>
      </w:r>
    </w:p>
    <w:p w:rsidR="00000000" w:rsidDel="00000000" w:rsidP="00000000" w:rsidRDefault="00000000" w:rsidRPr="00000000" w14:paraId="000000F3">
      <w:pPr>
        <w:spacing w:after="0" w:line="360" w:lineRule="auto"/>
        <w:ind w:left="425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</w:t>
        <w:tab/>
        <w:t xml:space="preserve">Ley 30096</w:t>
      </w:r>
    </w:p>
    <w:p w:rsidR="00000000" w:rsidDel="00000000" w:rsidP="00000000" w:rsidRDefault="00000000" w:rsidRPr="00000000" w14:paraId="000000F5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Artículo 2. </w:t>
      </w:r>
    </w:p>
    <w:p w:rsidR="00000000" w:rsidDel="00000000" w:rsidP="00000000" w:rsidRDefault="00000000" w:rsidRPr="00000000" w14:paraId="000000F7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ley presente se aplica en la vulneración parcial o total de la seguridad de un sistema informático. </w:t>
      </w:r>
    </w:p>
    <w:p w:rsidR="00000000" w:rsidDel="00000000" w:rsidP="00000000" w:rsidRDefault="00000000" w:rsidRPr="00000000" w14:paraId="000000F9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−</w:t>
        <w:tab/>
        <w:t xml:space="preserve">Se aplica en nuestro caso ya que sería uno de los riesgos de implementar el sistema y vulnerar la seguridad de este. </w:t>
      </w:r>
    </w:p>
    <w:p w:rsidR="00000000" w:rsidDel="00000000" w:rsidP="00000000" w:rsidRDefault="00000000" w:rsidRPr="00000000" w14:paraId="000000FB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Artículo 3. </w:t>
      </w:r>
    </w:p>
    <w:p w:rsidR="00000000" w:rsidDel="00000000" w:rsidP="00000000" w:rsidRDefault="00000000" w:rsidRPr="00000000" w14:paraId="000000FD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artículo se aplica en la manipulación y modificación de datos informáticos introducidos en una base de datos, que ha sido vulnerada en la seguridad y han eliminado, modificado o agregado datos no aprobados en esta. </w:t>
      </w:r>
    </w:p>
    <w:p w:rsidR="00000000" w:rsidDel="00000000" w:rsidP="00000000" w:rsidRDefault="00000000" w:rsidRPr="00000000" w14:paraId="000000FF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−</w:t>
        <w:tab/>
        <w:t xml:space="preserve">Este artículo hace especial hincapié en que las boletas o facturas puedan ser alteradas y eliminadas de la base de datos de nuestro sistema.</w:t>
      </w:r>
    </w:p>
    <w:p w:rsidR="00000000" w:rsidDel="00000000" w:rsidP="00000000" w:rsidRDefault="00000000" w:rsidRPr="00000000" w14:paraId="00000101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Artículo 4. </w:t>
      </w:r>
    </w:p>
    <w:p w:rsidR="00000000" w:rsidDel="00000000" w:rsidP="00000000" w:rsidRDefault="00000000" w:rsidRPr="00000000" w14:paraId="00000103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artículo aplica en el ataque la seguridad del sistema y la modificación parcial o total de acceso a este. </w:t>
      </w:r>
    </w:p>
    <w:p w:rsidR="00000000" w:rsidDel="00000000" w:rsidP="00000000" w:rsidRDefault="00000000" w:rsidRPr="00000000" w14:paraId="00000105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42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−</w:t>
        <w:tab/>
        <w:t xml:space="preserve">Este artículo se aplica en nuestro sistema por si el sistema es vulnerado en la seguridad de este y queda sin acceso a ciertas características o totalmente al sistema. </w:t>
      </w:r>
    </w:p>
    <w:p w:rsidR="00000000" w:rsidDel="00000000" w:rsidP="00000000" w:rsidRDefault="00000000" w:rsidRPr="00000000" w14:paraId="00000107">
      <w:pPr>
        <w:spacing w:after="0" w:line="360" w:lineRule="auto"/>
        <w:ind w:left="425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6. Información obtenida del Levantamiento de Información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acuerdo  a la información obtenida el sistema  tendrá funciones :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line="360" w:lineRule="auto"/>
        <w:ind w:left="992" w:hanging="35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Almacenar información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line="360" w:lineRule="auto"/>
        <w:ind w:left="992" w:hanging="35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Reportes</w:t>
      </w:r>
    </w:p>
    <w:p w:rsidR="00000000" w:rsidDel="00000000" w:rsidP="00000000" w:rsidRDefault="00000000" w:rsidRPr="00000000" w14:paraId="0000010D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1hmsyys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III.  Análisis de Procesos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a) Diagrama del Proceso Actual – Diagrama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660"/>
          <w:tab w:val="right" w:leader="none" w:pos="8828"/>
        </w:tabs>
        <w:spacing w:after="100" w:line="360" w:lineRule="auto"/>
        <w:ind w:left="-1417.3228346456694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204710" cy="542059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542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b w:val="1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b) Diagrama del Proceso Propuesto – Diagrama de actividades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556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1hmsyys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IV. Especificación de Requerimientos de Software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a) Cuadro de Requerimientos funcionales Inicial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925"/>
        <w:gridCol w:w="5520"/>
        <w:tblGridChange w:id="0">
          <w:tblGrid>
            <w:gridCol w:w="975"/>
            <w:gridCol w:w="2925"/>
            <w:gridCol w:w="552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 Actualizado</w:t>
            </w:r>
          </w:p>
        </w:tc>
      </w:tr>
      <w:tr>
        <w:trPr>
          <w:cantSplit w:val="0"/>
          <w:trHeight w:val="1445.5517578125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7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65"/>
              <w:tblGridChange w:id="0">
                <w:tblGrid>
                  <w:gridCol w:w="27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Generar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E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dashboards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after="0" w:line="276" w:lineRule="auto"/>
                    <w:jc w:val="left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0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after="0" w:line="276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Crear dashboards interactivos con Power BI </w:t>
                  </w:r>
                </w:p>
                <w:p w:rsidR="00000000" w:rsidDel="00000000" w:rsidP="00000000" w:rsidRDefault="00000000" w:rsidRPr="00000000" w14:paraId="00000134">
                  <w:pPr>
                    <w:widowControl w:val="0"/>
                    <w:spacing w:after="0" w:line="276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que muestren la información de la municipalidad.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4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25"/>
              <w:tblGridChange w:id="0">
                <w:tblGrid>
                  <w:gridCol w:w="272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Visualizar informes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25"/>
              <w:tblGridChange w:id="0">
                <w:tblGrid>
                  <w:gridCol w:w="2725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Facilitar el acceso y la visualización de informes de manera clara y oportuna.</w:t>
            </w:r>
          </w:p>
        </w:tc>
      </w:tr>
    </w:tbl>
    <w:p w:rsidR="00000000" w:rsidDel="00000000" w:rsidP="00000000" w:rsidRDefault="00000000" w:rsidRPr="00000000" w14:paraId="0000014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b) Cuadro de Requerimientos No funcionales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670"/>
        <w:gridCol w:w="5520"/>
        <w:tblGridChange w:id="0">
          <w:tblGrid>
            <w:gridCol w:w="1230"/>
            <w:gridCol w:w="2670"/>
            <w:gridCol w:w="552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 Actualizado</w:t>
            </w:r>
          </w:p>
        </w:tc>
      </w:tr>
      <w:tr>
        <w:trPr>
          <w:cantSplit w:val="0"/>
          <w:trHeight w:val="1687.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Asegurar que los dashboards estén disponibles al menos el 99% del tiempo operativo de la municipalidad.</w:t>
            </w:r>
          </w:p>
        </w:tc>
      </w:tr>
      <w:tr>
        <w:trPr>
          <w:cantSplit w:val="0"/>
          <w:trHeight w:val="1499.645507812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ser capaz de procesar y mostrar informes sin demoras significativas.</w:t>
            </w:r>
          </w:p>
        </w:tc>
      </w:tr>
      <w:tr>
        <w:trPr>
          <w:cantSplit w:val="0"/>
          <w:trHeight w:val="1145.5517578125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Mantenibilidad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Facilitar el mantenimiento y actualizaciones del sistema a través de un control de versiones.</w:t>
            </w:r>
          </w:p>
        </w:tc>
      </w:tr>
      <w:tr>
        <w:trPr>
          <w:cantSplit w:val="0"/>
          <w:trHeight w:val="1145.5517578125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debe ser intuitivo y fácil de usar para los empleados municipales sin necesidad de formación intensiva.</w:t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c) Cuadro de Requerimientos funcionales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20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925"/>
        <w:gridCol w:w="5520"/>
        <w:tblGridChange w:id="0">
          <w:tblGrid>
            <w:gridCol w:w="975"/>
            <w:gridCol w:w="2925"/>
            <w:gridCol w:w="552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</w:t>
            </w:r>
          </w:p>
        </w:tc>
        <w:tc>
          <w:tcPr>
            <w:shd w:fill="1e4d7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 solicitado Actualizado</w:t>
            </w:r>
          </w:p>
        </w:tc>
      </w:tr>
      <w:tr>
        <w:trPr>
          <w:cantSplit w:val="0"/>
          <w:trHeight w:val="1687.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7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65"/>
              <w:tblGridChange w:id="0">
                <w:tblGrid>
                  <w:gridCol w:w="27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Generación de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dashboards</w:t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after="0" w:line="276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0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after="0" w:line="276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Crear dashboards interactivos con Power BI </w:t>
                  </w:r>
                </w:p>
                <w:p w:rsidR="00000000" w:rsidDel="00000000" w:rsidP="00000000" w:rsidRDefault="00000000" w:rsidRPr="00000000" w14:paraId="00000175">
                  <w:pPr>
                    <w:widowControl w:val="0"/>
                    <w:spacing w:after="0" w:line="276" w:lineRule="auto"/>
                    <w:jc w:val="both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que muestren la información de la municipalidad.</w:t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.5517578125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5"/>
              <w:tblGridChange w:id="0">
                <w:tblGrid>
                  <w:gridCol w:w="27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after="0" w:line="276" w:lineRule="auto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Acceso y visualización de informes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acceso y la visualización de informes con funcionalidades adicionales, como filtros y vistas personalizadas.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d) Reglas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660"/>
          <w:tab w:val="right" w:leader="none" w:pos="8828"/>
        </w:tabs>
        <w:spacing w:after="240" w:before="240" w:line="360" w:lineRule="auto"/>
        <w:ind w:left="85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No hay devolución de producto, pero si hay opción a un cambio.</w:t>
      </w:r>
    </w:p>
    <w:p w:rsidR="00000000" w:rsidDel="00000000" w:rsidP="00000000" w:rsidRDefault="00000000" w:rsidRPr="00000000" w14:paraId="00000183">
      <w:pPr>
        <w:tabs>
          <w:tab w:val="left" w:leader="none" w:pos="660"/>
          <w:tab w:val="right" w:leader="none" w:pos="8828"/>
        </w:tabs>
        <w:spacing w:after="240" w:before="240" w:line="360" w:lineRule="auto"/>
        <w:ind w:left="85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La realización del pago es antes de la entrega del producto.</w:t>
      </w:r>
    </w:p>
    <w:p w:rsidR="00000000" w:rsidDel="00000000" w:rsidP="00000000" w:rsidRDefault="00000000" w:rsidRPr="00000000" w14:paraId="00000184">
      <w:pPr>
        <w:tabs>
          <w:tab w:val="left" w:leader="none" w:pos="660"/>
          <w:tab w:val="right" w:leader="none" w:pos="8828"/>
        </w:tabs>
        <w:spacing w:after="240" w:before="240" w:line="360" w:lineRule="auto"/>
        <w:ind w:left="85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Se puede hacer la reserva del producto con un pago del 50% del total.</w:t>
      </w:r>
    </w:p>
    <w:p w:rsidR="00000000" w:rsidDel="00000000" w:rsidP="00000000" w:rsidRDefault="00000000" w:rsidRPr="00000000" w14:paraId="00000185">
      <w:pPr>
        <w:tabs>
          <w:tab w:val="left" w:leader="none" w:pos="660"/>
          <w:tab w:val="right" w:leader="none" w:pos="8828"/>
        </w:tabs>
        <w:spacing w:after="240" w:before="240" w:line="360" w:lineRule="auto"/>
        <w:ind w:left="85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La venta puede ser de varios productos.</w:t>
      </w:r>
    </w:p>
    <w:p w:rsidR="00000000" w:rsidDel="00000000" w:rsidP="00000000" w:rsidRDefault="00000000" w:rsidRPr="00000000" w14:paraId="00000186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1hmsyys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V. Fase de Desarrollo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1. Perfiles de Usuario</w:t>
        </w:r>
      </w:hyperlink>
      <w:r w:rsidDel="00000000" w:rsidR="00000000" w:rsidRPr="00000000">
        <w:rPr>
          <w:rtl w:val="0"/>
        </w:rPr>
      </w:r>
    </w:p>
    <w:tbl>
      <w:tblPr>
        <w:tblStyle w:val="Table17"/>
        <w:tblW w:w="7795.0" w:type="dxa"/>
        <w:jc w:val="left"/>
        <w:tblInd w:w="8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7"/>
        <w:gridCol w:w="3898"/>
        <w:tblGridChange w:id="0">
          <w:tblGrid>
            <w:gridCol w:w="3897"/>
            <w:gridCol w:w="38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encarga de gestionar a los empleados y la gestionar la seguridad de la municipalidad.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 única función es hacer llamadas para prevenir accidentes o incidentes por su zona.</w:t>
            </w:r>
          </w:p>
        </w:tc>
      </w:tr>
    </w:tbl>
    <w:p w:rsidR="00000000" w:rsidDel="00000000" w:rsidP="00000000" w:rsidRDefault="00000000" w:rsidRPr="00000000" w14:paraId="0000018E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2. Modelo Conceptual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a) Diagrama de Paquetes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31959" cy="34293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959" cy="342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b) Diagrama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01 - Generar Dashboards</w:t>
      </w:r>
    </w:p>
    <w:p w:rsidR="00000000" w:rsidDel="00000000" w:rsidP="00000000" w:rsidRDefault="00000000" w:rsidRPr="00000000" w14:paraId="00000195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468178" cy="80817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8802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80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02 - Visualizar dashboards</w:t>
      </w:r>
    </w:p>
    <w:p w:rsidR="00000000" w:rsidDel="00000000" w:rsidP="00000000" w:rsidRDefault="00000000" w:rsidRPr="00000000" w14:paraId="00000198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515803" cy="94884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-7264"/>
                    <a:stretch>
                      <a:fillRect/>
                    </a:stretch>
                  </pic:blipFill>
                  <pic:spPr>
                    <a:xfrm>
                      <a:off x="0" y="0"/>
                      <a:ext cx="4515803" cy="94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c) Escenarios de Caso de Uso (narrativa)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Caso de Uso N° 01:</w:t>
      </w:r>
      <w:r w:rsidDel="00000000" w:rsidR="00000000" w:rsidRPr="00000000">
        <w:rPr>
          <w:rtl w:val="0"/>
        </w:rPr>
      </w:r>
    </w:p>
    <w:tbl>
      <w:tblPr>
        <w:tblStyle w:val="Table18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330"/>
        <w:tblGridChange w:id="0">
          <w:tblGrid>
            <w:gridCol w:w="2130"/>
            <w:gridCol w:w="63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Generar dashboards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Obligatorio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Administrador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administrador genera los dashboards con el script de python.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RF-001 Generar dashboards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Narrativa de Caso de Uso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El administrador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El administrador puede generar los dashboard junto ya con el script de python para nuestro sistema sea de manera edificable su uso.</w:t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Caso de Uso N°02:</w:t>
      </w:r>
    </w:p>
    <w:p w:rsidR="00000000" w:rsidDel="00000000" w:rsidP="00000000" w:rsidRDefault="00000000" w:rsidRPr="00000000" w14:paraId="000001B6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3"/>
        <w:gridCol w:w="6327"/>
        <w:tblGridChange w:id="0">
          <w:tblGrid>
            <w:gridCol w:w="2133"/>
            <w:gridCol w:w="6327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Visualizar informes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Obligatorio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 los dashboards generados por el script de python.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RF002 - Visualizar dashboards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Narrativa de Caso de Uso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tabs>
                <w:tab w:val="left" w:leader="none" w:pos="660"/>
                <w:tab w:val="right" w:leader="none" w:pos="8828"/>
              </w:tabs>
              <w:spacing w:after="0" w:before="240" w:line="276" w:lineRule="auto"/>
              <w:ind w:left="-10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el usuario solo podra visualizar los dashboard de  nuestro proyecto</w:t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660"/>
          <w:tab w:val="right" w:leader="none" w:pos="8828"/>
        </w:tabs>
        <w:spacing w:after="100" w:line="360" w:lineRule="auto"/>
        <w:ind w:left="708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88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1hmsyys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    3. Modelo Lógico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a) Análisis de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01</w:t>
      </w:r>
    </w:p>
    <w:p w:rsidR="00000000" w:rsidDel="00000000" w:rsidP="00000000" w:rsidRDefault="00000000" w:rsidRPr="00000000" w14:paraId="000001CD">
      <w:pPr>
        <w:tabs>
          <w:tab w:val="left" w:leader="none" w:pos="279.0000000000001"/>
          <w:tab w:val="right" w:leader="none" w:pos="8828"/>
        </w:tabs>
        <w:spacing w:after="100" w:line="360" w:lineRule="auto"/>
        <w:ind w:left="141.73228346456676" w:firstLine="0"/>
        <w:jc w:val="center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227675" cy="1200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1146" r="0" t="7796"/>
                    <a:stretch>
                      <a:fillRect/>
                    </a:stretch>
                  </pic:blipFill>
                  <pic:spPr>
                    <a:xfrm>
                      <a:off x="0" y="0"/>
                      <a:ext cx="4227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02</w:t>
      </w:r>
    </w:p>
    <w:p w:rsidR="00000000" w:rsidDel="00000000" w:rsidP="00000000" w:rsidRDefault="00000000" w:rsidRPr="00000000" w14:paraId="000001D0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329233" cy="110198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233" cy="110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b) Diagrama de Actividades con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314825" cy="6762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c) 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  <w:t xml:space="preserve">Caso de Uso N° 01</w:t>
      </w:r>
    </w:p>
    <w:p w:rsidR="00000000" w:rsidDel="00000000" w:rsidP="00000000" w:rsidRDefault="00000000" w:rsidRPr="00000000" w14:paraId="000001DC">
      <w:pPr>
        <w:tabs>
          <w:tab w:val="left" w:leader="none" w:pos="660"/>
          <w:tab w:val="right" w:leader="none" w:pos="8828"/>
        </w:tabs>
        <w:spacing w:after="100" w:line="360" w:lineRule="auto"/>
        <w:ind w:left="-1559.0551181102362" w:firstLine="285.0000000000001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6831728" cy="3938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1728" cy="39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02</w:t>
      </w:r>
    </w:p>
    <w:p w:rsidR="00000000" w:rsidDel="00000000" w:rsidP="00000000" w:rsidRDefault="00000000" w:rsidRPr="00000000" w14:paraId="000001EC">
      <w:pPr>
        <w:tabs>
          <w:tab w:val="left" w:leader="none" w:pos="129.0000000000001"/>
          <w:tab w:val="right" w:leader="none" w:pos="8828"/>
        </w:tabs>
        <w:spacing w:after="100" w:line="360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01628" cy="282519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282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hyperlink w:anchor="_41mghml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d) 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660"/>
          <w:tab w:val="right" w:leader="none" w:pos="8828"/>
        </w:tabs>
        <w:spacing w:after="100" w:line="360" w:lineRule="auto"/>
        <w:ind w:left="-1133.8582677165355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6192203" cy="3939689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203" cy="393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w:anchor="_2grqrue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documento SRS nos da una especificación de los requisitos de software que el sistema debe cumplir, además nos proporciona una descripción completa de un producto a desarrollar.</w:t>
      </w:r>
    </w:p>
    <w:p w:rsidR="00000000" w:rsidDel="00000000" w:rsidP="00000000" w:rsidRDefault="00000000" w:rsidRPr="00000000" w14:paraId="000001F4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implementación del Sistema de Análisis, Almacenamiento y Automatización de Datos para la Municipalidad Distrital Coronel Gregorio Albarracín Lanchipa representa un avance significativo hacia la modernización y eficiencia en la gestión de la seguridad ciudadana. Este proyecto responde a la necesidad de digitalizar y automatizar el almacenamiento de datos, eliminando la dependencia de documentos físicos que ocupan espacio y son difíciles de gestionar.</w:t>
      </w:r>
    </w:p>
    <w:p w:rsidR="00000000" w:rsidDel="00000000" w:rsidP="00000000" w:rsidRDefault="00000000" w:rsidRPr="00000000" w14:paraId="000001F5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nuevo sistema permitirá un control adecuado y en tiempo real de los datos generados, facilitando la toma de decisiones informadas y oportunas. Además, contribuirá a mejorar la seguridad de la información mediante la implementación de medidas de protección adecuadas, alineadas con las normativas vigentes, como la Ley 30096 sobre la seguridad de sistemas informáticos.</w:t>
      </w:r>
    </w:p>
    <w:p w:rsidR="00000000" w:rsidDel="00000000" w:rsidP="00000000" w:rsidRDefault="00000000" w:rsidRPr="00000000" w14:paraId="000001F6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uso de tecnologías como Amazon S3 para el almacenamiento y Power BI para la monitorización y generación de dashboards interactivos asegurará que el sistema sea robusto, eficiente y fácil de usar para los empleados municipales. La viabilidad técnica y económica del proyecto ha sido comprobada, garantizando que los beneficios superen los costos, lo que hace que la inversión sea justificable y beneficiosa a largo plazo.</w:t>
      </w:r>
    </w:p>
    <w:p w:rsidR="00000000" w:rsidDel="00000000" w:rsidP="00000000" w:rsidRDefault="00000000" w:rsidRPr="00000000" w14:paraId="000001F7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B">
    <w:pPr>
      <w:spacing w:after="0" w:before="120" w:line="360" w:lineRule="auto"/>
      <w:ind w:left="720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