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53AF" w14:textId="77777777" w:rsidR="0027319C" w:rsidRDefault="0027319C" w:rsidP="003D0251">
      <w:pPr>
        <w:spacing w:after="0"/>
        <w:rPr>
          <w:rFonts w:ascii="Arial" w:eastAsia="Arial" w:hAnsi="Arial" w:cs="Arial"/>
          <w:b/>
          <w:color w:val="000000"/>
          <w:sz w:val="36"/>
          <w:szCs w:val="36"/>
        </w:rPr>
      </w:pP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lastRenderedPageBreak/>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32070A">
          <w:pPr>
            <w:pBdr>
              <w:top w:val="nil"/>
              <w:left w:val="nil"/>
              <w:bottom w:val="nil"/>
              <w:right w:val="nil"/>
              <w:between w:val="nil"/>
            </w:pBdr>
            <w:tabs>
              <w:tab w:val="left" w:pos="440"/>
              <w:tab w:val="right" w:pos="8494"/>
            </w:tabs>
            <w:spacing w:after="100"/>
            <w:rPr>
              <w:color w:val="000000"/>
            </w:rPr>
          </w:pPr>
          <w:hyperlink w:anchor="_1n7uhuv3edt8">
            <w:r>
              <w:rPr>
                <w:color w:val="000000"/>
              </w:rPr>
              <w:t>1.</w:t>
            </w:r>
            <w:r>
              <w:rPr>
                <w:color w:val="000000"/>
              </w:rPr>
              <w:tab/>
              <w:t>Descripción del Proyecto</w:t>
            </w:r>
            <w:r>
              <w:rPr>
                <w:color w:val="000000"/>
              </w:rPr>
              <w:tab/>
              <w:t>3</w:t>
            </w:r>
          </w:hyperlink>
        </w:p>
        <w:p w14:paraId="059C04AF" w14:textId="77777777" w:rsidR="00474F4E" w:rsidRDefault="0032070A">
          <w:pPr>
            <w:pBdr>
              <w:top w:val="nil"/>
              <w:left w:val="nil"/>
              <w:bottom w:val="nil"/>
              <w:right w:val="nil"/>
              <w:between w:val="nil"/>
            </w:pBdr>
            <w:tabs>
              <w:tab w:val="left" w:pos="440"/>
              <w:tab w:val="right" w:pos="8494"/>
            </w:tabs>
            <w:spacing w:after="100"/>
            <w:rPr>
              <w:color w:val="000000"/>
            </w:rPr>
          </w:pPr>
          <w:hyperlink w:anchor="_nrme1pb2ym8">
            <w:r>
              <w:rPr>
                <w:color w:val="000000"/>
              </w:rPr>
              <w:t>2.</w:t>
            </w:r>
            <w:r>
              <w:rPr>
                <w:color w:val="000000"/>
              </w:rPr>
              <w:tab/>
              <w:t>Riesgos</w:t>
            </w:r>
            <w:r>
              <w:rPr>
                <w:color w:val="000000"/>
              </w:rPr>
              <w:tab/>
              <w:t>3</w:t>
            </w:r>
          </w:hyperlink>
        </w:p>
        <w:p w14:paraId="4D6C5C07" w14:textId="77777777" w:rsidR="00474F4E" w:rsidRDefault="0032070A">
          <w:pPr>
            <w:pBdr>
              <w:top w:val="nil"/>
              <w:left w:val="nil"/>
              <w:bottom w:val="nil"/>
              <w:right w:val="nil"/>
              <w:between w:val="nil"/>
            </w:pBdr>
            <w:tabs>
              <w:tab w:val="left" w:pos="440"/>
              <w:tab w:val="right" w:pos="8494"/>
            </w:tabs>
            <w:spacing w:after="100"/>
            <w:rPr>
              <w:color w:val="000000"/>
            </w:rPr>
          </w:pPr>
          <w:hyperlink w:anchor="_5i28vdvxyob6">
            <w:r>
              <w:rPr>
                <w:color w:val="000000"/>
              </w:rPr>
              <w:t>3.</w:t>
            </w:r>
            <w:r>
              <w:rPr>
                <w:color w:val="000000"/>
              </w:rPr>
              <w:tab/>
              <w:t>Análisis de la Situación actual</w:t>
            </w:r>
            <w:r>
              <w:rPr>
                <w:color w:val="000000"/>
              </w:rPr>
              <w:tab/>
              <w:t>3</w:t>
            </w:r>
          </w:hyperlink>
        </w:p>
        <w:p w14:paraId="51136A0F" w14:textId="77777777" w:rsidR="00474F4E" w:rsidRDefault="0032070A">
          <w:pPr>
            <w:pBdr>
              <w:top w:val="nil"/>
              <w:left w:val="nil"/>
              <w:bottom w:val="nil"/>
              <w:right w:val="nil"/>
              <w:between w:val="nil"/>
            </w:pBdr>
            <w:tabs>
              <w:tab w:val="left" w:pos="440"/>
              <w:tab w:val="right" w:pos="8494"/>
            </w:tabs>
            <w:spacing w:after="100"/>
            <w:rPr>
              <w:color w:val="000000"/>
            </w:rPr>
          </w:pPr>
          <w:hyperlink w:anchor="_ob5gcvwt5l8a">
            <w:r>
              <w:rPr>
                <w:color w:val="000000"/>
              </w:rPr>
              <w:t>4.</w:t>
            </w:r>
            <w:r>
              <w:rPr>
                <w:color w:val="000000"/>
              </w:rPr>
              <w:tab/>
              <w:t>Estudio de Factibilidad</w:t>
            </w:r>
            <w:r>
              <w:rPr>
                <w:color w:val="000000"/>
              </w:rPr>
              <w:tab/>
              <w:t>3</w:t>
            </w:r>
          </w:hyperlink>
        </w:p>
        <w:p w14:paraId="70D8A267"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22f85hwdgwyl">
            <w:r>
              <w:rPr>
                <w:color w:val="000000"/>
              </w:rPr>
              <w:t>4.1</w:t>
            </w:r>
            <w:r>
              <w:rPr>
                <w:color w:val="000000"/>
              </w:rPr>
              <w:tab/>
              <w:t>Factibilidad Técnica</w:t>
            </w:r>
            <w:r>
              <w:rPr>
                <w:color w:val="000000"/>
              </w:rPr>
              <w:tab/>
              <w:t>4</w:t>
            </w:r>
          </w:hyperlink>
        </w:p>
        <w:p w14:paraId="41DB4B45"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kfgd8qa4x3gt">
            <w:r>
              <w:rPr>
                <w:color w:val="000000"/>
              </w:rPr>
              <w:t>4.2</w:t>
            </w:r>
            <w:r>
              <w:rPr>
                <w:color w:val="000000"/>
              </w:rPr>
              <w:tab/>
              <w:t>Factibilidad económica</w:t>
            </w:r>
            <w:r>
              <w:rPr>
                <w:color w:val="000000"/>
              </w:rPr>
              <w:tab/>
              <w:t>4</w:t>
            </w:r>
          </w:hyperlink>
        </w:p>
        <w:p w14:paraId="14E367AB"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za26iodvmdaj">
            <w:r>
              <w:rPr>
                <w:color w:val="000000"/>
              </w:rPr>
              <w:t>4.3</w:t>
            </w:r>
            <w:r>
              <w:rPr>
                <w:color w:val="000000"/>
              </w:rPr>
              <w:tab/>
              <w:t>Factibilidad Operativa</w:t>
            </w:r>
            <w:r>
              <w:rPr>
                <w:color w:val="000000"/>
              </w:rPr>
              <w:tab/>
              <w:t>4</w:t>
            </w:r>
          </w:hyperlink>
        </w:p>
        <w:p w14:paraId="730CB72D"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5h4duuda36nc">
            <w:r>
              <w:rPr>
                <w:color w:val="000000"/>
              </w:rPr>
              <w:t>4.4</w:t>
            </w:r>
            <w:r>
              <w:rPr>
                <w:color w:val="000000"/>
              </w:rPr>
              <w:tab/>
              <w:t>Factibilidad Legal</w:t>
            </w:r>
            <w:r>
              <w:rPr>
                <w:color w:val="000000"/>
              </w:rPr>
              <w:tab/>
              <w:t>4</w:t>
            </w:r>
          </w:hyperlink>
        </w:p>
        <w:p w14:paraId="49DC320F"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n7lgnnn4oqws">
            <w:r>
              <w:rPr>
                <w:color w:val="000000"/>
              </w:rPr>
              <w:t>4.5</w:t>
            </w:r>
            <w:r>
              <w:rPr>
                <w:color w:val="000000"/>
              </w:rPr>
              <w:tab/>
              <w:t>Factibilidad Social</w:t>
            </w:r>
            <w:r>
              <w:rPr>
                <w:color w:val="000000"/>
              </w:rPr>
              <w:tab/>
              <w:t>5</w:t>
            </w:r>
          </w:hyperlink>
        </w:p>
        <w:p w14:paraId="1F7934E8"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v9lsbaz11leu">
            <w:r>
              <w:rPr>
                <w:color w:val="000000"/>
              </w:rPr>
              <w:t>4.6</w:t>
            </w:r>
            <w:r>
              <w:rPr>
                <w:color w:val="000000"/>
              </w:rPr>
              <w:tab/>
              <w:t>Factibilidad Ambiental</w:t>
            </w:r>
            <w:r>
              <w:rPr>
                <w:color w:val="000000"/>
              </w:rPr>
              <w:tab/>
              <w:t>5</w:t>
            </w:r>
          </w:hyperlink>
        </w:p>
        <w:p w14:paraId="07EF5864" w14:textId="77777777" w:rsidR="00474F4E" w:rsidRDefault="0032070A">
          <w:pPr>
            <w:pBdr>
              <w:top w:val="nil"/>
              <w:left w:val="nil"/>
              <w:bottom w:val="nil"/>
              <w:right w:val="nil"/>
              <w:between w:val="nil"/>
            </w:pBdr>
            <w:tabs>
              <w:tab w:val="left" w:pos="440"/>
              <w:tab w:val="right" w:pos="8494"/>
            </w:tabs>
            <w:spacing w:after="100"/>
            <w:rPr>
              <w:color w:val="000000"/>
            </w:rPr>
          </w:pPr>
          <w:hyperlink w:anchor="_ubuwp6ig8xwu">
            <w:r>
              <w:rPr>
                <w:color w:val="000000"/>
              </w:rPr>
              <w:t>5.</w:t>
            </w:r>
            <w:r>
              <w:rPr>
                <w:color w:val="000000"/>
              </w:rPr>
              <w:tab/>
              <w:t>Análisis Financiero</w:t>
            </w:r>
            <w:r>
              <w:rPr>
                <w:color w:val="000000"/>
              </w:rPr>
              <w:tab/>
              <w:t>5</w:t>
            </w:r>
          </w:hyperlink>
        </w:p>
        <w:p w14:paraId="041E98F9" w14:textId="77777777" w:rsidR="00474F4E" w:rsidRDefault="0032070A">
          <w:pPr>
            <w:pBdr>
              <w:top w:val="nil"/>
              <w:left w:val="nil"/>
              <w:bottom w:val="nil"/>
              <w:right w:val="nil"/>
              <w:between w:val="nil"/>
            </w:pBdr>
            <w:tabs>
              <w:tab w:val="left" w:pos="440"/>
              <w:tab w:val="right" w:pos="8494"/>
            </w:tabs>
            <w:spacing w:after="100"/>
            <w:rPr>
              <w:color w:val="000000"/>
            </w:rPr>
          </w:pPr>
          <w:hyperlink w:anchor="_v8bh4a7p5wa7">
            <w:r>
              <w:rPr>
                <w:color w:val="000000"/>
              </w:rPr>
              <w:t>6.</w:t>
            </w:r>
            <w:r>
              <w:rPr>
                <w:color w:val="000000"/>
              </w:rPr>
              <w:tab/>
              <w:t>Conclusiones</w:t>
            </w:r>
            <w:r>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lastRenderedPageBreak/>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77777777" w:rsidR="00474F4E" w:rsidRDefault="00474F4E">
      <w:pPr>
        <w:spacing w:before="120" w:after="120" w:line="360" w:lineRule="auto"/>
        <w:jc w:val="both"/>
        <w:rPr>
          <w:i/>
          <w:sz w:val="24"/>
          <w:szCs w:val="24"/>
        </w:rPr>
      </w:pPr>
    </w:p>
    <w:p w14:paraId="6B4FF1BC" w14:textId="77777777" w:rsidR="00474F4E" w:rsidRDefault="0032070A">
      <w:pPr>
        <w:numPr>
          <w:ilvl w:val="0"/>
          <w:numId w:val="6"/>
        </w:numPr>
        <w:spacing w:before="120" w:after="0" w:line="360" w:lineRule="auto"/>
        <w:jc w:val="both"/>
        <w:rPr>
          <w:sz w:val="24"/>
          <w:szCs w:val="24"/>
        </w:rPr>
      </w:pPr>
      <w:r>
        <w:rPr>
          <w:sz w:val="24"/>
          <w:szCs w:val="24"/>
        </w:rPr>
        <w:t xml:space="preserve">En primer lugar, el acceso limitado a los datos. LinkedIn tiene restricciones en la extracción de datos, lo que puede dificultar la recopilación de información masiva. </w:t>
      </w:r>
      <w:proofErr w:type="gramStart"/>
      <w:r>
        <w:rPr>
          <w:sz w:val="24"/>
          <w:szCs w:val="24"/>
        </w:rPr>
        <w:t>Además</w:t>
      </w:r>
      <w:proofErr w:type="gramEnd"/>
      <w:r>
        <w:rPr>
          <w:sz w:val="24"/>
          <w:szCs w:val="24"/>
        </w:rPr>
        <w:t xml:space="preserve"> el que se nos proporcione información acerca de los egresados desde la Universidad puede ser restringido y privado por lo cual acceder a ello será un proceso largo.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t>Python 3.13 o versión actual</w:t>
      </w:r>
    </w:p>
    <w:p w14:paraId="074F52B2" w14:textId="77777777" w:rsidR="00474F4E" w:rsidRDefault="0032070A">
      <w:pPr>
        <w:numPr>
          <w:ilvl w:val="0"/>
          <w:numId w:val="10"/>
        </w:numPr>
        <w:spacing w:after="0"/>
        <w:jc w:val="both"/>
        <w:rPr>
          <w:sz w:val="24"/>
          <w:szCs w:val="24"/>
        </w:rPr>
      </w:pPr>
      <w:r>
        <w:rPr>
          <w:sz w:val="24"/>
          <w:szCs w:val="24"/>
        </w:rPr>
        <w:lastRenderedPageBreak/>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10D34553" w14:textId="3E13C630" w:rsidR="005416FF" w:rsidRDefault="005416FF" w:rsidP="005416FF">
      <w:pPr>
        <w:numPr>
          <w:ilvl w:val="0"/>
          <w:numId w:val="10"/>
        </w:numPr>
        <w:spacing w:after="0"/>
        <w:jc w:val="both"/>
        <w:rPr>
          <w:sz w:val="24"/>
          <w:szCs w:val="24"/>
        </w:rPr>
      </w:pPr>
      <w:r>
        <w:rPr>
          <w:sz w:val="24"/>
          <w:szCs w:val="24"/>
        </w:rPr>
        <w:t xml:space="preserve">SQL </w:t>
      </w:r>
      <w:proofErr w:type="gramStart"/>
      <w:r>
        <w:rPr>
          <w:sz w:val="24"/>
          <w:szCs w:val="24"/>
        </w:rPr>
        <w:t>SERVER  versión</w:t>
      </w:r>
      <w:proofErr w:type="gramEnd"/>
      <w:r>
        <w:rPr>
          <w:sz w:val="24"/>
          <w:szCs w:val="24"/>
        </w:rPr>
        <w:t xml:space="preserve"> actual</w:t>
      </w:r>
    </w:p>
    <w:p w14:paraId="5CAD37DC" w14:textId="71112C56" w:rsidR="00C97FA7" w:rsidRPr="005416FF" w:rsidRDefault="005416FF" w:rsidP="005416FF">
      <w:pPr>
        <w:numPr>
          <w:ilvl w:val="0"/>
          <w:numId w:val="10"/>
        </w:numPr>
        <w:jc w:val="both"/>
        <w:rPr>
          <w:sz w:val="24"/>
          <w:szCs w:val="24"/>
        </w:rPr>
      </w:pPr>
      <w:proofErr w:type="spellStart"/>
      <w:r>
        <w:rPr>
          <w:sz w:val="24"/>
          <w:szCs w:val="24"/>
        </w:rPr>
        <w:t>Power</w:t>
      </w:r>
      <w:proofErr w:type="spellEnd"/>
      <w:r>
        <w:rPr>
          <w:sz w:val="24"/>
          <w:szCs w:val="24"/>
        </w:rPr>
        <w:t xml:space="preserve"> BI versión actual</w:t>
      </w:r>
    </w:p>
    <w:p w14:paraId="762B299D" w14:textId="77777777" w:rsidR="00C97FA7" w:rsidRDefault="00C97FA7" w:rsidP="00C97FA7">
      <w:pPr>
        <w:spacing w:after="0"/>
        <w:ind w:left="1440"/>
        <w:jc w:val="both"/>
        <w:rPr>
          <w:sz w:val="24"/>
          <w:szCs w:val="24"/>
        </w:rPr>
      </w:pP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675CC339"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6CBA48CE" w14:textId="32428C79" w:rsidR="00474F4E" w:rsidRDefault="005416FF">
      <w:pPr>
        <w:numPr>
          <w:ilvl w:val="0"/>
          <w:numId w:val="10"/>
        </w:numPr>
        <w:spacing w:after="0"/>
        <w:jc w:val="both"/>
        <w:rPr>
          <w:sz w:val="24"/>
          <w:szCs w:val="24"/>
        </w:rPr>
      </w:pPr>
      <w:r>
        <w:rPr>
          <w:sz w:val="24"/>
          <w:szCs w:val="24"/>
        </w:rPr>
        <w:t>SQL SERVER</w:t>
      </w:r>
      <w:r w:rsidR="0032070A">
        <w:rPr>
          <w:sz w:val="24"/>
          <w:szCs w:val="24"/>
        </w:rPr>
        <w:t xml:space="preserve"> versión actual</w:t>
      </w:r>
    </w:p>
    <w:p w14:paraId="418804A4" w14:textId="6CE0431F" w:rsidR="00474F4E" w:rsidRDefault="00C97FA7">
      <w:pPr>
        <w:numPr>
          <w:ilvl w:val="0"/>
          <w:numId w:val="10"/>
        </w:numPr>
        <w:jc w:val="both"/>
        <w:rPr>
          <w:sz w:val="24"/>
          <w:szCs w:val="24"/>
        </w:rPr>
      </w:pPr>
      <w:proofErr w:type="spellStart"/>
      <w:r>
        <w:rPr>
          <w:sz w:val="24"/>
          <w:szCs w:val="24"/>
        </w:rPr>
        <w:t>Power</w:t>
      </w:r>
      <w:proofErr w:type="spellEnd"/>
      <w:r>
        <w:rPr>
          <w:sz w:val="24"/>
          <w:szCs w:val="24"/>
        </w:rPr>
        <w:t xml:space="preserve"> BI</w:t>
      </w:r>
      <w:r w:rsidR="0032070A">
        <w:rPr>
          <w:sz w:val="24"/>
          <w:szCs w:val="24"/>
        </w:rPr>
        <w:t xml:space="preserve"> versión actual</w:t>
      </w:r>
    </w:p>
    <w:p w14:paraId="1A26E085" w14:textId="5D116914" w:rsidR="00474F4E" w:rsidRDefault="00474F4E">
      <w:pPr>
        <w:pBdr>
          <w:top w:val="nil"/>
          <w:left w:val="nil"/>
          <w:bottom w:val="nil"/>
          <w:right w:val="nil"/>
          <w:between w:val="nil"/>
        </w:pBdr>
        <w:spacing w:after="0"/>
        <w:ind w:left="360"/>
        <w:jc w:val="both"/>
        <w:rPr>
          <w:i/>
          <w:color w:val="000000"/>
          <w:sz w:val="24"/>
          <w:szCs w:val="24"/>
        </w:rPr>
      </w:pPr>
    </w:p>
    <w:p w14:paraId="0D94A52F" w14:textId="13E31ACD" w:rsidR="00C20C9C" w:rsidRPr="00C20C9C" w:rsidRDefault="00C20C9C" w:rsidP="00C20C9C">
      <w:pPr>
        <w:ind w:firstLine="720"/>
        <w:rPr>
          <w:sz w:val="24"/>
          <w:szCs w:val="24"/>
        </w:rPr>
      </w:pPr>
      <w:r w:rsidRPr="00C20C9C">
        <w:rPr>
          <w:sz w:val="24"/>
          <w:szCs w:val="24"/>
        </w:rPr>
        <w:t xml:space="preserve">4.1.1 Provisión de Infraestructura mediante </w:t>
      </w:r>
      <w:proofErr w:type="spellStart"/>
      <w:r w:rsidRPr="00C20C9C">
        <w:rPr>
          <w:sz w:val="24"/>
          <w:szCs w:val="24"/>
        </w:rPr>
        <w:t>Terraform</w:t>
      </w:r>
      <w:proofErr w:type="spellEnd"/>
      <w:r w:rsidRPr="00C20C9C">
        <w:rPr>
          <w:sz w:val="24"/>
          <w:szCs w:val="24"/>
        </w:rPr>
        <w:t>:</w:t>
      </w:r>
    </w:p>
    <w:p w14:paraId="645E6AFE" w14:textId="0D55623B" w:rsidR="00C20C9C" w:rsidRPr="00C20C9C" w:rsidRDefault="00C20C9C" w:rsidP="00C20C9C">
      <w:pPr>
        <w:ind w:left="720"/>
        <w:rPr>
          <w:sz w:val="24"/>
          <w:szCs w:val="24"/>
        </w:rPr>
      </w:pPr>
      <w:r w:rsidRPr="00C20C9C">
        <w:rPr>
          <w:sz w:val="24"/>
          <w:szCs w:val="24"/>
        </w:rPr>
        <w:t xml:space="preserve">Para la automatización y despliegue de la infraestructura necesaria del sistema, se utilizará </w:t>
      </w:r>
      <w:proofErr w:type="spellStart"/>
      <w:r w:rsidRPr="00C20C9C">
        <w:rPr>
          <w:sz w:val="24"/>
          <w:szCs w:val="24"/>
        </w:rPr>
        <w:t>Terraform</w:t>
      </w:r>
      <w:proofErr w:type="spellEnd"/>
      <w:r w:rsidRPr="00C20C9C">
        <w:rPr>
          <w:sz w:val="24"/>
          <w:szCs w:val="24"/>
        </w:rPr>
        <w:t xml:space="preserve"> como herramienta principal de </w:t>
      </w:r>
      <w:proofErr w:type="spellStart"/>
      <w:r w:rsidRPr="00C20C9C">
        <w:rPr>
          <w:sz w:val="24"/>
          <w:szCs w:val="24"/>
        </w:rPr>
        <w:t>IaC</w:t>
      </w:r>
      <w:proofErr w:type="spellEnd"/>
      <w:r w:rsidRPr="00C20C9C">
        <w:rPr>
          <w:sz w:val="24"/>
          <w:szCs w:val="24"/>
        </w:rPr>
        <w:t xml:space="preserve"> (</w:t>
      </w:r>
      <w:proofErr w:type="spellStart"/>
      <w:r w:rsidRPr="00C20C9C">
        <w:rPr>
          <w:sz w:val="24"/>
          <w:szCs w:val="24"/>
        </w:rPr>
        <w:t>Infrastructure</w:t>
      </w:r>
      <w:proofErr w:type="spellEnd"/>
      <w:r w:rsidRPr="00C20C9C">
        <w:rPr>
          <w:sz w:val="24"/>
          <w:szCs w:val="24"/>
        </w:rPr>
        <w:t xml:space="preserve"> as </w:t>
      </w:r>
      <w:proofErr w:type="spellStart"/>
      <w:r w:rsidRPr="00C20C9C">
        <w:rPr>
          <w:sz w:val="24"/>
          <w:szCs w:val="24"/>
        </w:rPr>
        <w:t>Code</w:t>
      </w:r>
      <w:proofErr w:type="spellEnd"/>
      <w:r w:rsidRPr="00C20C9C">
        <w:rPr>
          <w:sz w:val="24"/>
          <w:szCs w:val="24"/>
        </w:rPr>
        <w:t xml:space="preserve">). </w:t>
      </w:r>
      <w:proofErr w:type="spellStart"/>
      <w:r w:rsidRPr="00C20C9C">
        <w:rPr>
          <w:sz w:val="24"/>
          <w:szCs w:val="24"/>
        </w:rPr>
        <w:t>Terraform</w:t>
      </w:r>
      <w:proofErr w:type="spellEnd"/>
      <w:r w:rsidRPr="00C20C9C">
        <w:rPr>
          <w:sz w:val="24"/>
          <w:szCs w:val="24"/>
        </w:rPr>
        <w:t xml:space="preserve"> permitirá crear y gestionar:</w:t>
      </w:r>
    </w:p>
    <w:p w14:paraId="2763FB88" w14:textId="1FA6346C" w:rsidR="00C20C9C" w:rsidRPr="00C20C9C" w:rsidRDefault="00C20C9C" w:rsidP="00C20C9C">
      <w:pPr>
        <w:ind w:firstLine="720"/>
        <w:rPr>
          <w:sz w:val="24"/>
          <w:szCs w:val="24"/>
        </w:rPr>
      </w:pPr>
      <w:r w:rsidRPr="00C20C9C">
        <w:rPr>
          <w:sz w:val="24"/>
          <w:szCs w:val="24"/>
        </w:rPr>
        <w:t>Base de datos Azure SQL</w:t>
      </w:r>
    </w:p>
    <w:p w14:paraId="65136314" w14:textId="4635D58C" w:rsidR="00C20C9C" w:rsidRPr="00C20C9C" w:rsidRDefault="00C20C9C" w:rsidP="00C20C9C">
      <w:pPr>
        <w:ind w:firstLine="720"/>
        <w:rPr>
          <w:sz w:val="24"/>
          <w:szCs w:val="24"/>
        </w:rPr>
      </w:pPr>
      <w:r w:rsidRPr="00C20C9C">
        <w:rPr>
          <w:sz w:val="24"/>
          <w:szCs w:val="24"/>
        </w:rPr>
        <w:t>Almacenamiento Azure Blob para respaldos</w:t>
      </w:r>
    </w:p>
    <w:p w14:paraId="7FF91E2C" w14:textId="33CCDD25" w:rsidR="00C20C9C" w:rsidRPr="00C20C9C" w:rsidRDefault="00C20C9C" w:rsidP="00C20C9C">
      <w:pPr>
        <w:ind w:left="720"/>
        <w:rPr>
          <w:sz w:val="24"/>
          <w:szCs w:val="24"/>
        </w:rPr>
      </w:pPr>
      <w:r w:rsidRPr="00C20C9C">
        <w:rPr>
          <w:sz w:val="24"/>
          <w:szCs w:val="24"/>
        </w:rPr>
        <w:t>Esto garantiza un despliegue controlado, reproducible y escalable, facilitando la gestión de la infraestructura en ambientes de nube pública.</w:t>
      </w:r>
    </w:p>
    <w:p w14:paraId="2A3A86A3" w14:textId="28587438" w:rsidR="00C97FA7"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p w14:paraId="29CE8BA6" w14:textId="77777777" w:rsidR="00C20C9C" w:rsidRDefault="00C20C9C" w:rsidP="00C20C9C">
      <w:pPr>
        <w:ind w:firstLine="720"/>
        <w:rPr>
          <w:sz w:val="24"/>
          <w:szCs w:val="24"/>
        </w:rPr>
      </w:pPr>
    </w:p>
    <w:p w14:paraId="146406AE" w14:textId="77777777" w:rsidR="00C20C9C" w:rsidRDefault="00C20C9C" w:rsidP="00C20C9C">
      <w:pPr>
        <w:ind w:firstLine="720"/>
        <w:rPr>
          <w:sz w:val="24"/>
          <w:szCs w:val="24"/>
        </w:rPr>
      </w:pPr>
    </w:p>
    <w:p w14:paraId="1095BDBE" w14:textId="6B109EBA" w:rsidR="00C20C9C" w:rsidRPr="00C20C9C" w:rsidRDefault="00C20C9C" w:rsidP="00C20C9C">
      <w:pPr>
        <w:ind w:firstLine="720"/>
        <w:rPr>
          <w:sz w:val="24"/>
          <w:szCs w:val="24"/>
        </w:rPr>
      </w:pPr>
      <w:r w:rsidRPr="00C20C9C">
        <w:rPr>
          <w:sz w:val="24"/>
          <w:szCs w:val="24"/>
        </w:rPr>
        <w:lastRenderedPageBreak/>
        <w:t>4.1.</w:t>
      </w:r>
      <w:r>
        <w:rPr>
          <w:sz w:val="24"/>
          <w:szCs w:val="24"/>
        </w:rPr>
        <w:t>2</w:t>
      </w:r>
      <w:r w:rsidRPr="00C20C9C">
        <w:rPr>
          <w:sz w:val="24"/>
          <w:szCs w:val="24"/>
        </w:rPr>
        <w:t xml:space="preserve"> </w:t>
      </w:r>
      <w:r>
        <w:rPr>
          <w:sz w:val="24"/>
          <w:szCs w:val="24"/>
        </w:rPr>
        <w:t>Estimación de Costos de Infraestructura en Azure:</w:t>
      </w:r>
    </w:p>
    <w:p w14:paraId="4C9AD06D" w14:textId="77777777" w:rsidR="00C20C9C"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14:paraId="36E3A844" w14:textId="77777777" w:rsidTr="00C20C9C">
        <w:tc>
          <w:tcPr>
            <w:tcW w:w="2831" w:type="dxa"/>
          </w:tcPr>
          <w:p w14:paraId="599E2144" w14:textId="7F33CDF1" w:rsidR="00C20C9C" w:rsidRDefault="00C20C9C">
            <w:pPr>
              <w:jc w:val="both"/>
              <w:rPr>
                <w:i/>
                <w:color w:val="000000"/>
                <w:sz w:val="24"/>
                <w:szCs w:val="24"/>
              </w:rPr>
            </w:pPr>
            <w:r>
              <w:rPr>
                <w:i/>
                <w:color w:val="000000"/>
                <w:sz w:val="24"/>
                <w:szCs w:val="24"/>
              </w:rPr>
              <w:t xml:space="preserve">Recurso desplegado con </w:t>
            </w:r>
            <w:proofErr w:type="spellStart"/>
            <w:r>
              <w:rPr>
                <w:i/>
                <w:color w:val="000000"/>
                <w:sz w:val="24"/>
                <w:szCs w:val="24"/>
              </w:rPr>
              <w:t>Terraform</w:t>
            </w:r>
            <w:proofErr w:type="spellEnd"/>
          </w:p>
        </w:tc>
        <w:tc>
          <w:tcPr>
            <w:tcW w:w="2831" w:type="dxa"/>
          </w:tcPr>
          <w:p w14:paraId="226F1255" w14:textId="17EC2548" w:rsidR="00C20C9C" w:rsidRDefault="00C20C9C">
            <w:pPr>
              <w:jc w:val="both"/>
              <w:rPr>
                <w:i/>
                <w:color w:val="000000"/>
                <w:sz w:val="24"/>
                <w:szCs w:val="24"/>
              </w:rPr>
            </w:pPr>
            <w:r>
              <w:rPr>
                <w:i/>
                <w:color w:val="000000"/>
                <w:sz w:val="24"/>
                <w:szCs w:val="24"/>
              </w:rPr>
              <w:t>Proveedor</w:t>
            </w:r>
          </w:p>
        </w:tc>
        <w:tc>
          <w:tcPr>
            <w:tcW w:w="2832" w:type="dxa"/>
          </w:tcPr>
          <w:p w14:paraId="1A1F1E8C" w14:textId="79697286" w:rsidR="00C20C9C" w:rsidRDefault="00C20C9C">
            <w:pPr>
              <w:jc w:val="both"/>
              <w:rPr>
                <w:i/>
                <w:color w:val="000000"/>
                <w:sz w:val="24"/>
                <w:szCs w:val="24"/>
              </w:rPr>
            </w:pPr>
            <w:r>
              <w:rPr>
                <w:i/>
                <w:color w:val="000000"/>
                <w:sz w:val="24"/>
                <w:szCs w:val="24"/>
              </w:rPr>
              <w:t>Precio mensual aprox.</w:t>
            </w:r>
          </w:p>
        </w:tc>
      </w:tr>
      <w:tr w:rsidR="00C20C9C" w14:paraId="29AECB10" w14:textId="77777777" w:rsidTr="00C20C9C">
        <w:tc>
          <w:tcPr>
            <w:tcW w:w="2831" w:type="dxa"/>
          </w:tcPr>
          <w:p w14:paraId="56BB1683" w14:textId="70F1C3F7" w:rsidR="00C20C9C" w:rsidRDefault="00C20C9C">
            <w:pPr>
              <w:jc w:val="both"/>
              <w:rPr>
                <w:i/>
                <w:color w:val="000000"/>
                <w:sz w:val="24"/>
                <w:szCs w:val="24"/>
              </w:rPr>
            </w:pPr>
            <w:r>
              <w:rPr>
                <w:i/>
                <w:color w:val="000000"/>
                <w:sz w:val="24"/>
                <w:szCs w:val="24"/>
              </w:rPr>
              <w:t xml:space="preserve">Base de datos </w:t>
            </w:r>
            <w:proofErr w:type="gramStart"/>
            <w:r>
              <w:rPr>
                <w:i/>
                <w:color w:val="000000"/>
                <w:sz w:val="24"/>
                <w:szCs w:val="24"/>
              </w:rPr>
              <w:t>SQL(</w:t>
            </w:r>
            <w:proofErr w:type="gramEnd"/>
            <w:r>
              <w:rPr>
                <w:i/>
                <w:color w:val="000000"/>
                <w:sz w:val="24"/>
                <w:szCs w:val="24"/>
              </w:rPr>
              <w:t>Azure Basic)</w:t>
            </w:r>
          </w:p>
        </w:tc>
        <w:tc>
          <w:tcPr>
            <w:tcW w:w="2831" w:type="dxa"/>
          </w:tcPr>
          <w:p w14:paraId="625B8950" w14:textId="17377A9E" w:rsidR="00C20C9C" w:rsidRDefault="00C20C9C">
            <w:pPr>
              <w:jc w:val="both"/>
              <w:rPr>
                <w:i/>
                <w:color w:val="000000"/>
                <w:sz w:val="24"/>
                <w:szCs w:val="24"/>
              </w:rPr>
            </w:pPr>
            <w:r>
              <w:rPr>
                <w:i/>
                <w:color w:val="000000"/>
                <w:sz w:val="24"/>
                <w:szCs w:val="24"/>
              </w:rPr>
              <w:t>Azure</w:t>
            </w:r>
          </w:p>
        </w:tc>
        <w:tc>
          <w:tcPr>
            <w:tcW w:w="2832" w:type="dxa"/>
          </w:tcPr>
          <w:p w14:paraId="6CAFA737" w14:textId="724F2972" w:rsidR="00C20C9C" w:rsidRDefault="00C20C9C">
            <w:pPr>
              <w:jc w:val="both"/>
              <w:rPr>
                <w:i/>
                <w:color w:val="000000"/>
                <w:sz w:val="24"/>
                <w:szCs w:val="24"/>
              </w:rPr>
            </w:pPr>
            <w:r>
              <w:rPr>
                <w:i/>
                <w:color w:val="000000"/>
                <w:sz w:val="24"/>
                <w:szCs w:val="24"/>
              </w:rPr>
              <w:t>S/. 18.75</w:t>
            </w:r>
          </w:p>
        </w:tc>
      </w:tr>
      <w:tr w:rsidR="00C20C9C" w14:paraId="480CB503" w14:textId="77777777" w:rsidTr="00C20C9C">
        <w:tc>
          <w:tcPr>
            <w:tcW w:w="2831" w:type="dxa"/>
          </w:tcPr>
          <w:p w14:paraId="31B0F5D0" w14:textId="555B7E97" w:rsidR="00C20C9C" w:rsidRDefault="00C20C9C">
            <w:pPr>
              <w:jc w:val="both"/>
              <w:rPr>
                <w:i/>
                <w:color w:val="000000"/>
                <w:sz w:val="24"/>
                <w:szCs w:val="24"/>
              </w:rPr>
            </w:pPr>
            <w:r>
              <w:rPr>
                <w:i/>
                <w:color w:val="000000"/>
                <w:sz w:val="24"/>
                <w:szCs w:val="24"/>
              </w:rPr>
              <w:t>Blob Storage (50GB)</w:t>
            </w:r>
          </w:p>
        </w:tc>
        <w:tc>
          <w:tcPr>
            <w:tcW w:w="2831" w:type="dxa"/>
          </w:tcPr>
          <w:p w14:paraId="6CD2ED99" w14:textId="5520278B" w:rsidR="00C20C9C" w:rsidRDefault="00C20C9C">
            <w:pPr>
              <w:jc w:val="both"/>
              <w:rPr>
                <w:i/>
                <w:color w:val="000000"/>
                <w:sz w:val="24"/>
                <w:szCs w:val="24"/>
              </w:rPr>
            </w:pPr>
            <w:r>
              <w:rPr>
                <w:i/>
                <w:color w:val="000000"/>
                <w:sz w:val="24"/>
                <w:szCs w:val="24"/>
              </w:rPr>
              <w:t>Azure</w:t>
            </w:r>
          </w:p>
        </w:tc>
        <w:tc>
          <w:tcPr>
            <w:tcW w:w="2832" w:type="dxa"/>
          </w:tcPr>
          <w:p w14:paraId="72F1F9E5" w14:textId="3D506226" w:rsidR="00C20C9C" w:rsidRDefault="00C20C9C">
            <w:pPr>
              <w:jc w:val="both"/>
              <w:rPr>
                <w:i/>
                <w:color w:val="000000"/>
                <w:sz w:val="24"/>
                <w:szCs w:val="24"/>
              </w:rPr>
            </w:pPr>
            <w:r>
              <w:rPr>
                <w:i/>
                <w:color w:val="000000"/>
                <w:sz w:val="24"/>
                <w:szCs w:val="24"/>
              </w:rPr>
              <w:t>S/. 7.50</w:t>
            </w:r>
          </w:p>
        </w:tc>
      </w:tr>
      <w:tr w:rsidR="00C20C9C" w14:paraId="0F3E0CC1" w14:textId="77777777" w:rsidTr="00C20C9C">
        <w:tc>
          <w:tcPr>
            <w:tcW w:w="2831" w:type="dxa"/>
          </w:tcPr>
          <w:p w14:paraId="2A890072" w14:textId="0E36CF83" w:rsidR="00C20C9C" w:rsidRDefault="00C20C9C">
            <w:pPr>
              <w:jc w:val="both"/>
              <w:rPr>
                <w:i/>
                <w:color w:val="000000"/>
                <w:sz w:val="24"/>
                <w:szCs w:val="24"/>
              </w:rPr>
            </w:pPr>
            <w:proofErr w:type="gramStart"/>
            <w:r>
              <w:rPr>
                <w:i/>
                <w:color w:val="000000"/>
                <w:sz w:val="24"/>
                <w:szCs w:val="24"/>
              </w:rPr>
              <w:t>Total</w:t>
            </w:r>
            <w:proofErr w:type="gramEnd"/>
            <w:r>
              <w:rPr>
                <w:i/>
                <w:color w:val="000000"/>
                <w:sz w:val="24"/>
                <w:szCs w:val="24"/>
              </w:rPr>
              <w:t xml:space="preserve"> mensual estimado</w:t>
            </w:r>
          </w:p>
        </w:tc>
        <w:tc>
          <w:tcPr>
            <w:tcW w:w="2831" w:type="dxa"/>
          </w:tcPr>
          <w:p w14:paraId="64E2CC69" w14:textId="77777777" w:rsidR="00C20C9C" w:rsidRDefault="00C20C9C">
            <w:pPr>
              <w:jc w:val="both"/>
              <w:rPr>
                <w:i/>
                <w:color w:val="000000"/>
                <w:sz w:val="24"/>
                <w:szCs w:val="24"/>
              </w:rPr>
            </w:pPr>
          </w:p>
        </w:tc>
        <w:tc>
          <w:tcPr>
            <w:tcW w:w="2832" w:type="dxa"/>
          </w:tcPr>
          <w:p w14:paraId="6BC8BE6B" w14:textId="014F214F" w:rsidR="00C20C9C" w:rsidRDefault="00890CFB">
            <w:pPr>
              <w:jc w:val="both"/>
              <w:rPr>
                <w:i/>
                <w:color w:val="000000"/>
                <w:sz w:val="24"/>
                <w:szCs w:val="24"/>
              </w:rPr>
            </w:pPr>
            <w:r>
              <w:rPr>
                <w:i/>
                <w:color w:val="000000"/>
                <w:sz w:val="24"/>
                <w:szCs w:val="24"/>
              </w:rPr>
              <w:t>S/. 26.25</w:t>
            </w:r>
          </w:p>
        </w:tc>
      </w:tr>
    </w:tbl>
    <w:p w14:paraId="4401D620" w14:textId="606CE505" w:rsidR="00C20C9C" w:rsidRDefault="00C20C9C">
      <w:pPr>
        <w:pBdr>
          <w:top w:val="nil"/>
          <w:left w:val="nil"/>
          <w:bottom w:val="nil"/>
          <w:right w:val="nil"/>
          <w:between w:val="nil"/>
        </w:pBdr>
        <w:spacing w:after="0"/>
        <w:ind w:left="360"/>
        <w:jc w:val="both"/>
        <w:rPr>
          <w:i/>
          <w:color w:val="000000"/>
          <w:sz w:val="24"/>
          <w:szCs w:val="24"/>
        </w:rPr>
      </w:pPr>
    </w:p>
    <w:p w14:paraId="77555658" w14:textId="2A02D37E" w:rsidR="00C20C9C" w:rsidRDefault="00E31763">
      <w:pPr>
        <w:pBdr>
          <w:top w:val="nil"/>
          <w:left w:val="nil"/>
          <w:bottom w:val="nil"/>
          <w:right w:val="nil"/>
          <w:between w:val="nil"/>
        </w:pBdr>
        <w:spacing w:after="0"/>
        <w:ind w:left="360"/>
        <w:jc w:val="both"/>
        <w:rPr>
          <w:i/>
          <w:color w:val="000000"/>
          <w:sz w:val="24"/>
          <w:szCs w:val="24"/>
        </w:rPr>
      </w:pPr>
      <w:r w:rsidRPr="00E31763">
        <w:rPr>
          <w:i/>
          <w:color w:val="000000"/>
          <w:sz w:val="24"/>
          <w:szCs w:val="24"/>
        </w:rPr>
        <w:t xml:space="preserve">El costo mensual estimado es de aproximadamente </w:t>
      </w:r>
      <w:r>
        <w:rPr>
          <w:i/>
          <w:color w:val="000000"/>
          <w:sz w:val="24"/>
          <w:szCs w:val="24"/>
        </w:rPr>
        <w:t>26.25</w:t>
      </w:r>
      <w:r w:rsidRPr="00E31763">
        <w:rPr>
          <w:i/>
          <w:color w:val="000000"/>
          <w:sz w:val="24"/>
          <w:szCs w:val="24"/>
        </w:rPr>
        <w:t xml:space="preserve"> </w:t>
      </w:r>
      <w:r>
        <w:rPr>
          <w:i/>
          <w:color w:val="000000"/>
          <w:sz w:val="24"/>
          <w:szCs w:val="24"/>
        </w:rPr>
        <w:t>PEN</w:t>
      </w:r>
      <w:r w:rsidRPr="00E31763">
        <w:rPr>
          <w:i/>
          <w:color w:val="000000"/>
          <w:sz w:val="24"/>
          <w:szCs w:val="24"/>
        </w:rPr>
        <w:t xml:space="preserve">, incluyendo la base de datos SQL y el almacenamiento de respaldos. Esto permitirá alojar la información de egresados extraída de LinkedIn y preparar reportes analíticos accesibles vía </w:t>
      </w:r>
      <w:proofErr w:type="spellStart"/>
      <w:r w:rsidRPr="00E31763">
        <w:rPr>
          <w:i/>
          <w:color w:val="000000"/>
          <w:sz w:val="24"/>
          <w:szCs w:val="24"/>
        </w:rPr>
        <w:t>Power</w:t>
      </w:r>
      <w:proofErr w:type="spellEnd"/>
      <w:r w:rsidRPr="00E31763">
        <w:rPr>
          <w:i/>
          <w:color w:val="000000"/>
          <w:sz w:val="24"/>
          <w:szCs w:val="24"/>
        </w:rPr>
        <w:t xml:space="preserve"> BI.</w:t>
      </w:r>
    </w:p>
    <w:p w14:paraId="49785E91" w14:textId="77777777" w:rsidR="00E31763" w:rsidRDefault="00E31763">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29D0B9B1" w:rsidR="00474F4E" w:rsidRDefault="00474F4E">
      <w:pPr>
        <w:pBdr>
          <w:top w:val="nil"/>
          <w:left w:val="nil"/>
          <w:bottom w:val="nil"/>
          <w:right w:val="nil"/>
          <w:between w:val="nil"/>
        </w:pBdr>
        <w:spacing w:after="0"/>
        <w:ind w:left="360"/>
        <w:jc w:val="both"/>
        <w:rPr>
          <w:i/>
          <w:color w:val="000000"/>
          <w:sz w:val="24"/>
          <w:szCs w:val="24"/>
        </w:rPr>
      </w:pPr>
    </w:p>
    <w:p w14:paraId="47708D0C" w14:textId="43DFE5B8" w:rsidR="00E31763" w:rsidRDefault="00E31763">
      <w:pPr>
        <w:pBdr>
          <w:top w:val="nil"/>
          <w:left w:val="nil"/>
          <w:bottom w:val="nil"/>
          <w:right w:val="nil"/>
          <w:between w:val="nil"/>
        </w:pBdr>
        <w:spacing w:after="0"/>
        <w:ind w:left="360"/>
        <w:jc w:val="both"/>
        <w:rPr>
          <w:i/>
          <w:color w:val="000000"/>
          <w:sz w:val="24"/>
          <w:szCs w:val="24"/>
        </w:rPr>
      </w:pPr>
    </w:p>
    <w:p w14:paraId="7F7C8DF2" w14:textId="685E6F67" w:rsidR="00E31763" w:rsidRDefault="00E31763">
      <w:pPr>
        <w:pBdr>
          <w:top w:val="nil"/>
          <w:left w:val="nil"/>
          <w:bottom w:val="nil"/>
          <w:right w:val="nil"/>
          <w:between w:val="nil"/>
        </w:pBdr>
        <w:spacing w:after="0"/>
        <w:ind w:left="360"/>
        <w:jc w:val="both"/>
        <w:rPr>
          <w:i/>
          <w:color w:val="000000"/>
          <w:sz w:val="24"/>
          <w:szCs w:val="24"/>
        </w:rPr>
      </w:pPr>
    </w:p>
    <w:p w14:paraId="09E4B13E" w14:textId="77777777" w:rsidR="00E31763" w:rsidRDefault="00E31763">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lastRenderedPageBreak/>
        <w:t>Costos del ambiente</w:t>
      </w:r>
    </w:p>
    <w:p w14:paraId="0112494E" w14:textId="77777777" w:rsidR="005416FF" w:rsidRDefault="005416FF">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48277F33" w:rsidR="00474F4E" w:rsidRPr="00E31763" w:rsidRDefault="00E31763" w:rsidP="00E31763">
            <w:r w:rsidRPr="00E31763">
              <w:t>Base de datos para perfiles de egresados</w:t>
            </w:r>
          </w:p>
        </w:tc>
        <w:tc>
          <w:tcPr>
            <w:tcW w:w="2753" w:type="dxa"/>
          </w:tcPr>
          <w:p w14:paraId="192C525C" w14:textId="7F26F132" w:rsidR="00474F4E" w:rsidRPr="00E31763" w:rsidRDefault="00E31763" w:rsidP="00E31763">
            <w:r w:rsidRPr="00E31763">
              <w:t>S/ 18.75</w:t>
            </w:r>
          </w:p>
        </w:tc>
        <w:tc>
          <w:tcPr>
            <w:tcW w:w="2391" w:type="dxa"/>
          </w:tcPr>
          <w:p w14:paraId="54604ADE" w14:textId="406820EA" w:rsidR="00474F4E" w:rsidRPr="00E31763" w:rsidRDefault="00E31763" w:rsidP="00E31763">
            <w:r w:rsidRPr="00E31763">
              <w:t>S/ 56.25</w:t>
            </w:r>
          </w:p>
        </w:tc>
      </w:tr>
      <w:tr w:rsidR="00474F4E" w14:paraId="420E59FA" w14:textId="77777777">
        <w:tc>
          <w:tcPr>
            <w:tcW w:w="2990" w:type="dxa"/>
          </w:tcPr>
          <w:p w14:paraId="61F1F1AA" w14:textId="4272CC63" w:rsidR="00474F4E" w:rsidRPr="00E31763" w:rsidRDefault="00E31763" w:rsidP="00E31763">
            <w:r w:rsidRPr="00E31763">
              <w:t>Almacenamiento de respaldos (50 GB)</w:t>
            </w:r>
          </w:p>
        </w:tc>
        <w:tc>
          <w:tcPr>
            <w:tcW w:w="2753" w:type="dxa"/>
          </w:tcPr>
          <w:p w14:paraId="19D0E8D7" w14:textId="1902466F" w:rsidR="00474F4E" w:rsidRPr="00E31763" w:rsidRDefault="00E31763" w:rsidP="00E31763">
            <w:r w:rsidRPr="00E31763">
              <w:t>S/ 7.50</w:t>
            </w:r>
          </w:p>
        </w:tc>
        <w:tc>
          <w:tcPr>
            <w:tcW w:w="2391" w:type="dxa"/>
          </w:tcPr>
          <w:p w14:paraId="7E815106" w14:textId="264FF870" w:rsidR="00474F4E" w:rsidRPr="00E31763" w:rsidRDefault="00E31763" w:rsidP="00E31763">
            <w:r w:rsidRPr="00E31763">
              <w:t>S/ 22.50</w:t>
            </w:r>
          </w:p>
        </w:tc>
      </w:tr>
      <w:tr w:rsidR="00474F4E" w14:paraId="69692861" w14:textId="77777777">
        <w:tc>
          <w:tcPr>
            <w:tcW w:w="2990" w:type="dxa"/>
          </w:tcPr>
          <w:p w14:paraId="3B9E9CF8" w14:textId="513A9459" w:rsidR="00474F4E" w:rsidRPr="00E31763" w:rsidRDefault="00E31763" w:rsidP="00E31763">
            <w:r w:rsidRPr="00E31763">
              <w:t>Conexión dedicada para extracción/actualización</w:t>
            </w:r>
          </w:p>
        </w:tc>
        <w:tc>
          <w:tcPr>
            <w:tcW w:w="2753" w:type="dxa"/>
          </w:tcPr>
          <w:p w14:paraId="4EF8A511" w14:textId="49D595CF" w:rsidR="00474F4E" w:rsidRPr="00E31763" w:rsidRDefault="00E31763" w:rsidP="00E31763">
            <w:r w:rsidRPr="00E31763">
              <w:t xml:space="preserve">S/ </w:t>
            </w:r>
            <w:r>
              <w:t>15.00</w:t>
            </w:r>
          </w:p>
        </w:tc>
        <w:tc>
          <w:tcPr>
            <w:tcW w:w="2391" w:type="dxa"/>
          </w:tcPr>
          <w:p w14:paraId="33E16840" w14:textId="1DCAD1F3" w:rsidR="00474F4E" w:rsidRPr="00E31763" w:rsidRDefault="00E31763" w:rsidP="00E31763">
            <w:r w:rsidRPr="00E31763">
              <w:t xml:space="preserve">S/ </w:t>
            </w:r>
            <w:r>
              <w:t>45.00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283E07C7" w:rsidR="00474F4E" w:rsidRPr="00E31763" w:rsidRDefault="00E31763" w:rsidP="00E31763">
            <w:r w:rsidRPr="00E31763">
              <w:t xml:space="preserve">S/ </w:t>
            </w:r>
            <w:r>
              <w:t>41.25</w:t>
            </w:r>
          </w:p>
        </w:tc>
        <w:tc>
          <w:tcPr>
            <w:tcW w:w="2391" w:type="dxa"/>
          </w:tcPr>
          <w:p w14:paraId="5C5073D5" w14:textId="1077CCCE" w:rsidR="00474F4E" w:rsidRPr="00E31763" w:rsidRDefault="00E31763" w:rsidP="00E31763">
            <w:r w:rsidRPr="00E31763">
              <w:t xml:space="preserve">S/ </w:t>
            </w:r>
            <w:r>
              <w:t>123.75</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lastRenderedPageBreak/>
        <w:t>Optimización de la toma de decisiones: Los datos recopilados servirán para evaluar la pertinencia de la formación académica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 xml:space="preserve">Facilitación de conexiones laborales: Se podrán identificar oportunidades de </w:t>
      </w:r>
      <w:proofErr w:type="spellStart"/>
      <w:r>
        <w:rPr>
          <w:sz w:val="24"/>
          <w:szCs w:val="24"/>
        </w:rPr>
        <w:t>networking</w:t>
      </w:r>
      <w:proofErr w:type="spellEnd"/>
      <w:r>
        <w:rPr>
          <w:sz w:val="24"/>
          <w:szCs w:val="24"/>
        </w:rPr>
        <w:t xml:space="preserve"> entre egresados, estudiantes y empresas interesadas en talento proveniente de la EPIS de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 xml:space="preserve">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w:t>
      </w:r>
      <w:proofErr w:type="spellStart"/>
      <w:r>
        <w:rPr>
          <w:sz w:val="24"/>
          <w:szCs w:val="24"/>
        </w:rPr>
        <w:t>networking</w:t>
      </w:r>
      <w:proofErr w:type="spellEnd"/>
      <w:r>
        <w:rPr>
          <w:sz w:val="24"/>
          <w:szCs w:val="24"/>
        </w:rPr>
        <w:t xml:space="preserve">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t>Factibilidad Ambiental</w:t>
      </w:r>
    </w:p>
    <w:p w14:paraId="2A2B288F" w14:textId="77777777" w:rsidR="00474F4E" w:rsidRDefault="00474F4E"/>
    <w:p w14:paraId="54BFC958" w14:textId="77777777" w:rsidR="00474F4E" w:rsidRDefault="0032070A">
      <w:pPr>
        <w:rPr>
          <w:i/>
          <w:sz w:val="24"/>
          <w:szCs w:val="24"/>
        </w:rPr>
      </w:pPr>
      <w: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lastRenderedPageBreak/>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proofErr w:type="spellStart"/>
            <w:r>
              <w:rPr>
                <w:sz w:val="24"/>
                <w:szCs w:val="24"/>
              </w:rPr>
              <w:t>pu</w:t>
            </w:r>
            <w:proofErr w:type="spellEnd"/>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 xml:space="preserve">Infraestructura </w:t>
            </w:r>
            <w:proofErr w:type="spellStart"/>
            <w:r>
              <w:rPr>
                <w:sz w:val="24"/>
                <w:szCs w:val="24"/>
              </w:rPr>
              <w:t>cloud</w:t>
            </w:r>
            <w:proofErr w:type="spellEnd"/>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 xml:space="preserve">Desarrollador Full </w:t>
            </w:r>
            <w:proofErr w:type="spellStart"/>
            <w:r>
              <w:rPr>
                <w:sz w:val="24"/>
                <w:szCs w:val="24"/>
              </w:rPr>
              <w:t>Stack</w:t>
            </w:r>
            <w:proofErr w:type="spellEnd"/>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proofErr w:type="gramStart"/>
            <w:r>
              <w:rPr>
                <w:sz w:val="24"/>
                <w:szCs w:val="24"/>
              </w:rPr>
              <w:t>Total</w:t>
            </w:r>
            <w:proofErr w:type="gramEnd"/>
            <w:r>
              <w:rPr>
                <w:sz w:val="24"/>
                <w:szCs w:val="24"/>
              </w:rPr>
              <w:t xml:space="preserve">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t xml:space="preserve">Mejora en la empleabilidad de </w:t>
            </w:r>
            <w:proofErr w:type="gramStart"/>
            <w:r>
              <w:rPr>
                <w:sz w:val="24"/>
                <w:szCs w:val="24"/>
              </w:rPr>
              <w:t>egresados(</w:t>
            </w:r>
            <w:proofErr w:type="gramEnd"/>
            <w:r>
              <w:rPr>
                <w:sz w:val="24"/>
                <w:szCs w:val="24"/>
              </w:rPr>
              <w:t>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 xml:space="preserve">Reducción en costos de investigación </w:t>
            </w:r>
            <w:proofErr w:type="gramStart"/>
            <w:r>
              <w:rPr>
                <w:sz w:val="24"/>
                <w:szCs w:val="24"/>
              </w:rPr>
              <w:t>laboral(</w:t>
            </w:r>
            <w:proofErr w:type="gramEnd"/>
            <w:r>
              <w:rPr>
                <w:sz w:val="24"/>
                <w:szCs w:val="24"/>
              </w:rPr>
              <w:t>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lastRenderedPageBreak/>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 xml:space="preserve">Presupuesto del </w:t>
            </w:r>
            <w:proofErr w:type="spellStart"/>
            <w:r>
              <w:rPr>
                <w:sz w:val="24"/>
                <w:szCs w:val="24"/>
              </w:rPr>
              <w:t>py</w:t>
            </w:r>
            <w:proofErr w:type="spellEnd"/>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20A9B7D" w:rsidR="00474F4E" w:rsidRDefault="00474F4E">
      <w:pPr>
        <w:pBdr>
          <w:top w:val="nil"/>
          <w:left w:val="nil"/>
          <w:bottom w:val="nil"/>
          <w:right w:val="nil"/>
          <w:between w:val="nil"/>
        </w:pBdr>
        <w:spacing w:after="0" w:line="240" w:lineRule="auto"/>
        <w:ind w:left="349"/>
        <w:jc w:val="both"/>
        <w:rPr>
          <w:sz w:val="24"/>
          <w:szCs w:val="24"/>
        </w:rPr>
      </w:pPr>
    </w:p>
    <w:p w14:paraId="1BFBEC6B" w14:textId="2AA98ED4" w:rsidR="00E31763" w:rsidRDefault="00E31763">
      <w:pPr>
        <w:pBdr>
          <w:top w:val="nil"/>
          <w:left w:val="nil"/>
          <w:bottom w:val="nil"/>
          <w:right w:val="nil"/>
          <w:between w:val="nil"/>
        </w:pBdr>
        <w:spacing w:after="0" w:line="240" w:lineRule="auto"/>
        <w:ind w:left="349"/>
        <w:jc w:val="both"/>
        <w:rPr>
          <w:sz w:val="24"/>
          <w:szCs w:val="24"/>
        </w:rPr>
      </w:pPr>
    </w:p>
    <w:p w14:paraId="45D91935" w14:textId="34A8D6F4" w:rsidR="00E31763" w:rsidRDefault="00E31763">
      <w:pPr>
        <w:pBdr>
          <w:top w:val="nil"/>
          <w:left w:val="nil"/>
          <w:bottom w:val="nil"/>
          <w:right w:val="nil"/>
          <w:between w:val="nil"/>
        </w:pBdr>
        <w:spacing w:after="0" w:line="240" w:lineRule="auto"/>
        <w:ind w:left="349"/>
        <w:jc w:val="both"/>
        <w:rPr>
          <w:sz w:val="24"/>
          <w:szCs w:val="24"/>
        </w:rPr>
      </w:pPr>
    </w:p>
    <w:p w14:paraId="4C4B1A2B" w14:textId="77777777" w:rsidR="00E31763" w:rsidRDefault="00E31763">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lastRenderedPageBreak/>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E31763"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E31763"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2410" w:type="dxa"/>
            <w:tcBorders>
              <w:top w:val="nil"/>
              <w:left w:val="nil"/>
              <w:bottom w:val="single" w:sz="4" w:space="0" w:color="000000"/>
              <w:right w:val="single" w:sz="4" w:space="0" w:color="000000"/>
            </w:tcBorders>
            <w:shd w:val="clear" w:color="auto" w:fill="auto"/>
            <w:vAlign w:val="center"/>
          </w:tcPr>
          <w:p w14:paraId="0668D3E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3118" w:type="dxa"/>
            <w:tcBorders>
              <w:top w:val="nil"/>
              <w:left w:val="nil"/>
              <w:bottom w:val="single" w:sz="4" w:space="0" w:color="000000"/>
              <w:right w:val="single" w:sz="4" w:space="0" w:color="000000"/>
            </w:tcBorders>
            <w:shd w:val="clear" w:color="auto" w:fill="auto"/>
            <w:vAlign w:val="center"/>
          </w:tcPr>
          <w:p w14:paraId="7E968B0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E31763"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2410" w:type="dxa"/>
            <w:tcBorders>
              <w:top w:val="nil"/>
              <w:left w:val="nil"/>
              <w:bottom w:val="single" w:sz="4" w:space="0" w:color="000000"/>
              <w:right w:val="single" w:sz="4" w:space="0" w:color="000000"/>
            </w:tcBorders>
            <w:shd w:val="clear" w:color="auto" w:fill="auto"/>
            <w:vAlign w:val="center"/>
          </w:tcPr>
          <w:p w14:paraId="20AC6B0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3118" w:type="dxa"/>
            <w:tcBorders>
              <w:top w:val="nil"/>
              <w:left w:val="nil"/>
              <w:bottom w:val="single" w:sz="4" w:space="0" w:color="000000"/>
              <w:right w:val="single" w:sz="4" w:space="0" w:color="000000"/>
            </w:tcBorders>
            <w:shd w:val="clear" w:color="auto" w:fill="auto"/>
            <w:vAlign w:val="center"/>
          </w:tcPr>
          <w:p w14:paraId="11934882"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E31763"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2410" w:type="dxa"/>
            <w:tcBorders>
              <w:top w:val="nil"/>
              <w:left w:val="nil"/>
              <w:bottom w:val="single" w:sz="4" w:space="0" w:color="000000"/>
              <w:right w:val="single" w:sz="4" w:space="0" w:color="000000"/>
            </w:tcBorders>
            <w:shd w:val="clear" w:color="auto" w:fill="auto"/>
            <w:vAlign w:val="center"/>
          </w:tcPr>
          <w:p w14:paraId="63522173"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3118" w:type="dxa"/>
            <w:tcBorders>
              <w:top w:val="nil"/>
              <w:left w:val="nil"/>
              <w:bottom w:val="single" w:sz="4" w:space="0" w:color="000000"/>
              <w:right w:val="single" w:sz="4" w:space="0" w:color="000000"/>
            </w:tcBorders>
            <w:shd w:val="clear" w:color="auto" w:fill="auto"/>
            <w:vAlign w:val="center"/>
          </w:tcPr>
          <w:p w14:paraId="60DA1281"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E31763"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0F8B4C3F" w14:textId="77777777" w:rsidR="00474F4E" w:rsidRDefault="00474F4E">
      <w:pPr>
        <w:spacing w:before="240" w:after="240" w:line="240" w:lineRule="auto"/>
        <w:rPr>
          <w:i/>
          <w:sz w:val="24"/>
          <w:szCs w:val="24"/>
        </w:rPr>
      </w:pPr>
    </w:p>
    <w:p w14:paraId="6DF8C3A8" w14:textId="77777777" w:rsidR="00474F4E" w:rsidRDefault="00474F4E">
      <w:pPr>
        <w:spacing w:before="240" w:after="240" w:line="240" w:lineRule="auto"/>
        <w:rPr>
          <w:i/>
          <w:sz w:val="24"/>
          <w:szCs w:val="24"/>
        </w:rPr>
      </w:pPr>
    </w:p>
    <w:p w14:paraId="7B76FBC3" w14:textId="77777777" w:rsidR="00474F4E" w:rsidRDefault="00474F4E">
      <w:pPr>
        <w:spacing w:before="240" w:after="240" w:line="240" w:lineRule="auto"/>
        <w:rPr>
          <w:i/>
          <w:sz w:val="24"/>
          <w:szCs w:val="24"/>
        </w:rPr>
      </w:pPr>
    </w:p>
    <w:p w14:paraId="1EA5723C" w14:textId="59F6520E" w:rsidR="00474F4E" w:rsidRDefault="00474F4E">
      <w:pPr>
        <w:spacing w:before="240" w:after="240" w:line="240" w:lineRule="auto"/>
        <w:rPr>
          <w:i/>
          <w:sz w:val="24"/>
          <w:szCs w:val="24"/>
        </w:rPr>
      </w:pPr>
    </w:p>
    <w:p w14:paraId="59B6C611" w14:textId="53D951FE" w:rsidR="007176A4" w:rsidRDefault="007176A4">
      <w:pPr>
        <w:spacing w:before="240" w:after="240" w:line="240" w:lineRule="auto"/>
        <w:rPr>
          <w:i/>
          <w:sz w:val="24"/>
          <w:szCs w:val="24"/>
        </w:rPr>
      </w:pPr>
    </w:p>
    <w:p w14:paraId="532B529E" w14:textId="77777777" w:rsidR="007176A4" w:rsidRDefault="007176A4">
      <w:pPr>
        <w:spacing w:before="240" w:after="240" w:line="240" w:lineRule="auto"/>
        <w:rPr>
          <w:i/>
          <w:sz w:val="24"/>
          <w:szCs w:val="24"/>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lastRenderedPageBreak/>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 xml:space="preserve">Factibilidad Técnica: El sistema es viable tecnológicamente, utilizando hardware y software adecuados, como plataformas de análisis de datos (Python, R) y herramientas de web </w:t>
      </w:r>
      <w:proofErr w:type="spellStart"/>
      <w:r>
        <w:rPr>
          <w:sz w:val="24"/>
          <w:szCs w:val="24"/>
        </w:rPr>
        <w:t>scraping</w:t>
      </w:r>
      <w:proofErr w:type="spellEnd"/>
      <w:r>
        <w:rPr>
          <w:sz w:val="24"/>
          <w:szCs w:val="24"/>
        </w:rPr>
        <w:t xml:space="preserve"> (LinkedIn).</w:t>
      </w:r>
    </w:p>
    <w:p w14:paraId="5672F854" w14:textId="77777777" w:rsidR="00474F4E" w:rsidRDefault="0032070A">
      <w:pPr>
        <w:rPr>
          <w:sz w:val="24"/>
          <w:szCs w:val="24"/>
        </w:rPr>
      </w:pPr>
      <w:r>
        <w:rPr>
          <w:sz w:val="24"/>
          <w:szCs w:val="24"/>
        </w:rPr>
        <w:t>Factibilidad Económica: Los costos de desarrollo y operación son razonables y ajustados al presupuesto, sin necesidad de grandes inversiones adicionales en infraestructura.</w:t>
      </w:r>
    </w:p>
    <w:p w14:paraId="13AD8536" w14:textId="77777777" w:rsidR="00474F4E" w:rsidRDefault="0032070A">
      <w:pPr>
        <w:rPr>
          <w:sz w:val="24"/>
          <w:szCs w:val="24"/>
        </w:rPr>
      </w:pPr>
      <w:r>
        <w:rPr>
          <w:sz w:val="24"/>
          <w:szCs w:val="24"/>
        </w:rPr>
        <w:t>Factibilidad Operativa: El sistema optimiza el análisis del perfil profesional de los egresados, mejorando la toma de decisiones y la relación con 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FE06A" w14:textId="77777777" w:rsidR="00562F79" w:rsidRDefault="00562F79">
      <w:pPr>
        <w:spacing w:after="0" w:line="240" w:lineRule="auto"/>
      </w:pPr>
      <w:r>
        <w:separator/>
      </w:r>
    </w:p>
  </w:endnote>
  <w:endnote w:type="continuationSeparator" w:id="0">
    <w:p w14:paraId="76A8FCFB" w14:textId="77777777" w:rsidR="00562F79" w:rsidRDefault="0056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E236F" w14:textId="77777777" w:rsidR="00562F79" w:rsidRDefault="00562F79">
      <w:pPr>
        <w:spacing w:after="0" w:line="240" w:lineRule="auto"/>
      </w:pPr>
      <w:r>
        <w:separator/>
      </w:r>
    </w:p>
  </w:footnote>
  <w:footnote w:type="continuationSeparator" w:id="0">
    <w:p w14:paraId="238D2991" w14:textId="77777777" w:rsidR="00562F79" w:rsidRDefault="00562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714945">
    <w:abstractNumId w:val="10"/>
  </w:num>
  <w:num w:numId="2" w16cid:durableId="1935355241">
    <w:abstractNumId w:val="6"/>
  </w:num>
  <w:num w:numId="3" w16cid:durableId="775294827">
    <w:abstractNumId w:val="9"/>
  </w:num>
  <w:num w:numId="4" w16cid:durableId="1674530255">
    <w:abstractNumId w:val="1"/>
  </w:num>
  <w:num w:numId="5" w16cid:durableId="1932005817">
    <w:abstractNumId w:val="2"/>
  </w:num>
  <w:num w:numId="6" w16cid:durableId="2142721512">
    <w:abstractNumId w:val="3"/>
  </w:num>
  <w:num w:numId="7" w16cid:durableId="22102190">
    <w:abstractNumId w:val="0"/>
  </w:num>
  <w:num w:numId="8" w16cid:durableId="1598253536">
    <w:abstractNumId w:val="7"/>
  </w:num>
  <w:num w:numId="9" w16cid:durableId="872304967">
    <w:abstractNumId w:val="4"/>
  </w:num>
  <w:num w:numId="10" w16cid:durableId="770593397">
    <w:abstractNumId w:val="8"/>
  </w:num>
  <w:num w:numId="11" w16cid:durableId="950168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763F4"/>
    <w:rsid w:val="0027319C"/>
    <w:rsid w:val="0032070A"/>
    <w:rsid w:val="003D0251"/>
    <w:rsid w:val="003D34B9"/>
    <w:rsid w:val="00474F4E"/>
    <w:rsid w:val="005416FF"/>
    <w:rsid w:val="00562F79"/>
    <w:rsid w:val="0064568E"/>
    <w:rsid w:val="007176A4"/>
    <w:rsid w:val="0087703A"/>
    <w:rsid w:val="00890CFB"/>
    <w:rsid w:val="008D2898"/>
    <w:rsid w:val="00B4795A"/>
    <w:rsid w:val="00BF0B15"/>
    <w:rsid w:val="00C20C9C"/>
    <w:rsid w:val="00C71AF2"/>
    <w:rsid w:val="00C97FA7"/>
    <w:rsid w:val="00DD280F"/>
    <w:rsid w:val="00E31763"/>
    <w:rsid w:val="00E76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2241</Words>
  <Characters>12326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8</cp:revision>
  <cp:lastPrinted>2025-04-29T22:55:00Z</cp:lastPrinted>
  <dcterms:created xsi:type="dcterms:W3CDTF">2025-04-26T07:37:00Z</dcterms:created>
  <dcterms:modified xsi:type="dcterms:W3CDTF">2025-04-29T22:57:00Z</dcterms:modified>
</cp:coreProperties>
</file>