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5B3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233574B" wp14:editId="06A8889E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07D4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D3398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521376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57DE9B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403DF3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97F57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7B08296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EA2B5" w14:textId="77777777" w:rsidR="00EC5A5F" w:rsidRDefault="00EC5A5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05015F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0B129107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252623A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0D8F3D1D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B28468B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327277F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70232DA4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AEC1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260A7A5" w14:textId="77777777" w:rsidR="00EC5A5F" w:rsidRDefault="008F3A2C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10C24A1" w14:textId="77777777" w:rsidR="00EC5A5F" w:rsidRDefault="00EC5A5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9E61D76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0C052424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3C483EB0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3A99B5F6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E677E8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92DB71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DF967ED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14BBD2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76677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B6D1E8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7438B4AC" w14:textId="77777777" w:rsidR="00EC5A5F" w:rsidRDefault="00EC5A5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781AF4" w14:textId="77777777" w:rsidR="00EC5A5F" w:rsidRDefault="008F3A2C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20AECED8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D4203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9C30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AF79D2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8558ED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5553FC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27D34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4E1FD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829197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BC37D5E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5AD586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624B49D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2931E565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bookmarkStart w:id="0" w:name="_s7924v319bni" w:colFirst="0" w:colLast="0"/>
      <w:bookmarkEnd w:id="0"/>
      <w:r>
        <w:rPr>
          <w:color w:val="000000"/>
          <w:sz w:val="32"/>
          <w:szCs w:val="32"/>
        </w:rPr>
        <w:t>Informe de Factibilidad</w:t>
      </w:r>
    </w:p>
    <w:p w14:paraId="7A3A1EEB" w14:textId="77777777" w:rsidR="00EC5A5F" w:rsidRDefault="00EC5A5F">
      <w:pPr>
        <w:pStyle w:val="Ttulo"/>
        <w:jc w:val="right"/>
        <w:rPr>
          <w:color w:val="000000"/>
          <w:sz w:val="32"/>
          <w:szCs w:val="32"/>
        </w:rPr>
      </w:pPr>
    </w:p>
    <w:p w14:paraId="22C1054C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Versión 1.0</w:t>
      </w:r>
    </w:p>
    <w:p w14:paraId="61F50C0D" w14:textId="77777777" w:rsidR="00EC5A5F" w:rsidRDefault="00EC5A5F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0DC279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8E78FA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67F555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FA73C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C386C76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BA5DC8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50A3C6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4BB091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658858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D06910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FF5F03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0C41F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564AB8F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BA652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C5A5F" w14:paraId="1175248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6C6BE09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EC5A5F" w14:paraId="5D56BED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063C6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484FED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92F1164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BAD815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0084A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2EDF18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EC5A5F" w14:paraId="448C8971" w14:textId="77777777">
        <w:trPr>
          <w:trHeight w:val="227"/>
          <w:jc w:val="center"/>
        </w:trPr>
        <w:tc>
          <w:tcPr>
            <w:tcW w:w="921" w:type="dxa"/>
          </w:tcPr>
          <w:p w14:paraId="63E474A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E5B309C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1B64AEA2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08C4E27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19EE4B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7B9234F" w14:textId="77777777" w:rsidR="00EC5A5F" w:rsidRDefault="008F3A2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E81A03F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ED75D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9CDA01B" w14:textId="77777777" w:rsidR="00EC5A5F" w:rsidRDefault="008F3A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3083E2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sdt>
      <w:sdtPr>
        <w:id w:val="-1069881340"/>
        <w:docPartObj>
          <w:docPartGallery w:val="Table of Contents"/>
          <w:docPartUnique/>
        </w:docPartObj>
      </w:sdtPr>
      <w:sdtEndPr/>
      <w:sdtContent>
        <w:p w14:paraId="4E9DFF3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E55C92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v6xus1gaq4u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Descripción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5C13095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juzuhf6bxi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Riesgos</w:t>
            </w:r>
            <w:r>
              <w:rPr>
                <w:color w:val="000000"/>
              </w:rPr>
              <w:tab/>
              <w:t>3</w:t>
            </w:r>
          </w:hyperlink>
        </w:p>
        <w:p w14:paraId="615AAB4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yhjyw2p9wdj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Análisis de la Situación actual</w:t>
            </w:r>
            <w:r>
              <w:rPr>
                <w:color w:val="000000"/>
              </w:rPr>
              <w:tab/>
              <w:t>3</w:t>
            </w:r>
          </w:hyperlink>
        </w:p>
        <w:p w14:paraId="6E694D48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do0ca12nms0o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Estudio de Factibilidad</w:t>
            </w:r>
            <w:r>
              <w:rPr>
                <w:color w:val="000000"/>
              </w:rPr>
              <w:tab/>
              <w:t>3</w:t>
            </w:r>
          </w:hyperlink>
        </w:p>
        <w:p w14:paraId="58C6AD7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kfy02pbq1be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Factibilidad Técnica</w:t>
            </w:r>
            <w:r>
              <w:rPr>
                <w:color w:val="000000"/>
              </w:rPr>
              <w:tab/>
              <w:t>4</w:t>
            </w:r>
          </w:hyperlink>
        </w:p>
        <w:p w14:paraId="58FA17E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c3dyc56ucrnj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Factibilidad económica</w:t>
            </w:r>
            <w:r>
              <w:rPr>
                <w:color w:val="000000"/>
              </w:rPr>
              <w:tab/>
              <w:t>4</w:t>
            </w:r>
          </w:hyperlink>
        </w:p>
        <w:p w14:paraId="0D74F3E9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wodyuog7awjy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Factibilidad Operativa</w:t>
            </w:r>
            <w:r>
              <w:rPr>
                <w:color w:val="000000"/>
              </w:rPr>
              <w:tab/>
              <w:t>4</w:t>
            </w:r>
          </w:hyperlink>
        </w:p>
        <w:p w14:paraId="5ABDDB1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nbh8o08h6g1h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Factibilidad Legal</w:t>
            </w:r>
            <w:r>
              <w:rPr>
                <w:color w:val="000000"/>
              </w:rPr>
              <w:tab/>
              <w:t>4</w:t>
            </w:r>
          </w:hyperlink>
        </w:p>
        <w:p w14:paraId="408A7943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ao4clyctamc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Factibilidad Social</w:t>
            </w:r>
            <w:r>
              <w:rPr>
                <w:color w:val="000000"/>
              </w:rPr>
              <w:tab/>
              <w:t>5</w:t>
            </w:r>
          </w:hyperlink>
        </w:p>
        <w:p w14:paraId="1B5AE7D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m66n4ec2aiez">
            <w:r>
              <w:rPr>
                <w:color w:val="000000"/>
              </w:rPr>
              <w:t>4.6</w:t>
            </w:r>
            <w:r>
              <w:rPr>
                <w:color w:val="000000"/>
              </w:rPr>
              <w:tab/>
              <w:t>Factibilidad Ambiental</w:t>
            </w:r>
            <w:r>
              <w:rPr>
                <w:color w:val="000000"/>
              </w:rPr>
              <w:tab/>
              <w:t>5</w:t>
            </w:r>
          </w:hyperlink>
        </w:p>
        <w:p w14:paraId="097DF20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uly1z74mzj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Análisis Financiero</w:t>
            </w:r>
            <w:r>
              <w:rPr>
                <w:color w:val="000000"/>
              </w:rPr>
              <w:tab/>
              <w:t>5</w:t>
            </w:r>
          </w:hyperlink>
        </w:p>
        <w:p w14:paraId="3FBB1A90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uqq6locaqdb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5</w:t>
            </w:r>
          </w:hyperlink>
        </w:p>
        <w:p w14:paraId="07F6D13F" w14:textId="77777777" w:rsidR="00EC5A5F" w:rsidRDefault="008F3A2C">
          <w:r>
            <w:fldChar w:fldCharType="end"/>
          </w:r>
        </w:p>
      </w:sdtContent>
    </w:sdt>
    <w:p w14:paraId="22C6039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184064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0F0BC0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E69951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38A1A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4303D5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AD2DE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3C7032E" w14:textId="77777777" w:rsidR="00EC5A5F" w:rsidRDefault="00EC5A5F">
      <w:pPr>
        <w:rPr>
          <w:b/>
          <w:sz w:val="24"/>
          <w:szCs w:val="24"/>
          <w:u w:val="single"/>
        </w:rPr>
      </w:pPr>
    </w:p>
    <w:p w14:paraId="34D1FD1D" w14:textId="77777777" w:rsidR="00EC5A5F" w:rsidRDefault="008F3A2C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6E80FAF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iv6xus1gaq4u" w:colFirst="0" w:colLast="0"/>
      <w:bookmarkEnd w:id="1"/>
      <w:r>
        <w:rPr>
          <w:color w:val="000000"/>
          <w:sz w:val="24"/>
          <w:szCs w:val="24"/>
        </w:rPr>
        <w:t>Descripción del Proyecto</w:t>
      </w:r>
    </w:p>
    <w:p w14:paraId="3FAE97B9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</w:t>
      </w:r>
      <w:r>
        <w:rPr>
          <w:sz w:val="24"/>
          <w:szCs w:val="24"/>
        </w:rPr>
        <w:t>o</w:t>
      </w:r>
    </w:p>
    <w:p w14:paraId="0BBDA497" w14:textId="7BB08589" w:rsidR="00EC5A5F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Plataforma de Monitoreo y Análisis del Mercado Laboral en Ingeniería de Sistemas</w:t>
      </w:r>
    </w:p>
    <w:p w14:paraId="381E77A5" w14:textId="77777777" w:rsidR="000A4647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055FDE4B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24384B44" w14:textId="5D11AFFE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6 meses (desde la fase de análisis hasta la implementación y prueba del sistema)</w:t>
      </w:r>
    </w:p>
    <w:p w14:paraId="631BE6B2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1EAC321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72FADE13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 xml:space="preserve">Este proyecto tiene como objetivo crear una plataforma web que permita analizar el mercado laboral en la carrera de Ingeniería de Sistemas. La idea es que estudiantes, egresados y profesionales puedan ver qué empleos están disponibles, qué tecnologías están siendo más utilizadas, y qué habilidades buscan las empresas actualmente. Así, podrán saber en qué deben especializarse, qué aprender y cómo mejorar su perfil para conseguir mejores oportunidades de trabajo. Además, la plataforma también será útil para universidades, que podrán adaptar sus cursos a lo que realmente </w:t>
      </w:r>
    </w:p>
    <w:p w14:paraId="224233DA" w14:textId="1D268267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se necesita en el mundo laboral. Las empresas también podrán usar la herramienta para entender mejor el mercado y mejorar cómo contratan nuevos talentos</w:t>
      </w:r>
    </w:p>
    <w:p w14:paraId="5B405D15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60CBF3AE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0B5050FA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1.4.1 Objetivo general</w:t>
      </w:r>
    </w:p>
    <w:p w14:paraId="37202C78" w14:textId="68603DBE" w:rsidR="000A4647" w:rsidRDefault="000A4647" w:rsidP="000A4647">
      <w:pPr>
        <w:spacing w:before="120" w:after="0" w:line="360" w:lineRule="auto"/>
        <w:ind w:left="1004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Desarrollar una aplicación web moderna e intuitiva que permita a estudiantes, egresados y profesionales de Ingeniería de Sistemas visualizar y analizar de manera clara y accesible la demanda laboral actual, ayudándoles a identificar oportunidades de empleo y prepararse mejor para el mercado</w:t>
      </w:r>
    </w:p>
    <w:p w14:paraId="4B19ADE0" w14:textId="4F2ED65A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1.4.2 Objetivos Específicos</w:t>
      </w:r>
    </w:p>
    <w:p w14:paraId="1F2B8A0E" w14:textId="04A07744" w:rsidR="000A4647" w:rsidRP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Recopilar información actualizada de distintas fuentes confiables sobre las ofertas laborales disponibles para profesionales de Ingeniería de Sistemas.</w:t>
      </w:r>
    </w:p>
    <w:p w14:paraId="645BEBCA" w14:textId="3B6575C3" w:rsidR="000A4647" w:rsidRP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Analizar y mostrar los datos de forma interactiva, utilizando estadísticas y comparaciones que faciliten la comprensión de las tendencias laborales, las habilidades más solicitadas y los cambios en la demanda del mercado.</w:t>
      </w:r>
    </w:p>
    <w:p w14:paraId="6CFD6922" w14:textId="0D088D2E" w:rsidR="00EC5A5F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Mantener la aplicación siempre actualizada, integrando de forma constante nuevas tendencias, tecnologías emergentes y las necesidades cambiantes del mercado laboral, asegurando que la información sea útil y actual.</w:t>
      </w:r>
    </w:p>
    <w:p w14:paraId="3CB0A94B" w14:textId="77777777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0B731CA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2" w:name="_1juzuhf6bxil" w:colFirst="0" w:colLast="0"/>
      <w:bookmarkEnd w:id="2"/>
      <w:r>
        <w:rPr>
          <w:color w:val="000000"/>
          <w:sz w:val="24"/>
          <w:szCs w:val="24"/>
        </w:rPr>
        <w:t>Riesgos</w:t>
      </w:r>
    </w:p>
    <w:p w14:paraId="65492DC4" w14:textId="1B215DDD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Dependencia de fuentes de datos externas: La calidad de la información depende de portales de empleo y su disponibilidad.</w:t>
      </w:r>
    </w:p>
    <w:p w14:paraId="436DB08A" w14:textId="19E3BA3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Precisión de datos: Posibles inconsistencias si las fuentes no son actualizadas.</w:t>
      </w:r>
    </w:p>
    <w:p w14:paraId="621A6D08" w14:textId="1FB13D1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Sobrecarga del servidor: Riesgo de baja capacidad ante muchos usuarios concurrentes.</w:t>
      </w:r>
    </w:p>
    <w:p w14:paraId="3342DFE5" w14:textId="6C5F23D8" w:rsidR="00EC5A5F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Cumplimiento legal: Necesidad de respetar la Ley de Protección de Datos Personales.</w:t>
      </w:r>
    </w:p>
    <w:p w14:paraId="30247022" w14:textId="77777777" w:rsid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279418C1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3" w:name="_yhjyw2p9wdje" w:colFirst="0" w:colLast="0"/>
      <w:bookmarkEnd w:id="3"/>
      <w:r>
        <w:rPr>
          <w:color w:val="000000"/>
          <w:sz w:val="24"/>
          <w:szCs w:val="24"/>
        </w:rPr>
        <w:t>Análisis de la Situación actual</w:t>
      </w:r>
    </w:p>
    <w:p w14:paraId="77865F4E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5A222DE4" w14:textId="18A3AB5D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Existe una brecha entre la formación académica de los estudiantes de Ingeniería de Sistemas y las demandas reales del mercado laboral. Muchos profesionales carecen de información sobre las habilidades requeridas, salarios, ubicaciones con alta demanda, lo que genera desempleo o subempleo. No hay actualmente una herramienta específica que analice el mercado de forma integral para este campo.</w:t>
      </w:r>
    </w:p>
    <w:p w14:paraId="07F76840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7B9E0D4" w14:textId="277CCAE0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Consideraciones de hardware y software</w:t>
      </w:r>
    </w:p>
    <w:p w14:paraId="63354BA2" w14:textId="07C97249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Para el desarrollo y prueba de la plataforma web de monitoreo y análisis del mercado laboral, se utilizarán 3 computadoras con las siguientes características</w:t>
      </w:r>
    </w:p>
    <w:p w14:paraId="3416D7C5" w14:textId="04C77EC2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Hardware:</w:t>
      </w:r>
    </w:p>
    <w:p w14:paraId="6B6073CF" w14:textId="5A54FF4B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  <w:u w:val="single"/>
        </w:rPr>
      </w:pPr>
      <w:r w:rsidRPr="000A4647">
        <w:rPr>
          <w:color w:val="000000"/>
          <w:sz w:val="24"/>
          <w:szCs w:val="24"/>
          <w:u w:val="single"/>
        </w:rPr>
        <w:t>●</w:t>
      </w:r>
      <w:r w:rsidRPr="000A4647">
        <w:rPr>
          <w:color w:val="000000"/>
          <w:sz w:val="24"/>
          <w:szCs w:val="24"/>
          <w:u w:val="single"/>
        </w:rPr>
        <w:t xml:space="preserve"> </w:t>
      </w:r>
      <w:r w:rsidRPr="000A4647">
        <w:rPr>
          <w:color w:val="000000"/>
          <w:sz w:val="24"/>
          <w:szCs w:val="24"/>
          <w:u w:val="single"/>
        </w:rPr>
        <w:t>Procesador: Intel Core i5 de octava generación o superior, adecuado para tareas de programación, análisis de datos y pruebas del sistema, asegurando fluidez y rapidez en el desarrollo.</w:t>
      </w:r>
    </w:p>
    <w:p w14:paraId="6E47C4D5" w14:textId="1D09E51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u w:val="single"/>
        </w:rPr>
      </w:pPr>
      <w:r w:rsidRPr="000A4647">
        <w:rPr>
          <w:color w:val="000000"/>
          <w:sz w:val="24"/>
          <w:szCs w:val="24"/>
          <w:u w:val="single"/>
        </w:rPr>
        <w:t>●</w:t>
      </w:r>
      <w:r w:rsidRPr="000A4647">
        <w:rPr>
          <w:color w:val="000000"/>
          <w:sz w:val="24"/>
          <w:szCs w:val="24"/>
          <w:u w:val="single"/>
        </w:rPr>
        <w:t xml:space="preserve"> S</w:t>
      </w:r>
      <w:r w:rsidRPr="000A4647">
        <w:rPr>
          <w:color w:val="000000"/>
          <w:sz w:val="24"/>
          <w:szCs w:val="24"/>
          <w:u w:val="single"/>
        </w:rPr>
        <w:t>istema Operativo: Windows 10 o versiones más recientes. Para el alojamiento en servidores, se recomienda utilizar Linux (si el proveedor de hosting lo permite), ya que ofrece mayor estabilidad, seguridad y un menor costo operativo.</w:t>
      </w:r>
    </w:p>
    <w:p w14:paraId="52570A4D" w14:textId="2B57EBE4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u w:val="single"/>
        </w:rPr>
      </w:pPr>
      <w:r w:rsidRPr="000A4647">
        <w:rPr>
          <w:color w:val="000000"/>
          <w:sz w:val="24"/>
          <w:szCs w:val="24"/>
          <w:u w:val="single"/>
        </w:rPr>
        <w:t>●</w:t>
      </w:r>
      <w:r w:rsidRPr="000A4647">
        <w:rPr>
          <w:color w:val="000000"/>
          <w:sz w:val="24"/>
          <w:szCs w:val="24"/>
          <w:u w:val="single"/>
        </w:rPr>
        <w:t xml:space="preserve"> </w:t>
      </w:r>
      <w:r w:rsidRPr="000A4647">
        <w:rPr>
          <w:color w:val="000000"/>
          <w:sz w:val="24"/>
          <w:szCs w:val="24"/>
          <w:u w:val="single"/>
        </w:rPr>
        <w:t>Memoria RAM: 16 GB DDR4, lo que permite ejecutar sin problemas herramientas de desarrollo, servidores locales, entornos de prueba y múltiples aplicaciones al mismo tiempo.</w:t>
      </w:r>
    </w:p>
    <w:p w14:paraId="70330D9A" w14:textId="37A4D379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u w:val="single"/>
        </w:rPr>
      </w:pPr>
      <w:r w:rsidRPr="000A4647">
        <w:rPr>
          <w:color w:val="000000"/>
          <w:sz w:val="24"/>
          <w:szCs w:val="24"/>
          <w:u w:val="single"/>
        </w:rPr>
        <w:t>●</w:t>
      </w:r>
      <w:r w:rsidRPr="000A4647">
        <w:rPr>
          <w:color w:val="000000"/>
          <w:sz w:val="24"/>
          <w:szCs w:val="24"/>
          <w:u w:val="single"/>
        </w:rPr>
        <w:t xml:space="preserve"> </w:t>
      </w:r>
      <w:r w:rsidRPr="000A4647">
        <w:rPr>
          <w:color w:val="000000"/>
          <w:sz w:val="24"/>
          <w:szCs w:val="24"/>
          <w:u w:val="single"/>
        </w:rPr>
        <w:t>Accesorios: Monitor, teclado y mouse estándar serán suficientes para llevar a cabo las tareas de desarrollo, diseño y pruebas funcionales de la plataforma.</w:t>
      </w:r>
    </w:p>
    <w:p w14:paraId="719DC0C8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4BF9B1F7" w14:textId="35A6E9AE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Software:</w:t>
      </w:r>
    </w:p>
    <w:p w14:paraId="452D2D91" w14:textId="3194293F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 xml:space="preserve">Lenguaje de programación: Se empleará C# como lenguaje principal, junto con el </w:t>
      </w:r>
      <w:proofErr w:type="spellStart"/>
      <w:r w:rsidRPr="000A4647">
        <w:rPr>
          <w:color w:val="000000"/>
          <w:sz w:val="24"/>
          <w:szCs w:val="24"/>
        </w:rPr>
        <w:t>framework</w:t>
      </w:r>
      <w:proofErr w:type="spellEnd"/>
      <w:r w:rsidRPr="000A4647">
        <w:rPr>
          <w:color w:val="000000"/>
          <w:sz w:val="24"/>
          <w:szCs w:val="24"/>
        </w:rPr>
        <w:t xml:space="preserve"> ASP.NET Core para desarrollar el </w:t>
      </w:r>
      <w:proofErr w:type="spellStart"/>
      <w:r w:rsidRPr="000A4647">
        <w:rPr>
          <w:color w:val="000000"/>
          <w:sz w:val="24"/>
          <w:szCs w:val="24"/>
        </w:rPr>
        <w:t>backend</w:t>
      </w:r>
      <w:proofErr w:type="spellEnd"/>
      <w:r w:rsidRPr="000A4647">
        <w:rPr>
          <w:color w:val="000000"/>
          <w:sz w:val="24"/>
          <w:szCs w:val="24"/>
        </w:rPr>
        <w:t xml:space="preserve"> de la aplicación. Para la parte visual (</w:t>
      </w:r>
      <w:proofErr w:type="spellStart"/>
      <w:r w:rsidRPr="000A4647">
        <w:rPr>
          <w:color w:val="000000"/>
          <w:sz w:val="24"/>
          <w:szCs w:val="24"/>
        </w:rPr>
        <w:t>frontend</w:t>
      </w:r>
      <w:proofErr w:type="spellEnd"/>
      <w:r w:rsidRPr="000A4647">
        <w:rPr>
          <w:color w:val="000000"/>
          <w:sz w:val="24"/>
          <w:szCs w:val="24"/>
        </w:rPr>
        <w:t>), se utilizarán tecnologías web como HTML, CSS y JavaScript, lo que permitirá crear una interfaz moderna, interactiva y fácil de usar desde cualquier dispositivo.</w:t>
      </w:r>
    </w:p>
    <w:p w14:paraId="7139EF89" w14:textId="143E8F3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Base de datos: La información sobre ofertas de empleo, habilidades demandadas y usuarios se almacenará en una base de datos SQL Server, estructurada para garantizar eficiencia en la consulta y manejo de los datos.</w:t>
      </w:r>
    </w:p>
    <w:p w14:paraId="0C8C9D4F" w14:textId="311A36CF" w:rsidR="000A4647" w:rsidRPr="000C605B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Entorno de desarrollo: Se trabajará con Visual Studio, un entorno robusto que ofrece todas las herramientas necesarias para programar en C#, gestionar la base de datos y realizar pruebas</w:t>
      </w:r>
    </w:p>
    <w:p w14:paraId="50F2E58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1E3386C8" w14:textId="75C51B9F" w:rsidR="00EC5A5F" w:rsidRPr="000C605B" w:rsidRDefault="008F3A2C" w:rsidP="000C60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4" w:name="_do0ca12nms0o" w:colFirst="0" w:colLast="0"/>
      <w:bookmarkEnd w:id="4"/>
      <w:r>
        <w:rPr>
          <w:color w:val="000000"/>
          <w:sz w:val="24"/>
          <w:szCs w:val="24"/>
        </w:rPr>
        <w:lastRenderedPageBreak/>
        <w:t>Estudio de Factibilidad</w:t>
      </w:r>
      <w:bookmarkStart w:id="5" w:name="_co09qc9fvk0m" w:colFirst="0" w:colLast="0"/>
      <w:bookmarkEnd w:id="5"/>
    </w:p>
    <w:p w14:paraId="39C6695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</w:rPr>
      </w:pPr>
    </w:p>
    <w:p w14:paraId="703589FA" w14:textId="18F843FA" w:rsidR="00EC5A5F" w:rsidRP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3kfy02pbq1be" w:colFirst="0" w:colLast="0"/>
      <w:bookmarkEnd w:id="6"/>
      <w:r>
        <w:rPr>
          <w:color w:val="000000"/>
          <w:sz w:val="24"/>
          <w:szCs w:val="24"/>
        </w:rPr>
        <w:t>Factibilidad Técnica</w:t>
      </w:r>
    </w:p>
    <w:p w14:paraId="50FB3906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441C2548" w14:textId="77777777" w:rsid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7" w:name="_c3dyc56ucrnj" w:colFirst="0" w:colLast="0"/>
      <w:bookmarkEnd w:id="7"/>
      <w:r>
        <w:rPr>
          <w:color w:val="000000"/>
          <w:sz w:val="24"/>
          <w:szCs w:val="24"/>
        </w:rPr>
        <w:t>Factibilidad Económica</w:t>
      </w:r>
    </w:p>
    <w:p w14:paraId="06CF2735" w14:textId="77777777" w:rsidR="000C605B" w:rsidRDefault="000C605B" w:rsidP="000C605B">
      <w:pPr>
        <w:pStyle w:val="Prrafodelista"/>
        <w:rPr>
          <w:color w:val="000000"/>
          <w:sz w:val="24"/>
          <w:szCs w:val="24"/>
        </w:rPr>
      </w:pPr>
    </w:p>
    <w:p w14:paraId="6E18D801" w14:textId="166D77F5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Generales </w:t>
      </w:r>
    </w:p>
    <w:p w14:paraId="57AE9A1A" w14:textId="77777777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operativos durante el desarrollo </w:t>
      </w:r>
    </w:p>
    <w:p w14:paraId="46BCB1C7" w14:textId="77777777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del ambiente</w:t>
      </w:r>
    </w:p>
    <w:p w14:paraId="7515EBD1" w14:textId="77777777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 personal</w:t>
      </w:r>
    </w:p>
    <w:p w14:paraId="274EC4CB" w14:textId="48796B4B" w:rsidR="00EC5A5F" w:rsidRP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totales del desarrollo del sistema </w:t>
      </w:r>
    </w:p>
    <w:p w14:paraId="3597669E" w14:textId="77777777" w:rsidR="00EC5A5F" w:rsidRDefault="00EC5A5F" w:rsidP="000C60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8" w:name="_k3nzv2do9gt9" w:colFirst="0" w:colLast="0"/>
      <w:bookmarkStart w:id="9" w:name="_kw4t4uy5c13i" w:colFirst="0" w:colLast="0"/>
      <w:bookmarkStart w:id="10" w:name="_zfwpdxbm3wtc" w:colFirst="0" w:colLast="0"/>
      <w:bookmarkStart w:id="11" w:name="_8ebo6httoup" w:colFirst="0" w:colLast="0"/>
      <w:bookmarkEnd w:id="8"/>
      <w:bookmarkEnd w:id="9"/>
      <w:bookmarkEnd w:id="10"/>
      <w:bookmarkEnd w:id="11"/>
    </w:p>
    <w:p w14:paraId="0C48791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2" w:name="_wodyuog7awjy" w:colFirst="0" w:colLast="0"/>
      <w:bookmarkEnd w:id="12"/>
      <w:r>
        <w:rPr>
          <w:color w:val="000000"/>
          <w:sz w:val="24"/>
          <w:szCs w:val="24"/>
        </w:rPr>
        <w:t>Factibilidad Operativa</w:t>
      </w:r>
    </w:p>
    <w:p w14:paraId="53594775" w14:textId="4D3838FF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/>
        <w:jc w:val="both"/>
        <w:rPr>
          <w:sz w:val="24"/>
          <w:szCs w:val="24"/>
        </w:rPr>
      </w:pPr>
    </w:p>
    <w:p w14:paraId="23173BE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D61018D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3" w:name="_nbh8o08h6g1h" w:colFirst="0" w:colLast="0"/>
      <w:bookmarkEnd w:id="13"/>
      <w:r>
        <w:rPr>
          <w:color w:val="000000"/>
          <w:sz w:val="24"/>
          <w:szCs w:val="24"/>
        </w:rPr>
        <w:t>Factibilidad Legal</w:t>
      </w:r>
    </w:p>
    <w:p w14:paraId="1D855DC2" w14:textId="00EF7165" w:rsidR="00EC5A5F" w:rsidRDefault="00EC5A5F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206AA5A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661F12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4" w:name="_1ao4clyctamc" w:colFirst="0" w:colLast="0"/>
      <w:bookmarkEnd w:id="14"/>
      <w:r>
        <w:rPr>
          <w:color w:val="000000"/>
          <w:sz w:val="24"/>
          <w:szCs w:val="24"/>
        </w:rPr>
        <w:t>Factibilidad Social</w:t>
      </w:r>
    </w:p>
    <w:p w14:paraId="625F93CD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color w:val="000000"/>
          <w:sz w:val="24"/>
          <w:szCs w:val="24"/>
        </w:rPr>
      </w:pPr>
    </w:p>
    <w:p w14:paraId="4E74889E" w14:textId="437688B4" w:rsidR="00EC5A5F" w:rsidRP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5" w:name="_m66n4ec2aiez" w:colFirst="0" w:colLast="0"/>
      <w:bookmarkEnd w:id="15"/>
      <w:r>
        <w:rPr>
          <w:color w:val="000000"/>
          <w:sz w:val="24"/>
          <w:szCs w:val="24"/>
        </w:rPr>
        <w:t>Factibilidad Ambiental</w:t>
      </w:r>
    </w:p>
    <w:p w14:paraId="67AA05DD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6" w:name="_iuly1z74mzj" w:colFirst="0" w:colLast="0"/>
      <w:bookmarkEnd w:id="16"/>
      <w:r>
        <w:rPr>
          <w:color w:val="000000"/>
          <w:sz w:val="24"/>
          <w:szCs w:val="24"/>
        </w:rPr>
        <w:t>Análisis Financiero</w:t>
      </w:r>
    </w:p>
    <w:p w14:paraId="00AFE1C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65CC38B1" w14:textId="77777777" w:rsidR="000C605B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5.1.1 Beneficios del Proyecto</w:t>
      </w:r>
    </w:p>
    <w:p w14:paraId="6C267382" w14:textId="16BCD88C" w:rsidR="00EC5A5F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1A2A2DC0" w14:textId="66A7C33A" w:rsidR="00EC5A5F" w:rsidRDefault="008F3A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5.1.2.1 Relación Beneficio/Costo (B/C)</w:t>
      </w:r>
    </w:p>
    <w:p w14:paraId="06CA1891" w14:textId="77777777" w:rsidR="00EC5A5F" w:rsidRDefault="00EC5A5F">
      <w:pPr>
        <w:spacing w:after="0" w:line="360" w:lineRule="auto"/>
        <w:jc w:val="both"/>
        <w:rPr>
          <w:i/>
          <w:sz w:val="24"/>
          <w:szCs w:val="24"/>
        </w:rPr>
      </w:pPr>
    </w:p>
    <w:p w14:paraId="734842CC" w14:textId="68222441" w:rsidR="00EC5A5F" w:rsidRPr="000C605B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38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          5.1.2.2 Valor Actual Neto (VAN)</w:t>
      </w:r>
    </w:p>
    <w:p w14:paraId="7078939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</w:rPr>
      </w:pPr>
    </w:p>
    <w:p w14:paraId="6F328FDB" w14:textId="1A07ECF6" w:rsidR="00EC5A5F" w:rsidRPr="000C605B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5.1.2.3 Tasa Interna de Retorno (TIR)</w:t>
      </w:r>
    </w:p>
    <w:p w14:paraId="01C5B687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7" w:name="_2uqq6locaqdb" w:colFirst="0" w:colLast="0"/>
      <w:bookmarkEnd w:id="17"/>
      <w:r>
        <w:rPr>
          <w:color w:val="000000"/>
          <w:sz w:val="24"/>
          <w:szCs w:val="24"/>
        </w:rPr>
        <w:t>Conclusiones</w:t>
      </w:r>
    </w:p>
    <w:p w14:paraId="009D49A1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p w14:paraId="2D1E65C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sectPr w:rsidR="00EC5A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C8F36" w14:textId="77777777" w:rsidR="008F3A2C" w:rsidRDefault="008F3A2C">
      <w:pPr>
        <w:spacing w:after="0" w:line="240" w:lineRule="auto"/>
      </w:pPr>
      <w:r>
        <w:separator/>
      </w:r>
    </w:p>
  </w:endnote>
  <w:endnote w:type="continuationSeparator" w:id="0">
    <w:p w14:paraId="2EC85AB9" w14:textId="77777777" w:rsidR="008F3A2C" w:rsidRDefault="008F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51A3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05B">
      <w:rPr>
        <w:noProof/>
        <w:color w:val="000000"/>
      </w:rPr>
      <w:t>2</w:t>
    </w:r>
    <w:r>
      <w:rPr>
        <w:color w:val="000000"/>
      </w:rPr>
      <w:fldChar w:fldCharType="end"/>
    </w:r>
  </w:p>
  <w:p w14:paraId="69E8BF84" w14:textId="77777777" w:rsidR="00EC5A5F" w:rsidRDefault="00EC5A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3D24" w14:textId="77777777" w:rsidR="008F3A2C" w:rsidRDefault="008F3A2C">
      <w:pPr>
        <w:spacing w:after="0" w:line="240" w:lineRule="auto"/>
      </w:pPr>
      <w:r>
        <w:separator/>
      </w:r>
    </w:p>
  </w:footnote>
  <w:footnote w:type="continuationSeparator" w:id="0">
    <w:p w14:paraId="7FB07E80" w14:textId="77777777" w:rsidR="008F3A2C" w:rsidRDefault="008F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256C8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3C899EE6" wp14:editId="06A1A796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A6EAA8" wp14:editId="5884D53E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7F66C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17A6"/>
    <w:multiLevelType w:val="multilevel"/>
    <w:tmpl w:val="D2E6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20216"/>
    <w:multiLevelType w:val="multilevel"/>
    <w:tmpl w:val="704A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0D45"/>
    <w:multiLevelType w:val="multilevel"/>
    <w:tmpl w:val="6772EF14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345F4"/>
    <w:multiLevelType w:val="multilevel"/>
    <w:tmpl w:val="BB82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A052D"/>
    <w:multiLevelType w:val="multilevel"/>
    <w:tmpl w:val="8818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5C2F28"/>
    <w:multiLevelType w:val="multilevel"/>
    <w:tmpl w:val="9324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EEF14A3"/>
    <w:multiLevelType w:val="multilevel"/>
    <w:tmpl w:val="CCE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B80456"/>
    <w:multiLevelType w:val="multilevel"/>
    <w:tmpl w:val="E782F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6954909"/>
    <w:multiLevelType w:val="multilevel"/>
    <w:tmpl w:val="537C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DF6072"/>
    <w:multiLevelType w:val="multilevel"/>
    <w:tmpl w:val="699A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83093C"/>
    <w:multiLevelType w:val="multilevel"/>
    <w:tmpl w:val="CE4E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AE4C5F"/>
    <w:multiLevelType w:val="multilevel"/>
    <w:tmpl w:val="6148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3852B0"/>
    <w:multiLevelType w:val="multilevel"/>
    <w:tmpl w:val="DA8C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850AFA"/>
    <w:multiLevelType w:val="multilevel"/>
    <w:tmpl w:val="990CD3D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09138337">
    <w:abstractNumId w:val="12"/>
  </w:num>
  <w:num w:numId="2" w16cid:durableId="1712920530">
    <w:abstractNumId w:val="8"/>
  </w:num>
  <w:num w:numId="3" w16cid:durableId="1406145090">
    <w:abstractNumId w:val="3"/>
  </w:num>
  <w:num w:numId="4" w16cid:durableId="568656594">
    <w:abstractNumId w:val="6"/>
  </w:num>
  <w:num w:numId="5" w16cid:durableId="1838764631">
    <w:abstractNumId w:val="2"/>
  </w:num>
  <w:num w:numId="6" w16cid:durableId="1186217277">
    <w:abstractNumId w:val="4"/>
  </w:num>
  <w:num w:numId="7" w16cid:durableId="1741058009">
    <w:abstractNumId w:val="11"/>
  </w:num>
  <w:num w:numId="8" w16cid:durableId="992560359">
    <w:abstractNumId w:val="9"/>
  </w:num>
  <w:num w:numId="9" w16cid:durableId="1543595916">
    <w:abstractNumId w:val="7"/>
  </w:num>
  <w:num w:numId="10" w16cid:durableId="951865083">
    <w:abstractNumId w:val="0"/>
  </w:num>
  <w:num w:numId="11" w16cid:durableId="989679141">
    <w:abstractNumId w:val="10"/>
  </w:num>
  <w:num w:numId="12" w16cid:durableId="205794355">
    <w:abstractNumId w:val="5"/>
  </w:num>
  <w:num w:numId="13" w16cid:durableId="179777005">
    <w:abstractNumId w:val="1"/>
  </w:num>
  <w:num w:numId="14" w16cid:durableId="864252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F"/>
    <w:rsid w:val="000A4647"/>
    <w:rsid w:val="000C605B"/>
    <w:rsid w:val="008F3A2C"/>
    <w:rsid w:val="00E54DF7"/>
    <w:rsid w:val="00E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33F4D"/>
  <w15:docId w15:val="{8B8A9425-809C-47AB-B38C-1E3C004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1026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hp2</cp:lastModifiedBy>
  <cp:revision>3</cp:revision>
  <dcterms:created xsi:type="dcterms:W3CDTF">2025-04-25T18:49:00Z</dcterms:created>
  <dcterms:modified xsi:type="dcterms:W3CDTF">2025-04-25T23:48:00Z</dcterms:modified>
</cp:coreProperties>
</file>