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9A256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78E578EE" wp14:editId="165D2F2F">
            <wp:extent cx="999140" cy="1343105"/>
            <wp:effectExtent l="0" t="0" r="0" b="0"/>
            <wp:docPr id="3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59F06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8628497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768585C5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B69CC93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24DA26E7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60133D5D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5D2603A2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6663871" w14:textId="77777777" w:rsidR="00A019AD" w:rsidRDefault="00A019AD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A9011AD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Plataforma de Monitoreo y Análisis del Mercado Laboral en Ingeniería de Sistemas</w:t>
      </w:r>
    </w:p>
    <w:p w14:paraId="340316C1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758CBC15" w14:textId="77777777" w:rsidR="00A019AD" w:rsidRDefault="000E7B4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Inteligencia de Negocios</w:t>
      </w:r>
    </w:p>
    <w:p w14:paraId="331866E5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A301D02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32D5A9F2" w14:textId="77777777" w:rsidR="00A019AD" w:rsidRDefault="000E7B4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proofErr w:type="spellStart"/>
      <w:r>
        <w:rPr>
          <w:rFonts w:ascii="Arial" w:eastAsia="Arial" w:hAnsi="Arial" w:cs="Arial"/>
          <w:sz w:val="32"/>
          <w:szCs w:val="32"/>
        </w:rPr>
        <w:t>Mag</w:t>
      </w:r>
      <w:proofErr w:type="spellEnd"/>
      <w:r>
        <w:rPr>
          <w:rFonts w:ascii="Arial" w:eastAsia="Arial" w:hAnsi="Arial" w:cs="Arial"/>
          <w:sz w:val="32"/>
          <w:szCs w:val="32"/>
        </w:rPr>
        <w:t>. Patrick Cuadros Quiroga</w:t>
      </w:r>
    </w:p>
    <w:p w14:paraId="49E5890C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5C76CED" w14:textId="77777777" w:rsidR="00A019AD" w:rsidRDefault="00A019AD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EAA7239" w14:textId="77777777" w:rsidR="00A019AD" w:rsidRDefault="000E7B42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7BECE266" w14:textId="77777777" w:rsidR="00A019AD" w:rsidRDefault="00A019AD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49B66042" w14:textId="77777777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Daleska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Nicolle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Fernandez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Villanueva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2021070308)</w:t>
      </w:r>
    </w:p>
    <w:p w14:paraId="7497B1E5" w14:textId="77777777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Andree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Sebastian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Flores </w:t>
      </w:r>
      <w:proofErr w:type="spellStart"/>
      <w:r>
        <w:rPr>
          <w:rFonts w:ascii="Arial" w:eastAsia="Arial" w:hAnsi="Arial" w:cs="Arial"/>
          <w:sz w:val="28"/>
          <w:szCs w:val="28"/>
        </w:rPr>
        <w:t>Melendez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  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2017057494)</w:t>
      </w:r>
    </w:p>
    <w:p w14:paraId="7A9089EF" w14:textId="77777777" w:rsidR="00A019AD" w:rsidRDefault="000E7B42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Mario Antonio Flores Ramos                       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>
        <w:rPr>
          <w:rFonts w:ascii="Arial" w:eastAsia="Arial" w:hAnsi="Arial" w:cs="Arial"/>
          <w:sz w:val="28"/>
          <w:szCs w:val="28"/>
        </w:rPr>
        <w:t>2018000597)</w:t>
      </w:r>
    </w:p>
    <w:p w14:paraId="16089DD2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639B4ED7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82C67DE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A99A0B7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2B769FE" w14:textId="77777777" w:rsidR="00A019AD" w:rsidRDefault="00A019AD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16A0320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1B06B1E7" w14:textId="77777777" w:rsidR="00A019AD" w:rsidRDefault="000E7B42">
      <w:pPr>
        <w:spacing w:after="0"/>
        <w:jc w:val="center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sz w:val="32"/>
          <w:szCs w:val="32"/>
        </w:rPr>
        <w:t>2025</w:t>
      </w:r>
    </w:p>
    <w:p w14:paraId="6AE3A523" w14:textId="77777777" w:rsidR="00A019AD" w:rsidRDefault="00A019AD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430EB9" w14:textId="77777777" w:rsidR="00A019AD" w:rsidRDefault="000E7B42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019AD" w14:paraId="32716DD3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3998B556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A019AD" w14:paraId="4A5E6BD1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48EF95D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C014A17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8841E0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F8021C6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19C63C0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37AB86C8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019AD" w14:paraId="353AC3CF" w14:textId="77777777">
        <w:trPr>
          <w:trHeight w:val="227"/>
          <w:jc w:val="center"/>
        </w:trPr>
        <w:tc>
          <w:tcPr>
            <w:tcW w:w="921" w:type="dxa"/>
          </w:tcPr>
          <w:p w14:paraId="235AFD81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74BC09C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DFV</w:t>
            </w:r>
          </w:p>
        </w:tc>
        <w:tc>
          <w:tcPr>
            <w:tcW w:w="1424" w:type="dxa"/>
          </w:tcPr>
          <w:p w14:paraId="6CCF7E1D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</w:tcPr>
          <w:p w14:paraId="6F261D89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4480C7A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21/03/2025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B1379F6" w14:textId="77777777" w:rsidR="00A019AD" w:rsidRDefault="000E7B4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2A76B657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3DEECA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0DFE844B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7825DA9A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5F405056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4156DFF7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CDACFB6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15F4FCF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085981C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02930D5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74319DF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04444639" w14:textId="77777777" w:rsidR="00A019AD" w:rsidRDefault="00A019AD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4A46B3C0" w14:textId="77777777" w:rsidR="00A019AD" w:rsidRDefault="000E7B42">
      <w:pPr>
        <w:pStyle w:val="Ttulo"/>
        <w:jc w:val="right"/>
        <w:rPr>
          <w:sz w:val="32"/>
          <w:szCs w:val="32"/>
        </w:rPr>
      </w:pPr>
      <w:r>
        <w:rPr>
          <w:sz w:val="32"/>
          <w:szCs w:val="32"/>
        </w:rPr>
        <w:t>Plataforma de Monitoreo y Análisis del Mercado Laboral en Ingeniería de Sistemas</w:t>
      </w:r>
    </w:p>
    <w:p w14:paraId="156AABB0" w14:textId="77777777" w:rsidR="00A019AD" w:rsidRDefault="000E7B42">
      <w:pPr>
        <w:pStyle w:val="Ttulo"/>
        <w:jc w:val="right"/>
        <w:rPr>
          <w:sz w:val="32"/>
          <w:szCs w:val="32"/>
        </w:rPr>
      </w:pPr>
      <w:bookmarkStart w:id="0" w:name="_s7924v319bni" w:colFirst="0" w:colLast="0"/>
      <w:bookmarkEnd w:id="0"/>
      <w:r>
        <w:rPr>
          <w:sz w:val="32"/>
          <w:szCs w:val="32"/>
        </w:rPr>
        <w:t>Documento de Visión</w:t>
      </w:r>
    </w:p>
    <w:p w14:paraId="384937BC" w14:textId="77777777" w:rsidR="00A019AD" w:rsidRDefault="00A019AD">
      <w:pPr>
        <w:pStyle w:val="Ttulo"/>
        <w:jc w:val="right"/>
        <w:rPr>
          <w:sz w:val="32"/>
          <w:szCs w:val="32"/>
        </w:rPr>
      </w:pPr>
      <w:bookmarkStart w:id="1" w:name="_tin7ik5fq85k" w:colFirst="0" w:colLast="0"/>
      <w:bookmarkEnd w:id="1"/>
    </w:p>
    <w:p w14:paraId="6BEBF4FF" w14:textId="77777777" w:rsidR="00A019AD" w:rsidRDefault="000E7B42">
      <w:pPr>
        <w:pStyle w:val="Ttulo"/>
        <w:jc w:val="right"/>
        <w:rPr>
          <w:rFonts w:ascii="Calibri" w:eastAsia="Calibri" w:hAnsi="Calibri" w:cs="Calibri"/>
          <w:color w:val="000000"/>
          <w:sz w:val="30"/>
          <w:szCs w:val="30"/>
        </w:rPr>
      </w:pPr>
      <w:bookmarkStart w:id="2" w:name="_w9fa4g6ue9yp" w:colFirst="0" w:colLast="0"/>
      <w:bookmarkEnd w:id="2"/>
      <w:r>
        <w:rPr>
          <w:sz w:val="32"/>
          <w:szCs w:val="32"/>
        </w:rPr>
        <w:t>Versión 1.0</w:t>
      </w:r>
    </w:p>
    <w:p w14:paraId="5622C256" w14:textId="77777777" w:rsidR="00A019AD" w:rsidRDefault="000E7B42">
      <w:pPr>
        <w:rPr>
          <w:b/>
          <w:color w:val="000000"/>
          <w:sz w:val="30"/>
          <w:szCs w:val="30"/>
        </w:rPr>
      </w:pPr>
      <w:r>
        <w:br w:type="page"/>
      </w:r>
    </w:p>
    <w:tbl>
      <w:tblPr>
        <w:tblStyle w:val="a0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019AD" w14:paraId="503AD86F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E864612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A019AD" w14:paraId="0C19F867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7C8E077E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FC25F90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ED8FBA5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53AA4CF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5D1780F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FF7AFA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019AD" w14:paraId="5728D448" w14:textId="77777777">
        <w:trPr>
          <w:trHeight w:val="227"/>
          <w:jc w:val="center"/>
        </w:trPr>
        <w:tc>
          <w:tcPr>
            <w:tcW w:w="921" w:type="dxa"/>
          </w:tcPr>
          <w:p w14:paraId="5B5B4861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57F49D95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DFV</w:t>
            </w:r>
          </w:p>
        </w:tc>
        <w:tc>
          <w:tcPr>
            <w:tcW w:w="1424" w:type="dxa"/>
          </w:tcPr>
          <w:p w14:paraId="5E4E4FFE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</w:tcPr>
          <w:p w14:paraId="7D5FAE91" w14:textId="77777777" w:rsidR="00A019AD" w:rsidRDefault="00A019A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AB8F513" w14:textId="77777777" w:rsidR="00A019AD" w:rsidRDefault="000E7B4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21/03/2025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49EB23F" w14:textId="77777777" w:rsidR="00A019AD" w:rsidRDefault="000E7B4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464AD3D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556EA42" w14:textId="77777777" w:rsidR="00A019AD" w:rsidRDefault="00A019AD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265AB6F" w14:textId="77777777" w:rsidR="00A019AD" w:rsidRDefault="000E7B42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sdt>
      <w:sdtPr>
        <w:id w:val="1877582461"/>
        <w:docPartObj>
          <w:docPartGallery w:val="Table of Contents"/>
          <w:docPartUnique/>
        </w:docPartObj>
      </w:sdtPr>
      <w:sdtEndPr/>
      <w:sdtContent>
        <w:p w14:paraId="716EA9C6" w14:textId="77777777" w:rsidR="00A019AD" w:rsidRDefault="000E7B42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480" w:after="0" w:line="360" w:lineRule="auto"/>
            <w:rPr>
              <w:rFonts w:ascii="Arial" w:eastAsia="Arial" w:hAnsi="Arial" w:cs="Arial"/>
              <w:b/>
              <w:color w:val="2E75B5"/>
              <w:sz w:val="20"/>
              <w:szCs w:val="2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3D73F2B6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</w:t>
          </w:r>
          <w:r>
            <w:rPr>
              <w:color w:val="000000"/>
            </w:rPr>
            <w:tab/>
            <w:t>Introducción</w:t>
          </w:r>
          <w:r>
            <w:rPr>
              <w:color w:val="000000"/>
            </w:rPr>
            <w:tab/>
            <w:t>1</w:t>
          </w:r>
        </w:p>
        <w:p w14:paraId="24330B9B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1.1</w:t>
          </w:r>
          <w:r>
            <w:rPr>
              <w:color w:val="000000"/>
            </w:rPr>
            <w:tab/>
            <w:t>Propósito</w:t>
          </w:r>
          <w:r>
            <w:rPr>
              <w:color w:val="000000"/>
            </w:rPr>
            <w:tab/>
            <w:t>1</w:t>
          </w:r>
        </w:p>
        <w:p w14:paraId="55510AD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1.2</w:t>
          </w:r>
          <w:r>
            <w:rPr>
              <w:color w:val="000000"/>
            </w:rPr>
            <w:tab/>
            <w:t>Alcance</w:t>
          </w:r>
          <w:r>
            <w:rPr>
              <w:color w:val="000000"/>
            </w:rPr>
            <w:tab/>
            <w:t>1</w:t>
          </w:r>
        </w:p>
        <w:p w14:paraId="211958D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1.3</w:t>
          </w:r>
          <w:r>
            <w:rPr>
              <w:color w:val="000000"/>
            </w:rPr>
            <w:tab/>
            <w:t>Definiciones, Siglas y Abreviaturas</w:t>
          </w:r>
          <w:r>
            <w:rPr>
              <w:color w:val="000000"/>
            </w:rPr>
            <w:tab/>
            <w:t>1</w:t>
          </w:r>
        </w:p>
        <w:p w14:paraId="6471B9D8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1.4</w:t>
          </w:r>
          <w:r>
            <w:rPr>
              <w:color w:val="000000"/>
            </w:rPr>
            <w:tab/>
            <w:t>Referencias</w:t>
          </w:r>
          <w:r>
            <w:rPr>
              <w:color w:val="000000"/>
            </w:rPr>
            <w:tab/>
            <w:t>1</w:t>
          </w:r>
        </w:p>
        <w:p w14:paraId="79F384D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1.5</w:t>
          </w:r>
          <w:r>
            <w:rPr>
              <w:color w:val="000000"/>
            </w:rPr>
            <w:tab/>
            <w:t>Visión General</w:t>
          </w:r>
          <w:r>
            <w:rPr>
              <w:color w:val="000000"/>
            </w:rPr>
            <w:tab/>
            <w:t>1</w:t>
          </w:r>
        </w:p>
        <w:p w14:paraId="0E3BD8C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</w:t>
          </w:r>
          <w:r>
            <w:rPr>
              <w:color w:val="000000"/>
            </w:rPr>
            <w:tab/>
            <w:t>Posicionamiento</w:t>
          </w:r>
          <w:r>
            <w:rPr>
              <w:color w:val="000000"/>
            </w:rPr>
            <w:tab/>
            <w:t>1</w:t>
          </w:r>
        </w:p>
        <w:p w14:paraId="28F7949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2.1</w:t>
          </w:r>
          <w:r>
            <w:rPr>
              <w:color w:val="000000"/>
            </w:rPr>
            <w:tab/>
            <w:t>Oportunidad de negocio</w:t>
          </w:r>
          <w:r>
            <w:rPr>
              <w:color w:val="000000"/>
            </w:rPr>
            <w:tab/>
            <w:t>1</w:t>
          </w:r>
        </w:p>
        <w:p w14:paraId="3D0B75D0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2.2</w:t>
          </w:r>
          <w:r>
            <w:rPr>
              <w:color w:val="000000"/>
            </w:rPr>
            <w:tab/>
            <w:t>Definición del problema</w:t>
          </w:r>
          <w:r>
            <w:rPr>
              <w:color w:val="000000"/>
            </w:rPr>
            <w:tab/>
            <w:t>2</w:t>
          </w:r>
        </w:p>
        <w:p w14:paraId="7BB37F0E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</w:t>
          </w:r>
          <w:r>
            <w:rPr>
              <w:color w:val="000000"/>
            </w:rPr>
            <w:tab/>
            <w:t>Descripción de los interesados y usuarios</w:t>
          </w:r>
          <w:r>
            <w:rPr>
              <w:color w:val="000000"/>
            </w:rPr>
            <w:tab/>
            <w:t>3</w:t>
          </w:r>
        </w:p>
        <w:p w14:paraId="301E3BC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3.1</w:t>
          </w:r>
          <w:r>
            <w:rPr>
              <w:color w:val="000000"/>
            </w:rPr>
            <w:tab/>
            <w:t>Resumen de los interesados</w:t>
          </w:r>
          <w:r>
            <w:rPr>
              <w:color w:val="000000"/>
            </w:rPr>
            <w:tab/>
            <w:t>3</w:t>
          </w:r>
        </w:p>
        <w:p w14:paraId="12E79577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3.2</w:t>
          </w:r>
          <w:r>
            <w:rPr>
              <w:color w:val="000000"/>
            </w:rPr>
            <w:tab/>
            <w:t>Resumen de los usuarios</w:t>
          </w:r>
          <w:r>
            <w:rPr>
              <w:color w:val="000000"/>
            </w:rPr>
            <w:tab/>
            <w:t>3</w:t>
          </w:r>
        </w:p>
        <w:p w14:paraId="595D9FBD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3.3</w:t>
          </w:r>
          <w:r>
            <w:rPr>
              <w:color w:val="000000"/>
            </w:rPr>
            <w:tab/>
            <w:t>Entorno de usuario</w:t>
          </w:r>
          <w:r>
            <w:rPr>
              <w:color w:val="000000"/>
            </w:rPr>
            <w:tab/>
            <w:t>4</w:t>
          </w:r>
        </w:p>
        <w:p w14:paraId="77C6079F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3.4</w:t>
          </w:r>
          <w:r>
            <w:rPr>
              <w:color w:val="000000"/>
            </w:rPr>
            <w:tab/>
            <w:t>Perfiles de los interesados</w:t>
          </w:r>
          <w:r>
            <w:rPr>
              <w:color w:val="000000"/>
            </w:rPr>
            <w:tab/>
            <w:t>4</w:t>
          </w:r>
        </w:p>
        <w:p w14:paraId="031F6988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3.5</w:t>
          </w:r>
          <w:r>
            <w:rPr>
              <w:color w:val="000000"/>
            </w:rPr>
            <w:tab/>
            <w:t>Perfiles de los Usuarios</w:t>
          </w:r>
          <w:r>
            <w:rPr>
              <w:color w:val="000000"/>
            </w:rPr>
            <w:tab/>
            <w:t>4</w:t>
          </w:r>
        </w:p>
        <w:p w14:paraId="6720492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3.6</w:t>
          </w:r>
          <w:r>
            <w:rPr>
              <w:color w:val="000000"/>
            </w:rPr>
            <w:tab/>
            <w:t>Necesidades de los interesados y usuarios</w:t>
          </w:r>
          <w:r>
            <w:rPr>
              <w:color w:val="000000"/>
            </w:rPr>
            <w:tab/>
            <w:t>6</w:t>
          </w:r>
        </w:p>
        <w:p w14:paraId="5CA3CA6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</w:t>
          </w:r>
          <w:r>
            <w:rPr>
              <w:color w:val="000000"/>
            </w:rPr>
            <w:tab/>
            <w:t>Vista General del Producto</w:t>
          </w:r>
          <w:r>
            <w:rPr>
              <w:color w:val="000000"/>
            </w:rPr>
            <w:tab/>
            <w:t>7</w:t>
          </w:r>
        </w:p>
        <w:p w14:paraId="1298520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4.1</w:t>
          </w:r>
          <w:r>
            <w:rPr>
              <w:color w:val="000000"/>
            </w:rPr>
            <w:tab/>
            <w:t>Perspectiva del producto</w:t>
          </w:r>
          <w:r>
            <w:rPr>
              <w:color w:val="000000"/>
            </w:rPr>
            <w:tab/>
            <w:t>7</w:t>
          </w:r>
        </w:p>
        <w:p w14:paraId="788F4EAC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4.2</w:t>
          </w:r>
          <w:r>
            <w:rPr>
              <w:color w:val="000000"/>
            </w:rPr>
            <w:tab/>
            <w:t>Resumen de capacidades</w:t>
          </w:r>
          <w:r>
            <w:rPr>
              <w:color w:val="000000"/>
            </w:rPr>
            <w:tab/>
            <w:t>8</w:t>
          </w:r>
        </w:p>
        <w:p w14:paraId="2CCA19E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4.3</w:t>
          </w:r>
          <w:r>
            <w:rPr>
              <w:color w:val="000000"/>
            </w:rPr>
            <w:tab/>
            <w:t>Suposiciones y dependencias</w:t>
          </w:r>
          <w:r>
            <w:rPr>
              <w:color w:val="000000"/>
            </w:rPr>
            <w:tab/>
            <w:t>8</w:t>
          </w:r>
        </w:p>
        <w:p w14:paraId="6051028B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lastRenderedPageBreak/>
            <w:t>4.4</w:t>
          </w:r>
          <w:r>
            <w:rPr>
              <w:color w:val="000000"/>
            </w:rPr>
            <w:tab/>
            <w:t>Costos y precios</w:t>
          </w:r>
          <w:r>
            <w:rPr>
              <w:color w:val="000000"/>
            </w:rPr>
            <w:tab/>
            <w:t>9</w:t>
          </w:r>
        </w:p>
        <w:p w14:paraId="1EDB74DA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4.5</w:t>
          </w:r>
          <w:r>
            <w:rPr>
              <w:color w:val="000000"/>
            </w:rPr>
            <w:tab/>
            <w:t>Licenciamiento e instalación</w:t>
          </w:r>
          <w:r>
            <w:rPr>
              <w:color w:val="000000"/>
            </w:rPr>
            <w:tab/>
            <w:t>9</w:t>
          </w:r>
        </w:p>
        <w:p w14:paraId="641E8751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5.</w:t>
          </w:r>
          <w:r>
            <w:rPr>
              <w:color w:val="000000"/>
            </w:rPr>
            <w:tab/>
            <w:t>Características del producto</w:t>
          </w:r>
          <w:r>
            <w:rPr>
              <w:color w:val="000000"/>
            </w:rPr>
            <w:tab/>
            <w:t>9</w:t>
          </w:r>
        </w:p>
        <w:p w14:paraId="023A0A24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6.</w:t>
          </w:r>
          <w:r>
            <w:rPr>
              <w:color w:val="000000"/>
            </w:rPr>
            <w:tab/>
            <w:t>Restricciones</w:t>
          </w:r>
          <w:r>
            <w:rPr>
              <w:color w:val="000000"/>
            </w:rPr>
            <w:tab/>
            <w:t>10</w:t>
          </w:r>
        </w:p>
        <w:p w14:paraId="07A3C72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7.</w:t>
          </w:r>
          <w:r>
            <w:rPr>
              <w:color w:val="000000"/>
            </w:rPr>
            <w:tab/>
            <w:t>Rangos de calidad</w:t>
          </w:r>
          <w:r>
            <w:rPr>
              <w:color w:val="000000"/>
            </w:rPr>
            <w:tab/>
            <w:t>10</w:t>
          </w:r>
        </w:p>
        <w:p w14:paraId="311B9589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8.</w:t>
          </w:r>
          <w:r>
            <w:rPr>
              <w:color w:val="000000"/>
            </w:rPr>
            <w:tab/>
            <w:t>Precedencia y Prioridad</w:t>
          </w:r>
          <w:r>
            <w:rPr>
              <w:color w:val="000000"/>
            </w:rPr>
            <w:tab/>
            <w:t>10</w:t>
          </w:r>
        </w:p>
        <w:p w14:paraId="0A4470FF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9.</w:t>
          </w:r>
          <w:r>
            <w:rPr>
              <w:color w:val="000000"/>
            </w:rPr>
            <w:tab/>
            <w:t>Otros requerimientos del producto</w:t>
          </w:r>
          <w:r>
            <w:rPr>
              <w:color w:val="000000"/>
            </w:rPr>
            <w:tab/>
            <w:t>10</w:t>
          </w:r>
        </w:p>
        <w:p w14:paraId="7EAF8EC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b) Estandares legales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32</w:t>
          </w:r>
        </w:p>
        <w:p w14:paraId="30049FCD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c) Estandares de comunicación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37</w:t>
          </w:r>
        </w:p>
        <w:p w14:paraId="3C734C52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d) Estandaraes de cumplimiento de la plataforma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42</w:t>
          </w:r>
        </w:p>
        <w:p w14:paraId="2E43BF41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_uas3nxak1ai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e) Estandaraes de calidad y seguridad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42</w:t>
          </w:r>
        </w:p>
        <w:p w14:paraId="780CF5CE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5unf2h280xx1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CONCLUSIONES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243ECDD5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7r6bsoplhn6r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RECOMENDACIONES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186B30BC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2lwvm355p0wf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BIBLIOGRAFIA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6339534B" w14:textId="77777777" w:rsidR="00A019AD" w:rsidRDefault="000E7B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9hzwsd3undcg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WEBGRAFIA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293D4A86" w14:textId="77777777" w:rsidR="00A019AD" w:rsidRDefault="000E7B42">
          <w:pPr>
            <w:spacing w:line="360" w:lineRule="auto"/>
          </w:pPr>
          <w:r>
            <w:fldChar w:fldCharType="end"/>
          </w:r>
        </w:p>
      </w:sdtContent>
    </w:sdt>
    <w:p w14:paraId="2F60CE33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FD33400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47EA3B0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95A7FEA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FE9F9D7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E22920A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F493072" w14:textId="73E306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77BF93E" w14:textId="77777777" w:rsidR="00725E7F" w:rsidRDefault="00725E7F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5D462B4" w14:textId="77777777" w:rsidR="00A019AD" w:rsidRDefault="00A019AD">
      <w:pPr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FDB4C57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1.</w:t>
      </w:r>
      <w:r>
        <w:rPr>
          <w:color w:val="000000"/>
        </w:rPr>
        <w:tab/>
      </w:r>
      <w:bookmarkStart w:id="3" w:name="_Hlk196482341"/>
      <w:r>
        <w:rPr>
          <w:color w:val="000000"/>
        </w:rPr>
        <w:t>Introducción</w:t>
      </w:r>
      <w:r>
        <w:rPr>
          <w:color w:val="000000"/>
        </w:rPr>
        <w:tab/>
      </w:r>
    </w:p>
    <w:p w14:paraId="368FECE4" w14:textId="5AC9114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1.1</w:t>
      </w:r>
      <w:r>
        <w:t xml:space="preserve"> </w:t>
      </w:r>
      <w:r>
        <w:rPr>
          <w:color w:val="000000"/>
        </w:rPr>
        <w:t>Propósito</w:t>
      </w:r>
    </w:p>
    <w:p w14:paraId="2CC4F8DC" w14:textId="16CFAF0F" w:rsidR="009C41DE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Este proyecto tiene como propósito desarrollar una aplicación que analice las tendencias del mercado laboral en Ingeniería de Sistemas, permitiendo a estudiantes y profesionales identificar oportunidades de empleo y mejorar su preparación según las demandas actuales. La plataforma proporcionará información relevante sobre ofertas de empleo, habilidades requeridas y tendencias del sector, facilitando la toma de decisiones para la inserción y desarrollo profesional.</w:t>
      </w:r>
    </w:p>
    <w:p w14:paraId="77FE2D8C" w14:textId="77777777" w:rsidR="009C41DE" w:rsidRPr="00344761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</w:p>
    <w:p w14:paraId="380ED41E" w14:textId="77777777" w:rsidR="009C41DE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1.2</w:t>
      </w:r>
      <w:r>
        <w:t xml:space="preserve"> </w:t>
      </w:r>
      <w:r>
        <w:rPr>
          <w:color w:val="000000"/>
        </w:rPr>
        <w:t>Alcance</w:t>
      </w:r>
    </w:p>
    <w:p w14:paraId="0870DB8E" w14:textId="77777777" w:rsidR="009C41DE" w:rsidRDefault="009C41DE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El sistema proporcionará un análisis detallado del mercado laboral en Ingeniería de Sistemas a través de una aplicación web. Entre sus principales funcionalidades se incluyen:</w:t>
      </w:r>
    </w:p>
    <w:p w14:paraId="1D6152A3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before="240" w:after="0" w:line="360" w:lineRule="auto"/>
        <w:ind w:left="1440"/>
      </w:pPr>
      <w:r>
        <w:t>Recopilación y análisis de datos de ofertas de empleo en Ingeniería de Sistemas.</w:t>
      </w:r>
    </w:p>
    <w:p w14:paraId="39ABECCA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0" w:line="360" w:lineRule="auto"/>
        <w:ind w:left="1440"/>
      </w:pPr>
      <w:r>
        <w:t>Visualización de tendencias de empleo en gráficos y estadísticas.</w:t>
      </w:r>
    </w:p>
    <w:p w14:paraId="13A7D65B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0" w:line="360" w:lineRule="auto"/>
        <w:ind w:left="1440"/>
      </w:pPr>
      <w:r>
        <w:t>Filtros avanzados para búsquedas personalizadas por tecnologías, experiencia y ubicación.</w:t>
      </w:r>
    </w:p>
    <w:p w14:paraId="28D713C9" w14:textId="77777777" w:rsidR="009C41DE" w:rsidRDefault="009C41DE" w:rsidP="009C41DE">
      <w:pPr>
        <w:numPr>
          <w:ilvl w:val="0"/>
          <w:numId w:val="8"/>
        </w:numPr>
        <w:tabs>
          <w:tab w:val="left" w:pos="660"/>
          <w:tab w:val="right" w:pos="8828"/>
        </w:tabs>
        <w:spacing w:after="240" w:line="360" w:lineRule="auto"/>
        <w:ind w:left="1440"/>
      </w:pPr>
      <w:r>
        <w:t>Comparador de habilidades del usuario con las demandas del mercado.</w:t>
      </w:r>
    </w:p>
    <w:p w14:paraId="0B6BD144" w14:textId="4274731C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rPr>
          <w:color w:val="000000"/>
        </w:rPr>
        <w:tab/>
      </w:r>
    </w:p>
    <w:p w14:paraId="6D335F20" w14:textId="207244E0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1.3</w:t>
      </w:r>
      <w:r>
        <w:t xml:space="preserve"> </w:t>
      </w:r>
      <w:r>
        <w:rPr>
          <w:color w:val="000000"/>
        </w:rPr>
        <w:t>Definiciones, Siglas y Abreviaturas</w:t>
      </w:r>
    </w:p>
    <w:p w14:paraId="361A1F29" w14:textId="77777777" w:rsidR="009C41DE" w:rsidRDefault="009C41DE" w:rsidP="009C41DE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Lenguaje utilizado para gestionar bases de datos relacionales.</w:t>
      </w:r>
    </w:p>
    <w:p w14:paraId="2773F44C" w14:textId="2D3DC778" w:rsidR="009C41DE" w:rsidRDefault="009C41DE" w:rsidP="009C41DE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jc w:val="both"/>
      </w:pPr>
      <w:r>
        <w:t>TI (Tecnologías de la Información): Conjunto de tecnologías utilizadas para gestionar información y comunicación digital.</w:t>
      </w:r>
    </w:p>
    <w:p w14:paraId="256DEEE3" w14:textId="77777777" w:rsidR="009C41DE" w:rsidRDefault="009C41DE" w:rsidP="009C41DE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jc w:val="both"/>
      </w:pPr>
    </w:p>
    <w:p w14:paraId="1E2D0490" w14:textId="7E97CBCC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1.4</w:t>
      </w:r>
      <w:r>
        <w:t xml:space="preserve"> </w:t>
      </w:r>
      <w:r>
        <w:rPr>
          <w:color w:val="000000"/>
        </w:rPr>
        <w:t>Referencias</w:t>
      </w:r>
      <w:r>
        <w:rPr>
          <w:color w:val="000000"/>
        </w:rPr>
        <w:tab/>
      </w:r>
    </w:p>
    <w:p w14:paraId="4014B951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1.5</w:t>
      </w:r>
      <w:r>
        <w:t xml:space="preserve"> </w:t>
      </w:r>
      <w:r>
        <w:rPr>
          <w:color w:val="000000"/>
        </w:rPr>
        <w:t>Visión General</w:t>
      </w:r>
    </w:p>
    <w:p w14:paraId="5004A075" w14:textId="5FD1CB48" w:rsidR="009C41DE" w:rsidRDefault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lastRenderedPageBreak/>
        <w:t>Este documento describe los objetivos, alcance y funcionalidades del sistema propuesto. Se detallan los aspectos técnicos, la arquitectura, las tecnologías utilizadas y el impacto esperado en la comunidad de Ingeniería de Sistemas. La aplicación busca facilitar el acceso a información relevante para mejorar la empleabilidad y la toma de decisiones profesionales en este campo.</w:t>
      </w:r>
    </w:p>
    <w:p w14:paraId="4B627A15" w14:textId="7777777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1BF25FDB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  <w:t>Posicionamiento</w:t>
      </w:r>
      <w:r>
        <w:rPr>
          <w:color w:val="000000"/>
        </w:rPr>
        <w:tab/>
      </w:r>
    </w:p>
    <w:p w14:paraId="18445DE3" w14:textId="77777777" w:rsidR="009C41DE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2.1</w:t>
      </w:r>
      <w:r>
        <w:t xml:space="preserve"> </w:t>
      </w:r>
      <w:r>
        <w:rPr>
          <w:color w:val="000000"/>
        </w:rPr>
        <w:t>Oportunidad de negocio</w:t>
      </w:r>
    </w:p>
    <w:p w14:paraId="7225E9AC" w14:textId="77777777" w:rsidR="009C41DE" w:rsidRPr="009C41DE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En la actualidad, el mercado laboral en el área de Ingeniería de Sistemas está en constante evolución debido a los avances tecnológicos y la creciente demanda de profesionales con habilidades específicas. Sin embargo, muchos estudiantes y egresados enfrentan dificultades para identificar oportunidades laborales acordes a su perfil y nivel de experiencia.</w:t>
      </w:r>
    </w:p>
    <w:p w14:paraId="33825CDA" w14:textId="77777777" w:rsidR="009C41DE" w:rsidRPr="009C41DE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Esta aplicación representa una oportunidad de negocio al ofrecer una plataforma que analiza tendencias del mercado laboral en Ingeniería de Sistemas, proporcionando información clave sobre empleabilidad, tecnologías en demanda y requisitos más solicitados por las empresas. Al facilitar este acceso a datos estructurados, la aplicación permitirá a los usuarios mejorar su preparación y aumentar sus oportunidades de inserción en el mercado laboral.</w:t>
      </w:r>
    </w:p>
    <w:p w14:paraId="54C7C623" w14:textId="2B30EA4B" w:rsidR="00A019AD" w:rsidRDefault="009C41DE" w:rsidP="009C41DE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9C41DE">
        <w:rPr>
          <w:color w:val="000000"/>
        </w:rPr>
        <w:t>Además, la aplicación puede ser utilizada por universidades e instituciones educativas para adaptar sus planes de estudio a las necesidades del sector, asegurando que sus egresados tengan mejores oportunidades en el campo profesional</w:t>
      </w:r>
      <w:r w:rsidR="000E7B42">
        <w:rPr>
          <w:color w:val="000000"/>
        </w:rPr>
        <w:tab/>
      </w:r>
    </w:p>
    <w:p w14:paraId="0F0912EC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</w:p>
    <w:p w14:paraId="6A2791EB" w14:textId="57A9BA65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2.2</w:t>
      </w:r>
      <w:r>
        <w:t xml:space="preserve"> </w:t>
      </w:r>
      <w:r>
        <w:rPr>
          <w:color w:val="000000"/>
        </w:rPr>
        <w:t>Definición del problema</w:t>
      </w:r>
    </w:p>
    <w:p w14:paraId="1B150091" w14:textId="77777777" w:rsidR="00865856" w:rsidRPr="00865856" w:rsidRDefault="00865856" w:rsidP="00865856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865856">
        <w:rPr>
          <w:color w:val="000000"/>
        </w:rPr>
        <w:t>Existe una brecha entre la formación de los estudiantes de Ingeniería de Sistemas y las demandas del mercado laboral. Muchos profesionales no cuentan con información suficiente sobre las habilidades más valoradas, los salarios promedio, las ciudades con mayor demanda laboral o las tendencias tecnológicas emergentes.</w:t>
      </w:r>
      <w:r w:rsidRPr="00865856">
        <w:rPr>
          <w:color w:val="000000"/>
        </w:rPr>
        <w:tab/>
      </w:r>
    </w:p>
    <w:p w14:paraId="41638064" w14:textId="0FC384A2" w:rsidR="00865856" w:rsidRDefault="00865856" w:rsidP="00865856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 w:rsidRPr="00865856">
        <w:rPr>
          <w:color w:val="000000"/>
        </w:rPr>
        <w:t>Esta problemática genera que muchos egresados enfrenten desempleo o subempleo al no contar con información estratégica para mejorar su competitividad profesional.</w:t>
      </w:r>
    </w:p>
    <w:p w14:paraId="25608A09" w14:textId="77777777" w:rsidR="00344761" w:rsidRDefault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</w:p>
    <w:bookmarkEnd w:id="3"/>
    <w:p w14:paraId="15F46E0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</w:r>
      <w:bookmarkStart w:id="4" w:name="_Hlk196482416"/>
      <w:r>
        <w:rPr>
          <w:color w:val="000000"/>
        </w:rPr>
        <w:t>Descripción de los interesados y usuarios</w:t>
      </w:r>
      <w:r>
        <w:rPr>
          <w:color w:val="000000"/>
        </w:rPr>
        <w:tab/>
      </w:r>
    </w:p>
    <w:p w14:paraId="5D2DE599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3.1</w:t>
      </w:r>
      <w:r>
        <w:t xml:space="preserve"> </w:t>
      </w:r>
      <w:r>
        <w:rPr>
          <w:color w:val="000000"/>
        </w:rPr>
        <w:t>Resumen de los interesados</w:t>
      </w:r>
    </w:p>
    <w:p w14:paraId="2D7DD05F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4EAFA274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3.2</w:t>
      </w:r>
      <w:r>
        <w:t xml:space="preserve"> </w:t>
      </w:r>
      <w:r>
        <w:rPr>
          <w:color w:val="000000"/>
        </w:rPr>
        <w:t>Resumen de los usuarios</w:t>
      </w:r>
    </w:p>
    <w:p w14:paraId="44671939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6A897730" w14:textId="44CEE997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3.3</w:t>
      </w:r>
      <w:r>
        <w:t xml:space="preserve"> </w:t>
      </w:r>
      <w:r>
        <w:rPr>
          <w:color w:val="000000"/>
        </w:rPr>
        <w:t>Entorno de usuario</w:t>
      </w:r>
    </w:p>
    <w:p w14:paraId="36AE5F01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5A7F78C9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3.4</w:t>
      </w:r>
      <w:r>
        <w:t xml:space="preserve"> </w:t>
      </w:r>
      <w:r>
        <w:rPr>
          <w:color w:val="000000"/>
        </w:rPr>
        <w:t>Perfiles de los interesados</w:t>
      </w:r>
    </w:p>
    <w:p w14:paraId="62A0D9DB" w14:textId="7777777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6AEEBB0B" w14:textId="2938C08F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b/>
        </w:rPr>
      </w:pPr>
      <w:r>
        <w:rPr>
          <w:color w:val="000000"/>
        </w:rPr>
        <w:t>3.5</w:t>
      </w:r>
      <w:r>
        <w:t xml:space="preserve"> </w:t>
      </w:r>
      <w:r>
        <w:rPr>
          <w:color w:val="000000"/>
        </w:rPr>
        <w:t>Perfiles de los Usuarios</w:t>
      </w:r>
    </w:p>
    <w:p w14:paraId="638A7221" w14:textId="77777777" w:rsidR="00A019AD" w:rsidRDefault="000E7B42">
      <w:pP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color w:val="000000"/>
        </w:rPr>
      </w:pPr>
      <w:r>
        <w:rPr>
          <w:color w:val="000000"/>
        </w:rPr>
        <w:tab/>
      </w:r>
    </w:p>
    <w:p w14:paraId="514953CC" w14:textId="013FFC41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3.6</w:t>
      </w:r>
      <w:r>
        <w:t xml:space="preserve"> </w:t>
      </w:r>
      <w:r>
        <w:rPr>
          <w:color w:val="000000"/>
        </w:rPr>
        <w:t>Necesidades de los interesados y usuarios</w:t>
      </w:r>
    </w:p>
    <w:bookmarkEnd w:id="4"/>
    <w:p w14:paraId="6B567C1E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  <w:rPr>
          <w:color w:val="000000"/>
        </w:rPr>
      </w:pPr>
      <w:r>
        <w:rPr>
          <w:color w:val="000000"/>
        </w:rPr>
        <w:tab/>
      </w:r>
    </w:p>
    <w:p w14:paraId="6FE47C56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</w:r>
      <w:bookmarkStart w:id="5" w:name="_Hlk196482465"/>
      <w:r>
        <w:rPr>
          <w:color w:val="000000"/>
        </w:rPr>
        <w:t>Vista General del Producto</w:t>
      </w:r>
      <w:r>
        <w:rPr>
          <w:color w:val="000000"/>
        </w:rPr>
        <w:tab/>
      </w:r>
    </w:p>
    <w:p w14:paraId="293AA388" w14:textId="02351952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4.1</w:t>
      </w:r>
      <w:r>
        <w:t xml:space="preserve"> </w:t>
      </w:r>
      <w:r>
        <w:rPr>
          <w:color w:val="000000"/>
        </w:rPr>
        <w:t>Perspectiva del producto</w:t>
      </w:r>
    </w:p>
    <w:p w14:paraId="49A05672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ab/>
      </w:r>
    </w:p>
    <w:p w14:paraId="27213C8A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rPr>
          <w:color w:val="000000"/>
        </w:rPr>
        <w:t>4.2</w:t>
      </w:r>
      <w:r>
        <w:t xml:space="preserve"> </w:t>
      </w:r>
      <w:r>
        <w:rPr>
          <w:color w:val="000000"/>
        </w:rPr>
        <w:t>Resumen de capacidades</w:t>
      </w:r>
    </w:p>
    <w:p w14:paraId="68F9E72B" w14:textId="77777777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  <w:r>
        <w:rPr>
          <w:color w:val="000000"/>
        </w:rPr>
        <w:tab/>
      </w:r>
    </w:p>
    <w:p w14:paraId="3FAB534E" w14:textId="1DC14B61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</w:pPr>
      <w:r>
        <w:rPr>
          <w:color w:val="000000"/>
        </w:rPr>
        <w:t>4.3</w:t>
      </w:r>
      <w:r>
        <w:t xml:space="preserve"> </w:t>
      </w:r>
      <w:r>
        <w:rPr>
          <w:color w:val="000000"/>
        </w:rPr>
        <w:t>Suposiciones y dependencias</w:t>
      </w:r>
    </w:p>
    <w:p w14:paraId="2AA7B107" w14:textId="77777777" w:rsidR="00A019AD" w:rsidRDefault="000E7B42">
      <w:pPr>
        <w:tabs>
          <w:tab w:val="left" w:pos="660"/>
          <w:tab w:val="right" w:pos="8828"/>
        </w:tabs>
        <w:spacing w:before="240" w:after="240" w:line="360" w:lineRule="auto"/>
        <w:ind w:left="720"/>
        <w:rPr>
          <w:color w:val="000000"/>
        </w:rPr>
      </w:pPr>
      <w:r>
        <w:rPr>
          <w:color w:val="000000"/>
        </w:rPr>
        <w:tab/>
      </w:r>
    </w:p>
    <w:p w14:paraId="7E3F1D46" w14:textId="1B758F1F" w:rsidR="00A019AD" w:rsidRDefault="000E7B42">
      <w:pPr>
        <w:spacing w:line="360" w:lineRule="auto"/>
        <w:ind w:left="720" w:firstLine="220"/>
      </w:pPr>
      <w:r>
        <w:t>4.4 Costos y precios</w:t>
      </w:r>
    </w:p>
    <w:p w14:paraId="08006BA9" w14:textId="77777777" w:rsidR="00344761" w:rsidRDefault="00344761">
      <w:pPr>
        <w:spacing w:line="360" w:lineRule="auto"/>
        <w:ind w:left="720" w:firstLine="220"/>
      </w:pPr>
    </w:p>
    <w:p w14:paraId="5821FC1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940"/>
        <w:jc w:val="both"/>
        <w:rPr>
          <w:color w:val="000000"/>
        </w:rPr>
      </w:pPr>
      <w:r>
        <w:rPr>
          <w:color w:val="000000"/>
        </w:rPr>
        <w:t>4.5</w:t>
      </w:r>
      <w:r>
        <w:t xml:space="preserve"> </w:t>
      </w:r>
      <w:r>
        <w:rPr>
          <w:color w:val="000000"/>
        </w:rPr>
        <w:t>Licenciamiento e instalación</w:t>
      </w:r>
    </w:p>
    <w:bookmarkEnd w:id="5"/>
    <w:p w14:paraId="3854F88B" w14:textId="132EEC3E" w:rsidR="00A019AD" w:rsidRDefault="000E7B42" w:rsidP="00344761">
      <w:pPr>
        <w:tabs>
          <w:tab w:val="left" w:pos="660"/>
          <w:tab w:val="right" w:pos="8828"/>
        </w:tabs>
        <w:spacing w:after="240" w:line="360" w:lineRule="auto"/>
        <w:ind w:left="1700"/>
      </w:pPr>
      <w:r>
        <w:rPr>
          <w:color w:val="000000"/>
        </w:rPr>
        <w:tab/>
      </w:r>
    </w:p>
    <w:p w14:paraId="2ECFAE6F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lastRenderedPageBreak/>
        <w:t>5.</w:t>
      </w:r>
      <w:r>
        <w:rPr>
          <w:color w:val="000000"/>
        </w:rPr>
        <w:tab/>
      </w:r>
      <w:bookmarkStart w:id="6" w:name="_Hlk196482613"/>
      <w:r>
        <w:rPr>
          <w:color w:val="000000"/>
        </w:rPr>
        <w:t>Características del producto</w:t>
      </w:r>
    </w:p>
    <w:p w14:paraId="49B43585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6.</w:t>
      </w:r>
      <w:r>
        <w:rPr>
          <w:color w:val="000000"/>
        </w:rPr>
        <w:tab/>
        <w:t>Restricciones</w:t>
      </w:r>
    </w:p>
    <w:bookmarkEnd w:id="6"/>
    <w:p w14:paraId="2A0E75DD" w14:textId="73774F85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7.</w:t>
      </w:r>
      <w:r>
        <w:rPr>
          <w:color w:val="000000"/>
        </w:rPr>
        <w:tab/>
      </w:r>
      <w:bookmarkStart w:id="7" w:name="_Hlk196482673"/>
      <w:r>
        <w:rPr>
          <w:color w:val="000000"/>
        </w:rPr>
        <w:t>Rangos de calidad</w:t>
      </w:r>
    </w:p>
    <w:p w14:paraId="66D96C70" w14:textId="2DC7BE6F" w:rsidR="00A019AD" w:rsidRPr="00344761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8.</w:t>
      </w:r>
      <w:r>
        <w:rPr>
          <w:color w:val="000000"/>
        </w:rPr>
        <w:tab/>
        <w:t>Precedencia y Prioridad</w:t>
      </w:r>
      <w:bookmarkEnd w:id="7"/>
    </w:p>
    <w:p w14:paraId="3E220245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  <w:rPr>
          <w:color w:val="000000"/>
        </w:rPr>
      </w:pPr>
      <w:r>
        <w:rPr>
          <w:color w:val="000000"/>
        </w:rPr>
        <w:t>9.</w:t>
      </w:r>
      <w:r>
        <w:rPr>
          <w:color w:val="000000"/>
        </w:rPr>
        <w:tab/>
      </w:r>
      <w:bookmarkStart w:id="8" w:name="_Hlk196482714"/>
      <w:r>
        <w:rPr>
          <w:color w:val="000000"/>
        </w:rPr>
        <w:t>Otros requerimientos del producto</w:t>
      </w:r>
      <w:r>
        <w:rPr>
          <w:color w:val="000000"/>
        </w:rPr>
        <w:tab/>
      </w:r>
    </w:p>
    <w:p w14:paraId="109496ED" w14:textId="2B427C10" w:rsidR="00A019AD" w:rsidRDefault="000E7B42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a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legales</w:t>
        </w:r>
      </w:hyperlink>
      <w:hyperlink w:anchor="_uas3nxak1ai">
        <w:r>
          <w:rPr>
            <w:color w:val="000000"/>
          </w:rPr>
          <w:tab/>
        </w:r>
      </w:hyperlink>
    </w:p>
    <w:p w14:paraId="2F6EC65C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</w:pPr>
    </w:p>
    <w:p w14:paraId="47BC7D1B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b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comunicación</w:t>
        </w:r>
      </w:hyperlink>
    </w:p>
    <w:p w14:paraId="7561235D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</w:pPr>
    </w:p>
    <w:p w14:paraId="2A968D24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c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cumplimiento de la plataforma</w:t>
        </w:r>
      </w:hyperlink>
    </w:p>
    <w:p w14:paraId="46CFE485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1440"/>
        <w:jc w:val="both"/>
        <w:rPr>
          <w:color w:val="000000"/>
        </w:rPr>
      </w:pPr>
      <w:hyperlink w:anchor="_uas3nxak1ai">
        <w:r>
          <w:rPr>
            <w:color w:val="000000"/>
          </w:rPr>
          <w:tab/>
        </w:r>
      </w:hyperlink>
    </w:p>
    <w:p w14:paraId="307E901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ind w:left="220"/>
        <w:jc w:val="both"/>
      </w:pPr>
      <w:r>
        <w:rPr>
          <w:color w:val="000000"/>
        </w:rPr>
        <w:tab/>
        <w:t>d</w:t>
      </w:r>
      <w:hyperlink w:anchor="_uas3nxak1ai">
        <w:r>
          <w:rPr>
            <w:color w:val="000000"/>
          </w:rPr>
          <w:t xml:space="preserve">) </w:t>
        </w:r>
      </w:hyperlink>
      <w:hyperlink w:anchor="_uas3nxak1ai">
        <w:r>
          <w:t>Estándares</w:t>
        </w:r>
      </w:hyperlink>
      <w:hyperlink w:anchor="_uas3nxak1ai">
        <w:r>
          <w:rPr>
            <w:color w:val="000000"/>
          </w:rPr>
          <w:t xml:space="preserve"> de calidad y seguridad</w:t>
        </w:r>
      </w:hyperlink>
    </w:p>
    <w:bookmarkEnd w:id="8"/>
    <w:p w14:paraId="03924A66" w14:textId="77777777" w:rsidR="00A019AD" w:rsidRDefault="00A019AD" w:rsidP="0034476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8828"/>
        </w:tabs>
        <w:spacing w:after="100" w:line="360" w:lineRule="auto"/>
        <w:jc w:val="both"/>
      </w:pPr>
    </w:p>
    <w:bookmarkStart w:id="9" w:name="_Hlk196482746"/>
    <w:p w14:paraId="1E3CEBB8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r>
        <w:fldChar w:fldCharType="begin"/>
      </w:r>
      <w:r>
        <w:instrText xml:space="preserve"> HYPERLINK \l "_5unf2h280xx1" \h </w:instrText>
      </w:r>
      <w:r>
        <w:fldChar w:fldCharType="separate"/>
      </w:r>
      <w:r>
        <w:rPr>
          <w:color w:val="000000"/>
        </w:rPr>
        <w:t>CONCLUSIONES</w:t>
      </w:r>
      <w:r>
        <w:rPr>
          <w:color w:val="000000"/>
        </w:rPr>
        <w:fldChar w:fldCharType="end"/>
      </w:r>
    </w:p>
    <w:p w14:paraId="3122C4AC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720"/>
        <w:jc w:val="both"/>
        <w:rPr>
          <w:color w:val="000000"/>
        </w:rPr>
      </w:pPr>
      <w:hyperlink w:anchor="_5unf2h280xx1">
        <w:r>
          <w:rPr>
            <w:color w:val="000000"/>
          </w:rPr>
          <w:tab/>
        </w:r>
      </w:hyperlink>
    </w:p>
    <w:p w14:paraId="1DDFD872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hyperlink w:anchor="_7r6bsoplhn6r">
        <w:r>
          <w:rPr>
            <w:color w:val="000000"/>
          </w:rPr>
          <w:t>RECOMENDACIONES</w:t>
        </w:r>
      </w:hyperlink>
    </w:p>
    <w:p w14:paraId="56E2D9B3" w14:textId="77777777" w:rsidR="00A019AD" w:rsidRDefault="00A019AD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ind w:left="720"/>
        <w:jc w:val="both"/>
      </w:pPr>
    </w:p>
    <w:p w14:paraId="74B33BDA" w14:textId="77964A9B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</w:pPr>
      <w:hyperlink w:anchor="_2lwvm355p0wf">
        <w:r>
          <w:t>BIBLIOGRAFÍA</w:t>
        </w:r>
      </w:hyperlink>
    </w:p>
    <w:p w14:paraId="1B0C1D66" w14:textId="77777777" w:rsidR="00A019AD" w:rsidRDefault="000E7B42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 w:line="360" w:lineRule="auto"/>
        <w:jc w:val="both"/>
        <w:rPr>
          <w:color w:val="000000"/>
        </w:rPr>
      </w:pPr>
      <w:hyperlink w:anchor="_2lwvm355p0wf">
        <w:r>
          <w:rPr>
            <w:color w:val="000000"/>
          </w:rPr>
          <w:tab/>
        </w:r>
      </w:hyperlink>
    </w:p>
    <w:p w14:paraId="3AD087A1" w14:textId="77777777" w:rsidR="00A019AD" w:rsidRDefault="000E7B42">
      <w:pPr>
        <w:spacing w:line="360" w:lineRule="auto"/>
      </w:pPr>
      <w:hyperlink w:anchor="_9hzwsd3undcg">
        <w:r>
          <w:t>WEBGRAFÍA</w:t>
        </w:r>
        <w:r>
          <w:tab/>
        </w:r>
      </w:hyperlink>
    </w:p>
    <w:bookmarkEnd w:id="9"/>
    <w:p w14:paraId="3002DD03" w14:textId="77777777" w:rsidR="00A019AD" w:rsidRDefault="00A019AD">
      <w:pPr>
        <w:spacing w:line="360" w:lineRule="auto"/>
      </w:pPr>
    </w:p>
    <w:sectPr w:rsidR="00A019A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16F4E" w14:textId="77777777" w:rsidR="000E7B42" w:rsidRDefault="000E7B42">
      <w:pPr>
        <w:spacing w:after="0" w:line="240" w:lineRule="auto"/>
      </w:pPr>
      <w:r>
        <w:separator/>
      </w:r>
    </w:p>
  </w:endnote>
  <w:endnote w:type="continuationSeparator" w:id="0">
    <w:p w14:paraId="378624C6" w14:textId="77777777" w:rsidR="000E7B42" w:rsidRDefault="000E7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2A179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5E7F">
      <w:rPr>
        <w:noProof/>
        <w:color w:val="000000"/>
      </w:rPr>
      <w:t>2</w:t>
    </w:r>
    <w:r>
      <w:rPr>
        <w:color w:val="000000"/>
      </w:rPr>
      <w:fldChar w:fldCharType="end"/>
    </w:r>
  </w:p>
  <w:p w14:paraId="28F97CEB" w14:textId="77777777" w:rsidR="00A019AD" w:rsidRDefault="00A019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F9991" w14:textId="77777777" w:rsidR="000E7B42" w:rsidRDefault="000E7B42">
      <w:pPr>
        <w:spacing w:after="0" w:line="240" w:lineRule="auto"/>
      </w:pPr>
      <w:r>
        <w:separator/>
      </w:r>
    </w:p>
  </w:footnote>
  <w:footnote w:type="continuationSeparator" w:id="0">
    <w:p w14:paraId="31F2532C" w14:textId="77777777" w:rsidR="000E7B42" w:rsidRDefault="000E7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C22E0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inline distT="114300" distB="114300" distL="114300" distR="114300" wp14:anchorId="5EF532BC" wp14:editId="7FA8469C">
          <wp:extent cx="1134428" cy="661749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4428" cy="6617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5A9D996" wp14:editId="100D46B5">
          <wp:simplePos x="0" y="0"/>
          <wp:positionH relativeFrom="column">
            <wp:posOffset>4714875</wp:posOffset>
          </wp:positionH>
          <wp:positionV relativeFrom="paragraph">
            <wp:posOffset>1</wp:posOffset>
          </wp:positionV>
          <wp:extent cx="820102" cy="740370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102" cy="74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42DFE5" w14:textId="77777777" w:rsidR="00A019AD" w:rsidRDefault="00A019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  <w:p w14:paraId="7D93F29C" w14:textId="77777777" w:rsidR="00A019AD" w:rsidRDefault="000E7B4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DF9"/>
    <w:multiLevelType w:val="multilevel"/>
    <w:tmpl w:val="8E745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A72662"/>
    <w:multiLevelType w:val="multilevel"/>
    <w:tmpl w:val="78C6D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A97F65"/>
    <w:multiLevelType w:val="multilevel"/>
    <w:tmpl w:val="4E022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56329A"/>
    <w:multiLevelType w:val="multilevel"/>
    <w:tmpl w:val="E0F83A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29211A1"/>
    <w:multiLevelType w:val="multilevel"/>
    <w:tmpl w:val="00B69E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0062B80"/>
    <w:multiLevelType w:val="multilevel"/>
    <w:tmpl w:val="2C702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3E26F5A"/>
    <w:multiLevelType w:val="multilevel"/>
    <w:tmpl w:val="54966C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4826663"/>
    <w:multiLevelType w:val="multilevel"/>
    <w:tmpl w:val="599898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503506D"/>
    <w:multiLevelType w:val="multilevel"/>
    <w:tmpl w:val="70DC15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526736E"/>
    <w:multiLevelType w:val="multilevel"/>
    <w:tmpl w:val="2AB6C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6432F48"/>
    <w:multiLevelType w:val="multilevel"/>
    <w:tmpl w:val="22FC96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B2B7948"/>
    <w:multiLevelType w:val="multilevel"/>
    <w:tmpl w:val="2250CA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26E03E7"/>
    <w:multiLevelType w:val="multilevel"/>
    <w:tmpl w:val="E6B2E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75F28E0"/>
    <w:multiLevelType w:val="multilevel"/>
    <w:tmpl w:val="B2167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6E5C2B"/>
    <w:multiLevelType w:val="multilevel"/>
    <w:tmpl w:val="71C863FE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B487D41"/>
    <w:multiLevelType w:val="multilevel"/>
    <w:tmpl w:val="DD1610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3B940F1"/>
    <w:multiLevelType w:val="multilevel"/>
    <w:tmpl w:val="639E1C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05420923">
    <w:abstractNumId w:val="4"/>
  </w:num>
  <w:num w:numId="2" w16cid:durableId="397946284">
    <w:abstractNumId w:val="10"/>
  </w:num>
  <w:num w:numId="3" w16cid:durableId="1653022080">
    <w:abstractNumId w:val="16"/>
  </w:num>
  <w:num w:numId="4" w16cid:durableId="1384326135">
    <w:abstractNumId w:val="3"/>
  </w:num>
  <w:num w:numId="5" w16cid:durableId="275721404">
    <w:abstractNumId w:val="5"/>
  </w:num>
  <w:num w:numId="6" w16cid:durableId="1812674182">
    <w:abstractNumId w:val="1"/>
  </w:num>
  <w:num w:numId="7" w16cid:durableId="1954089810">
    <w:abstractNumId w:val="7"/>
  </w:num>
  <w:num w:numId="8" w16cid:durableId="578709960">
    <w:abstractNumId w:val="12"/>
  </w:num>
  <w:num w:numId="9" w16cid:durableId="1322155516">
    <w:abstractNumId w:val="8"/>
  </w:num>
  <w:num w:numId="10" w16cid:durableId="714625131">
    <w:abstractNumId w:val="14"/>
  </w:num>
  <w:num w:numId="11" w16cid:durableId="2003461672">
    <w:abstractNumId w:val="6"/>
  </w:num>
  <w:num w:numId="12" w16cid:durableId="305399540">
    <w:abstractNumId w:val="2"/>
  </w:num>
  <w:num w:numId="13" w16cid:durableId="741098477">
    <w:abstractNumId w:val="13"/>
  </w:num>
  <w:num w:numId="14" w16cid:durableId="1444112525">
    <w:abstractNumId w:val="15"/>
  </w:num>
  <w:num w:numId="15" w16cid:durableId="1089548409">
    <w:abstractNumId w:val="0"/>
  </w:num>
  <w:num w:numId="16" w16cid:durableId="20672212">
    <w:abstractNumId w:val="11"/>
  </w:num>
  <w:num w:numId="17" w16cid:durableId="6388473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9AD"/>
    <w:rsid w:val="000E7B42"/>
    <w:rsid w:val="00344761"/>
    <w:rsid w:val="00725E7F"/>
    <w:rsid w:val="00865856"/>
    <w:rsid w:val="009C41DE"/>
    <w:rsid w:val="00A019AD"/>
    <w:rsid w:val="00FC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DC6A0"/>
  <w15:docId w15:val="{D94BBDFF-7080-49AE-B01C-2748F41A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1067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 Flores Melendez</dc:creator>
  <cp:lastModifiedBy>hp2</cp:lastModifiedBy>
  <cp:revision>3</cp:revision>
  <dcterms:created xsi:type="dcterms:W3CDTF">2025-04-25T19:19:00Z</dcterms:created>
  <dcterms:modified xsi:type="dcterms:W3CDTF">2025-04-26T00:09:00Z</dcterms:modified>
</cp:coreProperties>
</file>