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9" name="image4.png"/>
            <a:graphic>
              <a:graphicData uri="http://schemas.openxmlformats.org/drawingml/2006/picture">
                <pic:pic>
                  <pic:nvPicPr>
                    <pic:cNvPr descr="C:\Users\EPIS\Documents\upt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line="288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ezojbc3zuhu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Plataforma de Análisis del Mercado Laboral Tecnológico</w:t>
      </w:r>
    </w:p>
    <w:p w:rsidR="00000000" w:rsidDel="00000000" w:rsidP="00000000" w:rsidRDefault="00000000" w:rsidRPr="00000000" w14:paraId="0000000B">
      <w:pPr>
        <w:spacing w:after="0" w:lineRule="auto"/>
        <w:jc w:val="lef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Daleska Nicolle Fernandez Villanueva                                    (2021070308)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Andree Sebastian Flores Melendez                                          (2017057494)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Mario Antonio Flores Ramos                                                   (2018000597)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tabs>
          <w:tab w:val="left" w:leader="none" w:pos="880"/>
          <w:tab w:val="right" w:leader="none" w:pos="8828"/>
          <w:tab w:val="left" w:leader="none" w:pos="880"/>
          <w:tab w:val="right" w:leader="none" w:pos="8828"/>
        </w:tabs>
        <w:jc w:val="righ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line="288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pov0ro1yb23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Plataforma de Análisis del Mercado Laboral Tecnológico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tabs>
          <w:tab w:val="left" w:leader="none" w:pos="880"/>
          <w:tab w:val="right" w:leader="none" w:pos="8828"/>
        </w:tabs>
        <w:spacing w:after="0"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s7924v319bn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 w14:paraId="00000040">
      <w:pPr>
        <w:pStyle w:val="Title"/>
        <w:tabs>
          <w:tab w:val="left" w:leader="none" w:pos="880"/>
          <w:tab w:val="right" w:leader="none" w:pos="8828"/>
        </w:tabs>
        <w:spacing w:after="0"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in7ik5fq85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left" w:leader="none" w:pos="880"/>
          <w:tab w:val="right" w:leader="none" w:pos="8828"/>
        </w:tabs>
        <w:spacing w:after="0"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w9fa4g6ue9y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Versión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AFM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09/06/2025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2e75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obja0q4c7x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edbssfrq5s6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Generalidades de la Empresa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jar2eu6gvtl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Nombre de la Empresa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gmubuvqhe5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Visión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6qp3xt54snl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Misión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bmgkhw9ik9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Organigrama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tnd9cgyyx8l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Visionamiento de la Empresa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cy1enuc83rd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Descripción del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ikng6he4t34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Objetivos de Negocios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4db5kt6tot3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Objetivos de Diseño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ea1s3o5piwy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Alcance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1fj121uafrz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Viabilidad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xqejtg85oj8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Información obtenida del Levantamiento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h5o71wxdoek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III. Análisis de Procesos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696ogouns30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Diagrama del Proceso Actual – Diagrama de actividades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lq01ztvcme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Diagrama del Proceso Propuesto – Diagrama de actividades Inicial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ozo3hpvhfw0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IV. Especificación de Requerimientos de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x7z85da3l8r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Cuadro de Requerimientos funcionales Inicial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tmxfb2h1gv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Cuadro de Requerimientos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kt01hsyc9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Cuadro de Requerimientos funcionales Final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426j07knfeh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Reglas de Negocio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wi8rowap9bh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V. Fase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9ts9vir0tp4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Perfiles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2v6fr8w0me9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Modelo Conceptual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xkn4b3qp7zj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Diagrama de Paquetes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wchwylbzr13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 Diagrama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bqam88qbmp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Escenarios de Caso de Uso (narrativa)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cmmqyaa7y9r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Modelo Lógico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yo28vo9951r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Analisis de Objetos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80rio74ho6s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 Diagrama de Actividades con objetos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h3bfcjinhk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Diagrama de Secuencia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0"/>
              <w:szCs w:val="20"/>
              <w:u w:val="none"/>
            </w:rPr>
          </w:pPr>
          <w:hyperlink w:anchor="_heading=h.4tvqq5pckio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 Diagrama de Clases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u w:val="none"/>
            </w:rPr>
          </w:pPr>
          <w:hyperlink w:anchor="_heading=h.t3lkaug5im9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u w:val="none"/>
            </w:rPr>
          </w:pPr>
          <w:hyperlink w:anchor="_heading=h.j2f7qutqv22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u w:val="none"/>
            </w:rPr>
          </w:pPr>
          <w:hyperlink w:anchor="_heading=h.wds97jg8mu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heading=h.fqdq45ysbp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WEBGRAFÍA</w:t>
            </w:r>
          </w:hyperlink>
          <w:hyperlink w:anchor="_heading=h.fqdq45ysbpu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B">
      <w:pPr>
        <w:pStyle w:val="Heading1"/>
        <w:tabs>
          <w:tab w:val="right" w:leader="none" w:pos="8828"/>
          <w:tab w:val="right" w:leader="none" w:pos="8828"/>
          <w:tab w:val="right" w:leader="none" w:pos="8828"/>
        </w:tabs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aobja0q4c7x2" w:id="5"/>
      <w:bookmarkEnd w:id="5"/>
      <w:hyperlink w:anchor="_heading=h.yqzmmnd92bg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6"/>
        </w:numPr>
        <w:tabs>
          <w:tab w:val="left" w:leader="none" w:pos="880"/>
          <w:tab w:val="right" w:leader="none" w:pos="8828"/>
          <w:tab w:val="left" w:leader="none" w:pos="880"/>
          <w:tab w:val="right" w:leader="none" w:pos="8828"/>
          <w:tab w:val="left" w:leader="none" w:pos="440"/>
          <w:tab w:val="right" w:leader="none" w:pos="882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edbssfrq5s65" w:id="6"/>
      <w:bookmarkEnd w:id="6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Generalidades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5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440"/>
          <w:tab w:val="right" w:leader="none" w:pos="8828"/>
        </w:tabs>
        <w:spacing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35f8cwogf8i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 la Empresa</w:t>
      </w:r>
    </w:p>
    <w:p w:rsidR="00000000" w:rsidDel="00000000" w:rsidP="00000000" w:rsidRDefault="00000000" w:rsidRPr="00000000" w14:paraId="0000007E">
      <w:pPr>
        <w:tabs>
          <w:tab w:val="left" w:leader="none" w:pos="440"/>
          <w:tab w:val="right" w:leader="none" w:pos="8828"/>
        </w:tabs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nombre de la empresa es IngeTrack</w:t>
      </w:r>
      <w:r w:rsidDel="00000000" w:rsidR="00000000" w:rsidRPr="00000000">
        <w:fldChar w:fldCharType="begin"/>
        <w:instrText xml:space="preserve"> HYPERLINK \l "_heading=h.c2d0jdwpughv"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5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g1bibqy4tuj9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Visión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660"/>
          <w:tab w:val="right" w:leader="none" w:pos="8828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Convertirse en referencia para el análisis del mercado laboral en Ingeniería, proporcionando información actualizada sobre tendencias, oportunidades y habilidades demandadas. Con ello, ayudará a estudiantes, profesionales y universidades a tomar decisiones estratégicas para su desarrollo en el sector </w:t>
      </w:r>
    </w:p>
    <w:p w:rsidR="00000000" w:rsidDel="00000000" w:rsidP="00000000" w:rsidRDefault="00000000" w:rsidRPr="00000000" w14:paraId="00000081">
      <w:pPr>
        <w:pStyle w:val="Heading3"/>
        <w:numPr>
          <w:ilvl w:val="0"/>
          <w:numId w:val="5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6qp3xt54snl6" w:id="9"/>
      <w:bookmarkEnd w:id="9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660"/>
          <w:tab w:val="right" w:leader="none" w:pos="8828"/>
        </w:tabs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dashboard que recopile, analice y presente información sobre el mercado laboral en ingeniería de sistemas a través del uso de datos actualizados y herramientas de análisis, identificará oportunidades de empleo y permitirá conocer las habilidades más valoradas, contribuyendo al crecimiento profesional y académico de sus usuario</w:t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5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bbmgkhw9ik9g" w:id="10"/>
      <w:bookmarkEnd w:id="10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Organigrama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660"/>
          <w:tab w:val="right" w:leader="none" w:pos="8828"/>
        </w:tabs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57298" cy="2984496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298" cy="298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6"/>
        </w:numPr>
        <w:tabs>
          <w:tab w:val="left" w:leader="none" w:pos="880"/>
          <w:tab w:val="right" w:leader="none" w:pos="8828"/>
          <w:tab w:val="left" w:leader="none" w:pos="88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tnd9cgyyx8lq" w:id="11"/>
      <w:bookmarkEnd w:id="11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Visionamiento de la Empresa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cy1enuc83rdq" w:id="12"/>
      <w:bookmarkEnd w:id="12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Descripción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64bq2o21dbh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una brecha significativa entre la formación académica de los estudiantes de Ingeniería y las demandas reales del mercado laboral. Muchos profesionales egresan sin contar con información detallada sobre las habilidades más requeridas, los rangos salariales y las ubicaciones con mayor demanda de empleo en su campo. Esta falta de conocimiento contribuye al desempleo o subempleo, dificultando la inserción laboral y el crecimiento profesional. Actualmente, no existe una herramienta específica que analice de manera integral el mercado laboral para la Ingeniería de Sistemas, lo que impide que los estudiantes y profesionales tomen decisiones informadas sobre su desarrollo profesional.</w:t>
        <w:br w:type="textWrapping"/>
      </w:r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ikng6he4t34m" w:id="14"/>
      <w:bookmarkEnd w:id="14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Objetivos de Negocios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w5piz5ngb1bp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dashboard que permita el análisis de tendencias del mercado laboral en Ingeniería, facilitando a estudiantes, egresados y profesionales la identificación de oportunidades de empleo y la mejora de su preparación en función de las demandas del sector.</w:t>
        <w:br w:type="textWrapping"/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db5kt6tot3v" w:id="16"/>
      <w:bookmarkEnd w:id="16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Objetivos de Diseño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10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s0r0ut3l5jmk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centrado en el usuario: Crear una interfaz intuitiva y atractiva que facilite la navegación y el acceso a la información relevante</w:t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12sqekbp6es4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Experiencia multiplataforma: Asegurar la compatibilidad con dispositivos móviles, tabletas y computadoras de escritorio mediante un diseño responsivo.</w:t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tgbfdcheab4l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modular y escalable: Implementar una arquitectura flexible que permita la expansión y mejora del sistema con nuevas funcionalidades.</w:t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876ppznottnl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Interacción eficiente y atractiva: Utilizar gráficos interactivos, animaciones y visualizaciones de datos para mejorar la experiencia del usuario.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ypea2kd8ch5r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Optimización del rendimiento: Minimizar tiempos de carga y mejorar la eficiencia del sistema mediante técnicas de optimización y almacenamiento en caché.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hxeqy3kwu2i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y protección de datos: Aplicar medidas de seguridad avanzadas, como cifrado de datos y autenticación robusta, para garantizar la protección de la información de los usuarios.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1oa5tc82gs75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Accesibilidad e inclusión: Cumplir con estándares de accesibilidad web para garantizar que el sistema sea usable por personas con diferentes capacidades.</w:t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9gyrkqbvv9wb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adaptable y personalizable: Permitir la personalización de la interfaz según las preferencias y necesidades de los usuarios.</w:t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1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before="0" w:line="360" w:lineRule="auto"/>
        <w:ind w:left="720" w:firstLine="360"/>
        <w:rPr>
          <w:rFonts w:ascii="Times New Roman" w:cs="Times New Roman" w:eastAsia="Times New Roman" w:hAnsi="Times New Roman"/>
        </w:rPr>
      </w:pPr>
      <w:bookmarkStart w:colFirst="0" w:colLast="0" w:name="_heading=h.qrqf4dsfkw24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con servicios externos: Facilitar la conexión con APIs y plataformas de terceros para mejorar la funcionalidad y alcance del sistema.</w:t>
        <w:br w:type="textWrapping"/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ea1s3o5piwyz" w:id="26"/>
      <w:bookmarkEnd w:id="26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Alcance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ngu5cnxakx8m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proporcionará un análisis detallado del mercado laboral en Ingeniería a través de una aplicación web, entre sus principales funcionalidades se incluyen: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9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nrc83ul7p1bf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Recopilación y análisis de datos de ofertas de empleo en Ingeniería de Sistemas.</w:t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9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yq50bjk3x7rx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tendencias de empleo en gráficos y estadísticas.</w:t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9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wbazg4yzpep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Filtros avanzados para búsquedas personalizadas por tecnologías, experiencia y ubicación.</w:t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9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b3mp2ln98dbu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Comparador de habilidades del usuario con las demandas del mercado</w:t>
      </w:r>
    </w:p>
    <w:p w:rsidR="00000000" w:rsidDel="00000000" w:rsidP="00000000" w:rsidRDefault="00000000" w:rsidRPr="00000000" w14:paraId="0000009A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hhqy8zxugua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j121uafrzc" w:id="33"/>
      <w:bookmarkEnd w:id="33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Viabilidad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qx55lb9shqo5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es totalmente viable porque se puede desarrollar con las tecnologías y conocimientos actuales, su implementación requiere inversión en servidores y mantenimiento, además, será una herramienta útil para estudiantes, profesionales y universidades, ya que les permitirá acceder a información clave sobre el mercado laboral. Solo será necesario asegurarse de cumplir con las normas de protección de datos para garantizar la seguridad y legalidad de la información</w:t>
      </w:r>
    </w:p>
    <w:p w:rsidR="00000000" w:rsidDel="00000000" w:rsidP="00000000" w:rsidRDefault="00000000" w:rsidRPr="00000000" w14:paraId="0000009D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w50p5mpez27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rwwwg27nh0go" w:id="36"/>
      <w:bookmarkEnd w:id="36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8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xqejtg85oj8f" w:id="37"/>
      <w:bookmarkEnd w:id="37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Información obtenida del Levantamiento de Información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slmvyfjemric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del levantamiento de información, se identificó que estudiantes, profesionales y universidades necesitan acceder a datos actualizados sobre el mercado laboral en Ingeniería de Sistemas. Para ello, se recopilaron datos de portales de empleo, redes profesionales y encuestas a empresas, lo que permitió conocer las tendencias y habilidades más demandadas. También se detectó que muchas personas tienen dificultades para encontrar información clara y herramientas especializadas. Por esta razón, la plataforma incluirá funciones como búsqueda de empleos, análisis de tendencias y generación de reportes, asegurando que sea compatible y fácil de usar</w:t>
        <w:br w:type="textWrapping"/>
      </w:r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6"/>
        </w:numPr>
        <w:tabs>
          <w:tab w:val="left" w:leader="none" w:pos="880"/>
          <w:tab w:val="right" w:leader="none" w:pos="8828"/>
          <w:tab w:val="left" w:leader="none" w:pos="88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h5o71wxdoeki" w:id="39"/>
      <w:bookmarkEnd w:id="39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Análisis de Procesos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3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696ogouns30c" w:id="40"/>
      <w:bookmarkEnd w:id="40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del Proceso Actual – Diagrama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3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blq01ztvcmee" w:id="41"/>
      <w:bookmarkEnd w:id="41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del Proceso Propuesto – Diagrama de actividades Inicial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6"/>
        </w:numPr>
        <w:tabs>
          <w:tab w:val="left" w:leader="none" w:pos="880"/>
          <w:tab w:val="right" w:leader="none" w:pos="8828"/>
          <w:tab w:val="left" w:leader="none" w:pos="880"/>
          <w:tab w:val="right" w:leader="none" w:pos="8828"/>
          <w:tab w:val="left" w:leader="none" w:pos="440"/>
          <w:tab w:val="right" w:leader="none" w:pos="882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ozo3hpvhfw0g" w:id="42"/>
      <w:bookmarkEnd w:id="42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Especificación de Requerimientos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4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x7z85da3l8r3" w:id="43"/>
      <w:bookmarkEnd w:id="43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Cuadro de Requerimientos funcionales Inicial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0"/>
          <w:numId w:val="4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btmxfb2h1gv0" w:id="44"/>
      <w:bookmarkEnd w:id="44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Cuadro de Requerimientos No funcionales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4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bkt01hsyc93" w:id="45"/>
      <w:bookmarkEnd w:id="45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Cuadro de Requerimientos funcionales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6x1u2n4785f5" w:id="46"/>
      <w:bookmarkEnd w:id="46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330.0" w:type="dxa"/>
            <w:jc w:val="left"/>
            <w:tblInd w:w="-2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5"/>
            <w:gridCol w:w="1515"/>
            <w:gridCol w:w="1545"/>
            <w:gridCol w:w="1395"/>
            <w:gridCol w:w="1770"/>
            <w:gridCol w:w="2280"/>
            <w:tblGridChange w:id="0">
              <w:tblGrid>
                <w:gridCol w:w="825"/>
                <w:gridCol w:w="1515"/>
                <w:gridCol w:w="1545"/>
                <w:gridCol w:w="1395"/>
                <w:gridCol w:w="1770"/>
                <w:gridCol w:w="22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ID 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Historia de usuario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Como (Rol)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Deseo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Para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Criterio de Aceptación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Visualizar de Distribución Geográfica de las Ofertas Laborales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estudiante o egresado de Ingeniería de Sistemas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ver un mapa interactivo con la distribución geográfica de las ofertas de empleo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identificar en qué departamentos o regiones del Perú hay mayor demanda de profesionales de mi área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mapa debe mostrar los departamentos con el mayor número de ofertas.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mapa debe permitir el filtrado por región o departamento.</w:t>
                </w:r>
              </w:p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ver la cantidad de ofertas laborales en cada región al hacer clic sobre ella.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Filtrar por Categorías de Empleo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profesional que busca empleo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filtrar las ofertas laborales según categorías específicas (desarrolladores de software, analistas de sistemas, etc.)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acceder rápidamente a las vacantes que se ajusten a mis habilidades y especialización.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plataforma debe permitir filtrar por categorías de empleo.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Debe mostrar el número total de vacantes en cada categoría.</w:t>
                </w:r>
              </w:p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filtros deben ser fáciles de aplicar y actualizar.</w:t>
                </w:r>
              </w:p>
            </w:tc>
          </w:tr>
          <w:tr>
            <w:trPr>
              <w:cantSplit w:val="0"/>
              <w:trHeight w:val="4833.98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Analizar de la Evolución Temporal de las Vacantes</w:t>
                </w: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3">
                      <w:pPr>
                        <w:widowControl w:val="0"/>
                        <w:spacing w:after="0" w:line="240" w:lineRule="auto"/>
                        <w:rPr>
                          <w:rFonts w:ascii="Times New Roman" w:cs="Times New Roman" w:eastAsia="Times New Roman" w:hAnsi="Times New Roman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88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885"/>
                  <w:tblGridChange w:id="0">
                    <w:tblGrid>
                      <w:gridCol w:w="88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5">
                      <w:pPr>
                        <w:widowControl w:val="0"/>
                        <w:spacing w:after="0" w:line="240" w:lineRule="auto"/>
                        <w:rPr>
                          <w:rFonts w:ascii="Times New Roman" w:cs="Times New Roman" w:eastAsia="Times New Roman" w:hAnsi="Times New Roman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egresado de Ingeniería de Sistemas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visualizar la evolución temporal de las vacantes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identificar tendencias en la demanda de empleo a lo largo del tiempo y planificar mi desarrollo profesional en función de ello</w:t>
                </w:r>
              </w:p>
              <w:tbl>
                <w:tblPr>
                  <w:tblStyle w:val="Table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A">
                      <w:pPr>
                        <w:widowControl w:val="0"/>
                        <w:spacing w:after="0" w:line="240" w:lineRule="auto"/>
                        <w:rPr>
                          <w:rFonts w:ascii="Times New Roman" w:cs="Times New Roman" w:eastAsia="Times New Roman" w:hAnsi="Times New Roman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7"/>
                  <w:tblW w:w="88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885"/>
                  <w:tblGridChange w:id="0">
                    <w:tblGrid>
                      <w:gridCol w:w="885"/>
                    </w:tblGrid>
                  </w:tblGridChange>
                </w:tblGrid>
                <w:tr>
                  <w:trPr>
                    <w:cantSplit w:val="0"/>
                    <w:trHeight w:val="77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C">
                      <w:pPr>
                        <w:widowControl w:val="0"/>
                        <w:spacing w:after="0" w:line="240" w:lineRule="auto"/>
                        <w:rPr>
                          <w:rFonts w:ascii="Times New Roman" w:cs="Times New Roman" w:eastAsia="Times New Roman" w:hAnsi="Times New Roman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ver un gráfico de líneas que muestre cómo han cambiado las vacantes a lo largo de los meses o trimestres.</w:t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gráfico debe permitir ver las vacantes por categoría y por tipo de contrato.</w:t>
                </w:r>
              </w:p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hacer clic en cada punto del gráfico para obtener detalles sobre las vacantes en ese período.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Comparar tipos de Contrato y Formas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usuario interesado en las condiciones laborales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comparar las ofertas laborales según el tipo de contrato y forma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seleccionar las ofertas que se ajusten a mis preferencias de trabajo y condiciones salariales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plataforma debe permitir filtrar por tipo de contrato y forma de pago.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ver un resumen de las vacantes con sus respectivas condiciones.</w:t>
                </w:r>
              </w:p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Debe haber una visualización clara de las diferencias entre las distintas ofertas laborales en términos de contrato y forma de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Estudiar Rangos Salariales por Categoría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estudiante de Ingeniería de Sistemas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ver un análisis de los rangos salariales por categoría de empleo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tener una idea clara de las expectativas salariales en el mercado laboral y planificar mi carrera profesional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ver un gráfico o tabla con rangos salariales promedio por categoría.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Debe haber filtros para ver los rangos salariales por diferentes regiones.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rangos salariales deben ser visualizados de forma comparativa para facilitar la decisión.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Detectar Empresas con Mayor Actividad Contratante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profesional buscando oportunidades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ver un listado de las empresas con mayor número de vacantes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pueda identificar las empresas más activas en la contratación de profesionales de Ingeniería de Sistemas y aplicar a las vacantes correspondientes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plataforma debe listar las empresas con el mayor número de ofertas.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Debe mostrar el número de vacantes disponibles por empresa.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poder hacer clic en cada empresa para ver todas las vacantes abiertas.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Actualizar Automáticamente Datos del Mercado laboral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Como administrador de la plataforma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Quiero que la plataforma se actualice automáticamente con datos nuevos sobre las ofertas laborales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Para que los usuarios siempre tengan acceso a la información más actualizada sin necesidad de intervención manual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datos sobre vacantes deben actualizarse automáticamente desde las fuentes externas cada determinado tiempo (por ejemplo, cada 24 horas).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deben recibir una notificación cuando los datos se actualicen.</w:t>
                </w:r>
              </w:p>
            </w:tc>
          </w:tr>
        </w:tbl>
      </w:sdtContent>
    </w:sdt>
    <w:p w:rsidR="00000000" w:rsidDel="00000000" w:rsidP="00000000" w:rsidRDefault="00000000" w:rsidRPr="00000000" w14:paraId="000000F1">
      <w:pPr>
        <w:pStyle w:val="Heading3"/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p3ympnyx4hk" w:id="47"/>
      <w:bookmarkEnd w:id="47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numPr>
          <w:ilvl w:val="0"/>
          <w:numId w:val="4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26j07knfehq" w:id="48"/>
      <w:bookmarkEnd w:id="48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Reglas de Negocio</w:t>
        </w:r>
      </w:hyperlink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6"/>
        </w:numPr>
        <w:tabs>
          <w:tab w:val="left" w:leader="none" w:pos="880"/>
          <w:tab w:val="right" w:leader="none" w:pos="8828"/>
          <w:tab w:val="left" w:leader="none" w:pos="88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wi8rowap9bhk" w:id="49"/>
      <w:bookmarkEnd w:id="49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Fase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numPr>
          <w:ilvl w:val="0"/>
          <w:numId w:val="7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9ts9vir0tp4h" w:id="50"/>
      <w:bookmarkEnd w:id="50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Perfiles de Usuario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7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v6fr8w0me94" w:id="51"/>
      <w:bookmarkEnd w:id="51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Modelo Conceptual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numPr>
          <w:ilvl w:val="0"/>
          <w:numId w:val="2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xkn4b3qp7zj4" w:id="52"/>
      <w:bookmarkEnd w:id="52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 Paquetes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numPr>
          <w:ilvl w:val="0"/>
          <w:numId w:val="2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wchwylbzr13w" w:id="53"/>
      <w:bookmarkEnd w:id="53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 Casos de Uso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numPr>
          <w:ilvl w:val="0"/>
          <w:numId w:val="2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bqam88qbmpz" w:id="54"/>
      <w:bookmarkEnd w:id="54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Escenarios de Caso de Uso (narrativa)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0"/>
          <w:numId w:val="7"/>
        </w:numPr>
        <w:tabs>
          <w:tab w:val="left" w:leader="none" w:pos="440"/>
          <w:tab w:val="right" w:leader="none" w:pos="8828"/>
          <w:tab w:val="left" w:leader="none" w:pos="440"/>
          <w:tab w:val="right" w:leader="none" w:pos="8828"/>
          <w:tab w:val="left" w:leader="none" w:pos="880"/>
          <w:tab w:val="right" w:leader="none" w:pos="8828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cmmqyaa7y9r8" w:id="55"/>
      <w:bookmarkEnd w:id="55"/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Modelo Lógico</w:t>
        </w:r>
      </w:hyperlink>
      <w:hyperlink w:anchor="_heading=h.vmzv8jkpto21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numPr>
          <w:ilvl w:val="1"/>
          <w:numId w:val="7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yo28vo9951rd" w:id="56"/>
      <w:bookmarkEnd w:id="56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Analisis de Objetos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numPr>
          <w:ilvl w:val="1"/>
          <w:numId w:val="7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80rio74ho6s8" w:id="57"/>
      <w:bookmarkEnd w:id="57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 Actividades con objetos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numPr>
          <w:ilvl w:val="1"/>
          <w:numId w:val="7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h3bfcjinhk5" w:id="58"/>
      <w:bookmarkEnd w:id="58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 Secuencia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widowControl w:val="0"/>
        <w:shd w:fill="ffffff" w:val="clear"/>
        <w:spacing w:after="0" w:line="240" w:lineRule="auto"/>
        <w:ind w:firstLine="1440"/>
        <w:jc w:val="left"/>
        <w:rPr>
          <w:rFonts w:ascii="Times New Roman" w:cs="Times New Roman" w:eastAsia="Times New Roman" w:hAnsi="Times New Roman"/>
          <w:color w:val="1f2328"/>
        </w:rPr>
      </w:pPr>
      <w:bookmarkStart w:colFirst="0" w:colLast="0" w:name="_heading=h.lvw1dni2t725" w:id="59"/>
      <w:bookmarkEnd w:id="59"/>
      <w:r w:rsidDel="00000000" w:rsidR="00000000" w:rsidRPr="00000000">
        <w:rPr>
          <w:rFonts w:ascii="Times New Roman" w:cs="Times New Roman" w:eastAsia="Times New Roman" w:hAnsi="Times New Roman"/>
          <w:color w:val="1f2328"/>
          <w:rtl w:val="0"/>
        </w:rPr>
        <w:t xml:space="preserve">Visualizar Distribución Geográfica de las Ofertas Laborales</w:t>
      </w:r>
    </w:p>
    <w:p w:rsidR="00000000" w:rsidDel="00000000" w:rsidP="00000000" w:rsidRDefault="00000000" w:rsidRPr="00000000" w14:paraId="000000FF">
      <w:pPr>
        <w:widowControl w:val="0"/>
        <w:spacing w:after="0" w:line="240" w:lineRule="auto"/>
        <w:ind w:left="1417.32283464566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141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6918" cy="383639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918" cy="383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0" w:line="240" w:lineRule="auto"/>
        <w:ind w:left="1417.32283464566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Filtrar por Categorías de Empleo</w:t>
      </w:r>
    </w:p>
    <w:p w:rsidR="00000000" w:rsidDel="00000000" w:rsidP="00000000" w:rsidRDefault="00000000" w:rsidRPr="00000000" w14:paraId="00000106">
      <w:pPr>
        <w:widowControl w:val="0"/>
        <w:spacing w:after="0" w:line="240" w:lineRule="auto"/>
        <w:ind w:left="1417.322834645669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272.125984251968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w77yq4vimjj" w:id="60"/>
      <w:bookmarkEnd w:id="6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1562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shd w:fill="ffffff" w:val="clear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240" w:lineRule="auto"/>
        <w:ind w:firstLine="1440"/>
        <w:rPr>
          <w:rFonts w:ascii="Times New Roman" w:cs="Times New Roman" w:eastAsia="Times New Roman" w:hAnsi="Times New Roman"/>
          <w:color w:val="1f2328"/>
        </w:rPr>
      </w:pPr>
      <w:bookmarkStart w:colFirst="0" w:colLast="0" w:name="_heading=h.liz0agsua94i" w:id="61"/>
      <w:bookmarkEnd w:id="61"/>
      <w:r w:rsidDel="00000000" w:rsidR="00000000" w:rsidRPr="00000000">
        <w:rPr>
          <w:rFonts w:ascii="Times New Roman" w:cs="Times New Roman" w:eastAsia="Times New Roman" w:hAnsi="Times New Roman"/>
          <w:color w:val="1f2328"/>
          <w:rtl w:val="0"/>
        </w:rPr>
        <w:t xml:space="preserve">Identificación de Roles y Tecnologías en Auge</w:t>
      </w:r>
    </w:p>
    <w:p w:rsidR="00000000" w:rsidDel="00000000" w:rsidP="00000000" w:rsidRDefault="00000000" w:rsidRPr="00000000" w14:paraId="0000010A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vvtmtd24kyq1" w:id="62"/>
      <w:bookmarkEnd w:id="6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1752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272.125984251968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gwo197mugc0e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hd w:fill="ffffff" w:val="clear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240" w:lineRule="auto"/>
        <w:ind w:firstLine="1440"/>
        <w:rPr>
          <w:rFonts w:ascii="Times New Roman" w:cs="Times New Roman" w:eastAsia="Times New Roman" w:hAnsi="Times New Roman"/>
          <w:color w:val="1f2328"/>
        </w:rPr>
      </w:pPr>
      <w:bookmarkStart w:colFirst="0" w:colLast="0" w:name="_heading=h.w1l9s29fabz" w:id="64"/>
      <w:bookmarkEnd w:id="64"/>
      <w:r w:rsidDel="00000000" w:rsidR="00000000" w:rsidRPr="00000000">
        <w:rPr>
          <w:rFonts w:ascii="Times New Roman" w:cs="Times New Roman" w:eastAsia="Times New Roman" w:hAnsi="Times New Roman"/>
          <w:color w:val="1f2328"/>
          <w:rtl w:val="0"/>
        </w:rPr>
        <w:t xml:space="preserve">Visualización Geográfica de la Demanda Laboral</w:t>
      </w:r>
    </w:p>
    <w:p w:rsidR="00000000" w:rsidDel="00000000" w:rsidP="00000000" w:rsidRDefault="00000000" w:rsidRPr="00000000" w14:paraId="0000010F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firstLine="1440"/>
        <w:jc w:val="both"/>
        <w:rPr>
          <w:rFonts w:ascii="Times New Roman" w:cs="Times New Roman" w:eastAsia="Times New Roman" w:hAnsi="Times New Roman"/>
        </w:rPr>
      </w:pPr>
      <w:bookmarkStart w:colFirst="0" w:colLast="0" w:name="_heading=h.yi1syudpfwfg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ind w:left="272.12598425196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00675" cy="204539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firstLine="1440"/>
        <w:jc w:val="both"/>
        <w:rPr>
          <w:rFonts w:ascii="Times New Roman" w:cs="Times New Roman" w:eastAsia="Times New Roman" w:hAnsi="Times New Roman"/>
        </w:rPr>
      </w:pPr>
      <w:bookmarkStart w:colFirst="0" w:colLast="0" w:name="_heading=h.j9lpbika4z3i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shd w:fill="ffffff" w:val="clear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color w:val="1f2328"/>
        </w:rPr>
      </w:pPr>
      <w:bookmarkStart w:colFirst="0" w:colLast="0" w:name="_heading=h.vlkhx6mi8360" w:id="67"/>
      <w:bookmarkEnd w:id="67"/>
      <w:r w:rsidDel="00000000" w:rsidR="00000000" w:rsidRPr="00000000">
        <w:rPr>
          <w:rFonts w:ascii="Times New Roman" w:cs="Times New Roman" w:eastAsia="Times New Roman" w:hAnsi="Times New Roman"/>
          <w:color w:val="1f2328"/>
          <w:rtl w:val="0"/>
        </w:rPr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rtl w:val="0"/>
        </w:rPr>
        <w:t xml:space="preserve">Análisis de Tendencias Salariales</w:t>
      </w:r>
    </w:p>
    <w:p w:rsidR="00000000" w:rsidDel="00000000" w:rsidP="00000000" w:rsidRDefault="00000000" w:rsidRPr="00000000" w14:paraId="00000114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firstLine="1440"/>
        <w:jc w:val="both"/>
        <w:rPr>
          <w:rFonts w:ascii="Times New Roman" w:cs="Times New Roman" w:eastAsia="Times New Roman" w:hAnsi="Times New Roman"/>
        </w:rPr>
      </w:pPr>
      <w:bookmarkStart w:colFirst="0" w:colLast="0" w:name="_heading=h.pm1rh58t8yq5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272.125984251968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dxl6tei9e0vh" w:id="69"/>
      <w:bookmarkEnd w:id="69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00675" cy="19170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firstLine="1440"/>
        <w:jc w:val="both"/>
        <w:rPr>
          <w:rFonts w:ascii="Times New Roman" w:cs="Times New Roman" w:eastAsia="Times New Roman" w:hAnsi="Times New Roman"/>
        </w:rPr>
      </w:pPr>
      <w:bookmarkStart w:colFirst="0" w:colLast="0" w:name="_heading=h.wvzvj4jmpq6e" w:id="70"/>
      <w:bookmarkEnd w:id="7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Detectar Empresas con Mayor Actividad Contratante</w:t>
      </w:r>
    </w:p>
    <w:p w:rsidR="00000000" w:rsidDel="00000000" w:rsidP="00000000" w:rsidRDefault="00000000" w:rsidRPr="00000000" w14:paraId="00000118">
      <w:pPr>
        <w:pStyle w:val="Heading4"/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0" w:line="360" w:lineRule="auto"/>
        <w:ind w:left="272.1259842519685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qn3qeeerxqs" w:id="71"/>
      <w:bookmarkEnd w:id="7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00675" cy="229845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9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numPr>
          <w:ilvl w:val="1"/>
          <w:numId w:val="7"/>
        </w:numPr>
        <w:tabs>
          <w:tab w:val="left" w:leader="none" w:pos="660"/>
          <w:tab w:val="right" w:leader="none" w:pos="8828"/>
          <w:tab w:val="left" w:leader="none" w:pos="660"/>
          <w:tab w:val="right" w:leader="none" w:pos="8828"/>
          <w:tab w:val="left" w:leader="none" w:pos="660"/>
          <w:tab w:val="right" w:leader="none" w:pos="8828"/>
        </w:tabs>
        <w:spacing w:after="10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tvqq5pckiom" w:id="72"/>
      <w:bookmarkEnd w:id="72"/>
      <w:hyperlink w:anchor="_heading=h.c2d0jdwpugh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tabs>
          <w:tab w:val="right" w:leader="none" w:pos="8828"/>
          <w:tab w:val="right" w:leader="none" w:pos="8828"/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t3lkaug5im9u" w:id="73"/>
      <w:bookmarkEnd w:id="73"/>
      <w:hyperlink w:anchor="_heading=h.7rw5vl1fjtg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tabs>
          <w:tab w:val="right" w:leader="none" w:pos="8828"/>
          <w:tab w:val="right" w:leader="none" w:pos="8828"/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j2f7qutqv22b" w:id="74"/>
      <w:bookmarkEnd w:id="74"/>
      <w:hyperlink w:anchor="_heading=h.4aquvkwk4evc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tabs>
          <w:tab w:val="right" w:leader="none" w:pos="8828"/>
          <w:tab w:val="right" w:leader="none" w:pos="8828"/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wds97jg8muk" w:id="75"/>
      <w:bookmarkEnd w:id="75"/>
      <w:hyperlink w:anchor="_heading=h.njp0nvk9hubi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tabs>
          <w:tab w:val="right" w:leader="none" w:pos="8828"/>
          <w:tab w:val="right" w:leader="none" w:pos="8828"/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fqdq45ysbpuo" w:id="76"/>
      <w:bookmarkEnd w:id="76"/>
      <w:hyperlink w:anchor="_heading=h.pnx8284ajh2v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WEBGRAFÍA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leader="none" w:pos="8828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leader="none" w:pos="8828"/>
        </w:tabs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1248728" cy="727520"/>
          <wp:effectExtent b="0" l="0" r="0" t="0"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8728" cy="7275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19052</wp:posOffset>
          </wp:positionV>
          <wp:extent cx="820102" cy="740370"/>
          <wp:effectExtent b="0" l="0" r="0" t="0"/>
          <wp:wrapNone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40"/>
        <w:tab w:val="right" w:leader="none" w:pos="8828"/>
      </w:tabs>
      <w:ind w:left="720" w:firstLine="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1440" w:hanging="36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40"/>
        <w:tab w:val="right" w:leader="none" w:pos="8828"/>
      </w:tabs>
      <w:ind w:left="720" w:firstLine="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1440" w:hanging="36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40"/>
        <w:tab w:val="right" w:leader="none" w:pos="8828"/>
      </w:tabs>
      <w:ind w:left="720" w:firstLine="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1440" w:hanging="36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tabs>
        <w:tab w:val="left" w:leader="none" w:pos="88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tabs>
        <w:tab w:val="left" w:leader="none" w:pos="660"/>
        <w:tab w:val="right" w:leader="none" w:pos="8828"/>
      </w:tabs>
      <w:spacing w:after="100" w:line="360" w:lineRule="auto"/>
      <w:ind w:left="720" w:hanging="360"/>
      <w:jc w:val="both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iCatajr0mJyNTZW3PsorRa2qQ==">CgMxLjAaHwoBMBIaChgICVIUChJ0YWJsZS5vNjVxNHI5eWpwMXYyDmguZXpvamJjM3p1aHVtMg5oLnBvdjBybzF5YjIzNjIOaC5zNzkyNHYzMTlibmkyDmgudGluN2lrNWZxODVrMg5oLnc5ZmE0ZzZ1ZTl5cDIOaC5hb2JqYTBxNGM3eDIyDmguZWRic3NmcnE1czY1Mg5oLjM1Zjhjd29nZjhpYTIOaC5nMWJpYnF5NHR1ajkyDmguNnFwM3h0NTRzbmw2Mg5oLmJibWdraHc5aWs5ZzIOaC50bmQ5Y2d5eXg4bHEyDmguY3kxZW51YzgzcmRxMg5oLjQ2NGJxMm8yMWRiaDIOaC5pa25nNmhlNHQzNG0yDmgudzVwaXo1bmdiMWJwMg5oLjRkYjVrdDZ0b3QzdjIOaC5zMHIwdXQzbDVqbWsyDmguMTJzcWVrYnA2ZXM0Mg5oLnRnYmZkY2hlYWI0bDIOaC44NzZwcHpub3R0bmwyDmgueXBlYTJrZDhjaDVyMg5oLmh4ZXF5M2t3dTJpaTIOaC4xb2E1dGM4MmdzNzUyDmguOWd5cmtxYnZ2OXdiMg5oLnFycWY0ZHNma3cyNDIOaC5lYTFzM281cGl3eXoyDmgubmd1NWNueGFreDhtMg5oLm5yYzgzdWw3cDFiZjIOaC55cTUwYmprM3g3cngyDWgud2Jhemc0eXpwZXAyDmguYjNtcDJsbjk4ZGJ1Mg5oLmhocXk4enh1Z3VhZDIOaC4xZmoxMjF1YWZyemMyDmgucXg1NWxiOXNocW81Mg5oLnc1MHA1bXBlejI3czIOaC5yd3d3ZzI3bmgwZ28yDmgueHFlanRnODVvajhmMg5oLnNsbXZ5ZmplbXJpYzIOaC5oNW83MXd4ZG9la2kyDmguNjk2b2dvdW5zMzBjMg5oLmJscTAxenR2Y21lZTIOaC5vem8zaHB2aGZ3MGcyDmgueDd6ODVkYTNsOHIzMg5oLmJ0bXhmYjJoMWd2MDINaC5ia3QwMWhzeWM5MzIOaC42eDF1Mm40Nzg1ZjUyDWgucDN5bXBueXg0aGsyDmguNDI2ajA3a25mZWhxMg5oLndpOHJvd2FwOWJoazIOaC45dHM5dmlyMHRwNGgyDmguMnY2ZnI4dzBtZTk0Mg5oLnhrbjRiM3FwN3pqNDIOaC53Y2h3eWxienIxM3cyDWguYnFhbTg4cWJtcHoyDmguY21tcXlhYTd5OXI4Mg5oLnlvMjh2bzk5NTFyZDIOaC44MHJpbzc0aG82czgyDWguaDNiZmNqaW5oazUyDmgubHZ3MWRuaTJ0NzI1Mg5oLjN3Nzd5cTR2aW1qajIOaC5saXowYWdzdWE5NGkyDmgudnZ0bXRkMjRreXExMg5oLmd3bzE5N211Z2MwZTINaC53MWw5czI5ZmFiejIOaC55aTFzeXVkcGZ3ZmcyDmguajlscGJpa2E0ejNpMg5oLnZsa2h4Nm1pODM2MDIOaC5wbTFyaDU4dDh5cTUyDmguZHhsNnRlaTllMHZoMg5oLnd2enZqNGptcHE2ZTIOaC4ycW4zcWVlZXJ4cXMyDmguNHR2cXE1cGNraW9tMg5oLnQzbGthdWc1aW05dTIOaC5qMmY3cXV0cXYyMmIyDWgud2RzOTdqZzhtdWsyDmguZnFkcTQ1eXNicHVvOAByITE5bjZXaGFuUDdlSk1UV0NnRUMtZnNKWXRzYndjNHo2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