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2219325</wp:posOffset>
            </wp:positionH>
            <wp:positionV relativeFrom="paragraph">
              <wp:posOffset>161925</wp:posOffset>
            </wp:positionV>
            <wp:extent cx="1048702" cy="1314450"/>
            <wp:effectExtent b="0" l="0" r="0" t="0"/>
            <wp:wrapTopAndBottom distB="0" distT="0"/>
            <wp:docPr descr="C:\Users\EPIS\Documents\upt.png" id="137" name="image2.png"/>
            <a:graphic>
              <a:graphicData uri="http://schemas.openxmlformats.org/drawingml/2006/picture">
                <pic:pic>
                  <pic:nvPicPr>
                    <pic:cNvPr descr="C:\Users\EPIS\Documents\upt.png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702" cy="1314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UNIVERSIDAD PRIVADA DE TACNA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“Proyecto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DevFlow”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Patrones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Akhtar Oviedo, Ahmed Hasan</w:t>
        <w:tab/>
        <w:tab/>
        <w:t xml:space="preserve">-</w:t>
        <w:tab/>
        <w:t xml:space="preserve">(2022074261)</w:t>
      </w:r>
    </w:p>
    <w:p w:rsidR="00000000" w:rsidDel="00000000" w:rsidP="00000000" w:rsidRDefault="00000000" w:rsidRPr="00000000" w14:paraId="00000011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Anampa Pancca, David Jordan</w:t>
        <w:tab/>
        <w:tab/>
        <w:t xml:space="preserve">-</w:t>
        <w:tab/>
        <w:t xml:space="preserve">(2022074268)</w:t>
      </w:r>
    </w:p>
    <w:p w:rsidR="00000000" w:rsidDel="00000000" w:rsidP="00000000" w:rsidRDefault="00000000" w:rsidRPr="00000000" w14:paraId="00000012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Salas Jimenez, Walter Emmanuel </w:t>
        <w:tab/>
        <w:t xml:space="preserve">-</w:t>
        <w:tab/>
        <w:t xml:space="preserve">(2022073896)</w:t>
      </w:r>
    </w:p>
    <w:p w:rsidR="00000000" w:rsidDel="00000000" w:rsidP="00000000" w:rsidRDefault="00000000" w:rsidRPr="00000000" w14:paraId="00000013">
      <w:pPr>
        <w:spacing w:after="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1"/>
        <w:tblW w:w="981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90"/>
        <w:gridCol w:w="1905"/>
        <w:gridCol w:w="1425"/>
        <w:gridCol w:w="1440"/>
        <w:gridCol w:w="1350"/>
        <w:gridCol w:w="2700"/>
        <w:tblGridChange w:id="0">
          <w:tblGrid>
            <w:gridCol w:w="990"/>
            <w:gridCol w:w="1905"/>
            <w:gridCol w:w="1425"/>
            <w:gridCol w:w="1440"/>
            <w:gridCol w:w="1350"/>
            <w:gridCol w:w="2700"/>
          </w:tblGrid>
        </w:tblGridChange>
      </w:tblGrid>
      <w:tr>
        <w:trPr>
          <w:cantSplit w:val="0"/>
          <w:trHeight w:val="284" w:hRule="atLeast"/>
          <w:tblHeader w:val="0"/>
        </w:trPr>
        <w:tc>
          <w:tcPr>
            <w:gridSpan w:val="6"/>
            <w:tcBorders>
              <w:bottom w:color="000000" w:space="0" w:sz="6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37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AHAO,  DJAP, WESJ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PCQ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17/09/25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8">
            <w:pPr>
              <w:spacing w:before="200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29">
      <w:pPr>
        <w:pStyle w:val="Heading1"/>
        <w:spacing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bookmarkStart w:colFirst="0" w:colLast="0" w:name="_heading=h.xki7nd3ni4y5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DevFlow</w:t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Especificación de Requerimientos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6xkuqvg4p4e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 GENERAL</w:t>
      </w:r>
    </w:p>
    <w:sdt>
      <w:sdtPr>
        <w:id w:val="-90078657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6xkuqvg4p4e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 GENERAL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Generalidades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Nombre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Visión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Misión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Organigrama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fdbh0ikj4p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Visionamiento de la Empresa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mebvenlu40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Descripción del Problema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hmt6uwetjp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Objetivos de Negocios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7hgze9icrj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Objetivos de Diseño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qwlfn1htci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Alcance del Proyecto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b5nccxvitu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Viabilidad del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bpb379ykss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2.5.1. Viabilidad Técnica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yvgsc2314m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 Viabilidad Económica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sjru1hdy9r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2.5.3. Viabilidad Operativa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kkkiva79vw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2.5.4. Viabilidad Legal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a0y1mwrdg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2.5.5. Viabilidad Social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aszph9wlil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2.5.6. Viabilidad Ambiental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p1rzpcout9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Información obtenida del Levantamiento de Información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beyj5kuxvz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Análisis de Procesos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8d6duq7tnk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Diagrama del Proceso Actual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tpbspb6p2x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Diagrama del Proceso Propuesto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0uokb3cdnz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Especificación de Requerimientos de Software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5pvwvo3lif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Cuadro de Requerimientos Obtenidos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erlb2e9p6i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Cuadro de Requerimientos Funcionales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1idutradby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Cuadro de Requerimientos No Funcionales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pluxzjowy5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Reglas de Negocio </w:t>
              <w:br w:type="textWrapping"/>
              <w:t xml:space="preserve">Tabla 4: Cuadro de Reglas de Negocio. Fuente de origen: Propia.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xpxnqnpnwv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Fase de Desarrollo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7uizowpl43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Perfiles de Usuario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2r6mgypc8y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5.1.1. Estudiante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cdhwufnhpe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5.1.2. Mentor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r3g3emdyua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5.1.3. Docente Encargado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u14ejx3zcd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Modelo Conceptual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es1b3fci5l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5.2.1. Diagrama de Paquetes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x0kaa90hya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paquetes del Sistema Web  AMS.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xwb4twjpu7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paquetes del Sistema Escritorio AMS.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jsnnaxqso6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5.2.2. Diagrama de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6c4ql3uhzd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Casos de Uso del Sistema Escritorio AMS.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nciw2aa5n0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5.2.3. Escenarios de Caso de Uso (Narrativa)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n3prmijtbx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Modelo Lógico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7cwuedsq20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Analisis de Objetos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klcr44g4lq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5.3.2. Diagrama de Secuencia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osq6z5a9iv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5.3.3. Diagrama de Clases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ywxh6tz9e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gfxgb2lacq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RECOMENDACIONES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8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fha4zopoq47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Generalidades de la empresa</w:t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99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Responsabilidad Social Universitaria y Proyección Social (RSU/Proyección) de la Universidad Privada de Tacna (UPT).</w:t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993" w:firstLine="4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Consolidar una cultura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 social y voluntariado universitario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articule a la UPT con su entorno, generando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impacto social medible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formación integral del estudiante. Ser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referente regional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programas de voluntariado y proyectos sostenibles que mejoren la calidad de vida de la comunidad.</w:t>
      </w:r>
    </w:p>
    <w:p w:rsidR="00000000" w:rsidDel="00000000" w:rsidP="00000000" w:rsidRDefault="00000000" w:rsidRPr="00000000" w14:paraId="00000079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993" w:firstLine="4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Planificar, coordinar y supervisar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campañas de voluntariado y proyectos de proyección social que fortalezcan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formación humana y profesional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estudiante, fomenten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participación responsable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aseguren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pertinencia e impacto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UPT en la sociedad. Para ello, RSU/Proyección define lineamientos, establece alianzas y promueve procesos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transparentes y trazables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fdbh0ikj4py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Visionamiento de la Empresa</w:t>
        <w:tab/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/>
      </w:pPr>
      <w:bookmarkStart w:colFirst="0" w:colLast="0" w:name="_heading=h.8mebvenlu40k" w:id="8"/>
      <w:bookmarkEnd w:id="8"/>
      <w:r w:rsidDel="00000000" w:rsidR="00000000" w:rsidRPr="00000000">
        <w:rPr>
          <w:rtl w:val="0"/>
        </w:rPr>
        <w:t xml:space="preserve">Descripción del Problema</w:t>
      </w:r>
    </w:p>
    <w:p w:rsidR="00000000" w:rsidDel="00000000" w:rsidP="00000000" w:rsidRDefault="00000000" w:rsidRPr="00000000" w14:paraId="0000007E">
      <w:pPr>
        <w:spacing w:after="200" w:before="0" w:line="360" w:lineRule="auto"/>
        <w:ind w:left="720" w:firstLine="791.999999999999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UPT, la gestión del voluntariado se realiza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procesos dispersos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(formularios, hojas y correos). Esto provoca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sobrecupo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no-shows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demoras y errores 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emisión de constancias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baja trazabilidad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quién se inscribió, asistió y por cuántas horas. En el punto de atención no existe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mecanismo móvil estandarizado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identificar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rápidamente la participación del estudiante; cada coordinador resuelve “a su modo”, lo que dificulta el control y la transparencia.</w:t>
      </w:r>
    </w:p>
    <w:p w:rsidR="00000000" w:rsidDel="00000000" w:rsidP="00000000" w:rsidRDefault="00000000" w:rsidRPr="00000000" w14:paraId="0000007F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Problemas actuales más notorios: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Inscripciones y confirmaciones lentas o duplicadas; nula gestión real de lista de espera.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asistencia manual propenso a error (marcaciones tardías o no verificables).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Certificados/constancias emitidos con retraso y sin un medio simple de verificación.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24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Ausencia de reportes confiables por campaña/escuela y poca evidencia para la toma de decisiones.</w:t>
        <w:br w:type="textWrapping"/>
      </w:r>
    </w:p>
    <w:p w:rsidR="00000000" w:rsidDel="00000000" w:rsidP="00000000" w:rsidRDefault="00000000" w:rsidRPr="00000000" w14:paraId="00000084">
      <w:pPr>
        <w:spacing w:after="240" w:before="24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aborda la parte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mínima y crítica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disponer de una app móvil que permita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iniciar sesión local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leer un QR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ofrecer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 inmediato en el dispositivo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validando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viabilidad técnica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flujo antes de incorporar inscripciones, asistencia formal, certificados y reportes con backend.</w:t>
      </w:r>
    </w:p>
    <w:p w:rsidR="00000000" w:rsidDel="00000000" w:rsidP="00000000" w:rsidRDefault="00000000" w:rsidRPr="00000000" w14:paraId="00000085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dhmt6uwetjpz" w:id="9"/>
      <w:bookmarkEnd w:id="9"/>
      <w:r w:rsidDel="00000000" w:rsidR="00000000" w:rsidRPr="00000000">
        <w:rPr>
          <w:rtl w:val="0"/>
        </w:rPr>
        <w:t xml:space="preserve">Objetivos de Negocios</w:t>
        <w:br w:type="textWrapping"/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Validar en campo</w:t>
      </w:r>
      <w:r w:rsidDel="00000000" w:rsidR="00000000" w:rsidRPr="00000000">
        <w:rPr>
          <w:rtl w:val="0"/>
        </w:rPr>
        <w:t xml:space="preserve"> un flujo mínimo “</w:t>
      </w:r>
      <w:r w:rsidDel="00000000" w:rsidR="00000000" w:rsidRPr="00000000">
        <w:rPr>
          <w:b w:val="1"/>
          <w:rtl w:val="0"/>
        </w:rPr>
        <w:t xml:space="preserve">Login → Escaneo QR → Resultado</w:t>
      </w:r>
      <w:r w:rsidDel="00000000" w:rsidR="00000000" w:rsidRPr="00000000">
        <w:rPr>
          <w:rtl w:val="0"/>
        </w:rPr>
        <w:t xml:space="preserve">” que reduzca errores en el registro en punto de atención.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Mejorar la experiencia</w:t>
      </w:r>
      <w:r w:rsidDel="00000000" w:rsidR="00000000" w:rsidRPr="00000000">
        <w:rPr>
          <w:rtl w:val="0"/>
        </w:rPr>
        <w:t xml:space="preserve"> para estudiantes y coordinadores con una interacción </w:t>
      </w:r>
      <w:r w:rsidDel="00000000" w:rsidR="00000000" w:rsidRPr="00000000">
        <w:rPr>
          <w:b w:val="1"/>
          <w:rtl w:val="0"/>
        </w:rPr>
        <w:t xml:space="preserve">rápida y clara</w:t>
      </w:r>
      <w:r w:rsidDel="00000000" w:rsidR="00000000" w:rsidRPr="00000000">
        <w:rPr>
          <w:rtl w:val="0"/>
        </w:rPr>
        <w:t xml:space="preserve"> (mensajes comprensibles, sin dependencia de internet).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Obtener evidencia</w:t>
      </w:r>
      <w:r w:rsidDel="00000000" w:rsidR="00000000" w:rsidRPr="00000000">
        <w:rPr>
          <w:rtl w:val="0"/>
        </w:rPr>
        <w:t xml:space="preserve"> (tiempos, tasas de lectura, fallos) para decidir el </w:t>
      </w:r>
      <w:r w:rsidDel="00000000" w:rsidR="00000000" w:rsidRPr="00000000">
        <w:rPr>
          <w:b w:val="1"/>
          <w:rtl w:val="0"/>
        </w:rPr>
        <w:t xml:space="preserve">siguiente incremento</w:t>
      </w:r>
      <w:r w:rsidDel="00000000" w:rsidR="00000000" w:rsidRPr="00000000">
        <w:rPr>
          <w:rtl w:val="0"/>
        </w:rPr>
        <w:t xml:space="preserve"> funcional priorizado por RSU.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Sentar bases de gobernanza</w:t>
      </w:r>
      <w:r w:rsidDel="00000000" w:rsidR="00000000" w:rsidRPr="00000000">
        <w:rPr>
          <w:rtl w:val="0"/>
        </w:rPr>
        <w:t xml:space="preserve"> (seguridad local, accesibilidad mínima, manual breve) que faciliten la </w:t>
      </w:r>
      <w:r w:rsidDel="00000000" w:rsidR="00000000" w:rsidRPr="00000000">
        <w:rPr>
          <w:b w:val="1"/>
          <w:rtl w:val="0"/>
        </w:rPr>
        <w:t xml:space="preserve">adopción institucional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Preparar la escalabilidad</w:t>
      </w:r>
      <w:r w:rsidDel="00000000" w:rsidR="00000000" w:rsidRPr="00000000">
        <w:rPr>
          <w:rtl w:val="0"/>
        </w:rPr>
        <w:t xml:space="preserve"> hacia un modelo con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(Firebase/MySQL) que habilite inscripciones con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rtl w:val="0"/>
        </w:rPr>
        <w:t xml:space="preserve">, asistencia formal, certificados verificables y reportes.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57hgze9icrjb" w:id="10"/>
      <w:bookmarkEnd w:id="10"/>
      <w:r w:rsidDel="00000000" w:rsidR="00000000" w:rsidRPr="00000000">
        <w:rPr>
          <w:rtl w:val="0"/>
        </w:rPr>
        <w:t xml:space="preserve">Objetivos de Diseño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Acceso local seguro: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básico sin servidor; hash + sal para credenciales de prueba; sin PII persistida; cierre de sesión visible.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Lector QR confiable: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permisos de cámara, enfoque y lectura estable; validación local del formato/patrón; estados claros (válido / inválido / no encontrado).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Operación offline con caché efímera: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almacenamiento local temporal (p. ej., timestamp + estado); limpieza sencilla desde la app.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Rendimiento y robustez: </w:t>
      </w:r>
      <w:sdt>
        <w:sdtPr>
          <w:id w:val="-116880063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tiempo percibido &lt; 1,5 s del escaneo al resultado; ≥95% de lecturas correctas en condiciones típicas; manejo de errores sin caídas.</w:t>
          </w:r>
        </w:sdtContent>
      </w:sdt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 y UX mínima accesible: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APK para Android de gama media/baja; contraste legible, tipografía clara y controles táctiles ~44×44 px; textos consistentes en español.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Mantenibilidad y documentación: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modular, repositorio versionado, guía de instalación/uso (1–2 páginas) y checklist de pruebas del MVP.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 futura (diseño preparado):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separación clara de capas para integrar servicios backend (Firebase/MySQL), API y verificación pública, sin reescribir la app.</w:t>
      </w:r>
    </w:p>
    <w:p w:rsidR="00000000" w:rsidDel="00000000" w:rsidP="00000000" w:rsidRDefault="00000000" w:rsidRPr="00000000" w14:paraId="00000093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4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>
          <w:b w:val="1"/>
        </w:rPr>
      </w:pPr>
      <w:bookmarkStart w:colFirst="0" w:colLast="0" w:name="_heading=h.xqwlfn1htcip" w:id="11"/>
      <w:bookmarkEnd w:id="11"/>
      <w:r w:rsidDel="00000000" w:rsidR="00000000" w:rsidRPr="00000000">
        <w:rPr>
          <w:b w:val="1"/>
          <w:rtl w:val="0"/>
        </w:rPr>
        <w:t xml:space="preserve">Alcance del Proyecto</w:t>
        <w:br w:type="textWrapping"/>
      </w:r>
    </w:p>
    <w:p w:rsidR="00000000" w:rsidDel="00000000" w:rsidP="00000000" w:rsidRDefault="00000000" w:rsidRPr="00000000" w14:paraId="00000097">
      <w:pPr>
        <w:spacing w:after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se implementará inicialmente en la Universidad Privada de Tacna (UPT), con pilotaje en coordinación con RSU/Proyección y la Escuela de Ingeniería de Sistemas dentro del curso Soluciones Móviles I. El MVP demuestra la cadena mínima de valor sin backend: login local, lectura/validación de códigos QR y almacenamiento temporal en caché en el dispositivo, operando offline.</w:t>
      </w:r>
    </w:p>
    <w:p w:rsidR="00000000" w:rsidDel="00000000" w:rsidP="00000000" w:rsidRDefault="00000000" w:rsidRPr="00000000" w14:paraId="00000098">
      <w:pPr>
        <w:spacing w:after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alcance permite validar en entorno real la viabilidad técnica, la usabilidad básica y la estabilidad del escaneo antes de incorporar funciones de negocio. En iteraciones posteriores se prevé ampliar a: publicación de campañas, inscripciones con FIFO, control formal de asistencia (QR + respaldo manual auditado), certificados verificables y reportes; para ello se integrará persistencia mediante Firebase y/o MySQL y, más adelante, un portal web para RSU.</w:t>
      </w:r>
    </w:p>
    <w:p w:rsidR="00000000" w:rsidDel="00000000" w:rsidP="00000000" w:rsidRDefault="00000000" w:rsidRPr="00000000" w14:paraId="00000099">
      <w:pPr>
        <w:spacing w:after="200" w:line="360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mediano plazo, se busca escalar la solución a otras escuelas de la UPT y, eventualmente, compartir el modelo con otras universidades, priorizando siempre una evolución incremental que no requiera reescritura de la app móvil.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A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ib5nccxvituj" w:id="12"/>
      <w:bookmarkEnd w:id="12"/>
      <w:r w:rsidDel="00000000" w:rsidR="00000000" w:rsidRPr="00000000">
        <w:rPr>
          <w:rtl w:val="0"/>
        </w:rPr>
        <w:t xml:space="preserve">Viabilidad del Sistema</w:t>
        <w:tab/>
        <w:br w:type="textWrapping"/>
      </w:r>
    </w:p>
    <w:p w:rsidR="00000000" w:rsidDel="00000000" w:rsidP="00000000" w:rsidRDefault="00000000" w:rsidRPr="00000000" w14:paraId="0000009B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ubpb379ykssr" w:id="13"/>
      <w:bookmarkEnd w:id="13"/>
      <w:r w:rsidDel="00000000" w:rsidR="00000000" w:rsidRPr="00000000">
        <w:rPr>
          <w:rtl w:val="0"/>
        </w:rPr>
        <w:t xml:space="preserve">Viabilidad Técnica</w:t>
      </w:r>
    </w:p>
    <w:p w:rsidR="00000000" w:rsidDel="00000000" w:rsidP="00000000" w:rsidRDefault="00000000" w:rsidRPr="00000000" w14:paraId="0000009C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 de tecnología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utiliza tecnologías consolidadas y de uso libre: Flutter/Dart (APK Android), Android SDK y una librería open-source de lectura de QR. El almacenamiento local se resuelve con mecanismos ligeros de caché, sin servidores externos. Para fases futuras se contempla Firebase y/o MySQL como backend, manteniendo una arquitectura cliente-servidor estándar (REST/HTTPS) sin modificar la base de la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Capacidades del equipo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desarrollo está a cargo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Escuela de Ingeniería de Sistemas (curso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Soluciones Móviles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aporta guía metodológica y revisión técnica. El equipo cuenta con competencias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diseño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móvil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manejo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permisos y cámara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patrones de estado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buenas prácticas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seguridad local (hash + sal para credenciales de prueba).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Infraestructura disponible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universidad dispone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dispositivos 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pruebas, así como repositorios internos y herramientas de documentación. El MVP no requiere red ni servidores; en fases siguientes puede emplearse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VPS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infraestructura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on-premise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el backend y la verificación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Aunque el MVP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el diseño separa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conectar, cuando corresponda,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(Firebase/MySQL) y añadir módulos de negocio (campañas, inscripciones, asistencia, certificados, reportes) sin rehacer la app. Esta modularidad facilita la expansión a más usuarios, escuelas y campañas.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con sistemas actuales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 el MVP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se integra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sistemas institucionales. A futuro, la solución contempla integraciones graduales: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directorio institucional/SSO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autenticación,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catálogo académico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validaciones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de correo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notificaciones. Estas integraciones se abordarán cuando se incorpore backend y gobierno de datos por RSU.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3"/>
          <w:numId w:val="6"/>
        </w:numPr>
        <w:spacing w:after="200" w:line="360" w:lineRule="auto"/>
        <w:ind w:left="1728" w:hanging="647.9999999999998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de Viabilidad Técnica</w:t>
      </w:r>
      <w:r w:rsidDel="00000000" w:rsidR="00000000" w:rsidRPr="00000000">
        <w:rPr>
          <w:rtl w:val="0"/>
        </w:rPr>
      </w:r>
    </w:p>
    <w:sdt>
      <w:sdtPr>
        <w:lock w:val="contentLocked"/>
        <w:id w:val="-785050539"/>
        <w:tag w:val="goog_rdk_1"/>
      </w:sdtPr>
      <w:sdtContent>
        <w:tbl>
          <w:tblPr>
            <w:tblStyle w:val="Table2"/>
            <w:tblW w:w="7335.0" w:type="dxa"/>
            <w:jc w:val="left"/>
            <w:tblInd w:w="1728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235"/>
            <w:gridCol w:w="3690"/>
            <w:gridCol w:w="1410"/>
            <w:tblGridChange w:id="0">
              <w:tblGrid>
                <w:gridCol w:w="2235"/>
                <w:gridCol w:w="369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Factor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Viabilidad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Tecnología disponible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Flutter/Dart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Android SDK y librería OSS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lectura de QR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; caché local ligera (p. ej.,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shared_preferences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). No requiere servidores.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Experiencia del equipo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Estudiantes de EPIS (Soluciones Móviles I) con guía docente; experiencia en UI móvil, cámara/permisos y buenas prácticas básicas (hash+sal).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Infraestructura existente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Laboratorios y dispositivos Android para pruebas; repositorios y herramientas de documentación.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Escalabilidad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Arquitectura preparada para conectar más adelante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Firebase/MySQL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y añadir módulos (campañas, inscripciones, asistencia, certificados).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Integración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En el MVP no hay integraciones; a futuro, conexión vía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APIs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con directorio/SSO y servicios institucionales.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D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Media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BE">
      <w:pPr>
        <w:spacing w:after="200" w:line="360" w:lineRule="auto"/>
        <w:ind w:left="172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viabilidad técnica indica que el proyecto es factible de implementar con los recursos y conocimientos actuales, y que los retos de integración pueden manejarse con una planificación adecuada.</w:t>
        <w:br w:type="textWrapping"/>
      </w:r>
    </w:p>
    <w:p w:rsidR="00000000" w:rsidDel="00000000" w:rsidP="00000000" w:rsidRDefault="00000000" w:rsidRPr="00000000" w14:paraId="000000C0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uyvgsc2314m0" w:id="14"/>
      <w:bookmarkEnd w:id="14"/>
      <w:r w:rsidDel="00000000" w:rsidR="00000000" w:rsidRPr="00000000">
        <w:rPr>
          <w:rtl w:val="0"/>
        </w:rPr>
        <w:t xml:space="preserve">Viabilidad Económica-</w:t>
      </w:r>
    </w:p>
    <w:p w:rsidR="00000000" w:rsidDel="00000000" w:rsidP="00000000" w:rsidRDefault="00000000" w:rsidRPr="00000000" w14:paraId="000000C1">
      <w:pPr>
        <w:spacing w:after="240" w:before="24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económica de este proyecto puede evaluarse en función de los costos proyectados y los beneficios esperados. Con un costo total estimado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S/. 22,857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el desarrollo del sistema, el proyecto muestra potencial de viabilidad económica, dado que los beneficios esperados compensan estos costos a mediano y largo plazo.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4"/>
        <w:keepNext w:val="0"/>
        <w:keepLines w:val="0"/>
        <w:numPr>
          <w:ilvl w:val="3"/>
          <w:numId w:val="6"/>
        </w:numPr>
        <w:spacing w:after="80" w:before="280" w:line="360" w:lineRule="auto"/>
        <w:ind w:left="1728" w:hanging="647.9999999999998"/>
        <w:rPr/>
      </w:pPr>
      <w:bookmarkStart w:colFirst="0" w:colLast="0" w:name="_heading=h.9pmfdf8e41n7" w:id="15"/>
      <w:bookmarkEnd w:id="15"/>
      <w:r w:rsidDel="00000000" w:rsidR="00000000" w:rsidRPr="00000000">
        <w:rPr>
          <w:rtl w:val="0"/>
        </w:rPr>
        <w:t xml:space="preserve">Análisis de Costos</w:t>
        <w:br w:type="textWrapping"/>
      </w:r>
    </w:p>
    <w:p w:rsidR="00000000" w:rsidDel="00000000" w:rsidP="00000000" w:rsidRDefault="00000000" w:rsidRPr="00000000" w14:paraId="000000C3">
      <w:pPr>
        <w:numPr>
          <w:ilvl w:val="4"/>
          <w:numId w:val="6"/>
        </w:numPr>
        <w:spacing w:after="0" w:before="8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Generales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asociados al proyecto incluyen impresiones y documentación por S/ 100.00, material de oficina por S/ 300.00 y equipamiento adicional por S/ 600.00, lo que suma un total de S/ 1,000.00. Estos gastos son fundamentales para asegurar el correcto funcionamiento y la operatividad del proyecto, permitiendo así un desarrollo eficiente de las actividades planificadas.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before="80" w:line="360" w:lineRule="auto"/>
        <w:ind w:left="22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Operativos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desglosan de la siguiente manera: la renta de oficina asciende a S/ 8,000.00, mientras que los gastos de electricidad son de S/ 2,000.00, el agua suma S/ 1,200.00 y el servicio de internet también representa S/ 1,200.00. En total, estos costos operativos alcanzan S/ 12,400.00, lo que refleja la inversión necesaria para mantener un entorno de trabajo adecuado y funcional para el desarrollo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360" w:lineRule="auto"/>
        <w:ind w:left="22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del Ambiente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:Los costos del ambiente del proyecto incluyen gastos de transporte por S/ 120.00 y refrigerios por S/ 80.00, lo que da un total de S/ 200.00. Estos costos son esenciales para asegurar la comodidad y el bienestar del equipo durante el desarrollo de las actividades, contribuyendo así a un ambiente de trabajo más productivo y colaborativo.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de Personal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de personal del proyecto se distribuyen de la siguiente manera: el gerente de proyecto tiene un salario de S/ 28,000.00, el desarrollador junior recibe S/ 24,000.00, el diseñador UX/UI percibe S/ 12,000.00 y el tester cuenta con un salario de S/ 7,200.00. En total, estos gastos de personal ascienden a S/ 71,200.00, lo que refleja la inversión en talento humano necesario para llevar a cabo el desarrollo y la implementación exitosa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4"/>
          <w:numId w:val="6"/>
        </w:numPr>
        <w:spacing w:after="24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Totales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totales del proyecto se desglosan de la siguiente manera: los costos generales ascienden a S/ 1,000.00, los costos operativos son de S/ 12,400.00, los costos del ambiente suman S/ 200.00 y los costos de personal alcanzan S/ 71,200.00. En conjunto, estos gastos dan un total de S/ 84,800.00, lo que representa la inversión total necesaria para la ejecución y el éxito del proyecto en su totalidad.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numPr>
          <w:ilvl w:val="3"/>
          <w:numId w:val="6"/>
        </w:numPr>
        <w:spacing w:after="80" w:before="280" w:line="360" w:lineRule="auto"/>
        <w:ind w:left="1728" w:hanging="647.9999999999998"/>
        <w:rPr/>
      </w:pPr>
      <w:bookmarkStart w:colFirst="0" w:colLast="0" w:name="_heading=h.kot1gpeqapsm" w:id="16"/>
      <w:bookmarkEnd w:id="16"/>
      <w:r w:rsidDel="00000000" w:rsidR="00000000" w:rsidRPr="00000000">
        <w:rPr>
          <w:rtl w:val="0"/>
        </w:rPr>
        <w:t xml:space="preserve">Beneficios y Retorno de Inversión</w:t>
        <w:br w:type="textWrapping"/>
      </w:r>
    </w:p>
    <w:p w:rsidR="00000000" w:rsidDel="00000000" w:rsidP="00000000" w:rsidRDefault="00000000" w:rsidRPr="00000000" w14:paraId="000000CB">
      <w:pPr>
        <w:numPr>
          <w:ilvl w:val="4"/>
          <w:numId w:val="6"/>
        </w:numPr>
        <w:spacing w:after="0" w:before="8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 Esperados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Reducción de errores en punto de atención.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Reducción de errores en punto de atención.</w:t>
      </w:r>
    </w:p>
    <w:p w:rsidR="00000000" w:rsidDel="00000000" w:rsidP="00000000" w:rsidRDefault="00000000" w:rsidRPr="00000000" w14:paraId="000000CD">
      <w:pPr>
        <w:spacing w:after="0" w:before="0" w:line="360" w:lineRule="auto"/>
        <w:ind w:left="2736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2036897485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El flujo Login → Escaneo de QR → Resultado estandariza la validación básica durante actividades de voluntariado, disminuyendo confusiones y registros manuales inconsistentes.</w:t>
          </w:r>
        </w:sdtContent>
      </w:sdt>
    </w:p>
    <w:p w:rsidR="00000000" w:rsidDel="00000000" w:rsidP="00000000" w:rsidRDefault="00000000" w:rsidRPr="00000000" w14:paraId="000000CE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Mejora del rendimiento académico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Lecturas QR estables y mensajes claros reducen el tiempo por validación y la congestión en la entrada de actividades (objetivo percibido 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1,5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por lectura).</w:t>
      </w:r>
    </w:p>
    <w:p w:rsidR="00000000" w:rsidDel="00000000" w:rsidP="00000000" w:rsidRDefault="00000000" w:rsidRPr="00000000" w14:paraId="000000CF">
      <w:pPr>
        <w:numPr>
          <w:ilvl w:val="5"/>
          <w:numId w:val="6"/>
        </w:numPr>
        <w:spacing w:after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Evidencia para decidir el siguiente incremento. </w:t>
      </w:r>
      <w:sdt>
        <w:sdtPr>
          <w:id w:val="1901061302"/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Se obtienen métricas reales (tasa de lectura correcta ≥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95%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incidencias, usabilidad) que permiten a RSU priorizar con datos las siguientes funciones (inscripciones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FIFO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asistencia formal, certificados).</w:t>
      </w:r>
    </w:p>
    <w:p w:rsidR="00000000" w:rsidDel="00000000" w:rsidP="00000000" w:rsidRDefault="00000000" w:rsidRPr="00000000" w14:paraId="000000D0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Optimización del despliegue futuro.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Validar primero el lector QR reduce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riesgo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evita re-trabajo al escalar a backend; la app queda lista para conectarse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Firebase/MySQL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sin reescritura.</w:t>
      </w:r>
    </w:p>
    <w:p w:rsidR="00000000" w:rsidDel="00000000" w:rsidP="00000000" w:rsidRDefault="00000000" w:rsidRPr="00000000" w14:paraId="000000D1">
      <w:pPr>
        <w:numPr>
          <w:ilvl w:val="5"/>
          <w:numId w:val="6"/>
        </w:numPr>
        <w:spacing w:after="240" w:before="24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Formación y cultura de voluntariado.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piloto fortalece competencias de estudiantes (desarrollo móvil, seguridad básica, UX) y visibiliza el programa de RSU con una demostración tangible.</w:t>
      </w:r>
    </w:p>
    <w:p w:rsidR="00000000" w:rsidDel="00000000" w:rsidP="00000000" w:rsidRDefault="00000000" w:rsidRPr="00000000" w14:paraId="000000D2">
      <w:pPr>
        <w:numPr>
          <w:ilvl w:val="5"/>
          <w:numId w:val="6"/>
        </w:numPr>
        <w:spacing w:after="240" w:before="24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Alineación institucional y reputación.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Sienta bases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trazabilidad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que, al escalar, impactarán en reportabilidad y certificación, reforzando la imagen de la UPT.</w:t>
        <w:br w:type="textWrapping"/>
      </w:r>
    </w:p>
    <w:p w:rsidR="00000000" w:rsidDel="00000000" w:rsidP="00000000" w:rsidRDefault="00000000" w:rsidRPr="00000000" w14:paraId="000000D3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Retorno de la Inversión (ROI)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Corto plazo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:Retorno por reducción de riesgo y ahorro de tiempo en validaciones durante eventos (menos colas/errores), más el valor de aprendizaje del equipo y la evidencia para decisiones de RSU.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0" w:before="0" w:line="36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Indicadores:</w:t>
      </w:r>
      <w:sdt>
        <w:sdtPr>
          <w:id w:val="-1381363893"/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% lecturas correctas, tiempo por validación, incidencias por sesión, satisfacción de evaluadores (≥ 80%).</w:t>
          </w:r>
        </w:sdtContent>
      </w:sdt>
    </w:p>
    <w:p w:rsidR="00000000" w:rsidDel="00000000" w:rsidP="00000000" w:rsidRDefault="00000000" w:rsidRPr="00000000" w14:paraId="000000D6">
      <w:pPr>
        <w:numPr>
          <w:ilvl w:val="0"/>
          <w:numId w:val="1"/>
        </w:numPr>
        <w:spacing w:after="240" w:before="0" w:line="36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orientativo: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ROI = (Ahorro en tiempo + Riesgo evitado estimado + Valor de aprendizaje) / Costo del MVP.</w:t>
      </w:r>
    </w:p>
    <w:p w:rsidR="00000000" w:rsidDel="00000000" w:rsidP="00000000" w:rsidRDefault="00000000" w:rsidRPr="00000000" w14:paraId="000000D7">
      <w:pPr>
        <w:spacing w:after="240" w:before="240" w:line="36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(Sin monetizar aquí; RSU puede asignar horas-hombre y tarifas internas si lo requiere.)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5"/>
          <w:numId w:val="6"/>
        </w:numPr>
        <w:spacing w:after="24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Largo plazo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 backend y módulos de negocio: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menor no-show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certificados más rápidos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reportes confiables y menos trabajo manual. Se espera una mejora sostenida en eficiencia y trazabilidad, con posibilidad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otras escuelas/universidades.</w:t>
      </w:r>
    </w:p>
    <w:p w:rsidR="00000000" w:rsidDel="00000000" w:rsidP="00000000" w:rsidRDefault="00000000" w:rsidRPr="00000000" w14:paraId="000000D9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isjru1hdy9ru" w:id="17"/>
      <w:bookmarkEnd w:id="17"/>
      <w:r w:rsidDel="00000000" w:rsidR="00000000" w:rsidRPr="00000000">
        <w:rPr>
          <w:rtl w:val="0"/>
        </w:rPr>
        <w:t xml:space="preserve">Viabilidad Operativa</w:t>
      </w:r>
    </w:p>
    <w:p w:rsidR="00000000" w:rsidDel="00000000" w:rsidP="00000000" w:rsidRDefault="00000000" w:rsidRPr="00000000" w14:paraId="000000DA">
      <w:pPr>
        <w:spacing w:line="360" w:lineRule="auto"/>
        <w:ind w:left="1944" w:firstLine="21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operativo indica alta viabilidad para adopción en UPT, dado el alcance reducido y la operación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red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Aceptación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RSU y docentes encuentran valor en una demo funcional que reduce errores en punto de atención y muestra un camino claro de escalamiento.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Facilidad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Interfaz mínima en español; flujo </w:t>
      </w:r>
      <w:sdt>
        <w:sdtPr>
          <w:id w:val="-484222007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Login → Escáner → Resultado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pocos pasos; mensajes de éxito/error comprensibles.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Alineación con procesos existentes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reemplaza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procesos actuales; los complementa 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de concepto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Al escalar, se integrará con la gestión formal (campañas, inscripciones, asistencia, certificados).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Capacitación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requiere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guía breve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(1–2 páginas) para instalación (APK por sideloading), permisos de cámara y resolución de errores comunes; la formación puede dictarse por la Escuela/RSU.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Soporte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soporte inicial puede brindarlo el equipo del curso y/o docentes; al escalar, se planificará soporte institucional (mesa de ayuda) y políticas de actualización.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3"/>
          <w:numId w:val="6"/>
        </w:numPr>
        <w:spacing w:after="200" w:line="360" w:lineRule="auto"/>
        <w:ind w:left="1728" w:hanging="647.9999999999998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de Viabilidad Operativa</w:t>
      </w:r>
      <w:r w:rsidDel="00000000" w:rsidR="00000000" w:rsidRPr="00000000">
        <w:rPr>
          <w:rtl w:val="0"/>
        </w:rPr>
      </w:r>
    </w:p>
    <w:sdt>
      <w:sdtPr>
        <w:lock w:val="contentLocked"/>
        <w:id w:val="-1388786488"/>
        <w:tag w:val="goog_rdk_6"/>
      </w:sdtPr>
      <w:sdtContent>
        <w:tbl>
          <w:tblPr>
            <w:tblStyle w:val="Table3"/>
            <w:tblW w:w="7335.0" w:type="dxa"/>
            <w:jc w:val="left"/>
            <w:tblInd w:w="1728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235"/>
            <w:gridCol w:w="3690"/>
            <w:gridCol w:w="1410"/>
            <w:tblGridChange w:id="0">
              <w:tblGrid>
                <w:gridCol w:w="2235"/>
                <w:gridCol w:w="369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Factor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Viabilidad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Aceptación de usuarios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Responde a necesidades reales de RSU (validación rápida en eventos) y muestra evolución clara.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Facilidad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Flujo simple, mensajes claros y operación sin conexión.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Alineación de procesos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Se integra como demo sin interrumpir actividades; base para escalar a procesos formales.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Capacitación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Guía corta y capacitación interna por EPIS/RSU.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Soporte técnico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Soporte inicial por el equipo/curso; plan de soporte institucional al escalar.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2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F3">
      <w:pPr>
        <w:spacing w:line="360" w:lineRule="auto"/>
        <w:ind w:left="172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buena aceptación esperada, junto con la facilidad de uso, alineación con procesos existentes, y la capacidad de la facultad para ofrecer capacitación y soporte, confirman que el proyecto es viable operativamente.</w:t>
      </w:r>
    </w:p>
    <w:p w:rsidR="00000000" w:rsidDel="00000000" w:rsidP="00000000" w:rsidRDefault="00000000" w:rsidRPr="00000000" w14:paraId="000000F4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vkkkiva79vwn" w:id="18"/>
      <w:bookmarkEnd w:id="18"/>
      <w:r w:rsidDel="00000000" w:rsidR="00000000" w:rsidRPr="00000000">
        <w:rPr>
          <w:rtl w:val="0"/>
        </w:rPr>
        <w:t xml:space="preserve">Viabilidad Legal</w:t>
      </w:r>
    </w:p>
    <w:p w:rsidR="00000000" w:rsidDel="00000000" w:rsidP="00000000" w:rsidRDefault="00000000" w:rsidRPr="00000000" w14:paraId="000000F5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Protección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opera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almacena PII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Las credenciales de demostración se resguardan mediante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hash + sal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el estado de sesión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sensible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En fases posteriores, al incorporar persistencia (Firebase/MySQL) y procesos de negocio (inscripciones, asistencia, certificados), el sistema se alineará 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Ley N.° 29733 de Protección de Datos Personales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su reglamentación, incluyendo base legal del tratamiento, consentimiento informado, derechos ARCO, políticas de retención y medidas de seguridad administrativas y técnicas acordes al alcance.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Derechos de autor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software desarrollado en el marco del curso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Soluciones Móviles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será puesto a disposición de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fines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académicos y de validación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MVP. Para el escalamiento, se recomienda formalizar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cesión o licencia de uso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(código y activos de diseño) que permita mantener, modificar y desplegar la solución bajo los lineamientos de RSU, respetando marcas y logotipos de la universidad.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Licencias de software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priorizan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open-source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(Flutter/Dart, librería de lectura de QR y utilitarios) compatibles con uso académico. Se documentarán las licencias (MIT, BSD, Apache 2.0 u otras), atribuciones y restricciones. Cualquier librería adicional deberá pasar revisión para evitar incompatibilidades al migrar a producción o a una tienda de apps.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Normativas educativas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piloto se ejecutará bajo políticas internas de la UPT (RSU/Proyección, EPIS y Dirección Académica),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entorno de prueba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QR de demostración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sin emisión de constancias oficiales. Al escalar, se adoptarán lineamientos de seguridad, accesibilidad y gobierno de TI institucionales (por ejemplo, control de versiones, cambios y despliegues; uso de imágenes e identidad visual; manuales y soporte).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Conclusión legal.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viabilidad legal del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 no tratar PII ni operar con servidores, los riesgos son bajos y controlables. El paso a producción requerirá formalizar gobierno de datos, licenciamiento y políticas de retención/auditoría.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44a0y1mwrdgh" w:id="19"/>
      <w:bookmarkEnd w:id="19"/>
      <w:r w:rsidDel="00000000" w:rsidR="00000000" w:rsidRPr="00000000">
        <w:rPr>
          <w:rtl w:val="0"/>
        </w:rPr>
        <w:t xml:space="preserve">Viabilidad Social</w:t>
      </w:r>
    </w:p>
    <w:p w:rsidR="00000000" w:rsidDel="00000000" w:rsidP="00000000" w:rsidRDefault="00000000" w:rsidRPr="00000000" w14:paraId="000000FB">
      <w:pPr>
        <w:spacing w:line="360" w:lineRule="auto"/>
        <w:ind w:left="1944" w:firstLine="21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social del sistema de mentoría es altamente positiva, ya que el proyecto promete beneficios significativos para la comunidad educativa y su entorno. A continuación, se desglosan los aspectos más relevantes:</w:t>
      </w:r>
    </w:p>
    <w:p w:rsidR="00000000" w:rsidDel="00000000" w:rsidP="00000000" w:rsidRDefault="00000000" w:rsidRPr="00000000" w14:paraId="000000FC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Mejora educativa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validación rápida </w:t>
      </w:r>
      <w:sdt>
        <w:sdtPr>
          <w:id w:val="-1493006193"/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Login → Escaneo de QR → Resultado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reduce errores en punto de atención y hace más ágil la participación estudiantil en campañas.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Inclusión y participación: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app simple, en español y operando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internet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facilita el acceso de estudiantes con dispositivos de gama media/baja y en contextos con conectividad limitada.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de habilidades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proyecto fomenta competencias de los estudiantes desarrolladores (móvil, UX, seguridad básica) y fortalece habilidades blandas de los voluntarios (organización, responsabilidad social).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Comunidad y reputación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estandarización del registro en actividades de RSU mejora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percepción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orden y trazabilidad, sentando bases para certificación futura y reportes confiables.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Impacto en la sociedad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 escalar (inscripciones, asistencia formal, certificados y reportes), la UPT contará con mejor evidencia de impacto social y una herramienta replicable en otras escuelas y, potencialmente, universidades.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social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es útil, entendible y muestra un camino claro de crecimiento con beneficios concretos para la comunidad universitaria.</w:t>
      </w:r>
    </w:p>
    <w:p w:rsidR="00000000" w:rsidDel="00000000" w:rsidP="00000000" w:rsidRDefault="00000000" w:rsidRPr="00000000" w14:paraId="00000102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iaszph9wlils" w:id="20"/>
      <w:bookmarkEnd w:id="20"/>
      <w:r w:rsidDel="00000000" w:rsidR="00000000" w:rsidRPr="00000000">
        <w:rPr>
          <w:rtl w:val="0"/>
        </w:rPr>
        <w:t xml:space="preserve">Viabilidad Ambiental</w:t>
      </w:r>
    </w:p>
    <w:p w:rsidR="00000000" w:rsidDel="00000000" w:rsidP="00000000" w:rsidRDefault="00000000" w:rsidRPr="00000000" w14:paraId="00000104">
      <w:pPr>
        <w:spacing w:line="360" w:lineRule="auto"/>
        <w:ind w:left="1944" w:firstLine="21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de viabilidad ambiental muestra que el sistema de voluntariado puede contribuir de manera positiva al medio ambiente, siempre y cuando se gestionen adecuadamente ciertos factores. A continuación, se detallan los puntos clave:</w:t>
      </w:r>
    </w:p>
    <w:p w:rsidR="00000000" w:rsidDel="00000000" w:rsidP="00000000" w:rsidRDefault="00000000" w:rsidRPr="00000000" w14:paraId="00000105">
      <w:pPr>
        <w:numPr>
          <w:ilvl w:val="3"/>
          <w:numId w:val="6"/>
        </w:numPr>
        <w:spacing w:line="360" w:lineRule="auto"/>
        <w:ind w:left="1728" w:hanging="647.9999999999998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Reducción de papel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uso de QR y validaciones digitales disminuye planillas impresas y registros manuales durante eventos de voluntariado.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3"/>
          <w:numId w:val="6"/>
        </w:numPr>
        <w:spacing w:line="360" w:lineRule="auto"/>
        <w:ind w:left="1728" w:hanging="647.9999999999998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Optimización de recursos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Menos tiempos de espera y errores implican menos reimpresiones de listados y menor uso de insumos para control presencial.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3"/>
          <w:numId w:val="6"/>
        </w:numPr>
        <w:spacing w:line="360" w:lineRule="auto"/>
        <w:ind w:left="1728" w:hanging="647.9999999999998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Huella de carbono del 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app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consume infraestructura en la nube durante el piloto; el impacto energético se limita al uso de dispositivos móviles. En el escalamiento con backend, se recomendará infraestructura eficiente (servicios de bajo consumo, políticas de suspensión, CDN).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3"/>
          <w:numId w:val="6"/>
        </w:numPr>
        <w:spacing w:line="360" w:lineRule="auto"/>
        <w:ind w:left="1728" w:hanging="647.9999999999998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Disposición de hardware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Para el piloto se reutilizan dispositivos existentes. Se sugiere mantener inventario y políticas de reuso/reciclaje cuando corresponda renovación de equipos.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3"/>
          <w:numId w:val="6"/>
        </w:numPr>
        <w:spacing w:line="360" w:lineRule="auto"/>
        <w:ind w:left="1728" w:hanging="647.9999999999998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Concientización ambiental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app puede incluir mensajes breves de buenas prácticas (p. ej., evitar impresiones innecesarias, uso responsable del dispositivo) cuando se despliegue a mayor escala.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360" w:lineRule="auto"/>
        <w:ind w:left="172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ambiental es alta en general, ya que el sistema puede reducir el impacto ecológico de la universidad mediante la digitalización y optimización de recursos. Sin embargo, para maximizar los beneficios, se recomienda implementar prácticas de eficiencia energética y una adecuada disposición de equipos electrónicos, contribuyendo a una operación sostenible a largo plazo.</w:t>
      </w:r>
    </w:p>
    <w:p w:rsidR="00000000" w:rsidDel="00000000" w:rsidP="00000000" w:rsidRDefault="00000000" w:rsidRPr="00000000" w14:paraId="0000010B">
      <w:pPr>
        <w:pStyle w:val="Heading2"/>
        <w:spacing w:after="200" w:line="360" w:lineRule="auto"/>
        <w:ind w:firstLine="792"/>
        <w:rPr/>
      </w:pPr>
      <w:bookmarkStart w:colFirst="0" w:colLast="0" w:name="_heading=h.wuv25sfrmd1d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2"/>
        <w:numPr>
          <w:ilvl w:val="1"/>
          <w:numId w:val="6"/>
        </w:numPr>
        <w:spacing w:after="200" w:line="360" w:lineRule="auto"/>
        <w:ind w:left="792" w:hanging="432"/>
        <w:rPr/>
      </w:pPr>
      <w:bookmarkStart w:colFirst="0" w:colLast="0" w:name="_heading=h.hp1rzpcout9c" w:id="22"/>
      <w:bookmarkEnd w:id="22"/>
      <w:r w:rsidDel="00000000" w:rsidR="00000000" w:rsidRPr="00000000">
        <w:rPr>
          <w:rtl w:val="0"/>
        </w:rPr>
        <w:t xml:space="preserve">Información obtenida del Levantamiento de Información (simulado – RSU Voluntariado UPT, MVP sin backend)</w:t>
      </w:r>
    </w:p>
    <w:p w:rsidR="00000000" w:rsidDel="00000000" w:rsidP="00000000" w:rsidRDefault="00000000" w:rsidRPr="00000000" w14:paraId="0000010D">
      <w:pPr>
        <w:pStyle w:val="Heading2"/>
        <w:spacing w:after="200" w:line="360" w:lineRule="auto"/>
        <w:ind w:left="720" w:firstLine="0"/>
        <w:rPr/>
      </w:pPr>
      <w:bookmarkStart w:colFirst="0" w:colLast="0" w:name="_heading=h.buwz1ux5mpuw" w:id="23"/>
      <w:bookmarkEnd w:id="23"/>
      <w:r w:rsidDel="00000000" w:rsidR="00000000" w:rsidRPr="00000000">
        <w:rPr>
          <w:b w:val="0"/>
          <w:rtl w:val="0"/>
        </w:rPr>
        <w:t xml:space="preserve">Metodología. Se realizaron entrevistas semiestructuradas (15–20 min) con actores clave de RSU y de la comunidad estudiantil, enfocadas en el punto de control en eventos y en validar la cadena mínima del MVP: </w:t>
      </w:r>
      <w:sdt>
        <w:sdtPr>
          <w:id w:val="-1238292392"/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1"/>
              <w:rtl w:val="0"/>
            </w:rPr>
            <w:t xml:space="preserve">login local → escaneo de QR → resultado en pantalla</w:t>
          </w:r>
        </w:sdtContent>
      </w:sdt>
      <w:r w:rsidDel="00000000" w:rsidR="00000000" w:rsidRPr="00000000">
        <w:rPr>
          <w:b w:val="0"/>
          <w:rtl w:val="0"/>
        </w:rPr>
        <w:t xml:space="preserve">, sin internet ni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ycwjlgryfz8x" w:id="24"/>
      <w:bookmarkEnd w:id="24"/>
      <w:r w:rsidDel="00000000" w:rsidR="00000000" w:rsidRPr="00000000">
        <w:rPr>
          <w:rtl w:val="0"/>
        </w:rPr>
        <w:t xml:space="preserve">Entrevista 1 — Coordinación RSU/Proyección (institucional)</w:t>
      </w:r>
    </w:p>
    <w:p w:rsidR="00000000" w:rsidDel="00000000" w:rsidP="00000000" w:rsidRDefault="00000000" w:rsidRPr="00000000" w14:paraId="0000010F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 lo más crítico hoy cuando registran participantes en una campaña?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el registro. Tenemos planillas distintas por campaña; a veces se repiten nombres o faltan. Al final del evento no queda claro cuántos asistieron realmente.</w:t>
      </w:r>
    </w:p>
    <w:p w:rsidR="00000000" w:rsidDel="00000000" w:rsidP="00000000" w:rsidRDefault="00000000" w:rsidRPr="00000000" w14:paraId="00000110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les ayudaría una app en el punto de atención?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escaneo rápido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muestre “válido / inválido / no encontrado” sería suficiente para empezar. No queremos depender de internet durante la actividad.</w:t>
      </w:r>
    </w:p>
    <w:p w:rsidR="00000000" w:rsidDel="00000000" w:rsidP="00000000" w:rsidRDefault="00000000" w:rsidRPr="00000000" w14:paraId="00000111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esperan ver en la pantalla?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Mensajes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grandes. Si el QR no sirve, que el mensaje lo diga de forma directa. Y que quede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 mínimo local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último escaneo por si necesitamos comentar algo al cierre.</w:t>
      </w:r>
    </w:p>
    <w:p w:rsidR="00000000" w:rsidDel="00000000" w:rsidP="00000000" w:rsidRDefault="00000000" w:rsidRPr="00000000" w14:paraId="00000112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no debe hacer el MVP?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guardar datos personales. Es una demo; solo queremos validar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fluidez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escaneo.</w:t>
      </w:r>
    </w:p>
    <w:p w:rsidR="00000000" w:rsidDel="00000000" w:rsidP="00000000" w:rsidRDefault="00000000" w:rsidRPr="00000000" w14:paraId="00000113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y00yv6djmz4k" w:id="25"/>
      <w:bookmarkEnd w:id="25"/>
      <w:r w:rsidDel="00000000" w:rsidR="00000000" w:rsidRPr="00000000">
        <w:rPr>
          <w:rtl w:val="0"/>
        </w:rPr>
        <w:t xml:space="preserve">Entrevista 2 — Coordinador(a) de campaña (operativo)</w:t>
      </w:r>
    </w:p>
    <w:p w:rsidR="00000000" w:rsidDel="00000000" w:rsidP="00000000" w:rsidRDefault="00000000" w:rsidRPr="00000000" w14:paraId="00000114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controlas hoy el ingreso?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impresa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un resaltador. Si hay mucha gente, se vuelve caótico; después aparecen dudas de quién entró o no.</w:t>
      </w:r>
    </w:p>
    <w:p w:rsidR="00000000" w:rsidDel="00000000" w:rsidP="00000000" w:rsidRDefault="00000000" w:rsidRPr="00000000" w14:paraId="00000115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esperas del escáner QR?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sea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rápido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que funcione aun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luz variable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Si está borroso o mal impreso, que avise “QR ilegible” y me deje reintentar.</w:t>
      </w:r>
    </w:p>
    <w:p w:rsidR="00000000" w:rsidDel="00000000" w:rsidP="00000000" w:rsidRDefault="00000000" w:rsidRPr="00000000" w14:paraId="00000116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te frustra de las apps en evento?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permisos de cámara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Si la app no guía al usuario para habilitarlos, perdemos tiempo en plena entrada.</w:t>
      </w:r>
    </w:p>
    <w:p w:rsidR="00000000" w:rsidDel="00000000" w:rsidP="00000000" w:rsidRDefault="00000000" w:rsidRPr="00000000" w14:paraId="00000117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3erkyvd1dnfv" w:id="26"/>
      <w:bookmarkEnd w:id="26"/>
      <w:r w:rsidDel="00000000" w:rsidR="00000000" w:rsidRPr="00000000">
        <w:rPr>
          <w:rtl w:val="0"/>
        </w:rPr>
        <w:t xml:space="preserve">Entrevista 3 — Estudiante voluntario (usuario final)</w:t>
      </w:r>
    </w:p>
    <w:p w:rsidR="00000000" w:rsidDel="00000000" w:rsidP="00000000" w:rsidRDefault="00000000" w:rsidRPr="00000000" w14:paraId="00000118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te gustaría validar tu participación?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Mostrar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 QR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que el coordinador lo escanee. Si el QR no es válido, que lo diga al instante.</w:t>
      </w:r>
    </w:p>
    <w:p w:rsidR="00000000" w:rsidDel="00000000" w:rsidP="00000000" w:rsidRDefault="00000000" w:rsidRPr="00000000" w14:paraId="00000119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te incomoda en estos procesos?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filas largas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la confusión cuando mi nombre no aparece. Si la validación fuera más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rápida y clara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todo fluiría mejor.</w:t>
      </w:r>
    </w:p>
    <w:p w:rsidR="00000000" w:rsidDel="00000000" w:rsidP="00000000" w:rsidRDefault="00000000" w:rsidRPr="00000000" w14:paraId="0000011A">
      <w:pPr>
        <w:spacing w:after="240" w:befor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¿Te preocupa la privacidad?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Sí. En una demo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deberían guardar mis datos; solo validar el ingreso.</w:t>
      </w:r>
    </w:p>
    <w:p w:rsidR="00000000" w:rsidDel="00000000" w:rsidP="00000000" w:rsidRDefault="00000000" w:rsidRPr="00000000" w14:paraId="0000011B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rzxbwi9060e0" w:id="27"/>
      <w:bookmarkEnd w:id="27"/>
      <w:r w:rsidDel="00000000" w:rsidR="00000000" w:rsidRPr="00000000">
        <w:rPr>
          <w:rtl w:val="0"/>
        </w:rPr>
        <w:t xml:space="preserve">Síntesis de hallazgos</w:t>
      </w:r>
    </w:p>
    <w:p w:rsidR="00000000" w:rsidDel="00000000" w:rsidP="00000000" w:rsidRDefault="00000000" w:rsidRPr="00000000" w14:paraId="0000011C">
      <w:pPr>
        <w:pStyle w:val="Heading2"/>
        <w:numPr>
          <w:ilvl w:val="0"/>
          <w:numId w:val="8"/>
        </w:numPr>
        <w:spacing w:after="0" w:before="200" w:line="360" w:lineRule="auto"/>
        <w:ind w:left="1440" w:hanging="360"/>
        <w:rPr>
          <w:b w:val="0"/>
          <w:u w:val="none"/>
        </w:rPr>
      </w:pPr>
      <w:bookmarkStart w:colFirst="0" w:colLast="0" w:name="_heading=h.dopc8gal4254" w:id="28"/>
      <w:bookmarkEnd w:id="28"/>
      <w:r w:rsidDel="00000000" w:rsidR="00000000" w:rsidRPr="00000000">
        <w:rPr>
          <w:b w:val="0"/>
          <w:rtl w:val="0"/>
        </w:rPr>
        <w:t xml:space="preserve">Necesidad de validación rápida y estandarizada en el punto de control (evitar filas y errores).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Operación sin internet y sin PII (solo estados y timestamp local).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Mensajes grandes y claros, especialmente para errores (QR inválido/ilegible, permisos de cámara).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bookmarkStart w:colFirst="0" w:colLast="0" w:name="_heading=h.kbdd7lbhkkf6" w:id="29"/>
      <w:bookmarkEnd w:id="29"/>
      <w:r w:rsidDel="00000000" w:rsidR="00000000" w:rsidRPr="00000000">
        <w:rPr>
          <w:b w:val="0"/>
          <w:rtl w:val="0"/>
        </w:rPr>
        <w:t xml:space="preserve">Guía de permisos en la app (si la cámara está denegada, instruir cómo habilitar).</w:t>
        <w:br w:type="textWrapping"/>
        <w:t xml:space="preserve">Rendimiento visible: respuesta fluida (&lt; 1,5 s) y estabilidad (sin cierres).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bookmarkStart w:colFirst="0" w:colLast="0" w:name="_heading=h.iaecd8u33o1d" w:id="30"/>
      <w:bookmarkEnd w:id="30"/>
      <w:r w:rsidDel="00000000" w:rsidR="00000000" w:rsidRPr="00000000">
        <w:rPr>
          <w:b w:val="0"/>
          <w:rtl w:val="0"/>
        </w:rPr>
        <w:t xml:space="preserve">Registro efímero del último escaneo para referencia operativa (no sensible).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2"/>
          <w:numId w:val="6"/>
        </w:numPr>
        <w:ind w:left="1224" w:hanging="504.00000000000006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Implicancias para requisitos del MVP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spacing w:after="200" w:line="360" w:lineRule="auto"/>
        <w:ind w:left="1440" w:firstLine="0"/>
        <w:rPr>
          <w:b w:val="0"/>
        </w:rPr>
      </w:pPr>
      <w:bookmarkStart w:colFirst="0" w:colLast="0" w:name="_heading=h.dklce62zjy75" w:id="31"/>
      <w:bookmarkEnd w:id="31"/>
      <w:r w:rsidDel="00000000" w:rsidR="00000000" w:rsidRPr="00000000">
        <w:rPr>
          <w:rtl w:val="0"/>
        </w:rPr>
      </w:r>
    </w:p>
    <w:sdt>
      <w:sdtPr>
        <w:lock w:val="contentLocked"/>
        <w:id w:val="-141194429"/>
        <w:tag w:val="goog_rdk_9"/>
      </w:sdtPr>
      <w:sdtContent>
        <w:tbl>
          <w:tblPr>
            <w:tblStyle w:val="Table4"/>
            <w:tblW w:w="7050.0" w:type="dxa"/>
            <w:jc w:val="left"/>
            <w:tblInd w:w="1440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730"/>
            <w:gridCol w:w="4320"/>
            <w:tblGridChange w:id="0">
              <w:tblGrid>
                <w:gridCol w:w="2730"/>
                <w:gridCol w:w="43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Hallazgo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Requisito derivado (ID propuesto)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Validación rápida “en puerta”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RF-QR-001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leer un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QR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la cámara y evaluar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patrón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localmente, mostrando el resultado.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 sin internet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RF-APP-001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funcionar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offline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no realizar llamadas de red.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Mensajes claros y grandes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RF-UI-001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presentar estados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Válido / Inválido / No encontrado / QR ilegible / Permisos denegados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texto breve y alto contraste.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Guía de permisos de cámara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RF-UX-002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Si el permiso de cámara está denegado, la app debe mostrar pasos para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habilitarlo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y un botón para reintentar.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Registro efímero no sensible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RF-CACHE-001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Guardar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timestamp + estado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último escaneo en caché local; ofrecer opción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limpiar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Rendimiento y estabilidad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RNF-PERF-001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Tiempo percibido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&lt; 1,5 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escaneo al resultado.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RNF-STA-001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Cero cierres durante la demo.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Accesibilidad mínima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RNF-ACC-001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Tamaños táctiles ~44×44 px, contraste legible, textos en español consistentes.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local básica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RNF-SEG-001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 + 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para credenciales de demo;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almacenar PII ni logs sensibles.</w:t>
                </w:r>
              </w:p>
            </w:tc>
          </w:tr>
        </w:tbl>
      </w:sdtContent>
    </w:sdt>
    <w:p w:rsidR="00000000" w:rsidDel="00000000" w:rsidP="00000000" w:rsidRDefault="00000000" w:rsidRPr="00000000" w14:paraId="00000135">
      <w:pPr>
        <w:pStyle w:val="Heading2"/>
        <w:spacing w:after="200" w:line="360" w:lineRule="auto"/>
        <w:ind w:left="1440" w:firstLine="0"/>
        <w:rPr>
          <w:b w:val="0"/>
        </w:rPr>
      </w:pPr>
      <w:bookmarkStart w:colFirst="0" w:colLast="0" w:name="_heading=h.8pys4exy1wou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spacing w:after="20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beyj5kuxvzq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Análisis de Procesos</w:t>
        <w:tab/>
        <w:br w:type="textWrapping"/>
      </w:r>
    </w:p>
    <w:p w:rsidR="00000000" w:rsidDel="00000000" w:rsidP="00000000" w:rsidRDefault="00000000" w:rsidRPr="00000000" w14:paraId="00000138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z8d6duq7tnk6" w:id="34"/>
      <w:bookmarkEnd w:id="34"/>
      <w:r w:rsidDel="00000000" w:rsidR="00000000" w:rsidRPr="00000000">
        <w:rPr>
          <w:rtl w:val="0"/>
        </w:rPr>
        <w:t xml:space="preserve">Diagrama del Proceso Actual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2: Diagrama del Proceso Actual. Fuente de Origen: Propia.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Descripción: El diagrama de procesos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9tpbspb6p2xf" w:id="35"/>
      <w:bookmarkEnd w:id="35"/>
      <w:r w:rsidDel="00000000" w:rsidR="00000000" w:rsidRPr="00000000">
        <w:rPr>
          <w:rtl w:val="0"/>
        </w:rPr>
        <w:t xml:space="preserve">Diagrama del Proceso Propuesto </w:t>
      </w:r>
    </w:p>
    <w:p w:rsidR="00000000" w:rsidDel="00000000" w:rsidP="00000000" w:rsidRDefault="00000000" w:rsidRPr="00000000" w14:paraId="0000013C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Figura 3: Diagrama del Proceso Propuesto - Parte 1. Fuente de Origen: Propia.</w:t>
      </w:r>
    </w:p>
    <w:p w:rsidR="00000000" w:rsidDel="00000000" w:rsidP="00000000" w:rsidRDefault="00000000" w:rsidRPr="00000000" w14:paraId="0000013D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4: Diagrama del Proceso Propuesto - Parte 2. Fuente de Origen: Propia.</w:t>
      </w:r>
    </w:p>
    <w:p w:rsidR="00000000" w:rsidDel="00000000" w:rsidP="00000000" w:rsidRDefault="00000000" w:rsidRPr="00000000" w14:paraId="0000013E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bookmarkStart w:colFirst="0" w:colLast="0" w:name="_heading=h.u0uokb3cdnz8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Especificación de Requerimientos de Software</w:t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2"/>
        <w:numPr>
          <w:ilvl w:val="1"/>
          <w:numId w:val="6"/>
        </w:numPr>
        <w:spacing w:before="0" w:line="360" w:lineRule="auto"/>
        <w:ind w:left="792" w:hanging="432"/>
        <w:rPr/>
      </w:pPr>
      <w:bookmarkStart w:colFirst="0" w:colLast="0" w:name="_heading=h.w5pvwvo3lifv" w:id="37"/>
      <w:bookmarkEnd w:id="37"/>
      <w:r w:rsidDel="00000000" w:rsidR="00000000" w:rsidRPr="00000000">
        <w:rPr>
          <w:rtl w:val="0"/>
        </w:rPr>
        <w:t xml:space="preserve">Cuadro de Requerimientos Obtenidos</w:t>
      </w:r>
    </w:p>
    <w:p w:rsidR="00000000" w:rsidDel="00000000" w:rsidP="00000000" w:rsidRDefault="00000000" w:rsidRPr="00000000" w14:paraId="00000140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1: Cuadro de Requerimientos Funcionales Inicial. Fuente de origen: Propia.</w:t>
      </w:r>
    </w:p>
    <w:p w:rsidR="00000000" w:rsidDel="00000000" w:rsidP="00000000" w:rsidRDefault="00000000" w:rsidRPr="00000000" w14:paraId="00000141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738608475"/>
        <w:tag w:val="goog_rdk_17"/>
      </w:sdtPr>
      <w:sdtContent>
        <w:tbl>
          <w:tblPr>
            <w:tblStyle w:val="Table5"/>
            <w:tblW w:w="8144.0" w:type="dxa"/>
            <w:jc w:val="left"/>
            <w:tblInd w:w="360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036"/>
            <w:gridCol w:w="2036"/>
            <w:gridCol w:w="2036"/>
            <w:gridCol w:w="2036"/>
            <w:tblGridChange w:id="0">
              <w:tblGrid>
                <w:gridCol w:w="2036"/>
                <w:gridCol w:w="2036"/>
                <w:gridCol w:w="2036"/>
                <w:gridCol w:w="203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Categoría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4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(medible)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5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Criterio de Aceptación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RNF-PERF-001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Rendimiento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Tiempo percibido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&lt; 1,5 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desde escaneo hasta resultado, en condiciones típicas (gama media/baja).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-1035102105"/>
                    <w:tag w:val="goog_rdk_10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Prueba en campo con ≥20 lecturas: 90% ≤1,5 s; 100% ≤2 s.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RNF-REL-001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Confiabilidad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Cero caídas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durante una sesión de demo de 30–60 min.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Registro de sesión sin crashes.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RNF-ACC-001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4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Accesibilidad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Controles táctiles </w:t>
                </w:r>
                <w:sdt>
                  <w:sdtPr>
                    <w:id w:val="1692941595"/>
                    <w:tag w:val="goog_rdk_11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≥ 44×44 dp</w:t>
                    </w:r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, contraste legible, textos en español claros y consistentes.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Revisión visual + checklist; no observaciones críticas.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RNF-SEG-001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local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 PII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persistida; credenciales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hash+sal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estado de sesión no sensible;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sin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credenciales en logs.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Inspección de almacenamiento; revisión de código y logs.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RNF-OFF-001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 offline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app no realiza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llamadas de red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ni falla en modo avión.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Pruebas en modo avión superadas.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RNF-COMP-001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Compatibilidad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APK funcional en Android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8+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(gama media/baja) con cámara y permisos concedidos.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455260642"/>
                    <w:tag w:val="goog_rdk_1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Prueba en ≥2 modelos de distinta gama.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RNF-USAB-001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Usabilidad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Satisfacción de evaluadores </w:t>
                </w:r>
                <w:sdt>
                  <w:sdtPr>
                    <w:id w:val="1148672783"/>
                    <w:tag w:val="goog_rdk_13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≥ 80%</w:t>
                    </w:r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(encuesta corta).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1722866611"/>
                    <w:tag w:val="goog_rdk_14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Encuesta RSU/Docente ≥ 80%.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RNF-PORT-001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Tamaño de app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Tamaño del APK </w:t>
                </w:r>
                <w:sdt>
                  <w:sdtPr>
                    <w:id w:val="131672164"/>
                    <w:tag w:val="goog_rdk_15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≤ 50 MB</w:t>
                    </w:r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(objetivo).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341963888"/>
                    <w:tag w:val="goog_rdk_16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Build release ≤ 50 MB.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RNF-MANT-001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Mantenibilidad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Código modular con README, instrucciones de build e instalación; control de versiones.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Revisión de repositorio y documentación.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RNF-LOG-001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Registro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Logs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efímeros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y rotativos; sin datos sensibles.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Verificación en ejecución.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RNF-INT-001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6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Internacionalización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Estructura preparada para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(base) y futura adición de EN sin reescritura.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Soporte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88038"/>
                    <w:sz w:val="24"/>
                    <w:szCs w:val="24"/>
                    <w:rtl w:val="0"/>
                  </w:rPr>
                  <w:t xml:space="preserve">Intl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/strings externalizados.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RNF-INS-001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Instalación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Instalación por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sideloading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manual de 1–2 páginas (permisos, uso básico).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Manual entregado y validado por RSU/Docente.</w:t>
                </w:r>
              </w:p>
            </w:tc>
          </w:tr>
        </w:tbl>
      </w:sdtContent>
    </w:sdt>
    <w:p w:rsidR="00000000" w:rsidDel="00000000" w:rsidP="00000000" w:rsidRDefault="00000000" w:rsidRPr="00000000" w14:paraId="00000176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terlb2e9p6it" w:id="38"/>
      <w:bookmarkEnd w:id="38"/>
      <w:r w:rsidDel="00000000" w:rsidR="00000000" w:rsidRPr="00000000">
        <w:rPr>
          <w:rtl w:val="0"/>
        </w:rPr>
        <w:t xml:space="preserve">Cuadro de Requerimientos Funcionales</w:t>
        <w:tab/>
      </w:r>
    </w:p>
    <w:p w:rsidR="00000000" w:rsidDel="00000000" w:rsidP="00000000" w:rsidRDefault="00000000" w:rsidRPr="00000000" w14:paraId="00000178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2: Cuadro de Requerimientos Funcionales. Fuente de origen: Propia.</w:t>
      </w:r>
    </w:p>
    <w:p w:rsidR="00000000" w:rsidDel="00000000" w:rsidP="00000000" w:rsidRDefault="00000000" w:rsidRPr="00000000" w14:paraId="00000179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571972866"/>
        <w:tag w:val="goog_rdk_19"/>
      </w:sdtPr>
      <w:sdtContent>
        <w:tbl>
          <w:tblPr>
            <w:tblStyle w:val="Table6"/>
            <w:tblW w:w="8144.0" w:type="dxa"/>
            <w:jc w:val="left"/>
            <w:tblInd w:w="360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036"/>
            <w:gridCol w:w="2036"/>
            <w:gridCol w:w="2036"/>
            <w:gridCol w:w="2036"/>
            <w:tblGridChange w:id="0">
              <w:tblGrid>
                <w:gridCol w:w="2036"/>
                <w:gridCol w:w="2036"/>
                <w:gridCol w:w="2036"/>
                <w:gridCol w:w="203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Criterio de aceptación (resumen)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RF-LOGIN-001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Iniciar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sesión local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credenciales de demo (hash+sal).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 credenciales válidas, accede a Home; con inválidas, mensaje claro.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RF-SESSION-001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Cerrar sesión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desde un acceso visible.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 pulsar “Cerrar sesión”, vuelve a Login y limpia el estado local.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RF-QR-001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Solicitar/gestionar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permiso de cámara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está denegado, guía para habilitar y “Reintentar”.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RF-QR-002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Escanear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y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decodificar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códigos QR.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 apuntar al QR, se obtiene el contenido sin bloquear la app.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RF-QR-003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Validar localmente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el patrón del QR.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Clasifica como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Válido / Inválido / No encontrado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según reglas locales.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RF-UI-001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Mostrar resultado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texto visible y alto contraste.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Tras la validación, se muestra el estado correspondiente de forma inmediata.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RF-ERR-001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QR ilegible</w:t>
                </w:r>
                <w:sdt>
                  <w:sdtPr>
                    <w:id w:val="1128878973"/>
                    <w:tag w:val="goog_rdk_18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24"/>
                        <w:szCs w:val="24"/>
                        <w:rtl w:val="0"/>
                      </w:rPr>
                      <w:t xml:space="preserve"> → mensaje + </w:t>
                    </w:r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reintento rápido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P0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Ante fallo de lectura, muestra “QR ilegible” y permite reintentar.</w:t>
                </w:r>
              </w:p>
            </w:tc>
          </w:tr>
        </w:tbl>
      </w:sdtContent>
    </w:sdt>
    <w:p w:rsidR="00000000" w:rsidDel="00000000" w:rsidP="00000000" w:rsidRDefault="00000000" w:rsidRPr="00000000" w14:paraId="0000019A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a1idutradbym" w:id="39"/>
      <w:bookmarkEnd w:id="39"/>
      <w:r w:rsidDel="00000000" w:rsidR="00000000" w:rsidRPr="00000000">
        <w:rPr>
          <w:rtl w:val="0"/>
        </w:rPr>
        <w:t xml:space="preserve">Cuadro de Requerimientos No Funcionales</w:t>
      </w:r>
    </w:p>
    <w:p w:rsidR="00000000" w:rsidDel="00000000" w:rsidP="00000000" w:rsidRDefault="00000000" w:rsidRPr="00000000" w14:paraId="0000019C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40"/>
      <w:bookmarkEnd w:id="4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3: Cuadro de Requerimientos No Funcionales Final. Fuente de origen: Propia.</w:t>
      </w:r>
    </w:p>
    <w:p w:rsidR="00000000" w:rsidDel="00000000" w:rsidP="00000000" w:rsidRDefault="00000000" w:rsidRPr="00000000" w14:paraId="0000019D">
      <w:pPr>
        <w:ind w:left="36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j9jlwj2m6bl" w:id="41"/>
      <w:bookmarkEnd w:id="41"/>
      <w:r w:rsidDel="00000000" w:rsidR="00000000" w:rsidRPr="00000000">
        <w:rPr>
          <w:rtl w:val="0"/>
        </w:rPr>
      </w:r>
    </w:p>
    <w:sdt>
      <w:sdtPr>
        <w:lock w:val="contentLocked"/>
        <w:id w:val="-2050300116"/>
        <w:tag w:val="goog_rdk_23"/>
      </w:sdtPr>
      <w:sdtContent>
        <w:tbl>
          <w:tblPr>
            <w:tblStyle w:val="Table7"/>
            <w:tblW w:w="8144.0" w:type="dxa"/>
            <w:jc w:val="left"/>
            <w:tblInd w:w="360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036"/>
            <w:gridCol w:w="2036"/>
            <w:gridCol w:w="2036"/>
            <w:gridCol w:w="2036"/>
            <w:tblGridChange w:id="0">
              <w:tblGrid>
                <w:gridCol w:w="2036"/>
                <w:gridCol w:w="2036"/>
                <w:gridCol w:w="2036"/>
                <w:gridCol w:w="2036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Categoría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(medible)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Criterio de aceptación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RNF-OFF-001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app debe funcionar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sin internet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(modo avión).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 realiza llamadas de red ni muestra errores de conectividad.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RNF-PERF-001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Rendimiento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&lt; 1,5 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desde escaneo hasta resultado (condiciones típicas).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1643881922"/>
                    <w:tag w:val="goog_rdk_20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90% ≤1,5 s; 100% ≤2 s en pruebas de campo.</w:t>
                    </w:r>
                  </w:sdtContent>
                </w:sdt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RNF-REL-001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Confiabilidad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Cero crashes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durante una demo de 30–60 min.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Sesión registrada sin cierres inesperados.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RNF-SEG-001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local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Sin PII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persistida; credenciales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hash+sal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sin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credenciales en logs.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Inspección de almacenamiento y logs OK.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RNF-ACC-001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Accesibilidad/UX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Controles táctiles </w:t>
                </w:r>
                <w:sdt>
                  <w:sdtPr>
                    <w:id w:val="1359413906"/>
                    <w:tag w:val="goog_rdk_21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b w:val="1"/>
                        <w:sz w:val="24"/>
                        <w:szCs w:val="24"/>
                        <w:rtl w:val="0"/>
                      </w:rPr>
                      <w:t xml:space="preserve">≥44×44 dp</w:t>
                    </w:r>
                  </w:sdtContent>
                </w:sdt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, contraste legible, textos en español claros.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Checklist de accesibilidad mínima sin observaciones críticas.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RNF-COMP-001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Compatibilidad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APK funcional en Android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8+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cámara y permisos.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sdt>
                  <w:sdtPr>
                    <w:id w:val="1588272887"/>
                    <w:tag w:val="goog_rdk_22"/>
                  </w:sdtPr>
                  <w:sdtContent>
                    <w:r w:rsidDel="00000000" w:rsidR="00000000" w:rsidRPr="00000000">
                      <w:rPr>
                        <w:rFonts w:ascii="Gungsuh" w:cs="Gungsuh" w:eastAsia="Gungsuh" w:hAnsi="Gungsuh"/>
                        <w:sz w:val="24"/>
                        <w:szCs w:val="24"/>
                        <w:rtl w:val="0"/>
                      </w:rPr>
                      <w:t xml:space="preserve">Prueba en ≥2 modelos (gama media/baja) superada.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BA">
      <w:pPr>
        <w:ind w:left="360" w:firstLine="0"/>
        <w:jc w:val="left"/>
        <w:rPr/>
      </w:pPr>
      <w:bookmarkStart w:colFirst="0" w:colLast="0" w:name="_heading=h.32ra9w7oz28u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/>
      </w:pPr>
      <w:bookmarkStart w:colFirst="0" w:colLast="0" w:name="_heading=h.kpluxzjowy5k" w:id="43"/>
      <w:bookmarkEnd w:id="43"/>
      <w:r w:rsidDel="00000000" w:rsidR="00000000" w:rsidRPr="00000000">
        <w:rPr>
          <w:rtl w:val="0"/>
        </w:rPr>
        <w:t xml:space="preserve">Reglas de Negocio</w:t>
        <w:tab/>
      </w:r>
    </w:p>
    <w:p w:rsidR="00000000" w:rsidDel="00000000" w:rsidP="00000000" w:rsidRDefault="00000000" w:rsidRPr="00000000" w14:paraId="000001BC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4: Cuadro de Reglas de Negocio. Fuente de origen: Propia.</w:t>
      </w:r>
    </w:p>
    <w:sdt>
      <w:sdtPr>
        <w:lock w:val="contentLocked"/>
        <w:id w:val="1511716925"/>
        <w:tag w:val="goog_rdk_25"/>
      </w:sdtPr>
      <w:sdtContent>
        <w:tbl>
          <w:tblPr>
            <w:tblStyle w:val="Table8"/>
            <w:tblW w:w="7725.0" w:type="dxa"/>
            <w:jc w:val="left"/>
            <w:tblInd w:w="792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885"/>
            <w:gridCol w:w="1425"/>
            <w:gridCol w:w="2745"/>
            <w:gridCol w:w="1125"/>
            <w:gridCol w:w="1545"/>
            <w:tblGridChange w:id="0">
              <w:tblGrid>
                <w:gridCol w:w="885"/>
                <w:gridCol w:w="1425"/>
                <w:gridCol w:w="2745"/>
                <w:gridCol w:w="1125"/>
                <w:gridCol w:w="15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Regla de negocio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verificable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Aplica 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Relación con requisitos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Formato de QR (Patrón local v1)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Un QR sólo se considera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candidato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 su contenido cumple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patrón local v1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definido en la app (prefijo y estructura esperados). Si no lo cumple, se clasifica como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Inválido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Lector/Validación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RF-QR-002, RF-QR-003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Clasificación de resultados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Todo escaneo se clasifica en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Válido / Inválido / No encontrado / QR ilegible</w:t>
                </w:r>
                <w:sdt>
                  <w:sdtPr>
                    <w:id w:val="-593700568"/>
                    <w:tag w:val="goog_rdk_24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24"/>
                        <w:szCs w:val="24"/>
                        <w:rtl w:val="0"/>
                      </w:rPr>
                      <w:t xml:space="preserve"> según: (a) ilegible → “QR ilegible”; (b) no cumple patrón → “Inválido”; (c) cumple patrón pero no coincide con datos locales → “No encontrado”; (d) cumple patrón y coincide → “Válido”.</w:t>
                    </w:r>
                  </w:sdtContent>
                </w:sdt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Resultado UI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RF-UI-001, RF-ERR-001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 100% offline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app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 debe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realizar llamadas de red; toda validación es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local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 Cualquier función que requiera internet queda fuera del MVP.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App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RF-APP-001, RNF-OFF-001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Permisos de cámara obligatorios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Sin permiso de cámara,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se permite escanear. La app debe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guiar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para habilitar el permiso y ofrecer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reintento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sin reiniciar.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Escáner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RF-QR-001, RF-ERR-001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Manejo de credenciales (demo)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Las credenciales se almacenan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 + 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no se persiste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PII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ni se registran credenciales en logs.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cierre de sesión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limpia el estado local.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Login/Sesión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RF-LOGIN-001, RF-SESSION-001, RNF-SEG-001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Caché efímera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Sólo se guarda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timestamp + estado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último escaneo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 El usuario puede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limpiar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la caché y ésta se considera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 sensible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Estado/Historial mínimo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RF-CACHE-001/002, RNF-SEG-001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Mensajería normalizada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mensajes de resultado y error deben usar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términos estándar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(exactamente: “Válido”, “Inválido”, “No encontrado”, “QR ilegible”, “Permisos de cámara denegados”) con texto visible y alto contraste.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UI/UX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RF-UI-001, RNF-ACC-001</w:t>
                </w:r>
              </w:p>
            </w:tc>
          </w:tr>
        </w:tbl>
      </w:sdtContent>
    </w:sdt>
    <w:p w:rsidR="00000000" w:rsidDel="00000000" w:rsidP="00000000" w:rsidRDefault="00000000" w:rsidRPr="00000000" w14:paraId="000001E5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ind w:left="79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j85fylek4nyx" w:id="44"/>
      <w:bookmarkEnd w:id="4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expxnqnpnwvw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Fase de Desarrollo</w:t>
        <w:br w:type="textWrapping"/>
        <w:tab/>
      </w:r>
    </w:p>
    <w:p w:rsidR="00000000" w:rsidDel="00000000" w:rsidP="00000000" w:rsidRDefault="00000000" w:rsidRPr="00000000" w14:paraId="000001E9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a7uizowpl43n" w:id="46"/>
      <w:bookmarkEnd w:id="46"/>
      <w:r w:rsidDel="00000000" w:rsidR="00000000" w:rsidRPr="00000000">
        <w:rPr>
          <w:rtl w:val="0"/>
        </w:rPr>
        <w:t xml:space="preserve">Perfiles de Usuario</w:t>
        <w:tab/>
        <w:br w:type="textWrapping"/>
      </w:r>
      <w:r w:rsidDel="00000000" w:rsidR="00000000" w:rsidRPr="00000000">
        <w:rPr>
          <w:b w:val="0"/>
          <w:rtl w:val="0"/>
        </w:rPr>
        <w:t xml:space="preserve">En esta primera entrega el aplicativo se utiliza principalmente en el punto de control de las campañas para verificar de forma rápida y clara la participación estudiantil sin conexión a internet. Participan tres perfiles: coordinación operativa, estudiante voluntario y evaluador RSU/Docente.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3"/>
        <w:numPr>
          <w:ilvl w:val="0"/>
          <w:numId w:val="7"/>
        </w:numPr>
        <w:spacing w:after="0" w:lineRule="auto"/>
        <w:ind w:left="1440" w:hanging="360"/>
        <w:rPr/>
      </w:pPr>
      <w:bookmarkStart w:colFirst="0" w:colLast="0" w:name="_heading=h.72r6mgypc8y5" w:id="47"/>
      <w:bookmarkEnd w:id="47"/>
      <w:r w:rsidDel="00000000" w:rsidR="00000000" w:rsidRPr="00000000">
        <w:rPr>
          <w:rtl w:val="0"/>
        </w:rPr>
        <w:t xml:space="preserve">Coordinador/a de Campaña</w:t>
      </w:r>
    </w:p>
    <w:p w:rsidR="00000000" w:rsidDel="00000000" w:rsidP="00000000" w:rsidRDefault="00000000" w:rsidRPr="00000000" w14:paraId="000001EB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after="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 de RSU o de la escuela que controla el ingreso en la actividad. Su objetivo es validar en menos de 1,5 s cada QR y evitar filas o errores. Inicia y cierra sesión local en el dispositivo, abre el escáner, concede permisos de cámara si es necesario, apunta al código y toma decisiones inmediatas según el resultado mostrado (“Válido”, “Inválido”, “No encontrado” o “QR ilegible”). Puede consultar el último resultado guardado en caché efímera y limpiar esa caché al finalizar. Utiliza principalmente las pantallas: M-01 Login, M-02 Home, M-03 Escáner, M-04 Resultado y, cuando corresponde, M-05 Permisos/Ayuda y M-06 Ajustes.</w:t>
      </w:r>
      <w:r w:rsidDel="00000000" w:rsidR="00000000" w:rsidRPr="00000000">
        <w:rPr>
          <w:rtl w:val="0"/>
        </w:rPr>
        <w:br w:type="textWrapping"/>
        <w:tab/>
      </w:r>
    </w:p>
    <w:p w:rsidR="00000000" w:rsidDel="00000000" w:rsidP="00000000" w:rsidRDefault="00000000" w:rsidRPr="00000000" w14:paraId="000001ED">
      <w:pPr>
        <w:pStyle w:val="Heading3"/>
        <w:numPr>
          <w:ilvl w:val="0"/>
          <w:numId w:val="7"/>
        </w:numPr>
        <w:spacing w:after="0" w:line="360" w:lineRule="auto"/>
        <w:ind w:left="1440" w:hanging="360"/>
        <w:rPr/>
      </w:pPr>
      <w:bookmarkStart w:colFirst="0" w:colLast="0" w:name="_heading=h.acdhwufnhpe9" w:id="48"/>
      <w:bookmarkEnd w:id="48"/>
      <w:r w:rsidDel="00000000" w:rsidR="00000000" w:rsidRPr="00000000">
        <w:rPr>
          <w:rtl w:val="0"/>
        </w:rPr>
        <w:t xml:space="preserve">Estudiante Voluntario (portador del QR / usuario demo)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 mostrando su QR para ser escaneado; busca una validación ágil y comprensible sin entrega de datos personales. En demostraciones puede acceder a la app con credenciales de prueba para visualizar o generar un QR de ejemplo, pero no gestiona listas ni reportes. Interactúa de forma breve con M-01 y M-02 cuando la demo lo requiere; el resto del flujo lo ejecuta el coordinador. Espera mensajes claros ante cualquier incidencia y que no se almacene información sensible en el dispositivo.</w:t>
        <w:br w:type="textWrapping"/>
      </w:r>
    </w:p>
    <w:p w:rsidR="00000000" w:rsidDel="00000000" w:rsidP="00000000" w:rsidRDefault="00000000" w:rsidRPr="00000000" w14:paraId="000001EF">
      <w:pPr>
        <w:pStyle w:val="Heading3"/>
        <w:numPr>
          <w:ilvl w:val="0"/>
          <w:numId w:val="7"/>
        </w:numPr>
        <w:spacing w:after="0" w:line="360" w:lineRule="auto"/>
        <w:ind w:left="1440" w:hanging="360"/>
        <w:rPr/>
      </w:pPr>
      <w:bookmarkStart w:colFirst="0" w:colLast="0" w:name="_heading=h.or3g3emdyuaf" w:id="49"/>
      <w:bookmarkEnd w:id="49"/>
      <w:r w:rsidDel="00000000" w:rsidR="00000000" w:rsidRPr="00000000">
        <w:rPr>
          <w:rtl w:val="0"/>
        </w:rPr>
        <w:t xml:space="preserve">Evaluador RSU / Docente Supervisor</w:t>
      </w:r>
    </w:p>
    <w:p w:rsidR="00000000" w:rsidDel="00000000" w:rsidP="00000000" w:rsidRDefault="00000000" w:rsidRPr="00000000" w14:paraId="000001F0">
      <w:pPr>
        <w:pStyle w:val="Heading3"/>
        <w:spacing w:after="0" w:line="360" w:lineRule="auto"/>
        <w:ind w:left="1440" w:firstLine="0"/>
        <w:rPr/>
      </w:pPr>
      <w:bookmarkStart w:colFirst="0" w:colLast="0" w:name="_heading=h.tnb4hl8m4cg7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 y, cuando es necesario, opera el flujo completo para verificar criterios de rendimiento, estabilidad y accesibilidad mínima. Revisa que la app funcione offline, que los permisos de cámara estén bien guiados, que no existan caídas durante la sesión de prueba y que los textos sean legibles. Recorre las mismas pantallas (M-01 a M-06) y registra hallazgos para priorizar el siguiente incremento funcional.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F2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tu14ejx3zcdo" w:id="51"/>
      <w:bookmarkEnd w:id="51"/>
      <w:r w:rsidDel="00000000" w:rsidR="00000000" w:rsidRPr="00000000">
        <w:rPr>
          <w:rtl w:val="0"/>
        </w:rPr>
        <w:t xml:space="preserve">Modelo Conceptual</w:t>
        <w:tab/>
        <w:br w:type="textWrapping"/>
      </w:r>
    </w:p>
    <w:p w:rsidR="00000000" w:rsidDel="00000000" w:rsidP="00000000" w:rsidRDefault="00000000" w:rsidRPr="00000000" w14:paraId="000001F3">
      <w:pPr>
        <w:pStyle w:val="Heading3"/>
        <w:numPr>
          <w:ilvl w:val="2"/>
          <w:numId w:val="6"/>
        </w:numPr>
        <w:spacing w:after="200" w:line="240" w:lineRule="auto"/>
        <w:ind w:left="1224" w:hanging="504.00000000000006"/>
        <w:rPr/>
      </w:pPr>
      <w:bookmarkStart w:colFirst="0" w:colLast="0" w:name="_heading=h.ses1b3fci5lg" w:id="52"/>
      <w:bookmarkEnd w:id="52"/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1F4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numPr>
          <w:ilvl w:val="2"/>
          <w:numId w:val="6"/>
        </w:numPr>
        <w:spacing w:after="0" w:line="360" w:lineRule="auto"/>
        <w:ind w:left="1224" w:hanging="504.00000000000006"/>
        <w:rPr/>
      </w:pPr>
      <w:bookmarkStart w:colFirst="0" w:colLast="0" w:name="_heading=h.wjsnnaxqso62" w:id="53"/>
      <w:bookmarkEnd w:id="53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1F6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2514600"/>
            <wp:effectExtent b="0" l="0" r="0" t="0"/>
            <wp:docPr id="12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2:</w:t>
      </w:r>
    </w:p>
    <w:p w:rsidR="00000000" w:rsidDel="00000000" w:rsidP="00000000" w:rsidRDefault="00000000" w:rsidRPr="00000000" w14:paraId="000001F9">
      <w:pPr>
        <w:ind w:left="72.00000000000003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1384300"/>
            <wp:effectExtent b="0" l="0" r="0" t="0"/>
            <wp:docPr id="1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238500"/>
            <wp:effectExtent b="0" l="0" r="0" t="0"/>
            <wp:docPr id="1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ind w:left="122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2"/>
          <w:numId w:val="6"/>
        </w:numPr>
        <w:ind w:left="1224" w:hanging="504.00000000000006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Prototipos de Interfaz (Mockups / Mapa de Pantallas)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 Bienvenida / Consentimiento</w:t>
      </w:r>
    </w:p>
    <w:p w:rsidR="00000000" w:rsidDel="00000000" w:rsidP="00000000" w:rsidRDefault="00000000" w:rsidRPr="00000000" w14:paraId="000001FE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06038" cy="4143263"/>
            <wp:effectExtent b="0" l="0" r="0" t="0"/>
            <wp:docPr id="1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6038" cy="41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Inicio de sesión (correo institucional)</w:t>
      </w:r>
    </w:p>
    <w:p w:rsidR="00000000" w:rsidDel="00000000" w:rsidP="00000000" w:rsidRDefault="00000000" w:rsidRPr="00000000" w14:paraId="00000200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71868" cy="3967256"/>
            <wp:effectExtent b="0" l="0" r="0" t="0"/>
            <wp:docPr id="1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868" cy="3967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Registro de Estudiante</w:t>
      </w:r>
    </w:p>
    <w:p w:rsidR="00000000" w:rsidDel="00000000" w:rsidP="00000000" w:rsidRDefault="00000000" w:rsidRPr="00000000" w14:paraId="00000202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94885" cy="3619388"/>
            <wp:effectExtent b="0" l="0" r="0" t="0"/>
            <wp:docPr id="1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885" cy="36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Catálogo de Campañas</w:t>
      </w:r>
    </w:p>
    <w:p w:rsidR="00000000" w:rsidDel="00000000" w:rsidP="00000000" w:rsidRDefault="00000000" w:rsidRPr="00000000" w14:paraId="00000204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24780" cy="4800488"/>
            <wp:effectExtent b="0" l="0" r="0" t="0"/>
            <wp:docPr id="1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780" cy="4800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Detalle de Campaña</w:t>
      </w:r>
    </w:p>
    <w:p w:rsidR="00000000" w:rsidDel="00000000" w:rsidP="00000000" w:rsidRDefault="00000000" w:rsidRPr="00000000" w14:paraId="00000206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14717" cy="4810013"/>
            <wp:effectExtent b="0" l="0" r="0" t="0"/>
            <wp:docPr id="1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717" cy="481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Mis Inscripciones</w:t>
      </w:r>
    </w:p>
    <w:p w:rsidR="00000000" w:rsidDel="00000000" w:rsidP="00000000" w:rsidRDefault="00000000" w:rsidRPr="00000000" w14:paraId="00000208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20524" cy="4143263"/>
            <wp:effectExtent b="0" l="0" r="0" t="0"/>
            <wp:docPr id="1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524" cy="41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Mi Asistencia / Mi QR (estudiante)</w:t>
      </w:r>
    </w:p>
    <w:p w:rsidR="00000000" w:rsidDel="00000000" w:rsidP="00000000" w:rsidRDefault="00000000" w:rsidRPr="00000000" w14:paraId="0000020A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200101" cy="2743088"/>
            <wp:effectExtent b="0" l="0" r="0" t="0"/>
            <wp:docPr id="13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01" cy="27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Escanear QR (coordinador)</w:t>
      </w:r>
    </w:p>
    <w:p w:rsidR="00000000" w:rsidDel="00000000" w:rsidP="00000000" w:rsidRDefault="00000000" w:rsidRPr="00000000" w14:paraId="0000020C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1203" cy="3924188"/>
            <wp:effectExtent b="0" l="0" r="0" t="0"/>
            <wp:docPr id="13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1203" cy="39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Asistencia / Cerrar evento (coordinador)</w:t>
      </w:r>
    </w:p>
    <w:p w:rsidR="00000000" w:rsidDel="00000000" w:rsidP="00000000" w:rsidRDefault="00000000" w:rsidRPr="00000000" w14:paraId="0000020E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34478" cy="3485375"/>
            <wp:effectExtent b="0" l="0" r="0" t="0"/>
            <wp:docPr id="1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4478" cy="348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12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12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00" w:before="20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1224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numPr>
          <w:ilvl w:val="1"/>
          <w:numId w:val="6"/>
        </w:numPr>
        <w:ind w:left="792" w:hanging="432"/>
        <w:rPr/>
      </w:pPr>
      <w:bookmarkStart w:colFirst="0" w:colLast="0" w:name="_heading=h.nn3prmijtbxw" w:id="54"/>
      <w:bookmarkEnd w:id="54"/>
      <w:r w:rsidDel="00000000" w:rsidR="00000000" w:rsidRPr="00000000">
        <w:rPr>
          <w:rtl w:val="0"/>
        </w:rPr>
        <w:t xml:space="preserve">Modelo Lógico</w:t>
        <w:br w:type="textWrapping"/>
        <w:tab/>
      </w:r>
    </w:p>
    <w:p w:rsidR="00000000" w:rsidDel="00000000" w:rsidP="00000000" w:rsidRDefault="00000000" w:rsidRPr="00000000" w14:paraId="00000214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e7cwuedsq20z" w:id="55"/>
      <w:bookmarkEnd w:id="55"/>
      <w:r w:rsidDel="00000000" w:rsidR="00000000" w:rsidRPr="00000000">
        <w:rPr>
          <w:rtl w:val="0"/>
        </w:rPr>
        <w:t xml:space="preserve">Analisis de Objetos</w:t>
      </w:r>
    </w:p>
    <w:p w:rsidR="00000000" w:rsidDel="00000000" w:rsidP="00000000" w:rsidRDefault="00000000" w:rsidRPr="00000000" w14:paraId="00000215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kklcr44g4lq2" w:id="56"/>
      <w:bookmarkEnd w:id="56"/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216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cosq6z5a9ivf" w:id="57"/>
      <w:bookmarkEnd w:id="57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21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54ht7iuf847s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dywxh6tz9eqh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CONCLUSIÓN</w:t>
        <w:tab/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after="24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2009712353"/>
          <w:tag w:val="goog_rdk_2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El SRS del MVP Voluntariado UPT define una app Flutter (APK) que opera offline, con login local, lector/validación de QR y caché efímera sin PII. El documento delimita claramente qué sí y qué no incluye la entrega, fija criterios de aceptación medibles (lecturas correctas ≥95%, respuesta &lt;1,5 s, cero caídas en demo) y establece reglas de negocio simples pero suficientes para una demostración en campo con RSU/Proyección.</w:t>
          </w:r>
        </w:sdtContent>
      </w:sdt>
    </w:p>
    <w:p w:rsidR="00000000" w:rsidDel="00000000" w:rsidP="00000000" w:rsidRDefault="00000000" w:rsidRPr="00000000" w14:paraId="0000021B">
      <w:pPr>
        <w:widowControl w:val="0"/>
        <w:spacing w:after="240" w:before="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propuesta, los perfiles de usuario, los casos de uso en PlantUML y el mapeo de mockups permiten trazabilidad directa de requisitos a interfaz y a pruebas. Legalmente, el MVP es de bajo riesgo (sin tratamiento de datos personales ni red) y sienta una base segura para evolucionar a backend (Firebase/MySQL) con módulos de negocio en fases futuras.</w:t>
      </w:r>
    </w:p>
    <w:p w:rsidR="00000000" w:rsidDel="00000000" w:rsidP="00000000" w:rsidRDefault="00000000" w:rsidRPr="00000000" w14:paraId="0000021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uwm6fw7l7op5" w:id="60"/>
      <w:bookmarkEnd w:id="6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gfxgb2lacqc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RECOMENDACIONES</w:t>
        <w:br w:type="textWrapping"/>
      </w:r>
    </w:p>
    <w:p w:rsidR="00000000" w:rsidDel="00000000" w:rsidP="00000000" w:rsidRDefault="00000000" w:rsidRPr="00000000" w14:paraId="0000021E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Cierre del MVP y demo con RSU.</w:t>
      </w:r>
      <w:sdt>
        <w:sdtPr>
          <w:id w:val="-2009525839"/>
          <w:tag w:val="goog_rdk_27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Preparar build “release”, ejecutar la demo controlada (30–60 min) y registrar métricas de aceptación: precisión de lectura, tiempo por validación, incidencias y satisfacción ≥80%.</w:t>
          </w:r>
        </w:sdtContent>
      </w:sdt>
    </w:p>
    <w:p w:rsidR="00000000" w:rsidDel="00000000" w:rsidP="00000000" w:rsidRDefault="00000000" w:rsidRPr="00000000" w14:paraId="0000021F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QA esencial antes de la demo.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Pruebas en 2–3 modelos Android (gama media/baja), modo avión, permisos de cámara (otorgado/denegado), QR válido/ inválido/ ilegible y limpieza de caché.</w:t>
      </w:r>
    </w:p>
    <w:p w:rsidR="00000000" w:rsidDel="00000000" w:rsidP="00000000" w:rsidRDefault="00000000" w:rsidRPr="00000000" w14:paraId="00000220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Documentación mínima.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Entregar una guía de 1–2 páginas (instalación por sideloading, permisos, uso del escáner, errores comunes) y anexar los mockups clave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5.2.3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+ Anexo A.</w:t>
      </w:r>
    </w:p>
    <w:p w:rsidR="00000000" w:rsidDel="00000000" w:rsidP="00000000" w:rsidRDefault="00000000" w:rsidRPr="00000000" w14:paraId="00000221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Gobernanza ligera.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Versionar el repositorio, etiquetar la entrega (v1.0-MVP), registrar cambios y acordar con RSU una breve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acta de validación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piloto.</w:t>
      </w:r>
    </w:p>
    <w:p w:rsidR="00000000" w:rsidDel="00000000" w:rsidP="00000000" w:rsidRDefault="00000000" w:rsidRPr="00000000" w14:paraId="00000222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Siguiente incremento (plan).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base en la evidencia de la demo, priorizar: persistencia en backend,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inscripciones con FIFO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asistencia formal (QR + manual auditado),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certificados verificables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reportes; incorporar consentimiento, políticas de retención y verificación pública.</w:t>
      </w:r>
    </w:p>
    <w:p w:rsidR="00000000" w:rsidDel="00000000" w:rsidP="00000000" w:rsidRDefault="00000000" w:rsidRPr="00000000" w14:paraId="00000223">
      <w:pPr>
        <w:widowControl w:val="0"/>
        <w:numPr>
          <w:ilvl w:val="0"/>
          <w:numId w:val="4"/>
        </w:numPr>
        <w:spacing w:after="24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Modelo lógico pendiente.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Completar luego los diagramas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secuencia</w:t>
      </w:r>
      <w:sdt>
        <w:sdtPr>
          <w:id w:val="701416082"/>
          <w:tag w:val="goog_rdk_28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(Login; Escaneo→Resultado) y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clases</w:t>
      </w:r>
      <w:sdt>
        <w:sdtPr>
          <w:id w:val="891854621"/>
          <w:tag w:val="goog_rdk_29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 mínimas (UsuarioDemo, Sesión, QRPayload, QRResult, CacheItem), manteniendo la trazabilidad RF↔UC.</w:t>
          </w:r>
        </w:sdtContent>
      </w:sdt>
    </w:p>
    <w:sectPr>
      <w:headerReference r:id="rId20" w:type="default"/>
      <w:footerReference r:id="rId21" w:type="default"/>
      <w:pgSz w:h="16838" w:w="11906" w:orient="portrait"/>
      <w:pgMar w:bottom="1403.5039370078755" w:top="1417.3228346456694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24">
    <w:pPr>
      <w:spacing w:after="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cs="Times New Roman" w:eastAsia="Times New Roman" w:hAnsi="Times New Roman"/>
        <w:b w:val="1"/>
        <w:sz w:val="22"/>
        <w:szCs w:val="22"/>
      </w:rPr>
    </w:lvl>
    <w:lvl w:ilvl="5">
      <w:start w:val="1"/>
      <w:numFmt w:val="decimal"/>
      <w:lvlText w:val="%1.%2.%3.%4.%5.%6."/>
      <w:lvlJc w:val="left"/>
      <w:pPr>
        <w:ind w:left="2736" w:hanging="935.9999999999995"/>
      </w:pPr>
      <w:rPr>
        <w:rFonts w:ascii="Arial" w:cs="Arial" w:eastAsia="Arial" w:hAnsi="Arial"/>
        <w:b w:val="1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5.1.%1."/>
      <w:lvlJc w:val="right"/>
      <w:pPr>
        <w:ind w:left="1440" w:hanging="360"/>
      </w:pPr>
      <w:rPr>
        <w:rFonts w:ascii="Times New Roman" w:cs="Times New Roman" w:eastAsia="Times New Roman" w:hAnsi="Times New Roman"/>
        <w:b w:val="1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Rule="auto"/>
      <w:ind w:left="792" w:hanging="432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360" w:lineRule="auto"/>
      <w:ind w:left="1224" w:hanging="504.00000000000006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425B69"/>
    <w:rPr>
      <w:rFonts w:ascii="Arial" w:cs="Times New Roman" w:eastAsia="Times New Roman" w:hAnsi="Arial"/>
      <w:b w:val="1"/>
      <w:sz w:val="36"/>
      <w:szCs w:val="20"/>
      <w:lang w:val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mNDWrosNJfAa0NmV6mHCyjRIiw==">CgMxLjAaJQoBMBIgCh4IB0IaCg9UaW1lcyBOZXcgUm9tYW4SB0d1bmdzdWgaHwoBMRIaChgICVIUChJ0YWJsZS5reGlpeXE1N21yajMaIwoBMhIeChwIB0IYCg9UaW1lcyBOZXcgUm9tYW4SBUNhcmRvGiUKATMSIAoeCAdCGgoPVGltZXMgTmV3IFJvbWFuEgdHdW5nc3VoGiUKATQSIAoeCAdCGgoPVGltZXMgTmV3IFJvbWFuEgdHdW5nc3VoGiMKATUSHgocCAdCGAoPVGltZXMgTmV3IFJvbWFuEgVDYXJkbxofCgE2EhoKGAgJUhQKEnRhYmxlLmF1bzI2MDJqcXJkYRojCgE3Eh4KHAgHQhgKD1RpbWVzIE5ldyBSb21hbhIFQ2FyZG8aEgoBOBINCgsIB0IHEgVDYXJkbxofCgE5EhoKGAgJUhQKEnRhYmxlLjczbWNianI1ejRkMhomCgIxMBIgCh4IB0IaCg9UaW1lcyBOZXcgUm9tYW4SB0d1bmdzdWgaJgoCMTESIAoeCAdCGgoPVGltZXMgTmV3IFJvbWFuEgdHdW5nc3VoGiYKAjEyEiAKHggHQhoKD1RpbWVzIE5ldyBSb21hbhIHR3VuZ3N1aBomCgIxMxIgCh4IB0IaCg9UaW1lcyBOZXcgUm9tYW4SB0d1bmdzdWgaJgoCMTQSIAoeCAdCGgoPVGltZXMgTmV3IFJvbWFuEgdHdW5nc3VoGiYKAjE1EiAKHggHQhoKD1RpbWVzIE5ldyBSb21hbhIHR3VuZ3N1aBomCgIxNhIgCh4IB0IaCg9UaW1lcyBOZXcgUm9tYW4SB0d1bmdzdWgaIAoCMTcSGgoYCAlSFAoSdGFibGUuc29naXYxdGYyd211GiQKAjE4Eh4KHAgHQhgKD1RpbWVzIE5ldyBSb21hbhIFQ2FyZG8aIAoCMTkSGgoYCAlSFAoSdGFibGUubHRzaXUzZW42OThnGiYKAjIwEiAKHggHQhoKD1RpbWVzIE5ldyBSb21hbhIHR3VuZ3N1aBomCgIyMRIgCh4IB0IaCg9UaW1lcyBOZXcgUm9tYW4SB0d1bmdzdWgaJgoCMjISIAoeCAdCGgoPVGltZXMgTmV3IFJvbWFuEgdHdW5nc3VoGiAKAjIzEhoKGAgJUhQKEnRhYmxlLnQzMmNrZnM4aDA4cBokCgIyNBIeChwIB0IYCg9UaW1lcyBOZXcgUm9tYW4SBUNhcmRvGiAKAjI1EhoKGAgJUhQKEnRhYmxlLnJlZDJsNWZ1OGgwZhomCgIyNhIgCh4IB0IaCg9UaW1lcyBOZXcgUm9tYW4SB0d1bmdzdWgaJgoCMjcSIAoeCAdCGgoPVGltZXMgTmV3IFJvbWFuEgdHdW5nc3VoGiQKAjI4Eh4KHAgHQhgKD1RpbWVzIE5ldyBSb21hbhIFQ2FyZG8aJAoCMjkSHgocCAdCGAoPVGltZXMgTmV3IFJvbWFuEgVDYXJkbzIOaC54a2k3bmQzbmk0eTUyDmguNnhrdXF2ZzRwNGVtMg5oLjNmaGE0em9wb3E0NzIJaC4xZm9iOXRlMgloLjN6bnlzaDcyCWguMmV0OTJwMDIIaC50eWpjd3QyDmguY2ZkYmgwaWtqNHB5Mg5oLjhtZWJ2ZW5sdTQwazIOaC5kaG10NnV3ZXRqcHoyDmguNTdoZ3plOWljcmpiMg5oLnhxd2xmbjFodGNpcDIOaC5pYjVuY2N4dml0dWoyDmgudWJwYjM3OXlrc3NyMg5oLnV5dmdzYzIzMTRtMDIOaC45cG1mZGY4ZTQxbjcyDmgua290MWdwZXFhcHNtMg5oLmlzanJ1MWhkeTlydTIOaC52a2traXZhNzl2d24yDmguNDRhMHkxbXdyZGdoMg5oLmlhc3pwaDl3bGlsczIOaC53dXYyNXNmcm1kMWQyDmguaHAxcnpwY291dDljMg5oLmJ1d3oxdXg1bXB1dzIOaC55Y3dqbGdyeWZ6OHgyDmgueTAweXY2ZGptejRrMg5oLjNlcmt5dmQxZG5mdjIOaC5yenhid2k5MDYwZTAyDmguZG9wYzhnYWw0MjU0Mg5oLmtiZGQ3bGJoa2tmNjIOaC5pYWVjZDh1MzNvMWQyDmguZGtsY2U2MnpqeTc1Mg5oLjhweXM0ZXh5MXdvdTIOaC5uYmV5ajVrdXh2enEyDmguejhkNmR1cTd0bms2Mg5oLjl0cGJzcGI2cDJ4ZjIOaC51MHVva2IzY2RuejgyDmgudzVwdnd2bzNsaWZ2Mg5oLnRlcmxiMmU5cDZpdDIOaC5hMWlkdXRyYWRieW0yCWguMTQ3bjJ6cjIOaC4xajlqbHdqMm02YmwyDmguMzJyYTl3N296Mjh1Mg5oLmtwbHV4empvd3k1azIOaC5qODVmeWxlazRueXgyDmguZXhweG5xbnBud3Z3Mg5oLmE3dWl6b3dwbDQzbjIOaC43MnI2bWd5cGM4eTUyDmguYWNkaHd1Zm5ocGU5Mg5oLm9yM2czZW1keXVhZjIOaC50bmI0aGw4bTRjZzcyDmgudHUxNGVqeDN6Y2RvMg5oLnNlczFiM2ZjaTVsZzIOaC53anNubmF4cXNvNjIyDmgubm4zcHJtaWp0Ynh3Mg5oLmU3Y3d1ZWRzcTIwejIOaC5ra2xjcjQ0ZzRscTIyDmguY29zcTZ6NWE5aXZmMg5oLjU0aHQ3aXVmODQ3czIOaC5keXd4aDZ0ejllcWgyDmgudXdtNmZ3N2w3b3A1Mg5oLmNnZnhnYjJsYWNxYzgAciExeG5Ic1daMmVHOUZMWjRFc3NmSXlUUFZNT2RQM3k3U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2024-06-17T19:20:00Z</dcterms:created>
  <dc:creator>USUARIO</dc:creator>
</cp:coreProperties>
</file>