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2199802</wp:posOffset>
            </wp:positionH>
            <wp:positionV relativeFrom="paragraph">
              <wp:posOffset>190500</wp:posOffset>
            </wp:positionV>
            <wp:extent cx="999140" cy="1343105"/>
            <wp:effectExtent b="0" l="0" r="0" t="0"/>
            <wp:wrapTopAndBottom distB="0" distT="0"/>
            <wp:docPr descr="C:\Users\EPIS\Documents\upt.png" id="2146901211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Escuela Profesional de Ingeniería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Proyecto 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Plataforma de Análisis de Despliegue de Proyectos”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Curso: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Inteligencia de Negocios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Docente: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Mag. Patrick Cuadros Quiroga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b w:val="1"/>
          <w:color w:val="5b9bd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2880" w:firstLine="720"/>
        <w:rPr>
          <w:rFonts w:ascii="Times New Roman" w:cs="Times New Roman" w:eastAsia="Times New Roman" w:hAnsi="Times New Roman"/>
          <w:color w:val="5b9bd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Ancco Suaña, Bruno Enrique</w:t>
        <w:tab/>
        <w:tab/>
        <w:tab/>
        <w:t xml:space="preserve">(2023077472)</w:t>
      </w:r>
    </w:p>
    <w:p w:rsidR="00000000" w:rsidDel="00000000" w:rsidP="00000000" w:rsidRDefault="00000000" w:rsidRPr="00000000" w14:paraId="00000014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Ayala Ramos, Carlos Daniel </w:t>
        <w:tab/>
        <w:tab/>
        <w:tab/>
        <w:t xml:space="preserve">(2022074266)</w:t>
      </w:r>
    </w:p>
    <w:p w:rsidR="00000000" w:rsidDel="00000000" w:rsidP="00000000" w:rsidRDefault="00000000" w:rsidRPr="00000000" w14:paraId="00000015">
      <w:pPr>
        <w:spacing w:after="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Loyola Vilca, Renzo Fernando </w:t>
        <w:tab/>
        <w:tab/>
        <w:tab/>
        <w:t xml:space="preserve">(2021072615)</w:t>
      </w:r>
    </w:p>
    <w:p w:rsidR="00000000" w:rsidDel="00000000" w:rsidP="00000000" w:rsidRDefault="00000000" w:rsidRPr="00000000" w14:paraId="00000016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Tacna – Perú</w:t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Title"/>
        <w:jc w:val="right"/>
        <w:rPr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heading=h.fet2iq34jmhy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Plataforma de Análisis de Despliegue de Proyectos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ind w:left="720" w:firstLine="720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Especificación de Requerimientos de Software</w:t>
      </w:r>
    </w:p>
    <w:p w:rsidR="00000000" w:rsidDel="00000000" w:rsidP="00000000" w:rsidRDefault="00000000" w:rsidRPr="00000000" w14:paraId="0000002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3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30"/>
        <w:gridCol w:w="2580"/>
        <w:gridCol w:w="1110"/>
        <w:gridCol w:w="1185"/>
        <w:gridCol w:w="1095"/>
        <w:gridCol w:w="1635"/>
        <w:tblGridChange w:id="0">
          <w:tblGrid>
            <w:gridCol w:w="930"/>
            <w:gridCol w:w="2580"/>
            <w:gridCol w:w="1110"/>
            <w:gridCol w:w="1185"/>
            <w:gridCol w:w="1095"/>
            <w:gridCol w:w="1635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BEAS, CDAR, RFLV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PCQ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09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18"/>
                <w:szCs w:val="18"/>
                <w:rtl w:val="0"/>
              </w:rPr>
              <w:t xml:space="preserve">Versión 1.0</w:t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spacing w:line="360" w:lineRule="auto"/>
        <w:ind w:left="360" w:firstLine="0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heading=h.pqrpujzq4b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ndice General</w:t>
      </w:r>
      <w:r w:rsidDel="00000000" w:rsidR="00000000" w:rsidRPr="00000000">
        <w:rPr>
          <w:rtl w:val="0"/>
        </w:rPr>
      </w:r>
    </w:p>
    <w:sdt>
      <w:sdtPr>
        <w:id w:val="195211873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o6cp465v4vh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INTRODUCCION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</w:t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I. Generalidades de la Empresa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5</w:t>
          </w:r>
        </w:p>
        <w:p w:rsidR="00000000" w:rsidDel="00000000" w:rsidP="00000000" w:rsidRDefault="00000000" w:rsidRPr="00000000" w14:paraId="0000004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1. Nombre de la Empresa</w:t>
            <w:tab/>
            <w:t xml:space="preserve">5</w:t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2. Vision</w:t>
            <w:tab/>
            <w:t xml:space="preserve">5</w:t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3. Mision</w:t>
            <w:tab/>
            <w:t xml:space="preserve">5</w:t>
          </w:r>
        </w:p>
        <w:p w:rsidR="00000000" w:rsidDel="00000000" w:rsidP="00000000" w:rsidRDefault="00000000" w:rsidRPr="00000000" w14:paraId="0000004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4. Organigrama</w:t>
            <w:tab/>
            <w:t xml:space="preserve">5</w:t>
          </w:r>
        </w:p>
        <w:p w:rsidR="00000000" w:rsidDel="00000000" w:rsidP="00000000" w:rsidRDefault="00000000" w:rsidRPr="00000000" w14:paraId="0000004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hyperlink w:anchor="_heading=h.u2agbjncuvhw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II. Visionamiento de la Empresa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5</w:t>
          </w:r>
        </w:p>
        <w:p w:rsidR="00000000" w:rsidDel="00000000" w:rsidP="00000000" w:rsidRDefault="00000000" w:rsidRPr="00000000" w14:paraId="0000004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1. Descripcion del Problema</w:t>
            <w:tab/>
            <w:t xml:space="preserve">5</w:t>
          </w:r>
        </w:p>
        <w:p w:rsidR="00000000" w:rsidDel="00000000" w:rsidP="00000000" w:rsidRDefault="00000000" w:rsidRPr="00000000" w14:paraId="0000004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2. Objetivos de Negocios</w:t>
            <w:tab/>
            <w:t xml:space="preserve">5</w:t>
          </w:r>
        </w:p>
        <w:p w:rsidR="00000000" w:rsidDel="00000000" w:rsidP="00000000" w:rsidRDefault="00000000" w:rsidRPr="00000000" w14:paraId="0000004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3. Objetivos de Diseño</w:t>
            <w:tab/>
            <w:t xml:space="preserve">5</w:t>
          </w:r>
        </w:p>
        <w:p w:rsidR="00000000" w:rsidDel="00000000" w:rsidP="00000000" w:rsidRDefault="00000000" w:rsidRPr="00000000" w14:paraId="0000004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4. Alcance del proyecto</w:t>
            <w:tab/>
            <w:t xml:space="preserve">5</w:t>
          </w:r>
        </w:p>
        <w:p w:rsidR="00000000" w:rsidDel="00000000" w:rsidP="00000000" w:rsidRDefault="00000000" w:rsidRPr="00000000" w14:paraId="0000004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5. Viabilidad del Sistema</w:t>
            <w:tab/>
            <w:t xml:space="preserve">5</w:t>
          </w:r>
        </w:p>
        <w:p w:rsidR="00000000" w:rsidDel="00000000" w:rsidP="00000000" w:rsidRDefault="00000000" w:rsidRPr="00000000" w14:paraId="0000004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6. Informacion obtenida del Levantamiento de Informacion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6</w:t>
          </w:r>
        </w:p>
        <w:p w:rsidR="00000000" w:rsidDel="00000000" w:rsidP="00000000" w:rsidRDefault="00000000" w:rsidRPr="00000000" w14:paraId="0000004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III.  Análisis de Procesos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6</w:t>
          </w:r>
        </w:p>
        <w:p w:rsidR="00000000" w:rsidDel="00000000" w:rsidP="00000000" w:rsidRDefault="00000000" w:rsidRPr="00000000" w14:paraId="0000004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a) Diagrama del Proceso Actual – Diagrama de actividades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6</w:t>
          </w:r>
        </w:p>
        <w:p w:rsidR="00000000" w:rsidDel="00000000" w:rsidP="00000000" w:rsidRDefault="00000000" w:rsidRPr="00000000" w14:paraId="0000004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b) Diagrama del Proceso Propuesto – Diagrama de actividades Inicial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7</w:t>
          </w:r>
        </w:p>
        <w:p w:rsidR="00000000" w:rsidDel="00000000" w:rsidP="00000000" w:rsidRDefault="00000000" w:rsidRPr="00000000" w14:paraId="0000004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IV Especificacion de Requerimientos de Software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7</w:t>
          </w:r>
        </w:p>
        <w:p w:rsidR="00000000" w:rsidDel="00000000" w:rsidP="00000000" w:rsidRDefault="00000000" w:rsidRPr="00000000" w14:paraId="0000005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a) Cuadro de Requerimientos funcionales Inicial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7</w:t>
          </w:r>
        </w:p>
        <w:p w:rsidR="00000000" w:rsidDel="00000000" w:rsidP="00000000" w:rsidRDefault="00000000" w:rsidRPr="00000000" w14:paraId="0000005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b) Cuadro de Requerimientos No funcionales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7</w:t>
          </w:r>
        </w:p>
        <w:p w:rsidR="00000000" w:rsidDel="00000000" w:rsidP="00000000" w:rsidRDefault="00000000" w:rsidRPr="00000000" w14:paraId="0000005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c) Cuadro de Requerimientos funcionales Final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8</w:t>
          </w:r>
        </w:p>
        <w:p w:rsidR="00000000" w:rsidDel="00000000" w:rsidP="00000000" w:rsidRDefault="00000000" w:rsidRPr="00000000" w14:paraId="0000005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d) Reglas de Negocio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9</w:t>
          </w:r>
        </w:p>
        <w:p w:rsidR="00000000" w:rsidDel="00000000" w:rsidP="00000000" w:rsidRDefault="00000000" w:rsidRPr="00000000" w14:paraId="0000005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V Fase de Desarrollo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12</w:t>
          </w:r>
        </w:p>
        <w:p w:rsidR="00000000" w:rsidDel="00000000" w:rsidP="00000000" w:rsidRDefault="00000000" w:rsidRPr="00000000" w14:paraId="0000005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1. Perfiles de Usuario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12</w:t>
          </w:r>
        </w:p>
        <w:p w:rsidR="00000000" w:rsidDel="00000000" w:rsidP="00000000" w:rsidRDefault="00000000" w:rsidRPr="00000000" w14:paraId="0000005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2. Modelo Conceptual</w:t>
            <w:tab/>
            <w:t xml:space="preserve">5</w:t>
          </w:r>
        </w:p>
        <w:p w:rsidR="00000000" w:rsidDel="00000000" w:rsidP="00000000" w:rsidRDefault="00000000" w:rsidRPr="00000000" w14:paraId="0000005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"_heading=h.g099jhh0pytz"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a) Diagrama de Paquetes</w:t>
            <w:tab/>
            <w:t xml:space="preserve">5</w:t>
          </w:r>
        </w:p>
        <w:p w:rsidR="00000000" w:rsidDel="00000000" w:rsidP="00000000" w:rsidRDefault="00000000" w:rsidRPr="00000000" w14:paraId="0000005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b) Diagrama de Casos de Uso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12</w:t>
          </w:r>
        </w:p>
        <w:p w:rsidR="00000000" w:rsidDel="00000000" w:rsidP="00000000" w:rsidRDefault="00000000" w:rsidRPr="00000000" w14:paraId="0000005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c) Escenarios de Caso de Uso (narrativa)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14</w:t>
          </w:r>
        </w:p>
        <w:p w:rsidR="00000000" w:rsidDel="00000000" w:rsidP="00000000" w:rsidRDefault="00000000" w:rsidRPr="00000000" w14:paraId="0000005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u2agbjncuvhw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   3. Modelo Logico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23</w:t>
          </w:r>
        </w:p>
        <w:p w:rsidR="00000000" w:rsidDel="00000000" w:rsidP="00000000" w:rsidRDefault="00000000" w:rsidRPr="00000000" w14:paraId="0000005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a) Analisis de Objetos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23</w:t>
          </w:r>
        </w:p>
        <w:p w:rsidR="00000000" w:rsidDel="00000000" w:rsidP="00000000" w:rsidRDefault="00000000" w:rsidRPr="00000000" w14:paraId="0000005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b) Diagrama de Actividades con objetos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32</w:t>
          </w:r>
        </w:p>
        <w:p w:rsidR="00000000" w:rsidDel="00000000" w:rsidP="00000000" w:rsidRDefault="00000000" w:rsidRPr="00000000" w14:paraId="0000005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bookmarkStart w:colFirst="0" w:colLast="0" w:name="_heading=h.o0utyx8gfc22" w:id="2"/>
          <w:bookmarkEnd w:id="2"/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c) Diagrama de Secuencia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37</w:t>
          </w:r>
        </w:p>
        <w:p w:rsidR="00000000" w:rsidDel="00000000" w:rsidP="00000000" w:rsidRDefault="00000000" w:rsidRPr="00000000" w14:paraId="0000005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8828"/>
            </w:tabs>
            <w:spacing w:after="100" w:line="360" w:lineRule="auto"/>
            <w:ind w:left="220" w:firstLine="0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_heading=h.g099jhh0pytz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d) Diagrama de Clases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42</w:t>
          </w:r>
        </w:p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3rxuq1ypkcyb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CONCLUSIONES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46</w:t>
          </w:r>
        </w:p>
        <w:p w:rsidR="00000000" w:rsidDel="00000000" w:rsidP="00000000" w:rsidRDefault="00000000" w:rsidRPr="00000000" w14:paraId="0000006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nqeig0bkdfal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RECOMENDACIONES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46</w:t>
          </w:r>
        </w:p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ln6y9k8k2skz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BIBLIOGRAFIA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46</w:t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="360" w:lineRule="auto"/>
            <w:jc w:val="both"/>
            <w:rPr>
              <w:rFonts w:ascii="Arial" w:cs="Arial" w:eastAsia="Arial" w:hAnsi="Arial"/>
              <w:color w:val="000000"/>
              <w:sz w:val="20"/>
              <w:szCs w:val="20"/>
            </w:rPr>
          </w:pPr>
          <w:hyperlink w:anchor="_heading=h.bx8a3pnzugta"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WEBGRAFIA</w:t>
              <w:tab/>
            </w:r>
          </w:hyperlink>
          <w:r w:rsidDel="00000000" w:rsidR="00000000" w:rsidRPr="00000000">
            <w:rPr>
              <w:rFonts w:ascii="Arial" w:cs="Arial" w:eastAsia="Arial" w:hAnsi="Arial"/>
              <w:color w:val="000000"/>
              <w:sz w:val="20"/>
              <w:szCs w:val="20"/>
              <w:rtl w:val="0"/>
            </w:rPr>
            <w:t xml:space="preserve">46</w:t>
          </w:r>
        </w:p>
        <w:p w:rsidR="00000000" w:rsidDel="00000000" w:rsidP="00000000" w:rsidRDefault="00000000" w:rsidRPr="00000000" w14:paraId="00000063">
          <w:pPr>
            <w:spacing w:line="360" w:lineRule="auto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4">
      <w:pPr>
        <w:spacing w:after="20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jc w:val="center"/>
        <w:rPr>
          <w:color w:val="000000"/>
        </w:rPr>
      </w:pPr>
      <w:bookmarkStart w:colFirst="0" w:colLast="0" w:name="_heading=h.u918r48oo548" w:id="3"/>
      <w:bookmarkEnd w:id="3"/>
      <w:r w:rsidDel="00000000" w:rsidR="00000000" w:rsidRPr="00000000">
        <w:rPr>
          <w:color w:val="000000"/>
          <w:rtl w:val="0"/>
        </w:rPr>
        <w:t xml:space="preserve">INTRODUCCIÓN</w:t>
      </w:r>
    </w:p>
    <w:p w:rsidR="00000000" w:rsidDel="00000000" w:rsidP="00000000" w:rsidRDefault="00000000" w:rsidRPr="00000000" w14:paraId="0000006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presente documento describe la especificación de requerimientos del sistema Plataforma de Análisis de Despliegue, cuyo propósito es brindar a la Universidad Privada de Tacna una herramienta de inteligencia de negocios capaz de analizar, visualizar y gestionar información sobre las tecnologías de despliegue utilizadas por los estudiantes en sus proyectos.</w:t>
      </w:r>
    </w:p>
    <w:p w:rsidR="00000000" w:rsidDel="00000000" w:rsidP="00000000" w:rsidRDefault="00000000" w:rsidRPr="00000000" w14:paraId="00000069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información aquí consignada se basa en la información adquirida durante el desarrollo, además de levantamientos adicionales y supuestos necesarios para definir de manera integral los requerimientos funcionales y no funcionales del sistema.</w:t>
      </w:r>
    </w:p>
    <w:p w:rsidR="00000000" w:rsidDel="00000000" w:rsidP="00000000" w:rsidRDefault="00000000" w:rsidRPr="00000000" w14:paraId="0000006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sistema está dirigido a usuarios que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deseen visitar lugares turísticos de Tacna 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 manera eficiente y estandarizada, como estudiantes, desarrolladores independientes y organizaciones académicas o empresariales. La plataforma permitirá a los usuarios ingresar datos clave a través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un login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visualizará el aplicativo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garantizando calidad, coherencia y cumplimiento de estándares predefinidos.</w:t>
      </w:r>
    </w:p>
    <w:p w:rsidR="00000000" w:rsidDel="00000000" w:rsidP="00000000" w:rsidRDefault="00000000" w:rsidRPr="00000000" w14:paraId="0000006B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4"/>
        </w:numPr>
        <w:spacing w:line="360" w:lineRule="auto"/>
        <w:ind w:left="720" w:hanging="360"/>
        <w:rPr>
          <w:color w:val="000000"/>
        </w:rPr>
      </w:pPr>
      <w:bookmarkStart w:colFirst="0" w:colLast="0" w:name="_heading=h.e8edct2qoi" w:id="4"/>
      <w:bookmarkEnd w:id="4"/>
      <w:r w:rsidDel="00000000" w:rsidR="00000000" w:rsidRPr="00000000">
        <w:rPr>
          <w:color w:val="000000"/>
          <w:rtl w:val="0"/>
        </w:rPr>
        <w:t xml:space="preserve">Generalidades de la Empresa</w:t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4"/>
        </w:numPr>
        <w:ind w:left="1440" w:hanging="360"/>
        <w:jc w:val="both"/>
        <w:rPr>
          <w:color w:val="000000"/>
        </w:rPr>
      </w:pPr>
      <w:bookmarkStart w:colFirst="0" w:colLast="0" w:name="_heading=h.dmbatwtqkfpo" w:id="5"/>
      <w:bookmarkEnd w:id="5"/>
      <w:r w:rsidDel="00000000" w:rsidR="00000000" w:rsidRPr="00000000">
        <w:rPr>
          <w:color w:val="000000"/>
          <w:rtl w:val="0"/>
        </w:rPr>
        <w:t xml:space="preserve">Nombre de la Empresa</w:t>
        <w:tab/>
      </w:r>
    </w:p>
    <w:p w:rsidR="00000000" w:rsidDel="00000000" w:rsidP="00000000" w:rsidRDefault="00000000" w:rsidRPr="00000000" w14:paraId="0000006F">
      <w:pPr>
        <w:spacing w:after="200" w:line="360" w:lineRule="auto"/>
        <w:ind w:left="144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Universidad Privada de Tacna – Escuela Profesional de Ingeniería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4"/>
        </w:numPr>
        <w:ind w:left="1440" w:hanging="360"/>
        <w:jc w:val="both"/>
        <w:rPr>
          <w:color w:val="000000"/>
        </w:rPr>
      </w:pPr>
      <w:bookmarkStart w:colFirst="0" w:colLast="0" w:name="_heading=h.6ngtahp0vu7o" w:id="6"/>
      <w:bookmarkEnd w:id="6"/>
      <w:r w:rsidDel="00000000" w:rsidR="00000000" w:rsidRPr="00000000">
        <w:rPr>
          <w:color w:val="000000"/>
          <w:rtl w:val="0"/>
        </w:rPr>
        <w:t xml:space="preserve">Visión</w:t>
      </w:r>
    </w:p>
    <w:p w:rsidR="00000000" w:rsidDel="00000000" w:rsidP="00000000" w:rsidRDefault="00000000" w:rsidRPr="00000000" w14:paraId="00000071">
      <w:pPr>
        <w:spacing w:after="200" w:line="360" w:lineRule="auto"/>
        <w:ind w:left="1440"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una institución líder en educación superior, reconocida por su excelencia académica, innovación tecnológica y compromiso con la formación de profesionales altamente competitivos a nivel nacional e internacional.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4"/>
        </w:numPr>
        <w:ind w:left="1440" w:hanging="360"/>
        <w:jc w:val="both"/>
        <w:rPr>
          <w:color w:val="000000"/>
        </w:rPr>
      </w:pPr>
      <w:bookmarkStart w:colFirst="0" w:colLast="0" w:name="_heading=h.sydj8rfx8879" w:id="7"/>
      <w:bookmarkEnd w:id="7"/>
      <w:r w:rsidDel="00000000" w:rsidR="00000000" w:rsidRPr="00000000">
        <w:rPr>
          <w:color w:val="000000"/>
          <w:rtl w:val="0"/>
        </w:rPr>
        <w:t xml:space="preserve">Misión</w:t>
      </w:r>
    </w:p>
    <w:p w:rsidR="00000000" w:rsidDel="00000000" w:rsidP="00000000" w:rsidRDefault="00000000" w:rsidRPr="00000000" w14:paraId="00000073">
      <w:pPr>
        <w:spacing w:after="200" w:line="360" w:lineRule="auto"/>
        <w:ind w:left="1440"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Formar profesionales con sólidos valores éticos, competencias técnicas y visión crítica, capaces de aportar soluciones innovadoras a los retos de la sociedad mediante el uso eficiente de la ciencia y la tecnología.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bjyan358ecow" w:id="8"/>
      <w:bookmarkEnd w:id="8"/>
      <w:r w:rsidDel="00000000" w:rsidR="00000000" w:rsidRPr="00000000">
        <w:rPr>
          <w:color w:val="000000"/>
          <w:rtl w:val="0"/>
        </w:rPr>
        <w:t xml:space="preserve">Organigrama</w:t>
      </w:r>
    </w:p>
    <w:p w:rsidR="00000000" w:rsidDel="00000000" w:rsidP="00000000" w:rsidRDefault="00000000" w:rsidRPr="00000000" w14:paraId="00000075">
      <w:pPr>
        <w:pStyle w:val="Heading2"/>
        <w:ind w:firstLine="1440"/>
        <w:rPr/>
      </w:pPr>
      <w:bookmarkStart w:colFirst="0" w:colLast="0" w:name="_heading=h.p2hdaskh0obx" w:id="9"/>
      <w:bookmarkEnd w:id="9"/>
      <w:r w:rsidDel="00000000" w:rsidR="00000000" w:rsidRPr="00000000">
        <w:rPr/>
        <w:drawing>
          <wp:inline distB="114300" distT="114300" distL="114300" distR="114300">
            <wp:extent cx="2477453" cy="3071416"/>
            <wp:effectExtent b="0" l="0" r="0" t="0"/>
            <wp:docPr id="21469012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0003" l="0" r="0" t="7270"/>
                    <a:stretch>
                      <a:fillRect/>
                    </a:stretch>
                  </pic:blipFill>
                  <pic:spPr>
                    <a:xfrm>
                      <a:off x="0" y="0"/>
                      <a:ext cx="2477453" cy="307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4"/>
        </w:numPr>
        <w:spacing w:line="360" w:lineRule="auto"/>
        <w:ind w:left="720" w:hanging="360"/>
        <w:rPr>
          <w:color w:val="000000"/>
        </w:rPr>
      </w:pPr>
      <w:bookmarkStart w:colFirst="0" w:colLast="0" w:name="_heading=h.wigmwjnv2cx4" w:id="10"/>
      <w:bookmarkEnd w:id="10"/>
      <w:r w:rsidDel="00000000" w:rsidR="00000000" w:rsidRPr="00000000">
        <w:rPr>
          <w:color w:val="000000"/>
          <w:rtl w:val="0"/>
        </w:rPr>
        <w:t xml:space="preserve">Visionamiento de la Empresa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l1nnbhm927le" w:id="11"/>
      <w:bookmarkEnd w:id="11"/>
      <w:r w:rsidDel="00000000" w:rsidR="00000000" w:rsidRPr="00000000">
        <w:rPr>
          <w:color w:val="000000"/>
          <w:rtl w:val="0"/>
        </w:rPr>
        <w:t xml:space="preserve">Descripción del Problema</w:t>
      </w:r>
    </w:p>
    <w:p w:rsidR="00000000" w:rsidDel="00000000" w:rsidP="00000000" w:rsidRDefault="00000000" w:rsidRPr="00000000" w14:paraId="00000079">
      <w:pPr>
        <w:spacing w:after="200" w:line="360" w:lineRule="auto"/>
        <w:ind w:left="144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Actualmente la Escuela de Ingeniería de Sistemas de la Universidad Privada de Tacna no dispone de un método sistemático para conocer qué herramientas, lenguajes y plataformas de despliegue están siendo utilizados en la práctica por sus estudiantes. Las decisiones sobre qué tecnologías enseñar, qué convenios con proveedores de nube (como AWS Educate o Azure for Students) promover o dónde enfocar los recursos de capacitación se basan en suposiciones generales del mercado y no en datos concretos del propio ecosistema universitario.</w:t>
      </w:r>
    </w:p>
    <w:p w:rsidR="00000000" w:rsidDel="00000000" w:rsidP="00000000" w:rsidRDefault="00000000" w:rsidRPr="00000000" w14:paraId="0000007A">
      <w:pPr>
        <w:spacing w:after="200" w:line="360" w:lineRule="auto"/>
        <w:ind w:left="144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falta de datos conduce a una posible brecha entre el plan de estudios y las habilidades aplicadas por los alumnos, dificultando la modernización de los cursos y la identificación de tendencias tecnológicas emergentes dentro de la propia institución.</w:t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4"/>
        </w:numPr>
        <w:spacing w:after="0" w:lineRule="auto"/>
        <w:ind w:left="1440" w:hanging="360"/>
        <w:rPr>
          <w:color w:val="000000"/>
        </w:rPr>
      </w:pPr>
      <w:bookmarkStart w:colFirst="0" w:colLast="0" w:name="_heading=h.ardu4u6p2qi1" w:id="12"/>
      <w:bookmarkEnd w:id="12"/>
      <w:r w:rsidDel="00000000" w:rsidR="00000000" w:rsidRPr="00000000">
        <w:rPr>
          <w:color w:val="000000"/>
          <w:rtl w:val="0"/>
        </w:rPr>
        <w:t xml:space="preserve">Objetivos de Negocios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Optimizar la asignación de recursos académicos (licencias, convenios) enfocándose en las herramientas de mayor demanda.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Fortalecer la toma de decisiones de la dirección académica, proveyendo una herramienta de inteligencia de negocios para la planificación estratégica.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Fomentar una cultura de innovación y mejora continua, visibilizando las tendencias tecnológicas emergentes dentro de la propia comunidad unive</w:t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4"/>
        </w:numPr>
        <w:spacing w:after="0" w:lineRule="auto"/>
        <w:ind w:left="1440" w:hanging="360"/>
        <w:rPr>
          <w:color w:val="000000"/>
        </w:rPr>
      </w:pPr>
      <w:bookmarkStart w:colFirst="0" w:colLast="0" w:name="_heading=h.2clo1e940vl3" w:id="13"/>
      <w:bookmarkEnd w:id="13"/>
      <w:r w:rsidDel="00000000" w:rsidR="00000000" w:rsidRPr="00000000">
        <w:rPr>
          <w:color w:val="000000"/>
          <w:rtl w:val="0"/>
        </w:rPr>
        <w:t xml:space="preserve">Objetivos de Diseño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line="36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un módulo de extracción de datos seguro y eficiente que se conecte a las APIs de repositorios como GitHub.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="36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Crear un dashboard de BI intuitivo e interactivo que permita a usuarios no técnicos explorar y comprender la información fácilmente.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line="36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Asegurar la precisión e integridad de los datos procesados y visualizados en la plataforma.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line="360" w:lineRule="auto"/>
        <w:ind w:left="2160" w:hanging="36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Construir una arquitectura escalable que permita el futuro crecimiento en volumen de datos y la posible expansión a otras facultad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m19izj442yam" w:id="14"/>
      <w:bookmarkEnd w:id="14"/>
      <w:r w:rsidDel="00000000" w:rsidR="00000000" w:rsidRPr="00000000">
        <w:rPr>
          <w:color w:val="000000"/>
          <w:rtl w:val="0"/>
        </w:rPr>
        <w:t xml:space="preserve">Alcance del proyecto</w:t>
      </w:r>
    </w:p>
    <w:p w:rsidR="00000000" w:rsidDel="00000000" w:rsidP="00000000" w:rsidRDefault="00000000" w:rsidRPr="00000000" w14:paraId="00000085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proyecto “Generador de Documentación Impulsado por IA (GDI-IA)” contempla el desarrollo de una plataforma web que permita: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Capturar información guiada de usuarios.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Procesar dicha información utilizando modelos de IA.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Generar documentos en formatos PDF y DOCX.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Gestionar el historial de documentos creados.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Brindar acceso vía suscripción a funcionalidades premium.</w:t>
        <w:br w:type="textWrapping"/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vw0bygcxxdho" w:id="15"/>
      <w:bookmarkEnd w:id="15"/>
      <w:r w:rsidDel="00000000" w:rsidR="00000000" w:rsidRPr="00000000">
        <w:rPr>
          <w:color w:val="000000"/>
          <w:rtl w:val="0"/>
        </w:rPr>
        <w:t xml:space="preserve">Viabilidad del Sistema</w:t>
      </w:r>
    </w:p>
    <w:p w:rsidR="00000000" w:rsidDel="00000000" w:rsidP="00000000" w:rsidRDefault="00000000" w:rsidRPr="00000000" w14:paraId="0000008C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 acuerdo al análisis técnico, operativo, legal y financiero realizado, el proyecto es viable: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Existe infraestructura tecnológica adecuada para su desarrollo y despliegue.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 cuenta con personal calificado para la implementación y mantenimiento del sistema.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La tendencia del mercado favorece la adopción de soluciones basadas en IA.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análisis de factibilidad financiera muestra un VAN positivo y una relación B/C favorable.</w:t>
        <w:br w:type="textWrapping"/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d7sxnp3gio9" w:id="16"/>
      <w:bookmarkEnd w:id="16"/>
      <w:r w:rsidDel="00000000" w:rsidR="00000000" w:rsidRPr="00000000">
        <w:rPr>
          <w:color w:val="000000"/>
          <w:rtl w:val="0"/>
        </w:rPr>
        <w:t xml:space="preserve">Información obtenida del Levantamiento de Información</w:t>
      </w:r>
    </w:p>
    <w:p w:rsidR="00000000" w:rsidDel="00000000" w:rsidP="00000000" w:rsidRDefault="00000000" w:rsidRPr="00000000" w14:paraId="00000092">
      <w:pPr>
        <w:spacing w:after="200" w:line="36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Durante el levantamiento de información se identificó: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Alta demanda de automatización en generación de documentos en sectores académicos y tecnológicos.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Interés de usuarios potenciales en contar con soluciones accesibles y fáciles de usar.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Necesidad de reducción de tiempos de entrega de documentos formales.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200" w:line="36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Limitada oferta actual de plataformas que integren varios servicios de IA de forma modular.</w:t>
        <w:br w:type="textWrapping"/>
      </w:r>
    </w:p>
    <w:p w:rsidR="00000000" w:rsidDel="00000000" w:rsidP="00000000" w:rsidRDefault="00000000" w:rsidRPr="00000000" w14:paraId="00000097">
      <w:pPr>
        <w:pStyle w:val="Heading1"/>
        <w:spacing w:after="200" w:line="360" w:lineRule="auto"/>
        <w:ind w:left="720" w:firstLine="0"/>
        <w:rPr>
          <w:color w:val="000000"/>
        </w:rPr>
      </w:pPr>
      <w:bookmarkStart w:colFirst="0" w:colLast="0" w:name="_heading=h.an7pr87wxecw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4"/>
        </w:numPr>
        <w:spacing w:line="360" w:lineRule="auto"/>
        <w:ind w:left="720" w:hanging="360"/>
        <w:rPr>
          <w:color w:val="000000"/>
        </w:rPr>
      </w:pPr>
      <w:bookmarkStart w:colFirst="0" w:colLast="0" w:name="_heading=h.d20wbldxdvmb" w:id="18"/>
      <w:bookmarkEnd w:id="18"/>
      <w:r w:rsidDel="00000000" w:rsidR="00000000" w:rsidRPr="00000000">
        <w:rPr>
          <w:color w:val="000000"/>
          <w:rtl w:val="0"/>
        </w:rPr>
        <w:t xml:space="preserve">Análisis de Procesos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al9nj4jsvsxn" w:id="19"/>
      <w:bookmarkEnd w:id="19"/>
      <w:r w:rsidDel="00000000" w:rsidR="00000000" w:rsidRPr="00000000">
        <w:rPr>
          <w:color w:val="000000"/>
          <w:rtl w:val="0"/>
        </w:rPr>
        <w:t xml:space="preserve">Diagrama del Proceso Actual – Diagrama de actividades</w:t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bypuuytmjaoc" w:id="20"/>
      <w:bookmarkEnd w:id="20"/>
      <w:r w:rsidDel="00000000" w:rsidR="00000000" w:rsidRPr="00000000">
        <w:rPr>
          <w:color w:val="000000"/>
          <w:rtl w:val="0"/>
        </w:rPr>
        <w:t xml:space="preserve">Diagrama del Proceso Propuesto – Diagrama de actividades Inicial</w:t>
      </w:r>
    </w:p>
    <w:p w:rsidR="00000000" w:rsidDel="00000000" w:rsidP="00000000" w:rsidRDefault="00000000" w:rsidRPr="00000000" w14:paraId="0000009B">
      <w:pPr>
        <w:ind w:left="144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400040" cy="6770370"/>
            <wp:effectExtent b="0" l="0" r="0" t="0"/>
            <wp:docPr descr="Diagrama&#10;&#10;El contenido generado por IA puede ser incorrecto." id="2146901212" name="image5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40" w:firstLine="0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4886325" cy="8839200"/>
            <wp:effectExtent b="0" l="0" r="0" t="0"/>
            <wp:docPr descr="Diagrama, Gráfico de cajas y bigotes&#10;&#10;El contenido generado por IA puede ser incorrecto." id="2146901214" name="image8.png"/>
            <a:graphic>
              <a:graphicData uri="http://schemas.openxmlformats.org/drawingml/2006/picture">
                <pic:pic>
                  <pic:nvPicPr>
                    <pic:cNvPr descr="Diagrama, Gráfico de cajas y bigotes&#10;&#10;El contenido generado por IA puede ser incorrecto.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numPr>
          <w:ilvl w:val="0"/>
          <w:numId w:val="4"/>
        </w:numPr>
        <w:spacing w:line="360" w:lineRule="auto"/>
        <w:ind w:left="720" w:hanging="360"/>
        <w:rPr>
          <w:color w:val="000000"/>
        </w:rPr>
      </w:pPr>
      <w:bookmarkStart w:colFirst="0" w:colLast="0" w:name="_heading=h.46v4dvfyt72e" w:id="21"/>
      <w:bookmarkEnd w:id="21"/>
      <w:r w:rsidDel="00000000" w:rsidR="00000000" w:rsidRPr="00000000">
        <w:rPr>
          <w:color w:val="000000"/>
          <w:rtl w:val="0"/>
        </w:rPr>
        <w:t xml:space="preserve">Especificación de Requerimientos de Software</w:t>
      </w:r>
    </w:p>
    <w:p w:rsidR="00000000" w:rsidDel="00000000" w:rsidP="00000000" w:rsidRDefault="00000000" w:rsidRPr="00000000" w14:paraId="0000009E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kc3k8uhbuxni" w:id="22"/>
      <w:bookmarkEnd w:id="22"/>
      <w:r w:rsidDel="00000000" w:rsidR="00000000" w:rsidRPr="00000000">
        <w:rPr>
          <w:color w:val="000000"/>
          <w:rtl w:val="0"/>
        </w:rPr>
        <w:t xml:space="preserve">Cuadro de Requerimientos funcionales Inicial</w:t>
      </w:r>
    </w:p>
    <w:tbl>
      <w:tblPr>
        <w:tblStyle w:val="Table2"/>
        <w:tblW w:w="8474.0" w:type="dxa"/>
        <w:jc w:val="left"/>
        <w:tblLayout w:type="fixed"/>
        <w:tblLook w:val="0400"/>
      </w:tblPr>
      <w:tblGrid>
        <w:gridCol w:w="8474"/>
        <w:tblGridChange w:id="0">
          <w:tblGrid>
            <w:gridCol w:w="847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Lista de Requisitos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permitir la creacion de cuentas a los usuario nuevos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tener un modulo para introducir la informacion clave dependiendo del formato escogido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permitir la seleccion del formato estandarizado para iniciar un nuevo documento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El sistema web debe contener modelos de 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permitir la generacion documentos completos en formatos word - version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permitir la generacion documentos completos en formatos PDF siguiendo los formatos establecidos.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descargar el documento en el momento de su generacion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generar las citas y bibliografia automaticamente segun el contenido extraidas de fuentes reales dependiendo del formato escogido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almacenar un historial de los documentos realizados previamente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permitir la edicion de los documentos previamente creados - version 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permitir generar documentos en distintos idiomas si así lo permite el modelo IA configurado.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9cb9c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sistema web debe permitir la creacion de cuentas para adminsitradores</w:t>
            </w:r>
          </w:p>
        </w:tc>
      </w:tr>
    </w:tbl>
    <w:p w:rsidR="00000000" w:rsidDel="00000000" w:rsidP="00000000" w:rsidRDefault="00000000" w:rsidRPr="00000000" w14:paraId="000000AC">
      <w:pPr>
        <w:pStyle w:val="Heading2"/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98ekb2atu8xe" w:id="23"/>
      <w:bookmarkEnd w:id="23"/>
      <w:r w:rsidDel="00000000" w:rsidR="00000000" w:rsidRPr="00000000">
        <w:rPr>
          <w:color w:val="000000"/>
          <w:rtl w:val="0"/>
        </w:rPr>
        <w:t xml:space="preserve">Cuadro de Requerimientos No funcionales</w:t>
      </w:r>
    </w:p>
    <w:tbl>
      <w:tblPr>
        <w:tblStyle w:val="Table3"/>
        <w:tblW w:w="8474.0" w:type="dxa"/>
        <w:jc w:val="left"/>
        <w:tblLayout w:type="fixed"/>
        <w:tblLook w:val="0400"/>
      </w:tblPr>
      <w:tblGrid>
        <w:gridCol w:w="566"/>
        <w:gridCol w:w="1643"/>
        <w:gridCol w:w="2186"/>
        <w:gridCol w:w="911"/>
        <w:gridCol w:w="979"/>
        <w:gridCol w:w="1122"/>
        <w:gridCol w:w="1067"/>
        <w:tblGridChange w:id="0">
          <w:tblGrid>
            <w:gridCol w:w="566"/>
            <w:gridCol w:w="1643"/>
            <w:gridCol w:w="2186"/>
            <w:gridCol w:w="911"/>
            <w:gridCol w:w="979"/>
            <w:gridCol w:w="1122"/>
            <w:gridCol w:w="1067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45818e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heading=h.pc21corewfy" w:id="24"/>
            <w:bookmarkEnd w:id="2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Requerimientos No Funcionales - GDI-IA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Requerimiento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Urgencia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Estado de desarrollo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Estabilidad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Debe integrar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Debe validar las credenciales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Terminado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Accesibilidad multiplataforma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plataforma debe ser accesible desde navegadores web modernos, tanto en computadoras como en dispositivos móviles.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Seguridad de la información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información introducida por los usuarios y los documentos generados deben estar protegidos con autenticación, cifrado y control de acceso.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Escalabilidad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plataforma debe estar preparada para escalar en cuanto a número de usuarios y tipos de formatos a futuro.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Compatibilidad con estándares documentales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contenido generado debe cumplir con los estándares y formatos establecidos en los manuales institucionales.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Tolerancia a fallos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caso de fallo de una IA o servicio externo, el sistema debe mostrar un mensaje claro y permitir reintentar la generación.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Registro de errores (log)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 sistema debe registrar errores internos para fines de soporte y mejora continua.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Interfaz adaptativa (responsive)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diseño debe adaptarse correctamente a distintos tamaños de pantalla (teléfono, tablet, laptop, escritorio).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6d7a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102">
      <w:pPr>
        <w:pStyle w:val="Heading2"/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9chdleuon1zs" w:id="25"/>
      <w:bookmarkEnd w:id="25"/>
      <w:r w:rsidDel="00000000" w:rsidR="00000000" w:rsidRPr="00000000">
        <w:rPr>
          <w:color w:val="000000"/>
          <w:rtl w:val="0"/>
        </w:rPr>
        <w:t xml:space="preserve">Cuadro de Requerimientos funcionales Final</w:t>
      </w:r>
    </w:p>
    <w:tbl>
      <w:tblPr>
        <w:tblStyle w:val="Table4"/>
        <w:tblW w:w="8473.999999999998" w:type="dxa"/>
        <w:jc w:val="left"/>
        <w:tblLayout w:type="fixed"/>
        <w:tblLook w:val="0400"/>
      </w:tblPr>
      <w:tblGrid>
        <w:gridCol w:w="615"/>
        <w:gridCol w:w="1720"/>
        <w:gridCol w:w="1604"/>
        <w:gridCol w:w="1044"/>
        <w:gridCol w:w="1084"/>
        <w:gridCol w:w="1214"/>
        <w:gridCol w:w="1193"/>
        <w:tblGridChange w:id="0">
          <w:tblGrid>
            <w:gridCol w:w="615"/>
            <w:gridCol w:w="1720"/>
            <w:gridCol w:w="1604"/>
            <w:gridCol w:w="1044"/>
            <w:gridCol w:w="1084"/>
            <w:gridCol w:w="1214"/>
            <w:gridCol w:w="119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3c78d8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Requerimientos Funcionales - GDI-IA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REQUERIMIENTO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URGENCIAS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 DE DESARROLLO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ESTABILIDAD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RegistroUsuario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permitir la creacion de cuentas a los usuario nuevos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Terminado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permitir la creacion de cuentas para administrador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Terminado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ModuloInput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tener un modulo para introducir la informacion clave dependiendo del formato escogido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SeleccionFormato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permitir la seleccion del formato estandarizado para iniciar un nuevo documento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MultiIdioma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permitir generar documentos en distintos idiomas si así lo permite el modelo IA configurado.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ModelosIA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web debe contener modelos de 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GenerarPDF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permitir la generacion documentos completos en formatos PDF siguiendo los formatos establecidos.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DescargaInmediata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permitir la descarga del documento en el momento de su generacion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GenerarCitas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generar las citas y bibliografia automaticamente segun el contenido extraidas de fuentes reales dependiendo del formato escogido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HistorialDocs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almacenar un historial de los documentos realizados previamente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DescargaHistorial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web debe permitir la descarga de los documentos previos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Necesario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Proceso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4c2f4" w:val="clear"/>
            <w:tcMar>
              <w:top w:w="30.0" w:type="dxa"/>
              <w:left w:w="45.0" w:type="dxa"/>
              <w:bottom w:w="3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15F">
      <w:pPr>
        <w:pStyle w:val="Heading2"/>
        <w:ind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whdco1ooyh6f" w:id="26"/>
      <w:bookmarkEnd w:id="26"/>
      <w:r w:rsidDel="00000000" w:rsidR="00000000" w:rsidRPr="00000000">
        <w:rPr>
          <w:color w:val="000000"/>
          <w:rtl w:val="0"/>
        </w:rPr>
        <w:t xml:space="preserve">Reglas de Negocio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RN-01: Control de Acceso</w:t>
      </w:r>
    </w:p>
    <w:p w:rsidR="00000000" w:rsidDel="00000000" w:rsidP="00000000" w:rsidRDefault="00000000" w:rsidRPr="00000000" w14:paraId="00000162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Descripción: Solo los usuarios autenticados pueden acceder a las funcionalidades del sistema.</w:t>
      </w:r>
    </w:p>
    <w:p w:rsidR="00000000" w:rsidDel="00000000" w:rsidP="00000000" w:rsidRDefault="00000000" w:rsidRPr="00000000" w14:paraId="00000163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Condición: Se debe validar la sesión activa con token.</w:t>
      </w:r>
    </w:p>
    <w:p w:rsidR="00000000" w:rsidDel="00000000" w:rsidP="00000000" w:rsidRDefault="00000000" w:rsidRPr="00000000" w14:paraId="00000164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Aplicación: Todas las secciones del sistema.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RN-02: Plantillas y Formatos Estandarizados</w:t>
      </w:r>
    </w:p>
    <w:p w:rsidR="00000000" w:rsidDel="00000000" w:rsidP="00000000" w:rsidRDefault="00000000" w:rsidRPr="00000000" w14:paraId="00000166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Descripción: La generación de documentos debe seguir las plantillas institucionales o seleccionadas por el usuario.</w:t>
      </w:r>
    </w:p>
    <w:p w:rsidR="00000000" w:rsidDel="00000000" w:rsidP="00000000" w:rsidRDefault="00000000" w:rsidRPr="00000000" w14:paraId="00000167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Condición: No se permite la modificación libre de estructura fuera de las plantillas.</w:t>
      </w:r>
    </w:p>
    <w:p w:rsidR="00000000" w:rsidDel="00000000" w:rsidP="00000000" w:rsidRDefault="00000000" w:rsidRPr="00000000" w14:paraId="00000168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Aplicación: Módulo de generación.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RN-03: Idioma y Localización</w:t>
      </w:r>
    </w:p>
    <w:p w:rsidR="00000000" w:rsidDel="00000000" w:rsidP="00000000" w:rsidRDefault="00000000" w:rsidRPr="00000000" w14:paraId="0000016A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Descripción: Los documentos generados deben respetar el idioma seleccionado por el usuario.</w:t>
      </w:r>
    </w:p>
    <w:p w:rsidR="00000000" w:rsidDel="00000000" w:rsidP="00000000" w:rsidRDefault="00000000" w:rsidRPr="00000000" w14:paraId="0000016B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Condición: Solo idiomas soportados por el modelo IA activo.</w:t>
      </w:r>
    </w:p>
    <w:p w:rsidR="00000000" w:rsidDel="00000000" w:rsidP="00000000" w:rsidRDefault="00000000" w:rsidRPr="00000000" w14:paraId="0000016C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Aplicación: IA, salida de documentos.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RN-04: Versionamiento de Documentos</w:t>
      </w:r>
    </w:p>
    <w:p w:rsidR="00000000" w:rsidDel="00000000" w:rsidP="00000000" w:rsidRDefault="00000000" w:rsidRPr="00000000" w14:paraId="0000016E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Descripción: Cada documento generado debe almacenarse como una nueva versión.</w:t>
      </w:r>
    </w:p>
    <w:p w:rsidR="00000000" w:rsidDel="00000000" w:rsidP="00000000" w:rsidRDefault="00000000" w:rsidRPr="00000000" w14:paraId="0000016F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Condición: Cada nueva generación desde la misma entrada produce un documento con versión incremental.</w:t>
      </w:r>
    </w:p>
    <w:p w:rsidR="00000000" w:rsidDel="00000000" w:rsidP="00000000" w:rsidRDefault="00000000" w:rsidRPr="00000000" w14:paraId="00000170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Aplicación: Historial de documentos.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RN-05: Revisión de Calidad de Documentos</w:t>
      </w:r>
    </w:p>
    <w:p w:rsidR="00000000" w:rsidDel="00000000" w:rsidP="00000000" w:rsidRDefault="00000000" w:rsidRPr="00000000" w14:paraId="00000172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Descripción: Todo documento generado debe ser evaluado por el usuario mediante un mecanismo de feedback.</w:t>
      </w:r>
    </w:p>
    <w:p w:rsidR="00000000" w:rsidDel="00000000" w:rsidP="00000000" w:rsidRDefault="00000000" w:rsidRPr="00000000" w14:paraId="00000173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Condición: La retroalimentación debe ser vinculada al documento generado.</w:t>
      </w:r>
    </w:p>
    <w:p w:rsidR="00000000" w:rsidDel="00000000" w:rsidP="00000000" w:rsidRDefault="00000000" w:rsidRPr="00000000" w14:paraId="00000174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Aplicación: Post-generación, módulo de feedback.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80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RN-06: Roles y Permisos</w:t>
      </w:r>
    </w:p>
    <w:p w:rsidR="00000000" w:rsidDel="00000000" w:rsidP="00000000" w:rsidRDefault="00000000" w:rsidRPr="00000000" w14:paraId="00000176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Descripción: Los administradores tienen acceso a estadísticas de uso, feedback de usuarios y ajustes de modelos IA.</w:t>
      </w:r>
    </w:p>
    <w:p w:rsidR="00000000" w:rsidDel="00000000" w:rsidP="00000000" w:rsidRDefault="00000000" w:rsidRPr="00000000" w14:paraId="00000177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Condición: Se requiere perfil con privilegios de administrador.</w:t>
      </w:r>
    </w:p>
    <w:p w:rsidR="00000000" w:rsidDel="00000000" w:rsidP="00000000" w:rsidRDefault="00000000" w:rsidRPr="00000000" w14:paraId="00000178">
      <w:pPr>
        <w:spacing w:after="200" w:line="360" w:lineRule="auto"/>
        <w:ind w:left="10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Aplicación: Panel de administración.</w:t>
      </w:r>
    </w:p>
    <w:p w:rsidR="00000000" w:rsidDel="00000000" w:rsidP="00000000" w:rsidRDefault="00000000" w:rsidRPr="00000000" w14:paraId="00000179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numPr>
          <w:ilvl w:val="0"/>
          <w:numId w:val="4"/>
        </w:numPr>
        <w:spacing w:line="360" w:lineRule="auto"/>
        <w:ind w:left="720" w:hanging="360"/>
        <w:rPr>
          <w:color w:val="000000"/>
        </w:rPr>
      </w:pPr>
      <w:bookmarkStart w:colFirst="0" w:colLast="0" w:name="_heading=h.vndyi52q0kb1" w:id="27"/>
      <w:bookmarkEnd w:id="27"/>
      <w:r w:rsidDel="00000000" w:rsidR="00000000" w:rsidRPr="00000000">
        <w:rPr>
          <w:color w:val="000000"/>
          <w:rtl w:val="0"/>
        </w:rPr>
        <w:t xml:space="preserve">Fase de Desarrollo</w:t>
      </w:r>
    </w:p>
    <w:p w:rsidR="00000000" w:rsidDel="00000000" w:rsidP="00000000" w:rsidRDefault="00000000" w:rsidRPr="00000000" w14:paraId="0000017C">
      <w:pPr>
        <w:pStyle w:val="Heading2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q64ea5m0a2u0" w:id="28"/>
      <w:bookmarkEnd w:id="28"/>
      <w:r w:rsidDel="00000000" w:rsidR="00000000" w:rsidRPr="00000000">
        <w:rPr>
          <w:color w:val="000000"/>
          <w:rtl w:val="0"/>
        </w:rPr>
        <w:t xml:space="preserve">Perfiles de Usuario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 General: Persona que utiliza la herramienta para generar documentación a partir de formularios guiados o flujos IA.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80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Administrador: Gestor del sistema que puede supervisar el uso de la IA, evaluar feedback, ajustar configuraciones del sistema y actualizar plantillas o modelos IA.</w:t>
      </w:r>
    </w:p>
    <w:tbl>
      <w:tblPr>
        <w:tblStyle w:val="Table5"/>
        <w:tblpPr w:leftFromText="180" w:rightFromText="180" w:topFromText="180" w:bottomFromText="180" w:vertAnchor="text" w:horzAnchor="text" w:tblpX="624" w:tblpY="0"/>
        <w:tblW w:w="8503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24"/>
        <w:gridCol w:w="3113"/>
        <w:gridCol w:w="4166"/>
        <w:tblGridChange w:id="0">
          <w:tblGrid>
            <w:gridCol w:w="1224"/>
            <w:gridCol w:w="3113"/>
            <w:gridCol w:w="416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c78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c78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c78d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poder acceder a la página principal de la herramienta para comenzar a generar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Descripción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poder describir mi proyecto en un formulario con campos para el tipo de proyecto, lenguajes utilizados y arquitectura, para que la IA entienda el contexto de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Selección de Plantilla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poder seleccionar una plantilla de documentación de una lista de categorías (arquitectura, despliegue, diseño, API) para guiar la generación de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Flujo de Preguntas Iniciales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si no selecciono una plantilla, quiero que la IA me haga preguntas iniciales sobre mi proyecto para que pueda determinar el tipo de documentación a generar.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Preguntas de la 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que la IA me haga preguntas específicas dentro del formulario sobre mi proyecto para proporcionar detalles adicionales y refinar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Generación de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que la IA genere un documento base en formato Markdown o texto plano basado en la información proporcionada, para tener un punto de partida para la documentación.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Generación de Diagramas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que la IA genere diagramas UML relevantes para mi proyecto utilizando APIs externas (PlantUML, Mermaid) para visualizar la arquitectura y el diseño.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Priorización de Diagramas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que la IA priorice la generación de ciertos tipos de diagramas UML (por ejemplo, diagramas de clases si menciono 'clases') para obtener la documentación más relevante.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Vista Previa de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poder ver una vista previa del documento generado en formato Markdown o texto plano antes de descargarlo, para revisar el contenido.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Descarga en Formato PDF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poder descargar el documento generado en formato PDF para compartirlo y archivarlo fácilmente.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Guardado de 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que mi documentación generada se guarde en un servidor FTP durante un tiempo determinado, para poder acceder a ella posteriormente.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Entrenamiento de la 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administrador de la herramienta, quiero poder revisar y analizar la documentación generada por la IA, junto con el feedback del usuario, para identificar áreas de mejora y entrenar a la IA para que genere documentación de mayor calidad en el futuro.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Especificar Idioma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poder especificar el idioma en el que se genera la documentación (por ejemplo, italiano) para obtenerla en el idioma deseado.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Feedback del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poder proporcionar feedback a la IA sobre la calidad de la documentación generada para ayudar a mejorar la herramienta.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HU15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Ayuda y 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  <w:rtl w:val="0"/>
              </w:rPr>
              <w:t xml:space="preserve">Como usuario, quiero tener acceso a una sección de ayuda o soporte para resolver dudas y obtener asistencia sobre el uso de la herramienta.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F">
      <w:pPr>
        <w:pStyle w:val="Heading2"/>
        <w:ind w:firstLine="1440"/>
        <w:rPr>
          <w:color w:val="000000"/>
        </w:rPr>
      </w:pPr>
      <w:bookmarkStart w:colFirst="0" w:colLast="0" w:name="_heading=h.d8193ai7u75e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numPr>
          <w:ilvl w:val="1"/>
          <w:numId w:val="4"/>
        </w:numPr>
        <w:spacing w:after="0" w:lineRule="auto"/>
        <w:ind w:left="1440" w:hanging="360"/>
        <w:rPr>
          <w:color w:val="000000"/>
        </w:rPr>
      </w:pPr>
      <w:bookmarkStart w:colFirst="0" w:colLast="0" w:name="_heading=h.rprakarxdr9j" w:id="30"/>
      <w:bookmarkEnd w:id="30"/>
      <w:r w:rsidDel="00000000" w:rsidR="00000000" w:rsidRPr="00000000">
        <w:rPr>
          <w:color w:val="000000"/>
          <w:rtl w:val="0"/>
        </w:rPr>
        <w:t xml:space="preserve">Modelo Conceptual</w:t>
      </w:r>
    </w:p>
    <w:p w:rsidR="00000000" w:rsidDel="00000000" w:rsidP="00000000" w:rsidRDefault="00000000" w:rsidRPr="00000000" w14:paraId="000001B1">
      <w:pPr>
        <w:pStyle w:val="Heading3"/>
        <w:numPr>
          <w:ilvl w:val="2"/>
          <w:numId w:val="4"/>
        </w:numPr>
        <w:ind w:left="2160" w:hanging="360"/>
        <w:rPr>
          <w:color w:val="000000"/>
        </w:rPr>
      </w:pPr>
      <w:bookmarkStart w:colFirst="0" w:colLast="0" w:name="_heading=h.47cf3a1ry7op" w:id="31"/>
      <w:bookmarkEnd w:id="31"/>
      <w:r w:rsidDel="00000000" w:rsidR="00000000" w:rsidRPr="00000000">
        <w:rPr>
          <w:color w:val="000000"/>
          <w:rtl w:val="0"/>
        </w:rPr>
        <w:t xml:space="preserve">Diagrama de Paquetes</w:t>
      </w:r>
    </w:p>
    <w:p w:rsidR="00000000" w:rsidDel="00000000" w:rsidP="00000000" w:rsidRDefault="00000000" w:rsidRPr="00000000" w14:paraId="000001B2">
      <w:pPr>
        <w:ind w:left="1512" w:firstLine="648.0000000000001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114300" distT="114300" distL="114300" distR="114300">
            <wp:extent cx="4296728" cy="2969283"/>
            <wp:effectExtent b="0" l="0" r="0" t="0"/>
            <wp:docPr id="21469012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296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numPr>
          <w:ilvl w:val="2"/>
          <w:numId w:val="4"/>
        </w:numPr>
        <w:ind w:left="2160" w:hanging="360"/>
        <w:rPr>
          <w:color w:val="000000"/>
        </w:rPr>
      </w:pPr>
      <w:bookmarkStart w:colFirst="0" w:colLast="0" w:name="_heading=h.w1se0bnp7m3k" w:id="32"/>
      <w:bookmarkEnd w:id="32"/>
      <w:r w:rsidDel="00000000" w:rsidR="00000000" w:rsidRPr="00000000">
        <w:rPr>
          <w:color w:val="000000"/>
          <w:rtl w:val="0"/>
        </w:rPr>
        <w:t xml:space="preserve">Diagrama de Casos de Uso</w:t>
      </w:r>
    </w:p>
    <w:p w:rsidR="00000000" w:rsidDel="00000000" w:rsidP="00000000" w:rsidRDefault="00000000" w:rsidRPr="00000000" w14:paraId="000001B4">
      <w:pPr>
        <w:spacing w:after="200" w:line="360" w:lineRule="auto"/>
        <w:ind w:left="216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4275296" cy="3943527"/>
            <wp:effectExtent b="0" l="0" r="0" t="0"/>
            <wp:docPr id="21469012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5296" cy="394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ind w:left="0" w:firstLine="0"/>
        <w:rPr>
          <w:color w:val="000000"/>
        </w:rPr>
      </w:pPr>
      <w:bookmarkStart w:colFirst="0" w:colLast="0" w:name="_heading=h.ufbrj93z0z41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spacing w:after="200" w:line="360" w:lineRule="auto"/>
        <w:ind w:left="2160" w:firstLine="0"/>
        <w:rPr>
          <w:color w:val="000000"/>
        </w:rPr>
      </w:pPr>
      <w:bookmarkStart w:colFirst="0" w:colLast="0" w:name="_heading=h.5fht32z9sh7c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1"/>
        <w:spacing w:after="200" w:line="360" w:lineRule="auto"/>
        <w:ind w:left="720" w:firstLine="0"/>
        <w:rPr>
          <w:color w:val="000000"/>
        </w:rPr>
      </w:pPr>
      <w:bookmarkStart w:colFirst="0" w:colLast="0" w:name="_heading=h.o9h6t48lmu5m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numPr>
          <w:ilvl w:val="0"/>
          <w:numId w:val="4"/>
        </w:numPr>
        <w:spacing w:line="360" w:lineRule="auto"/>
        <w:ind w:left="720" w:hanging="360"/>
        <w:rPr>
          <w:color w:val="000000"/>
        </w:rPr>
      </w:pPr>
      <w:bookmarkStart w:colFirst="0" w:colLast="0" w:name="_heading=h.4vh5w8xijvh0" w:id="36"/>
      <w:bookmarkEnd w:id="36"/>
      <w:r w:rsidDel="00000000" w:rsidR="00000000" w:rsidRPr="00000000">
        <w:rPr>
          <w:color w:val="000000"/>
          <w:rtl w:val="0"/>
        </w:rPr>
        <w:t xml:space="preserve">Modelo Lógico</w:t>
      </w:r>
    </w:p>
    <w:p w:rsidR="00000000" w:rsidDel="00000000" w:rsidP="00000000" w:rsidRDefault="00000000" w:rsidRPr="00000000" w14:paraId="000001B9">
      <w:pPr>
        <w:pStyle w:val="Heading3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frifsd61op94" w:id="37"/>
      <w:bookmarkEnd w:id="37"/>
      <w:r w:rsidDel="00000000" w:rsidR="00000000" w:rsidRPr="00000000">
        <w:rPr>
          <w:color w:val="000000"/>
          <w:rtl w:val="0"/>
        </w:rPr>
        <w:t xml:space="preserve">Analisis de Objetos</w:t>
      </w:r>
    </w:p>
    <w:p w:rsidR="00000000" w:rsidDel="00000000" w:rsidP="00000000" w:rsidRDefault="00000000" w:rsidRPr="00000000" w14:paraId="000001BA">
      <w:pPr>
        <w:pStyle w:val="Heading3"/>
        <w:ind w:left="1440" w:firstLine="0"/>
        <w:rPr>
          <w:color w:val="000000"/>
        </w:rPr>
      </w:pPr>
      <w:bookmarkStart w:colFirst="0" w:colLast="0" w:name="_heading=h.89zptv1mnb88" w:id="38"/>
      <w:bookmarkEnd w:id="38"/>
      <w:r w:rsidDel="00000000" w:rsidR="00000000" w:rsidRPr="00000000">
        <w:rPr/>
        <w:drawing>
          <wp:inline distB="0" distT="0" distL="0" distR="0">
            <wp:extent cx="5400040" cy="2948940"/>
            <wp:effectExtent b="0" l="0" r="0" t="0"/>
            <wp:docPr descr="Diagrama&#10;&#10;El contenido generado por IA puede ser incorrecto." id="2146901215" name="image7.png"/>
            <a:graphic>
              <a:graphicData uri="http://schemas.openxmlformats.org/drawingml/2006/picture">
                <pic:pic>
                  <pic:nvPicPr>
                    <pic:cNvPr descr="Diagrama&#10;&#10;El contenido generado por IA puede ser incorrecto.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ni0ynvvmzcn9" w:id="39"/>
      <w:bookmarkEnd w:id="39"/>
      <w:r w:rsidDel="00000000" w:rsidR="00000000" w:rsidRPr="00000000">
        <w:rPr>
          <w:color w:val="000000"/>
          <w:rtl w:val="0"/>
        </w:rPr>
        <w:t xml:space="preserve">Diagrama de Actividades con objetos</w:t>
      </w:r>
    </w:p>
    <w:p w:rsidR="00000000" w:rsidDel="00000000" w:rsidP="00000000" w:rsidRDefault="00000000" w:rsidRPr="00000000" w14:paraId="000001BC">
      <w:pPr>
        <w:pStyle w:val="Heading3"/>
        <w:ind w:left="1440" w:firstLine="0"/>
        <w:rPr>
          <w:color w:val="000000"/>
        </w:rPr>
      </w:pPr>
      <w:bookmarkStart w:colFirst="0" w:colLast="0" w:name="_heading=h.p2lwkbgfbvs5" w:id="40"/>
      <w:bookmarkEnd w:id="40"/>
      <w:r w:rsidDel="00000000" w:rsidR="00000000" w:rsidRPr="00000000">
        <w:rPr/>
        <w:drawing>
          <wp:inline distB="0" distT="0" distL="0" distR="0">
            <wp:extent cx="5400040" cy="3740785"/>
            <wp:effectExtent b="0" l="0" r="0" t="0"/>
            <wp:docPr id="21469012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9uz1wnmk8pow" w:id="41"/>
      <w:bookmarkEnd w:id="41"/>
      <w:r w:rsidDel="00000000" w:rsidR="00000000" w:rsidRPr="00000000">
        <w:rPr>
          <w:color w:val="000000"/>
          <w:rtl w:val="0"/>
        </w:rPr>
        <w:t xml:space="preserve">Diagrama de Secuencia </w:t>
      </w:r>
    </w:p>
    <w:p w:rsidR="00000000" w:rsidDel="00000000" w:rsidP="00000000" w:rsidRDefault="00000000" w:rsidRPr="00000000" w14:paraId="000001BF">
      <w:pPr>
        <w:pStyle w:val="Heading3"/>
        <w:ind w:left="1440" w:firstLine="0"/>
        <w:rPr>
          <w:color w:val="000000"/>
        </w:rPr>
      </w:pPr>
      <w:bookmarkStart w:colFirst="0" w:colLast="0" w:name="_heading=h.j6zb7xjgik2v" w:id="42"/>
      <w:bookmarkEnd w:id="42"/>
      <w:r w:rsidDel="00000000" w:rsidR="00000000" w:rsidRPr="00000000">
        <w:rPr/>
        <w:drawing>
          <wp:inline distB="0" distT="0" distL="0" distR="0">
            <wp:extent cx="5400040" cy="3599815"/>
            <wp:effectExtent b="0" l="0" r="0" t="0"/>
            <wp:docPr id="21469012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numPr>
          <w:ilvl w:val="1"/>
          <w:numId w:val="4"/>
        </w:numPr>
        <w:ind w:left="1440" w:hanging="360"/>
        <w:rPr>
          <w:color w:val="000000"/>
        </w:rPr>
      </w:pPr>
      <w:bookmarkStart w:colFirst="0" w:colLast="0" w:name="_heading=h.f8yp3dioiyg4" w:id="43"/>
      <w:bookmarkEnd w:id="43"/>
      <w:r w:rsidDel="00000000" w:rsidR="00000000" w:rsidRPr="00000000">
        <w:rPr>
          <w:color w:val="000000"/>
          <w:rtl w:val="0"/>
        </w:rPr>
        <w:t xml:space="preserve">Diagrama de Clases</w:t>
      </w:r>
    </w:p>
    <w:p w:rsidR="00000000" w:rsidDel="00000000" w:rsidP="00000000" w:rsidRDefault="00000000" w:rsidRPr="00000000" w14:paraId="000001C1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400040" cy="2212340"/>
            <wp:effectExtent b="0" l="0" r="0" t="0"/>
            <wp:docPr descr="Interfaz de usuario gráfica, Aplicación&#10;&#10;El contenido generado por IA puede ser incorrecto." id="2146901220" name="image6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00" w:line="360" w:lineRule="auto"/>
        <w:ind w:left="144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5400040" cy="1769110"/>
            <wp:effectExtent b="0" l="0" r="0" t="0"/>
            <wp:docPr descr="Interfaz de usuario gráfica, Diagrama, Aplicación&#10;&#10;El contenido generado por IA puede ser incorrecto." id="2146901219" name="image3.png"/>
            <a:graphic>
              <a:graphicData uri="http://schemas.openxmlformats.org/drawingml/2006/picture">
                <pic:pic>
                  <pic:nvPicPr>
                    <pic:cNvPr descr="Interfaz de usuario gráfica, Diagrama, Aplicación&#10;&#10;El contenido generado por IA puede ser incorrecto."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numPr>
          <w:ilvl w:val="0"/>
          <w:numId w:val="4"/>
        </w:numPr>
        <w:spacing w:after="200" w:line="360" w:lineRule="auto"/>
        <w:ind w:left="720" w:hanging="360"/>
        <w:rPr>
          <w:color w:val="000000"/>
        </w:rPr>
      </w:pPr>
      <w:bookmarkStart w:colFirst="0" w:colLast="0" w:name="_heading=h.2yvcfnkicqoq" w:id="44"/>
      <w:bookmarkEnd w:id="44"/>
      <w:r w:rsidDel="00000000" w:rsidR="00000000" w:rsidRPr="00000000">
        <w:rPr>
          <w:color w:val="000000"/>
          <w:rtl w:val="0"/>
        </w:rPr>
        <w:t xml:space="preserve">CONCLUSIÓN</w:t>
      </w:r>
    </w:p>
    <w:p w:rsidR="00000000" w:rsidDel="00000000" w:rsidP="00000000" w:rsidRDefault="00000000" w:rsidRPr="00000000" w14:paraId="000001C5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El proyecto Generador de Documentación Impulsado por IA (GDI-IA) propone una solución innovadora para automatizar la creación de documentos técnicos y académicos, respondiendo a una necesidad real de eficiencia, estandarización y calidad en la generación de documentación. A través de la integración de tecnologías modernas como PHP, MySQL y servicios de inteligencia artificial vía APIs externas, se busca proporcionar a los usuarios una herramienta accesible, rápida y precisa.</w:t>
      </w:r>
    </w:p>
    <w:p w:rsidR="00000000" w:rsidDel="00000000" w:rsidP="00000000" w:rsidRDefault="00000000" w:rsidRPr="00000000" w14:paraId="000001C6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La especificación de requerimientos aquí presentada define de manera clara y estructurada las funcionalidades esenciales del sistema, las necesidades de los usuarios, las limitaciones técnicas y los estándares de calidad que debe cumplir la plataforma. Este documento servirá como guía fundamental para el diseño, desarrollo, validación y mantenimiento del proyecto.</w:t>
      </w:r>
    </w:p>
    <w:p w:rsidR="00000000" w:rsidDel="00000000" w:rsidP="00000000" w:rsidRDefault="00000000" w:rsidRPr="00000000" w14:paraId="000001C7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La correcta implementación de estos requerimientos garantizará que GDI-IA no solo satisfaga las expectativas de los usuarios finales, sino que también aporte valor a nivel organizacional, aumentando la productividad, reduciendo errores de redacción y fortaleciendo los procesos de documentación en proyectos de software.</w:t>
      </w:r>
    </w:p>
    <w:p w:rsidR="00000000" w:rsidDel="00000000" w:rsidP="00000000" w:rsidRDefault="00000000" w:rsidRPr="00000000" w14:paraId="000001C8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 una visión a futuro, el proyecto tiene el potencial de escalar, integrar nuevas funcionalidades y adaptarse a las cambiantes necesidades del entorno tecnológico y académico.</w:t>
      </w:r>
    </w:p>
    <w:p w:rsidR="00000000" w:rsidDel="00000000" w:rsidP="00000000" w:rsidRDefault="00000000" w:rsidRPr="00000000" w14:paraId="000001C9">
      <w:pPr>
        <w:spacing w:after="200" w:line="36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spacing w:after="200" w:line="360" w:lineRule="auto"/>
        <w:ind w:left="720" w:firstLine="0"/>
        <w:rPr>
          <w:color w:val="000000"/>
        </w:rPr>
      </w:pPr>
      <w:bookmarkStart w:colFirst="0" w:colLast="0" w:name="_heading=h.9g889zqyc2a4" w:id="45"/>
      <w:bookmarkEnd w:id="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numPr>
          <w:ilvl w:val="0"/>
          <w:numId w:val="4"/>
        </w:numPr>
        <w:spacing w:line="360" w:lineRule="auto"/>
        <w:ind w:left="720" w:hanging="360"/>
        <w:rPr>
          <w:color w:val="000000"/>
        </w:rPr>
      </w:pPr>
      <w:bookmarkStart w:colFirst="0" w:colLast="0" w:name="_heading=h.cejweywaad25" w:id="46"/>
      <w:bookmarkEnd w:id="46"/>
      <w:r w:rsidDel="00000000" w:rsidR="00000000" w:rsidRPr="00000000">
        <w:rPr>
          <w:color w:val="000000"/>
          <w:rtl w:val="0"/>
        </w:rPr>
        <w:t xml:space="preserve">RECOMENDACIONES</w:t>
        <w:br w:type="textWrapping"/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 recomienda asegurar una infraestructura tecnológica robusta para garantizar la disponibilidad y el rendimiento de la plataforma GDI-IA. Esto incluye la optimización de la máquina virtual Ubuntu donde está alojada la aplicación y la base de datos, así como implementar sistemas de respaldo, monitoreo constante y protocolos de recuperación ante fallos. La estabilidad de la infraestructura es fundamental para cumplir con los estándares de disponibilidad y calidad exigidos por los usuarios.</w:t>
        <w:br w:type="textWrapping"/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Dado que el sistema depende de servicios externos de inteligencia artificial, se sugiere establecer procedimientos periódicos de actualización y verificación de las API integradas (como OpenAI y Hugging Face). Mantener la compatibilidad con las últimas versiones, así como revisar las políticas de uso y costos de los proveedores, permitirá asegurar la continuidad del servicio y optimizar los recursos económicos destinados a estas integraciones.</w:t>
        <w:br w:type="textWrapping"/>
      </w:r>
    </w:p>
    <w:p w:rsidR="00000000" w:rsidDel="00000000" w:rsidP="00000000" w:rsidRDefault="00000000" w:rsidRPr="00000000" w14:paraId="000001CE">
      <w:pPr>
        <w:numPr>
          <w:ilvl w:val="0"/>
          <w:numId w:val="2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Para proteger la información ingresada y los documentos generados, se recomienda reforzar las medidas de seguridad en la plataforma. Esto incluye el cifrado de datos en tránsito y en reposo, la gestión segura de las credenciales y claves API, la implementación de políticas de acceso basado en roles (RBAC) y la realización de auditorías de seguridad periódicas. La confianza del usuario en la plataforma dependerá en gran medida de la protección efectiva de su información.</w:t>
        <w:br w:type="textWrapping"/>
      </w:r>
    </w:p>
    <w:p w:rsidR="00000000" w:rsidDel="00000000" w:rsidP="00000000" w:rsidRDefault="00000000" w:rsidRPr="00000000" w14:paraId="000001CF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 aconseja planificar la escalabilidad del sistema desde sus primeras versiones. A medida que crezca la demanda, será necesario optimizar el desempeño y considerar la integración de nuevas funcionalidades, como editores visuales de documentos, nuevos tipos de plantillas, o capacidades de personalización avanzada. Esta planificación permitirá que el proyecto evolucione de manera ordenada y mantenga su relevancia en un entorno competitivo y en constante cambio.</w:t>
      </w:r>
    </w:p>
    <w:sectPr>
      <w:headerReference r:id="rId18" w:type="default"/>
      <w:footerReference r:id="rId19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0">
    <w:pP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  <w:br w:type="textWrapping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360" w:lineRule="auto"/>
      <w:ind w:left="144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="360" w:lineRule="auto"/>
      <w:ind w:left="2160" w:hanging="360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TtuloCar" w:customStyle="1">
    <w:name w:val="Título Car"/>
    <w:basedOn w:val="Fuentedeprrafopredeter"/>
    <w:link w:val="Ttulo"/>
    <w:rsid w:val="00425B69"/>
    <w:rPr>
      <w:rFonts w:ascii="Arial" w:cs="Times New Roman" w:eastAsia="Times New Roman" w:hAnsi="Arial"/>
      <w:b w:val="1"/>
      <w:sz w:val="36"/>
      <w:szCs w:val="20"/>
      <w:lang w:val="en-US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PqGGZt81u+ULGEKpR1oNPohxJA==">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2020-10-03T01:54:00Z</dcterms:created>
  <dc:creator>USUARIO</dc:creator>
</cp:coreProperties>
</file>