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</w:rPr>
        <w:drawing>
          <wp:inline distB="0" distT="0" distL="0" distR="0">
            <wp:extent cx="999140" cy="1343105"/>
            <wp:effectExtent b="0" l="0" r="0" t="0"/>
            <wp:docPr descr="C:\Users\EPIS\Documents\upt.png" id="11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9140" cy="1343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FACULTAD DE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INGENIERÍA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Proyecto Dashboard de Accidentes de Tránsito en Tacna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i w:val="1"/>
          <w:sz w:val="32"/>
          <w:szCs w:val="32"/>
          <w:rtl w:val="0"/>
        </w:rPr>
        <w:t xml:space="preserve">Inteligencia de Negocios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Patrick Cuadros Quiroga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color w:val="5b9bd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SEBASTIAN NICOLAS FUENTES AVALOS</w:t>
        <w:tab/>
        <w:tab/>
        <w:t xml:space="preserve">(2022073902)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MAYRA FERNANDA CHIRE RAMOS</w:t>
        <w:tab/>
        <w:tab/>
        <w:tab/>
        <w:t xml:space="preserve">(2021072620)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GABRIELA LUZKALID GUTIERREZ MAMANI </w:t>
        <w:tab/>
        <w:t xml:space="preserve">(2022074263)</w:t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jc w:val="right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jc w:val="righ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Proyecto Dashboard de Accidentes de Tránsito en Tacna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erwvalws0t8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42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{1.0}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MPV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ELV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ARV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10/10/2020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GENERAL</w:t>
      </w:r>
    </w:p>
    <w:sdt>
      <w:sdtPr>
        <w:id w:val="167493768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2rqyp5odkxy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7zqqgobz7r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8lbs8k1lu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v2c68asqj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Definiciones, Siglas y Abreviaturas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0zwe0y1zyu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Posicionamiento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yczb0wffhl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Oportunidad de negocio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s8hrl1x8w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Definición del problema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69ciwzjna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de los interesados y usuarios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9run41pzq9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Resumen de los interesados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y2n1e6guth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Resumen de los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pg5zaoaov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Entorno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npar715jj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Perfiles de los interesados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lwdnki4ivu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Perfiles de los Usuarios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fgyahbeto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Necesidades de los interesados y usuarios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aeaaumvur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Vista General del Producto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d90d18r46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Perspectiva del producto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kz9vvxbqh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Resumen de capacidades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jr0t5aiv0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 Suposiciones y dependencias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1prrm0ur3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4.4. Costos y precios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f1450n9jj2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4.5. Licenciamiento e instalación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553ruuo4ny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Características del producto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dlm5c763n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Restricciones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ftg0k5x64r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Rangos de calidad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lzllyilfn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Precedencia y Prioridad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x9qpdsl97y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Otros requerimientos del producto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94p9ge8dvs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Estándares legales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67gfclfz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Estándares de comunicación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x08d1oxnrn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9.3. Estándares de cumplimiento de la plataforma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qcknavzu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9.4. Estándares de calidad y seguridad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egkvrr7kk4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d1afz7im5n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after="0" w:before="60" w:line="276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5eqdp64c2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after="0" w:before="60" w:line="276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zgmti8vaf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WEBGRAFÍA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21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heading=h.2rqyp5odkxy9" w:id="1"/>
      <w:bookmarkEnd w:id="1"/>
      <w:r w:rsidDel="00000000" w:rsidR="00000000" w:rsidRPr="00000000">
        <w:rPr>
          <w:sz w:val="24"/>
          <w:szCs w:val="24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87zqqgobz7rn" w:id="2"/>
      <w:bookmarkEnd w:id="2"/>
      <w:r w:rsidDel="00000000" w:rsidR="00000000" w:rsidRPr="00000000">
        <w:rPr>
          <w:sz w:val="24"/>
          <w:szCs w:val="24"/>
          <w:rtl w:val="0"/>
        </w:rPr>
        <w:t xml:space="preserve">Propósito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propósito del proyecto es desarrollar un dashboard interactivo de accidentes de tránsito en la ciudad de Tacna que concentre y muestre información de manera clara, confiable y accesible.</w:t>
      </w:r>
    </w:p>
    <w:p w:rsidR="00000000" w:rsidDel="00000000" w:rsidP="00000000" w:rsidRDefault="00000000" w:rsidRPr="00000000" w14:paraId="0000007E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finalidad principal es apoyar la toma de decisiones basadas en evidencia, fortaleciendo la gestión de riesgos viales, la prevención de siniestros y la seguridad ciudadana en el ámbito urbano.</w:t>
      </w:r>
    </w:p>
    <w:p w:rsidR="00000000" w:rsidDel="00000000" w:rsidP="00000000" w:rsidRDefault="00000000" w:rsidRPr="00000000" w14:paraId="0000007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documento tiene como propósito específico: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la visión general del dashboard, sus funcionalidades y su relevancia social.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Comunicar a los interesados los objetivos y beneficios del proyecto, asegurando un entendimiento común.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Orientar las fases de diseño, desarrollo y validación, alineando las expectativas de los usuarios con las capacidades técnicas del equipo de trabajo.</w:t>
      </w:r>
    </w:p>
    <w:p w:rsidR="00000000" w:rsidDel="00000000" w:rsidP="00000000" w:rsidRDefault="00000000" w:rsidRPr="00000000" w14:paraId="0000008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términos prácticos, el dashboard servirá como una plataforma digital de información que permitirá a las autoridades, instituciones y ciudadanos conocer los tipos, causas y ubicaciones de los accidentes de tránsito ocurridos en la ciudad.</w:t>
      </w:r>
    </w:p>
    <w:p w:rsidR="00000000" w:rsidDel="00000000" w:rsidP="00000000" w:rsidRDefault="00000000" w:rsidRPr="00000000" w14:paraId="0000008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contribuirá a reducir la siniestralidad vial mediante políticas preventivas y acciones de concientización ciudadana.</w:t>
      </w:r>
    </w:p>
    <w:p w:rsidR="00000000" w:rsidDel="00000000" w:rsidP="00000000" w:rsidRDefault="00000000" w:rsidRPr="00000000" w14:paraId="0000008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28lbs8k1lu1n" w:id="3"/>
      <w:bookmarkEnd w:id="3"/>
      <w:r w:rsidDel="00000000" w:rsidR="00000000" w:rsidRPr="00000000">
        <w:rPr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8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alcance del proyecto abarca la construcción y despliegue de un dashboard de accidentes de tránsito en Tacna, diseñado para consolidar información proveniente de medios noticiosos locales, reportes institucionales y registros oficiales.</w:t>
      </w:r>
    </w:p>
    <w:p w:rsidR="00000000" w:rsidDel="00000000" w:rsidP="00000000" w:rsidRDefault="00000000" w:rsidRPr="00000000" w14:paraId="0000008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Incluye lo siguiente:</w:t>
      </w:r>
    </w:p>
    <w:p w:rsidR="00000000" w:rsidDel="00000000" w:rsidP="00000000" w:rsidRDefault="00000000" w:rsidRPr="00000000" w14:paraId="0000008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Recolección y organización de datos de accidentes de tránsito en la ciudad de Tacna.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e implementación de un dashboard en Power BI, con reportes dinámicos e indicadores visuales.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Presentación de estadísticas relacionadas con ubicación, temporalidad, tipo y gravedad de los accidentes viales.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Accesibilidad del dashboard para autoridades, instituciones académicas y ciudadanía.</w:t>
      </w:r>
    </w:p>
    <w:p w:rsidR="00000000" w:rsidDel="00000000" w:rsidP="00000000" w:rsidRDefault="00000000" w:rsidRPr="00000000" w14:paraId="0000008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se incluyen dentro del alcance: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gestión directa de emergencias o la ejecución de políticas de seguridad vial.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uso de información privada o confidencial sobre las personas afectadas.</w:t>
      </w:r>
    </w:p>
    <w:p w:rsidR="00000000" w:rsidDel="00000000" w:rsidP="00000000" w:rsidRDefault="00000000" w:rsidRPr="00000000" w14:paraId="0000009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 este alcance, el proyecto se enfoca en proporcionar una herramienta de análisis y consulta pública útil para la gestión municipal, la investigación académica y la prevención de accidentes de tránsito.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yv2c68asqjv5" w:id="4"/>
      <w:bookmarkEnd w:id="4"/>
      <w:r w:rsidDel="00000000" w:rsidR="00000000" w:rsidRPr="00000000">
        <w:rPr>
          <w:sz w:val="24"/>
          <w:szCs w:val="24"/>
          <w:rtl w:val="0"/>
        </w:rPr>
        <w:t xml:space="preserve">Definiciones, Siglas y Abreviaturas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Dashboard: Panel interactivo de visualización de datos.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MTC: Ministerio de Transportes y Comunicaciones.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PNP: Policía Nacional del Perú.</w:t>
      </w:r>
    </w:p>
    <w:p w:rsidR="00000000" w:rsidDel="00000000" w:rsidP="00000000" w:rsidRDefault="00000000" w:rsidRPr="00000000" w14:paraId="00000098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21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heading=h.v0zwe0y1zyus" w:id="5"/>
      <w:bookmarkEnd w:id="5"/>
      <w:r w:rsidDel="00000000" w:rsidR="00000000" w:rsidRPr="00000000">
        <w:rPr>
          <w:sz w:val="24"/>
          <w:szCs w:val="24"/>
          <w:rtl w:val="0"/>
        </w:rPr>
        <w:t xml:space="preserve">Posicionamiento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8yczb0wffhle" w:id="6"/>
      <w:bookmarkEnd w:id="6"/>
      <w:r w:rsidDel="00000000" w:rsidR="00000000" w:rsidRPr="00000000">
        <w:rPr>
          <w:sz w:val="24"/>
          <w:szCs w:val="24"/>
          <w:rtl w:val="0"/>
        </w:rPr>
        <w:t xml:space="preserve">Oportunidad de negocio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ciudad de Tacna registra con frecuencia accidentes de tránsito urbanos y en carretera, que afectan la seguridad y bienestar de sus habitantes. Sin embargo, la información disponible está dispersa en diversas instituciones y medios de comunicación, lo que dificulta el análisis integral de las causas y la formulación de estrategias preventivas.</w:t>
      </w:r>
    </w:p>
    <w:p w:rsidR="00000000" w:rsidDel="00000000" w:rsidP="00000000" w:rsidRDefault="00000000" w:rsidRPr="00000000" w14:paraId="0000009C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representa una oportunidad de innovación tecnológica y social, ya que: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Permite a las autoridades locales y regionales visualizar patrones de riesgo vial en distintos distritos y avenidas principales.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 a instituciones educativas y de transporte el acceso a datos actualizados para diseñar planes de educación y prevención vial.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Promueve la conciencia ciudadana sobre seguridad vial mediante información transparente y accesible.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Puede replicarse en otras regiones del país con alta siniestralidad vehicular.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ws8hrl1x8wtx" w:id="7"/>
      <w:bookmarkEnd w:id="7"/>
      <w:r w:rsidDel="00000000" w:rsidR="00000000" w:rsidRPr="00000000">
        <w:rPr>
          <w:sz w:val="24"/>
          <w:szCs w:val="24"/>
          <w:rtl w:val="0"/>
        </w:rPr>
        <w:t xml:space="preserve">Definición del problema</w:t>
      </w:r>
    </w:p>
    <w:p w:rsidR="00000000" w:rsidDel="00000000" w:rsidP="00000000" w:rsidRDefault="00000000" w:rsidRPr="00000000" w14:paraId="000000A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Actualmente, la información sobre accidentes en Tacna presenta las siguientes limitaciones:</w:t>
      </w:r>
    </w:p>
    <w:p w:rsidR="00000000" w:rsidDel="00000000" w:rsidP="00000000" w:rsidRDefault="00000000" w:rsidRPr="00000000" w14:paraId="000000A4">
      <w:pPr>
        <w:numPr>
          <w:ilvl w:val="0"/>
          <w:numId w:val="19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Dispersión de datos: los reportes se encuentran en distintas instituciones y medios de comunicación.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integración: no existe una plataforma unificada que concentre la información general sobre accidentes.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 reactivo: las acciones se realizan después de ocurridos los incidentes.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Carencia de herramientas visuales: no se dispone de gráficos ni mapas que faciliten la comprensión del problema.</w:t>
      </w:r>
    </w:p>
    <w:p w:rsidR="00000000" w:rsidDel="00000000" w:rsidP="00000000" w:rsidRDefault="00000000" w:rsidRPr="00000000" w14:paraId="000000A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Esto impide contar con una visión completa y actualizada de los riesgos, limitando la capacidad de respuesta de las autoridades y reduciendo la efectividad de las medidas preventivas.</w:t>
      </w:r>
    </w:p>
    <w:p w:rsidR="00000000" w:rsidDel="00000000" w:rsidP="00000000" w:rsidRDefault="00000000" w:rsidRPr="00000000" w14:paraId="000000A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ch69ciwzjnap" w:id="8"/>
      <w:bookmarkEnd w:id="8"/>
      <w:r w:rsidDel="00000000" w:rsidR="00000000" w:rsidRPr="00000000">
        <w:rPr>
          <w:sz w:val="24"/>
          <w:szCs w:val="24"/>
          <w:rtl w:val="0"/>
        </w:rPr>
        <w:t xml:space="preserve">Descripción de los interesados y usuarios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a9run41pzq9x" w:id="9"/>
      <w:bookmarkEnd w:id="9"/>
      <w:r w:rsidDel="00000000" w:rsidR="00000000" w:rsidRPr="00000000">
        <w:rPr>
          <w:sz w:val="24"/>
          <w:szCs w:val="24"/>
          <w:rtl w:val="0"/>
        </w:rPr>
        <w:t xml:space="preserve">Resumen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Gobierno local y regional: requieren información para planificar políticas de seguridad ciudadana y prevención de riesgos.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Instituto Nacional de Defensa Civil (INDECI): utiliza los datos para diseñar estrategias de respuesta ante emergencias.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Ministerio de Salud (MINSA): puede emplear la información para programas de atención y prevención de accidentes domésticos o laborales.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Universidades e institutos: aprovechan los datos para investigaciones y proyectos académicos.</w:t>
      </w:r>
    </w:p>
    <w:p w:rsidR="00000000" w:rsidDel="00000000" w:rsidP="00000000" w:rsidRDefault="00000000" w:rsidRPr="00000000" w14:paraId="000000B1">
      <w:pPr>
        <w:numPr>
          <w:ilvl w:val="0"/>
          <w:numId w:val="24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ONGs y asociaciones civiles: los utilizan en campañas de sensibilización y educación preventiva.</w:t>
      </w:r>
    </w:p>
    <w:p w:rsidR="00000000" w:rsidDel="00000000" w:rsidP="00000000" w:rsidRDefault="00000000" w:rsidRPr="00000000" w14:paraId="000000B2">
      <w:pPr>
        <w:spacing w:line="360" w:lineRule="auto"/>
        <w:ind w:left="21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my2n1e6guth5" w:id="10"/>
      <w:bookmarkEnd w:id="10"/>
      <w:r w:rsidDel="00000000" w:rsidR="00000000" w:rsidRPr="00000000">
        <w:rPr>
          <w:sz w:val="24"/>
          <w:szCs w:val="24"/>
          <w:rtl w:val="0"/>
        </w:rPr>
        <w:t xml:space="preserve">Resumen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Funcionarios públicos: requieren reportes para planificación y gestión de riesgos.</w:t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Investigadores y académicos: necesitan acceso a datos detallados para análisis estadístico.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Estudiantes: usan el dashboard como herramienta educativa.</w:t>
      </w:r>
    </w:p>
    <w:p w:rsidR="00000000" w:rsidDel="00000000" w:rsidP="00000000" w:rsidRDefault="00000000" w:rsidRPr="00000000" w14:paraId="000000B7">
      <w:pPr>
        <w:numPr>
          <w:ilvl w:val="0"/>
          <w:numId w:val="2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Ciudadanos: buscan información sencilla y comprensible sobre los tipos y frecuencia de accidentes en su entorno.</w:t>
      </w:r>
    </w:p>
    <w:p w:rsidR="00000000" w:rsidDel="00000000" w:rsidP="00000000" w:rsidRDefault="00000000" w:rsidRPr="00000000" w14:paraId="000000B8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ibpg5zaoaovs" w:id="11"/>
      <w:bookmarkEnd w:id="11"/>
      <w:r w:rsidDel="00000000" w:rsidR="00000000" w:rsidRPr="00000000">
        <w:rPr>
          <w:sz w:val="24"/>
          <w:szCs w:val="24"/>
          <w:rtl w:val="0"/>
        </w:rPr>
        <w:t xml:space="preserve">Entorno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dashboard será accesible desde la web mediante navegadores comunes (Chrome, Firefox, Edge) y dispositivos móviles.</w:t>
      </w:r>
    </w:p>
    <w:p w:rsidR="00000000" w:rsidDel="00000000" w:rsidP="00000000" w:rsidRDefault="00000000" w:rsidRPr="00000000" w14:paraId="000000BB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Contará con diseño responsivo e interactividad, permitiendo filtrar los datos por fecha, lugar, tipo y gravedad del accidente.</w:t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2npar715jj8v" w:id="12"/>
      <w:bookmarkEnd w:id="12"/>
      <w:r w:rsidDel="00000000" w:rsidR="00000000" w:rsidRPr="00000000">
        <w:rPr>
          <w:sz w:val="24"/>
          <w:szCs w:val="24"/>
          <w:rtl w:val="0"/>
        </w:rPr>
        <w:t xml:space="preserve">Perfiles de los interesados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Autoridades locales: requieren reportes resumidos y mapas de calor para identificar zonas de mayor riesgo.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INDECI y MINSA: necesitan información detallada sobre los tipos de accidente para coordinar campañas preventivas.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Instituciones educativas: usan la información como recurso de investigación y formación.</w:t>
      </w:r>
    </w:p>
    <w:p w:rsidR="00000000" w:rsidDel="00000000" w:rsidP="00000000" w:rsidRDefault="00000000" w:rsidRPr="00000000" w14:paraId="000000C1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5lwdnki4ivu8" w:id="13"/>
      <w:bookmarkEnd w:id="13"/>
      <w:r w:rsidDel="00000000" w:rsidR="00000000" w:rsidRPr="00000000">
        <w:rPr>
          <w:sz w:val="24"/>
          <w:szCs w:val="24"/>
          <w:rtl w:val="0"/>
        </w:rPr>
        <w:t xml:space="preserve">Perfiles de los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avanzado (investigador, analista): requiere exportar datos y generar comparaciones entre tipos de accidentes.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intermedio (funcionario, estudiante): utiliza los reportes y filtros básicos para consultas.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Usuario básico (ciudadano): necesita información clara y visual (mapas, gráficos, porcentajes).</w:t>
      </w:r>
    </w:p>
    <w:p w:rsidR="00000000" w:rsidDel="00000000" w:rsidP="00000000" w:rsidRDefault="00000000" w:rsidRPr="00000000" w14:paraId="000000C6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7fgyahbetot6" w:id="14"/>
      <w:bookmarkEnd w:id="14"/>
      <w:r w:rsidDel="00000000" w:rsidR="00000000" w:rsidRPr="00000000">
        <w:rPr>
          <w:sz w:val="24"/>
          <w:szCs w:val="24"/>
          <w:rtl w:val="0"/>
        </w:rPr>
        <w:t xml:space="preserve">Necesidades de los interesados y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Información confiable, actualizada y centralizada sobre accidentes generales en Tacna.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Visualizaciones dinámicas (mapas, gráficos, tablas).</w:t>
      </w:r>
    </w:p>
    <w:p w:rsidR="00000000" w:rsidDel="00000000" w:rsidP="00000000" w:rsidRDefault="00000000" w:rsidRPr="00000000" w14:paraId="000000CA">
      <w:pPr>
        <w:numPr>
          <w:ilvl w:val="0"/>
          <w:numId w:val="2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Filtros por tipo, ubicación, fecha y nivel de gravedad.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Descarga de reportes (PDF, Excel).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fácil y gratuito desde distintos dispositivos.</w:t>
      </w:r>
    </w:p>
    <w:p w:rsidR="00000000" w:rsidDel="00000000" w:rsidP="00000000" w:rsidRDefault="00000000" w:rsidRPr="00000000" w14:paraId="000000CD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maeaaumvurmv" w:id="15"/>
      <w:bookmarkEnd w:id="15"/>
      <w:r w:rsidDel="00000000" w:rsidR="00000000" w:rsidRPr="00000000">
        <w:rPr>
          <w:sz w:val="24"/>
          <w:szCs w:val="24"/>
          <w:rtl w:val="0"/>
        </w:rPr>
        <w:t xml:space="preserve">Vista General del Producto</w:t>
        <w:tab/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vd90d18r46w5" w:id="16"/>
      <w:bookmarkEnd w:id="16"/>
      <w:r w:rsidDel="00000000" w:rsidR="00000000" w:rsidRPr="00000000">
        <w:rPr>
          <w:sz w:val="24"/>
          <w:szCs w:val="24"/>
          <w:rtl w:val="0"/>
        </w:rPr>
        <w:t xml:space="preserve">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Dashboard de Accidentes en Tacna será una herramienta digital que centraliza la información sobre accidentes de diversa índole (domésticos, laborales, naturales, urbanos, escolares, etc.).</w:t>
      </w:r>
    </w:p>
    <w:p w:rsidR="00000000" w:rsidDel="00000000" w:rsidP="00000000" w:rsidRDefault="00000000" w:rsidRPr="00000000" w14:paraId="000000D2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Permitirá identificar patrones, zonas de riesgo y tendencias, brindando soporte para la toma de decisiones informadas y el diseño de políticas preventivas.</w:t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</w:rPr>
      </w:pPr>
      <w:bookmarkStart w:colFirst="0" w:colLast="0" w:name="_heading=h.rkz9vvxbqhlg" w:id="17"/>
      <w:bookmarkEnd w:id="17"/>
      <w:r w:rsidDel="00000000" w:rsidR="00000000" w:rsidRPr="00000000">
        <w:rPr>
          <w:sz w:val="24"/>
          <w:szCs w:val="24"/>
          <w:rtl w:val="0"/>
        </w:rPr>
        <w:t xml:space="preserve">Resumen de capacidades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de accidentes en mapas interactivos.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Reportes estadísticos por tipo, ubicación, fecha y gravedad.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Filtros dinámicos para análisis específicos.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Exportación de reportes descargables.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responsiva adaptable a PC y móviles.</w:t>
      </w:r>
    </w:p>
    <w:p w:rsidR="00000000" w:rsidDel="00000000" w:rsidP="00000000" w:rsidRDefault="00000000" w:rsidRPr="00000000" w14:paraId="000000DA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xjr0t5aiv01c" w:id="18"/>
      <w:bookmarkEnd w:id="18"/>
      <w:r w:rsidDel="00000000" w:rsidR="00000000" w:rsidRPr="00000000">
        <w:rPr>
          <w:sz w:val="24"/>
          <w:szCs w:val="24"/>
          <w:rtl w:val="0"/>
        </w:rPr>
        <w:t xml:space="preserve">Suposiciones y dependencias</w:t>
      </w:r>
    </w:p>
    <w:p w:rsidR="00000000" w:rsidDel="00000000" w:rsidP="00000000" w:rsidRDefault="00000000" w:rsidRPr="00000000" w14:paraId="000000DC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información proviene de fuentes públicas y oficiales (INDECI, MINSA, PNP, municipalidades, medios locales).</w:t>
      </w:r>
    </w:p>
    <w:p w:rsidR="00000000" w:rsidDel="00000000" w:rsidP="00000000" w:rsidRDefault="00000000" w:rsidRPr="00000000" w14:paraId="000000DD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Requiere conexión a internet para el acceso en línea.</w:t>
      </w:r>
    </w:p>
    <w:p w:rsidR="00000000" w:rsidDel="00000000" w:rsidP="00000000" w:rsidRDefault="00000000" w:rsidRPr="00000000" w14:paraId="000000DE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Depende de la actualización periódica de los registros.</w:t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t1prrm0ur3z" w:id="19"/>
      <w:bookmarkEnd w:id="19"/>
      <w:r w:rsidDel="00000000" w:rsidR="00000000" w:rsidRPr="00000000">
        <w:rPr>
          <w:sz w:val="24"/>
          <w:szCs w:val="24"/>
          <w:rtl w:val="0"/>
        </w:rPr>
        <w:t xml:space="preserve">Costos y precios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dashboard será de acceso libre y gratuito para instituciones y ciudadanos.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Los costos estarán asociados únicamente al alojamiento en la nube, almacenamiento de datos y mantenimiento técnico.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vf1450n9jj2c" w:id="20"/>
      <w:bookmarkEnd w:id="20"/>
      <w:r w:rsidDel="00000000" w:rsidR="00000000" w:rsidRPr="00000000">
        <w:rPr>
          <w:sz w:val="24"/>
          <w:szCs w:val="24"/>
          <w:rtl w:val="0"/>
        </w:rPr>
        <w:t xml:space="preserve">Licenciamiento e instalación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producto será una aplicación web de uso público, sin necesidad de instalación local.</w:t>
      </w:r>
    </w:p>
    <w:p w:rsidR="00000000" w:rsidDel="00000000" w:rsidP="00000000" w:rsidRDefault="00000000" w:rsidRPr="00000000" w14:paraId="000000E5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Podrá distribuirse bajo licencia académica o de software libre, garantizando la protección de los derechos sobre los datos proporcionados por las instituciones oficiales.</w:t>
      </w:r>
    </w:p>
    <w:p w:rsidR="00000000" w:rsidDel="00000000" w:rsidP="00000000" w:rsidRDefault="00000000" w:rsidRPr="00000000" w14:paraId="000000E6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numPr>
          <w:ilvl w:val="0"/>
          <w:numId w:val="21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heading=h.4553ruuo4nyu" w:id="21"/>
      <w:bookmarkEnd w:id="21"/>
      <w:r w:rsidDel="00000000" w:rsidR="00000000" w:rsidRPr="00000000">
        <w:rPr>
          <w:sz w:val="24"/>
          <w:szCs w:val="24"/>
          <w:rtl w:val="0"/>
        </w:rPr>
        <w:t xml:space="preserve">Características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Visualización de accidentes en mapas interactivos.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Reportes estadísticos con gráficos dinámicos (barras, líneas, circulares).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Filtros personalizables por fecha, distrito, tipo de accidente (tránsito, doméstico, laboral, natural, etc.) y nivel de gravedad.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Integración de categorías múltiples de accidentes (viales, laborales, domésticos, ambientales, entre otros).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Exportación de datos a Excel y PDF.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Panel comparativo de tendencias entre diferentes periodos.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responsiva para uso en computadoras y dispositivos móviles.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Acceso en línea con autenticación básica para usuarios especializados.</w:t>
      </w:r>
    </w:p>
    <w:p w:rsidR="00000000" w:rsidDel="00000000" w:rsidP="00000000" w:rsidRDefault="00000000" w:rsidRPr="00000000" w14:paraId="000000F0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numPr>
          <w:ilvl w:val="0"/>
          <w:numId w:val="21"/>
        </w:numPr>
        <w:spacing w:after="0" w:afterAutospacing="0" w:line="360" w:lineRule="auto"/>
        <w:ind w:left="720" w:hanging="360"/>
        <w:rPr>
          <w:sz w:val="24"/>
          <w:szCs w:val="24"/>
        </w:rPr>
      </w:pPr>
      <w:bookmarkStart w:colFirst="0" w:colLast="0" w:name="_heading=h.5dlm5c763nuw" w:id="22"/>
      <w:bookmarkEnd w:id="22"/>
      <w:r w:rsidDel="00000000" w:rsidR="00000000" w:rsidRPr="00000000">
        <w:rPr>
          <w:sz w:val="24"/>
          <w:szCs w:val="24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depende de la disponibilidad y diversidad de fuentes oficiales y periodísticas sobre diferentes tipos de accidentes.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acceso requiere conexión a internet estable.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actualización de información estará sujeta a la frecuencia con que las entidades públicas publiquen los registros.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sistema deberá estar alojado en una infraestructura cloud de bajo costo (ej. Azure o AWS).</w:t>
      </w:r>
    </w:p>
    <w:p w:rsidR="00000000" w:rsidDel="00000000" w:rsidP="00000000" w:rsidRDefault="00000000" w:rsidRPr="00000000" w14:paraId="000000F6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zftg0k5x64rf" w:id="23"/>
      <w:bookmarkEnd w:id="23"/>
      <w:r w:rsidDel="00000000" w:rsidR="00000000" w:rsidRPr="00000000">
        <w:rPr>
          <w:sz w:val="24"/>
          <w:szCs w:val="24"/>
          <w:rtl w:val="0"/>
        </w:rPr>
        <w:t xml:space="preserve">Rangos de calidad</w:t>
      </w:r>
    </w:p>
    <w:p w:rsidR="00000000" w:rsidDel="00000000" w:rsidP="00000000" w:rsidRDefault="00000000" w:rsidRPr="00000000" w14:paraId="000000F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3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Disponibilidad del servicio: mínimo 95% mensual.</w:t>
      </w:r>
    </w:p>
    <w:p w:rsidR="00000000" w:rsidDel="00000000" w:rsidP="00000000" w:rsidRDefault="00000000" w:rsidRPr="00000000" w14:paraId="000000FA">
      <w:pPr>
        <w:numPr>
          <w:ilvl w:val="0"/>
          <w:numId w:val="13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Tiempo de respuesta en consultas: &lt; 3 segundos para búsquedas simples.</w:t>
      </w:r>
    </w:p>
    <w:p w:rsidR="00000000" w:rsidDel="00000000" w:rsidP="00000000" w:rsidRDefault="00000000" w:rsidRPr="00000000" w14:paraId="000000FB">
      <w:pPr>
        <w:numPr>
          <w:ilvl w:val="0"/>
          <w:numId w:val="13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accesible, cumpliendo con estándares WCAG 2.1 AA.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Exactitud en los reportes estadísticos: 100% concordancia con los datos fuente.</w:t>
      </w:r>
    </w:p>
    <w:p w:rsidR="00000000" w:rsidDel="00000000" w:rsidP="00000000" w:rsidRDefault="00000000" w:rsidRPr="00000000" w14:paraId="000000FD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0"/>
          <w:numId w:val="21"/>
        </w:numPr>
        <w:spacing w:line="360" w:lineRule="auto"/>
        <w:rPr>
          <w:sz w:val="24"/>
          <w:szCs w:val="24"/>
        </w:rPr>
      </w:pPr>
      <w:bookmarkStart w:colFirst="0" w:colLast="0" w:name="_heading=h.glzllyilfn5s" w:id="24"/>
      <w:bookmarkEnd w:id="24"/>
      <w:r w:rsidDel="00000000" w:rsidR="00000000" w:rsidRPr="00000000">
        <w:rPr>
          <w:sz w:val="24"/>
          <w:szCs w:val="24"/>
          <w:rtl w:val="0"/>
        </w:rPr>
        <w:t xml:space="preserve">Precedencia y Prioridad</w:t>
      </w:r>
    </w:p>
    <w:p w:rsidR="00000000" w:rsidDel="00000000" w:rsidP="00000000" w:rsidRDefault="00000000" w:rsidRPr="00000000" w14:paraId="000000F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spacing w:after="0" w:afterAutospacing="0"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Alta prioridad: visualización en mapas y gráficos, filtros dinámicos, acceso web responsivo.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Media prioridad: descarga de reportes, panel comparativo de tendencias.</w:t>
      </w:r>
    </w:p>
    <w:p w:rsidR="00000000" w:rsidDel="00000000" w:rsidP="00000000" w:rsidRDefault="00000000" w:rsidRPr="00000000" w14:paraId="00000102">
      <w:pPr>
        <w:spacing w:line="360" w:lineRule="auto"/>
        <w:ind w:left="144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numPr>
          <w:ilvl w:val="0"/>
          <w:numId w:val="21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heading=h.ax9qpdsl97yw" w:id="25"/>
      <w:bookmarkEnd w:id="25"/>
      <w:r w:rsidDel="00000000" w:rsidR="00000000" w:rsidRPr="00000000">
        <w:rPr>
          <w:sz w:val="24"/>
          <w:szCs w:val="24"/>
          <w:rtl w:val="0"/>
        </w:rPr>
        <w:t xml:space="preserve">Otros requerimientos del producto</w:t>
      </w:r>
    </w:p>
    <w:p w:rsidR="00000000" w:rsidDel="00000000" w:rsidP="00000000" w:rsidRDefault="00000000" w:rsidRPr="00000000" w14:paraId="0000010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194p9ge8dvsr" w:id="26"/>
      <w:bookmarkEnd w:id="26"/>
      <w:r w:rsidDel="00000000" w:rsidR="00000000" w:rsidRPr="00000000">
        <w:rPr>
          <w:sz w:val="24"/>
          <w:szCs w:val="24"/>
          <w:rtl w:val="0"/>
        </w:rPr>
        <w:t xml:space="preserve">Estándares legales</w:t>
      </w:r>
    </w:p>
    <w:p w:rsidR="00000000" w:rsidDel="00000000" w:rsidP="00000000" w:rsidRDefault="00000000" w:rsidRPr="00000000" w14:paraId="00000106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Cumplimiento de la Ley N.° 29733 – Ley de Protección de Datos Personales (Perú).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Ajuste a normativas municipales sobre transparencia y acceso a la información pública.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Cumplimiento de normativas relacionadas con seguridad laboral y gestión de riesgos en el ámbito urbano y ambiental.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exclusivo de datos de acceso libre provenientes de fuentes oficiales y medios noticiosos.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Prohibición de almacenar información personal identificable de los ciudadanos.</w:t>
      </w:r>
    </w:p>
    <w:p w:rsidR="00000000" w:rsidDel="00000000" w:rsidP="00000000" w:rsidRDefault="00000000" w:rsidRPr="00000000" w14:paraId="0000010C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ms67gfclfz9t" w:id="27"/>
      <w:bookmarkEnd w:id="27"/>
      <w:r w:rsidDel="00000000" w:rsidR="00000000" w:rsidRPr="00000000">
        <w:rPr>
          <w:sz w:val="24"/>
          <w:szCs w:val="24"/>
          <w:rtl w:val="0"/>
        </w:rPr>
        <w:t xml:space="preserve">Estándares de comunicación</w:t>
      </w:r>
    </w:p>
    <w:p w:rsidR="00000000" w:rsidDel="00000000" w:rsidP="00000000" w:rsidRDefault="00000000" w:rsidRPr="00000000" w14:paraId="0000010E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Transmisión de datos bajo protocolo HTTPS con certificados SSL.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Uso de formatos estándar y abiertos (CSV, JSON, Excel, PDF) para el intercambio y descarga de información.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Interfaz multilingüe (español-inglés) en versiones futuras.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Comunicación institucional mediante correos electrónicos oficiales y notificaciones dentro del sistema.</w:t>
      </w:r>
    </w:p>
    <w:p w:rsidR="00000000" w:rsidDel="00000000" w:rsidP="00000000" w:rsidRDefault="00000000" w:rsidRPr="00000000" w14:paraId="00000113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21"/>
        </w:numPr>
        <w:spacing w:after="0" w:afterAutospacing="0" w:line="360" w:lineRule="auto"/>
        <w:ind w:left="1440" w:hanging="360"/>
        <w:rPr>
          <w:sz w:val="24"/>
          <w:szCs w:val="24"/>
          <w:u w:val="none"/>
        </w:rPr>
      </w:pPr>
      <w:bookmarkStart w:colFirst="0" w:colLast="0" w:name="_heading=h.ox08d1oxnrne" w:id="28"/>
      <w:bookmarkEnd w:id="28"/>
      <w:r w:rsidDel="00000000" w:rsidR="00000000" w:rsidRPr="00000000">
        <w:rPr>
          <w:sz w:val="24"/>
          <w:szCs w:val="24"/>
          <w:rtl w:val="0"/>
        </w:rPr>
        <w:t xml:space="preserve">Estándares de cumplimiento de la plataforma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Compatibilidad con Google Chrome, Microsoft Edge y Mozilla Firefox en versiones actuales.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responsivo para adaptarse a computadoras, tablets y smartphones.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Despliegue en una nube certificada (Azure, AWS, GCP) con estándares de seguridad internacionales ISO/IEC 27001.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Escalabilidad para soportar un crecimiento en el volumen de datos hasta en un 200% proyectado a 2030.</w:t>
      </w:r>
    </w:p>
    <w:p w:rsidR="00000000" w:rsidDel="00000000" w:rsidP="00000000" w:rsidRDefault="00000000" w:rsidRPr="00000000" w14:paraId="00000119">
      <w:pPr>
        <w:spacing w:line="360" w:lineRule="auto"/>
        <w:ind w:left="216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1"/>
          <w:numId w:val="21"/>
        </w:numPr>
        <w:spacing w:line="360" w:lineRule="auto"/>
        <w:ind w:left="1440" w:hanging="360"/>
        <w:rPr>
          <w:sz w:val="24"/>
          <w:szCs w:val="24"/>
        </w:rPr>
      </w:pPr>
      <w:bookmarkStart w:colFirst="0" w:colLast="0" w:name="_heading=h.eqcknavzutx" w:id="29"/>
      <w:bookmarkEnd w:id="29"/>
      <w:r w:rsidDel="00000000" w:rsidR="00000000" w:rsidRPr="00000000">
        <w:rPr>
          <w:sz w:val="24"/>
          <w:szCs w:val="24"/>
          <w:rtl w:val="0"/>
        </w:rPr>
        <w:t xml:space="preserve">Estándares de calidad y seguridad</w:t>
      </w:r>
    </w:p>
    <w:p w:rsidR="00000000" w:rsidDel="00000000" w:rsidP="00000000" w:rsidRDefault="00000000" w:rsidRPr="00000000" w14:paraId="0000011B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Aplicación de metodologías ágiles para garantizar iteraciones rápidas y control de calidad.</w:t>
      </w:r>
    </w:p>
    <w:p w:rsidR="00000000" w:rsidDel="00000000" w:rsidP="00000000" w:rsidRDefault="00000000" w:rsidRPr="00000000" w14:paraId="0000011D">
      <w:pPr>
        <w:numPr>
          <w:ilvl w:val="0"/>
          <w:numId w:val="15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Seguridad alineada a las recomendaciones de OWASP Top 10.</w:t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after="0" w:afterAutospacing="0"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Pruebas de estrés y rendimiento antes del despliegue productivo.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line="360" w:lineRule="auto"/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Auditorías periódicas para garantizar transparencia y confiabilidad en los datos publicados.</w:t>
      </w:r>
    </w:p>
    <w:p w:rsidR="00000000" w:rsidDel="00000000" w:rsidP="00000000" w:rsidRDefault="00000000" w:rsidRPr="00000000" w14:paraId="00000120">
      <w:pPr>
        <w:pStyle w:val="Heading1"/>
        <w:tabs>
          <w:tab w:val="right" w:leader="none" w:pos="8828"/>
        </w:tabs>
        <w:spacing w:after="100" w:line="360" w:lineRule="auto"/>
        <w:jc w:val="both"/>
        <w:rPr/>
      </w:pPr>
      <w:bookmarkStart w:colFirst="0" w:colLast="0" w:name="_heading=h.fegkvrr7kk4q" w:id="30"/>
      <w:bookmarkEnd w:id="30"/>
      <w:hyperlink w:anchor="_heading=h.z5igikj69uly">
        <w:r w:rsidDel="00000000" w:rsidR="00000000" w:rsidRPr="00000000">
          <w:rPr>
            <w:rtl w:val="0"/>
          </w:rPr>
          <w:t xml:space="preserve">CONCLUSIONES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8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desarrollo del Dashboard de Accidentes en Tacna es técnicamente viable gracias a la disponibilidad de hardware y software accesibles, así como servicios en la nube de bajo costo.</w:t>
      </w:r>
    </w:p>
    <w:p w:rsidR="00000000" w:rsidDel="00000000" w:rsidP="00000000" w:rsidRDefault="00000000" w:rsidRPr="00000000" w14:paraId="00000122">
      <w:pPr>
        <w:numPr>
          <w:ilvl w:val="0"/>
          <w:numId w:val="18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análisis financiero demuestra que el proyecto es rentable, con indicadores positivos como VAN, TIR y B/C, garantizando sostenibilidad en su ejecución.</w:t>
      </w:r>
    </w:p>
    <w:p w:rsidR="00000000" w:rsidDel="00000000" w:rsidP="00000000" w:rsidRDefault="00000000" w:rsidRPr="00000000" w14:paraId="00000123">
      <w:pPr>
        <w:numPr>
          <w:ilvl w:val="0"/>
          <w:numId w:val="18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implementación del sistema contribuirá significativamente a la seguridad ciudadana y la prevención de accidentes en Tacna, tanto viales como de otros tipos, permitiendo una mejor toma de decisiones basada en evidencia y datos consolidados.</w:t>
      </w:r>
    </w:p>
    <w:p w:rsidR="00000000" w:rsidDel="00000000" w:rsidP="00000000" w:rsidRDefault="00000000" w:rsidRPr="00000000" w14:paraId="00000124">
      <w:pPr>
        <w:numPr>
          <w:ilvl w:val="0"/>
          <w:numId w:val="18"/>
        </w:numPr>
        <w:tabs>
          <w:tab w:val="right" w:leader="none" w:pos="8828"/>
        </w:tabs>
        <w:spacing w:after="100" w:line="36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proyecto fortalece la transparencia pública, generando confianza ciudadana y fomentando la cultura de prevención en movilidad urbana.</w:t>
      </w:r>
      <w:hyperlink w:anchor="_heading=h.z5igikj69uly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tabs>
          <w:tab w:val="right" w:leader="none" w:pos="8828"/>
        </w:tabs>
        <w:spacing w:after="100" w:line="360" w:lineRule="auto"/>
        <w:jc w:val="both"/>
        <w:rPr/>
      </w:pPr>
      <w:bookmarkStart w:colFirst="0" w:colLast="0" w:name="_heading=h.2d1afz7im5ni" w:id="31"/>
      <w:bookmarkEnd w:id="31"/>
      <w:hyperlink w:anchor="_heading=h.vax4lox2mjni">
        <w:r w:rsidDel="00000000" w:rsidR="00000000" w:rsidRPr="00000000">
          <w:rPr>
            <w:rtl w:val="0"/>
          </w:rPr>
          <w:t xml:space="preserve">RECOMENDACIONES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Iniciar el desarrollo en fases, priorizando la recopilación y visualización básica de datos, para luego incorporar módulos avanzados como alertas y comparativos.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Ampliar las fuentes de información para incluir reportes del Ministerio de Salud, Defensa Civil y medios locales sobre distintos tipos de accidentes.</w:t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Establecer convenios formales con la Policía Nacional del Perú y la Municipalidad Provincial de Tacna para garantizar un flujo continuo y confiable de información.</w:t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Capacitar a personal municipal en el manejo del dashboard y en el análisis de datos estadísticos.</w:t>
      </w:r>
    </w:p>
    <w:p w:rsidR="00000000" w:rsidDel="00000000" w:rsidP="00000000" w:rsidRDefault="00000000" w:rsidRPr="00000000" w14:paraId="0000012A">
      <w:pPr>
        <w:numPr>
          <w:ilvl w:val="0"/>
          <w:numId w:val="14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Evaluar periódicamente la infraestructura tecnológica para asegurar que el sistema escale con el crecimiento del parque automotor proyectado.</w:t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Considerar la integración futura con sistemas de transporte inteligente y movilidad sostenible.</w:t>
      </w:r>
      <w:hyperlink w:anchor="_heading=h.vax4lox2mjni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tabs>
          <w:tab w:val="right" w:leader="none" w:pos="8828"/>
        </w:tabs>
        <w:spacing w:after="100" w:line="360" w:lineRule="auto"/>
        <w:jc w:val="both"/>
        <w:rPr/>
      </w:pPr>
      <w:bookmarkStart w:colFirst="0" w:colLast="0" w:name="_heading=h.2j5eqdp64c20" w:id="32"/>
      <w:bookmarkEnd w:id="32"/>
      <w:hyperlink w:anchor="_heading=h.9sq2xz4hnpom">
        <w:r w:rsidDel="00000000" w:rsidR="00000000" w:rsidRPr="00000000">
          <w:rPr>
            <w:rtl w:val="0"/>
          </w:rPr>
          <w:t xml:space="preserve">BIBLIOGRAFÍA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6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Ministerio de Transportes y Comunicaciones (MTC). Estadísticas de Transporte Terrestre en el Perú, 2015-2024. Lima: MTC, 2024.</w:t>
      </w:r>
    </w:p>
    <w:p w:rsidR="00000000" w:rsidDel="00000000" w:rsidP="00000000" w:rsidRDefault="00000000" w:rsidRPr="00000000" w14:paraId="0000012E">
      <w:pPr>
        <w:numPr>
          <w:ilvl w:val="0"/>
          <w:numId w:val="16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Congreso de la República del Perú. Ley N.° 29733, Ley de Protección de Datos Personales. Lima: Diario Oficial El Peruano, 2011.</w:t>
      </w:r>
    </w:p>
    <w:p w:rsidR="00000000" w:rsidDel="00000000" w:rsidP="00000000" w:rsidRDefault="00000000" w:rsidRPr="00000000" w14:paraId="0000012F">
      <w:pPr>
        <w:numPr>
          <w:ilvl w:val="0"/>
          <w:numId w:val="11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ISO/IEC 27001. Information technology — Security techniques — Information security management systems — Requirements. International Organization for Standardization, 2013.</w:t>
      </w:r>
      <w:hyperlink w:anchor="_heading=h.9sq2xz4hnpom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tabs>
          <w:tab w:val="right" w:leader="none" w:pos="8828"/>
        </w:tabs>
        <w:spacing w:after="100" w:line="360" w:lineRule="auto"/>
        <w:jc w:val="both"/>
        <w:rPr/>
      </w:pPr>
      <w:bookmarkStart w:colFirst="0" w:colLast="0" w:name="_heading=h.lzgmti8vaf17" w:id="33"/>
      <w:bookmarkEnd w:id="33"/>
      <w:hyperlink w:anchor="_heading=h.q4pyf1f6qzac">
        <w:r w:rsidDel="00000000" w:rsidR="00000000" w:rsidRPr="00000000">
          <w:rPr>
            <w:rtl w:val="0"/>
          </w:rPr>
          <w:t xml:space="preserve">WEBGRAFÍA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Policía Nacional del Perú – Estadísticas de Seguridad Vial. Disponible en: https://www.pnp.gob.pe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Municipalidad Provincial de Tacna – Portal de Transparencia. Disponible en: https://www.munitacna.gob.pe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tabs>
          <w:tab w:val="right" w:leader="none" w:pos="8828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Radio Uno Tacna – Noticias de Seguridad Ciudadana. Disponible en: https://radiouno.pe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tabs>
          <w:tab w:val="right" w:leader="none" w:pos="8828"/>
        </w:tabs>
        <w:spacing w:after="100" w:line="36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Microsoft Azure – Documentación oficial. Disponible en: https://azure.microsoft.com</w:t>
      </w:r>
    </w:p>
    <w:p w:rsidR="00000000" w:rsidDel="00000000" w:rsidP="00000000" w:rsidRDefault="00000000" w:rsidRPr="00000000" w14:paraId="00000135">
      <w:pPr>
        <w:tabs>
          <w:tab w:val="right" w:leader="none" w:pos="8828"/>
        </w:tabs>
        <w:spacing w:after="1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eorgia"/>
  <w:font w:name="Apto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1"/>
        <w:sz w:val="40"/>
        <w:szCs w:val="40"/>
      </w:rPr>
      <w:drawing>
        <wp:inline distB="114300" distT="114300" distL="114300" distR="114300">
          <wp:extent cx="312620" cy="307658"/>
          <wp:effectExtent b="0" l="0" r="0" t="0"/>
          <wp:docPr id="1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4246" l="13919" r="13292" t="15559"/>
                  <a:stretch>
                    <a:fillRect/>
                  </a:stretch>
                </pic:blipFill>
                <pic:spPr>
                  <a:xfrm>
                    <a:off x="0" y="0"/>
                    <a:ext cx="312620" cy="307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tabs>
        <w:tab w:val="right" w:leader="none" w:pos="8828"/>
      </w:tabs>
      <w:spacing w:after="100" w:line="36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right" w:leader="none" w:pos="8828"/>
      </w:tabs>
      <w:spacing w:after="100" w:line="360" w:lineRule="auto"/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PuestoCar" w:customStyle="1">
    <w:name w:val="Puesto Car"/>
    <w:basedOn w:val="Fuentedeprrafopredeter"/>
    <w:link w:val="Puest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kPJvGcGenpEksXyn6ezHS7DxQ==">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