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br w:type="textWrapping"/>
        <w:t xml:space="preserve">UNIVERSIDAD PRIVADA DE TACNA</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2199802</wp:posOffset>
            </wp:positionH>
            <wp:positionV relativeFrom="paragraph">
              <wp:posOffset>57150</wp:posOffset>
            </wp:positionV>
            <wp:extent cx="999140" cy="1343105"/>
            <wp:effectExtent b="0" l="0" r="0" t="0"/>
            <wp:wrapTopAndBottom distB="0" distT="0"/>
            <wp:docPr descr="C:\Users\EPIS\Documents\upt.png" id="10"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9140" cy="1343105"/>
                    </a:xfrm>
                    <a:prstGeom prst="rect"/>
                    <a:ln/>
                  </pic:spPr>
                </pic:pic>
              </a:graphicData>
            </a:graphic>
          </wp:anchor>
        </w:drawing>
      </w:r>
    </w:p>
    <w:p w:rsidR="00000000" w:rsidDel="00000000" w:rsidP="00000000" w:rsidRDefault="00000000" w:rsidRPr="00000000" w14:paraId="00000003">
      <w:pPr>
        <w:spacing w:after="0" w:line="360" w:lineRule="auto"/>
        <w:jc w:val="center"/>
        <w:rPr>
          <w:rFonts w:ascii="Times New Roman" w:cs="Times New Roman" w:eastAsia="Times New Roman" w:hAnsi="Times New Roman"/>
          <w:b w:val="1"/>
          <w:i w:val="1"/>
          <w:color w:val="5b9bd5"/>
          <w:sz w:val="28"/>
          <w:szCs w:val="28"/>
        </w:rPr>
      </w:pPr>
      <w:r w:rsidDel="00000000" w:rsidR="00000000" w:rsidRPr="00000000">
        <w:rPr>
          <w:rFonts w:ascii="Times New Roman" w:cs="Times New Roman" w:eastAsia="Times New Roman" w:hAnsi="Times New Roman"/>
          <w:b w:val="1"/>
          <w:sz w:val="32"/>
          <w:szCs w:val="32"/>
          <w:rtl w:val="0"/>
        </w:rPr>
        <w:t xml:space="preserve">FACULTAD DE INGENIERÍA</w:t>
      </w: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Escuela Profesional de Ingeniería de Sistemas</w:t>
      </w:r>
      <w:r w:rsidDel="00000000" w:rsidR="00000000" w:rsidRPr="00000000">
        <w:rPr>
          <w:rtl w:val="0"/>
        </w:rPr>
      </w:r>
    </w:p>
    <w:p w:rsidR="00000000" w:rsidDel="00000000" w:rsidP="00000000" w:rsidRDefault="00000000" w:rsidRPr="00000000" w14:paraId="00000005">
      <w:pPr>
        <w:spacing w:after="0" w:line="360" w:lineRule="auto"/>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b w:val="1"/>
          <w:sz w:val="32"/>
          <w:szCs w:val="32"/>
          <w:rtl w:val="0"/>
        </w:rPr>
        <w:br w:type="textWrapping"/>
      </w: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b w:val="1"/>
          <w:sz w:val="36"/>
          <w:szCs w:val="36"/>
          <w:rtl w:val="0"/>
        </w:rPr>
        <w:t xml:space="preserve"> “Proyecto </w:t>
      </w:r>
      <w:r w:rsidDel="00000000" w:rsidR="00000000" w:rsidRPr="00000000">
        <w:rPr>
          <w:rFonts w:ascii="Times New Roman" w:cs="Times New Roman" w:eastAsia="Times New Roman" w:hAnsi="Times New Roman"/>
          <w:b w:val="1"/>
          <w:i w:val="1"/>
          <w:sz w:val="36"/>
          <w:szCs w:val="36"/>
          <w:rtl w:val="0"/>
        </w:rPr>
        <w:t xml:space="preserve">SEACE ProjectFinder”</w:t>
      </w: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b w:val="1"/>
          <w:sz w:val="4"/>
          <w:szCs w:val="4"/>
        </w:rPr>
      </w:pPr>
      <w:r w:rsidDel="00000000" w:rsidR="00000000" w:rsidRPr="00000000">
        <w:rPr>
          <w:rFonts w:ascii="Times New Roman" w:cs="Times New Roman" w:eastAsia="Times New Roman" w:hAnsi="Times New Roman"/>
          <w:b w:val="1"/>
          <w:sz w:val="32"/>
          <w:szCs w:val="32"/>
          <w:rtl w:val="0"/>
        </w:rPr>
        <w:t xml:space="preserve">Curso: </w:t>
      </w:r>
      <w:r w:rsidDel="00000000" w:rsidR="00000000" w:rsidRPr="00000000">
        <w:rPr>
          <w:rtl w:val="0"/>
        </w:rPr>
      </w:r>
    </w:p>
    <w:p w:rsidR="00000000" w:rsidDel="00000000" w:rsidP="00000000" w:rsidRDefault="00000000" w:rsidRPr="00000000" w14:paraId="00000009">
      <w:pPr>
        <w:spacing w:after="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32"/>
          <w:szCs w:val="32"/>
          <w:rtl w:val="0"/>
        </w:rPr>
        <w:t xml:space="preserve">Inteligencia de Negocios</w:t>
      </w:r>
      <w:r w:rsidDel="00000000" w:rsidR="00000000" w:rsidRPr="00000000">
        <w:rPr>
          <w:rtl w:val="0"/>
        </w:rPr>
      </w:r>
    </w:p>
    <w:p w:rsidR="00000000" w:rsidDel="00000000" w:rsidP="00000000" w:rsidRDefault="00000000" w:rsidRPr="00000000" w14:paraId="0000000A">
      <w:pPr>
        <w:spacing w:after="0" w:line="36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B">
      <w:pPr>
        <w:spacing w:after="0" w:line="36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C">
      <w:pPr>
        <w:spacing w:after="0" w:line="360" w:lineRule="auto"/>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b w:val="1"/>
          <w:sz w:val="32"/>
          <w:szCs w:val="32"/>
          <w:rtl w:val="0"/>
        </w:rPr>
        <w:t xml:space="preserve">Docente:</w:t>
      </w:r>
      <w:r w:rsidDel="00000000" w:rsidR="00000000" w:rsidRPr="00000000">
        <w:rPr>
          <w:rFonts w:ascii="Times New Roman" w:cs="Times New Roman" w:eastAsia="Times New Roman" w:hAnsi="Times New Roman"/>
          <w:sz w:val="32"/>
          <w:szCs w:val="32"/>
          <w:rtl w:val="0"/>
        </w:rPr>
        <w:t xml:space="preserve"> </w:t>
        <w:br w:type="textWrapping"/>
      </w:r>
      <w:r w:rsidDel="00000000" w:rsidR="00000000" w:rsidRPr="00000000">
        <w:rPr>
          <w:rtl w:val="0"/>
        </w:rPr>
      </w:r>
    </w:p>
    <w:p w:rsidR="00000000" w:rsidDel="00000000" w:rsidP="00000000" w:rsidRDefault="00000000" w:rsidRPr="00000000" w14:paraId="0000000D">
      <w:pPr>
        <w:spacing w:after="0" w:line="360" w:lineRule="auto"/>
        <w:jc w:val="center"/>
        <w:rPr>
          <w:rFonts w:ascii="Times New Roman" w:cs="Times New Roman" w:eastAsia="Times New Roman" w:hAnsi="Times New Roman"/>
          <w:b w:val="1"/>
          <w:color w:val="5b9bd5"/>
          <w:sz w:val="26"/>
          <w:szCs w:val="26"/>
        </w:rPr>
      </w:pPr>
      <w:r w:rsidDel="00000000" w:rsidR="00000000" w:rsidRPr="00000000">
        <w:rPr>
          <w:rFonts w:ascii="Times New Roman" w:cs="Times New Roman" w:eastAsia="Times New Roman" w:hAnsi="Times New Roman"/>
          <w:i w:val="1"/>
          <w:sz w:val="32"/>
          <w:szCs w:val="32"/>
          <w:rtl w:val="0"/>
        </w:rPr>
        <w:t xml:space="preserve">Mag. Patrick Cuadros Quiroga</w:t>
        <w:br w:type="textWrapping"/>
      </w:r>
      <w:r w:rsidDel="00000000" w:rsidR="00000000" w:rsidRPr="00000000">
        <w:rPr>
          <w:rtl w:val="0"/>
        </w:rPr>
      </w:r>
    </w:p>
    <w:p w:rsidR="00000000" w:rsidDel="00000000" w:rsidP="00000000" w:rsidRDefault="00000000" w:rsidRPr="00000000" w14:paraId="0000000E">
      <w:pPr>
        <w:spacing w:after="0" w:line="360" w:lineRule="auto"/>
        <w:ind w:left="2880" w:firstLine="720"/>
        <w:rPr>
          <w:rFonts w:ascii="Times New Roman" w:cs="Times New Roman" w:eastAsia="Times New Roman" w:hAnsi="Times New Roman"/>
          <w:color w:val="5b9bd5"/>
          <w:sz w:val="20"/>
          <w:szCs w:val="20"/>
        </w:rPr>
      </w:pPr>
      <w:r w:rsidDel="00000000" w:rsidR="00000000" w:rsidRPr="00000000">
        <w:rPr>
          <w:rFonts w:ascii="Times New Roman" w:cs="Times New Roman" w:eastAsia="Times New Roman" w:hAnsi="Times New Roman"/>
          <w:b w:val="1"/>
          <w:sz w:val="32"/>
          <w:szCs w:val="32"/>
          <w:rtl w:val="0"/>
        </w:rPr>
        <w:t xml:space="preserve">Integrantes:</w:t>
      </w:r>
      <w:r w:rsidDel="00000000" w:rsidR="00000000" w:rsidRPr="00000000">
        <w:rPr>
          <w:rFonts w:ascii="Times New Roman" w:cs="Times New Roman" w:eastAsia="Times New Roman" w:hAnsi="Times New Roman"/>
          <w:sz w:val="32"/>
          <w:szCs w:val="32"/>
          <w:rtl w:val="0"/>
        </w:rPr>
        <w:br w:type="textWrapping"/>
      </w:r>
      <w:r w:rsidDel="00000000" w:rsidR="00000000" w:rsidRPr="00000000">
        <w:rPr>
          <w:rtl w:val="0"/>
        </w:rPr>
      </w:r>
    </w:p>
    <w:p w:rsidR="00000000" w:rsidDel="00000000" w:rsidP="00000000" w:rsidRDefault="00000000" w:rsidRPr="00000000" w14:paraId="0000000F">
      <w:pPr>
        <w:spacing w:after="0" w:line="360" w:lineRule="auto"/>
        <w:ind w:firstLine="72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Akhtar Oviedo, Ahmed Hasan</w:t>
        <w:tab/>
        <w:tab/>
        <w:t xml:space="preserve">-</w:t>
        <w:tab/>
        <w:t xml:space="preserve">(2022074261)</w:t>
      </w:r>
    </w:p>
    <w:p w:rsidR="00000000" w:rsidDel="00000000" w:rsidP="00000000" w:rsidRDefault="00000000" w:rsidRPr="00000000" w14:paraId="00000010">
      <w:pPr>
        <w:spacing w:after="0" w:line="360" w:lineRule="auto"/>
        <w:ind w:firstLine="72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Anampa Pancca, David Jordan</w:t>
        <w:tab/>
        <w:tab/>
        <w:t xml:space="preserve">-</w:t>
        <w:tab/>
        <w:t xml:space="preserve">(2022074268)</w:t>
      </w:r>
    </w:p>
    <w:p w:rsidR="00000000" w:rsidDel="00000000" w:rsidP="00000000" w:rsidRDefault="00000000" w:rsidRPr="00000000" w14:paraId="00000011">
      <w:pPr>
        <w:spacing w:after="0" w:line="360" w:lineRule="auto"/>
        <w:ind w:firstLine="72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Salas Jimenez, Walter Emmanuel </w:t>
        <w:tab/>
        <w:t xml:space="preserve">-</w:t>
        <w:tab/>
        <w:t xml:space="preserve">(2022073896)</w:t>
      </w:r>
    </w:p>
    <w:p w:rsidR="00000000" w:rsidDel="00000000" w:rsidP="00000000" w:rsidRDefault="00000000" w:rsidRPr="00000000" w14:paraId="00000012">
      <w:pPr>
        <w:spacing w:after="0"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Tacna – Perú</w:t>
      </w:r>
    </w:p>
    <w:p w:rsidR="00000000" w:rsidDel="00000000" w:rsidP="00000000" w:rsidRDefault="00000000" w:rsidRPr="00000000" w14:paraId="00000014">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32"/>
          <w:szCs w:val="32"/>
          <w:rtl w:val="0"/>
        </w:rPr>
        <w:t xml:space="preserve">2025</w:t>
      </w:r>
      <w:r w:rsidDel="00000000" w:rsidR="00000000" w:rsidRPr="00000000">
        <w:rPr>
          <w:rtl w:val="0"/>
        </w:rPr>
      </w:r>
    </w:p>
    <w:p w:rsidR="00000000" w:rsidDel="00000000" w:rsidP="00000000" w:rsidRDefault="00000000" w:rsidRPr="00000000" w14:paraId="00000015">
      <w:pPr>
        <w:spacing w:after="200" w:line="276"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1">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Sistema </w:t>
      </w:r>
      <w:r w:rsidDel="00000000" w:rsidR="00000000" w:rsidRPr="00000000">
        <w:rPr>
          <w:rFonts w:ascii="Times New Roman" w:cs="Times New Roman" w:eastAsia="Times New Roman" w:hAnsi="Times New Roman"/>
          <w:i w:val="1"/>
          <w:rtl w:val="0"/>
        </w:rPr>
        <w:t xml:space="preserve">SEACE ProjectFinder</w:t>
      </w:r>
      <w:r w:rsidDel="00000000" w:rsidR="00000000" w:rsidRPr="00000000">
        <w:rPr>
          <w:rtl w:val="0"/>
        </w:rPr>
      </w:r>
    </w:p>
    <w:p w:rsidR="00000000" w:rsidDel="00000000" w:rsidP="00000000" w:rsidRDefault="00000000" w:rsidRPr="00000000" w14:paraId="00000022">
      <w:pPr>
        <w:pStyle w:val="Title"/>
        <w:jc w:val="right"/>
        <w:rPr>
          <w:rFonts w:ascii="Times New Roman" w:cs="Times New Roman" w:eastAsia="Times New Roman" w:hAnsi="Times New Roman"/>
          <w:color w:val="000000"/>
        </w:rPr>
      </w:pPr>
      <w:bookmarkStart w:colFirst="0" w:colLast="0" w:name="_heading=h.mhc52in9vved" w:id="0"/>
      <w:bookmarkEnd w:id="0"/>
      <w:r w:rsidDel="00000000" w:rsidR="00000000" w:rsidRPr="00000000">
        <w:rPr>
          <w:rFonts w:ascii="Times New Roman" w:cs="Times New Roman" w:eastAsia="Times New Roman" w:hAnsi="Times New Roman"/>
          <w:color w:val="000000"/>
          <w:rtl w:val="0"/>
        </w:rPr>
        <w:t xml:space="preserve">Informe de Factibilidad</w:t>
      </w:r>
    </w:p>
    <w:p w:rsidR="00000000" w:rsidDel="00000000" w:rsidP="00000000" w:rsidRDefault="00000000" w:rsidRPr="00000000" w14:paraId="00000023">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4">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sz w:val="28"/>
          <w:szCs w:val="28"/>
          <w:rtl w:val="0"/>
        </w:rPr>
        <w:t xml:space="preserve">1.0</w:t>
      </w: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24"/>
          <w:szCs w:val="24"/>
          <w:u w:val="singl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4">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3A">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Versión</w:t>
            </w:r>
          </w:p>
        </w:tc>
        <w:tc>
          <w:tcPr>
            <w:shd w:fill="f2f2f2" w:val="clear"/>
            <w:vAlign w:val="center"/>
          </w:tcPr>
          <w:p w:rsidR="00000000" w:rsidDel="00000000" w:rsidP="00000000" w:rsidRDefault="00000000" w:rsidRPr="00000000" w14:paraId="0000003B">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Hecha por</w:t>
            </w:r>
          </w:p>
        </w:tc>
        <w:tc>
          <w:tcPr>
            <w:shd w:fill="f2f2f2" w:val="clear"/>
            <w:vAlign w:val="center"/>
          </w:tcPr>
          <w:p w:rsidR="00000000" w:rsidDel="00000000" w:rsidP="00000000" w:rsidRDefault="00000000" w:rsidRPr="00000000" w14:paraId="0000003C">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Revisada por</w:t>
            </w:r>
          </w:p>
        </w:tc>
        <w:tc>
          <w:tcPr>
            <w:shd w:fill="f2f2f2" w:val="clear"/>
            <w:vAlign w:val="center"/>
          </w:tcPr>
          <w:p w:rsidR="00000000" w:rsidDel="00000000" w:rsidP="00000000" w:rsidRDefault="00000000" w:rsidRPr="00000000" w14:paraId="0000003D">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Aprobada por</w:t>
            </w:r>
          </w:p>
        </w:tc>
        <w:tc>
          <w:tcPr>
            <w:shd w:fill="f2f2f2" w:val="clear"/>
            <w:vAlign w:val="center"/>
          </w:tcPr>
          <w:p w:rsidR="00000000" w:rsidDel="00000000" w:rsidP="00000000" w:rsidRDefault="00000000" w:rsidRPr="00000000" w14:paraId="0000003E">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Fecha</w:t>
            </w:r>
          </w:p>
        </w:tc>
        <w:tc>
          <w:tcPr>
            <w:shd w:fill="f2f2f2" w:val="clear"/>
            <w:vAlign w:val="center"/>
          </w:tcPr>
          <w:p w:rsidR="00000000" w:rsidDel="00000000" w:rsidP="00000000" w:rsidRDefault="00000000" w:rsidRPr="00000000" w14:paraId="0000003F">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0">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1.0</w:t>
            </w:r>
          </w:p>
        </w:tc>
        <w:tc>
          <w:tcPr/>
          <w:p w:rsidR="00000000" w:rsidDel="00000000" w:rsidP="00000000" w:rsidRDefault="00000000" w:rsidRPr="00000000" w14:paraId="00000041">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AAHV, DDAP, WESJ</w:t>
            </w:r>
          </w:p>
        </w:tc>
        <w:tc>
          <w:tcPr/>
          <w:p w:rsidR="00000000" w:rsidDel="00000000" w:rsidP="00000000" w:rsidRDefault="00000000" w:rsidRPr="00000000" w14:paraId="00000042">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PCQ</w:t>
            </w:r>
          </w:p>
        </w:tc>
        <w:tc>
          <w:tcPr/>
          <w:p w:rsidR="00000000" w:rsidDel="00000000" w:rsidP="00000000" w:rsidRDefault="00000000" w:rsidRPr="00000000" w14:paraId="00000043">
            <w:pPr>
              <w:jc w:val="center"/>
              <w:rPr>
                <w:rFonts w:ascii="Times New Roman" w:cs="Times New Roman" w:eastAsia="Times New Roman" w:hAnsi="Times New Roman"/>
                <w:sz w:val="14"/>
                <w:szCs w:val="14"/>
              </w:rPr>
            </w:pPr>
            <w:r w:rsidDel="00000000" w:rsidR="00000000" w:rsidRPr="00000000">
              <w:rPr>
                <w:rtl w:val="0"/>
              </w:rPr>
            </w:r>
          </w:p>
        </w:tc>
        <w:tc>
          <w:tcPr>
            <w:vAlign w:val="center"/>
          </w:tcPr>
          <w:p w:rsidR="00000000" w:rsidDel="00000000" w:rsidP="00000000" w:rsidRDefault="00000000" w:rsidRPr="00000000" w14:paraId="00000044">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11/09/2025</w:t>
            </w:r>
          </w:p>
        </w:tc>
        <w:tc>
          <w:tcPr>
            <w:shd w:fill="auto" w:val="clear"/>
            <w:vAlign w:val="center"/>
          </w:tcPr>
          <w:p w:rsidR="00000000" w:rsidDel="00000000" w:rsidP="00000000" w:rsidRDefault="00000000" w:rsidRPr="00000000" w14:paraId="00000045">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Versión Original</w:t>
            </w:r>
          </w:p>
        </w:tc>
      </w:tr>
    </w:tbl>
    <w:p w:rsidR="00000000" w:rsidDel="00000000" w:rsidP="00000000" w:rsidRDefault="00000000" w:rsidRPr="00000000" w14:paraId="00000046">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ÍNDICE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GENERAL</w:t>
      </w:r>
    </w:p>
    <w:p w:rsidR="00000000" w:rsidDel="00000000" w:rsidP="00000000" w:rsidRDefault="00000000" w:rsidRPr="00000000" w14:paraId="00000049">
      <w:pPr>
        <w:spacing w:line="360" w:lineRule="auto"/>
        <w:jc w:val="center"/>
        <w:rPr>
          <w:rFonts w:ascii="Times New Roman" w:cs="Times New Roman" w:eastAsia="Times New Roman" w:hAnsi="Times New Roman"/>
          <w:sz w:val="24"/>
          <w:szCs w:val="24"/>
          <w:u w:val="single"/>
        </w:rPr>
      </w:pPr>
      <w:r w:rsidDel="00000000" w:rsidR="00000000" w:rsidRPr="00000000">
        <w:rPr>
          <w:rtl w:val="0"/>
        </w:rPr>
      </w:r>
    </w:p>
    <w:sdt>
      <w:sdtPr>
        <w:id w:val="34174439"/>
        <w:docPartObj>
          <w:docPartGallery w:val="Table of Contents"/>
          <w:docPartUnique w:val="1"/>
        </w:docPartObj>
      </w:sdtPr>
      <w:sdtContent>
        <w:p w:rsidR="00000000" w:rsidDel="00000000" w:rsidP="00000000" w:rsidRDefault="00000000" w:rsidRPr="00000000" w14:paraId="0000004A">
          <w:pPr>
            <w:widowControl w:val="0"/>
            <w:tabs>
              <w:tab w:val="right" w:leader="dot" w:pos="12000"/>
            </w:tabs>
            <w:spacing w:after="0" w:before="60" w:line="360" w:lineRule="auto"/>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hq1c0ump1ufz">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Descripción del Proyecto</w:t>
              <w:tab/>
              <w:t xml:space="preserve">5</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3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6w6b1w1n6v4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 Nombre del proyecto</w:t>
              <w:tab/>
              <w:t xml:space="preserve">5</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36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mx4428hrnc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1.4.1 Objetivo general</w:t>
              <w:tab/>
              <w:t xml:space="preserve">6</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after="0" w:before="60" w:line="36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tuacz3q1nlk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1.4.2 Objetivos Específicos</w:t>
              <w:tab/>
              <w:t xml:space="preserve">6</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after="0" w:before="60" w:line="360" w:lineRule="auto"/>
            <w:rPr>
              <w:rFonts w:ascii="Arial" w:cs="Arial" w:eastAsia="Arial" w:hAnsi="Arial"/>
              <w:i w:val="0"/>
              <w:smallCaps w:val="0"/>
              <w:strike w:val="0"/>
              <w:color w:val="000000"/>
              <w:sz w:val="22"/>
              <w:szCs w:val="22"/>
              <w:u w:val="none"/>
              <w:shd w:fill="auto" w:val="clear"/>
              <w:vertAlign w:val="baseline"/>
            </w:rPr>
          </w:pPr>
          <w:hyperlink w:anchor="_heading=h.yuoabkv56yy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Riesgos</w:t>
              <w:tab/>
              <w:t xml:space="preserve">6</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after="0" w:before="60" w:line="360" w:lineRule="auto"/>
            <w:rPr>
              <w:rFonts w:ascii="Arial" w:cs="Arial" w:eastAsia="Arial" w:hAnsi="Arial"/>
              <w:i w:val="0"/>
              <w:smallCaps w:val="0"/>
              <w:strike w:val="0"/>
              <w:color w:val="000000"/>
              <w:sz w:val="22"/>
              <w:szCs w:val="22"/>
              <w:u w:val="none"/>
              <w:shd w:fill="auto" w:val="clear"/>
              <w:vertAlign w:val="baseline"/>
            </w:rPr>
          </w:pPr>
          <w:hyperlink w:anchor="_heading=h.ol788gbxj68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Análisis de la Situación actual</w:t>
              <w:tab/>
              <w:t xml:space="preserve">7</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after="0" w:before="60" w:line="3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579qju1w3px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 Planteamiento del problema</w:t>
              <w:tab/>
              <w:t xml:space="preserve">7</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after="0" w:before="60" w:line="3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44cino8u7t2z">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 Consideraciones de hardware y software</w:t>
              <w:tab/>
              <w:t xml:space="preserve">7</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after="0" w:before="60" w:line="360" w:lineRule="auto"/>
            <w:rPr>
              <w:rFonts w:ascii="Arial" w:cs="Arial" w:eastAsia="Arial" w:hAnsi="Arial"/>
              <w:i w:val="0"/>
              <w:smallCaps w:val="0"/>
              <w:strike w:val="0"/>
              <w:color w:val="000000"/>
              <w:sz w:val="22"/>
              <w:szCs w:val="22"/>
              <w:u w:val="none"/>
              <w:shd w:fill="auto" w:val="clear"/>
              <w:vertAlign w:val="baseline"/>
            </w:rPr>
          </w:pPr>
          <w:hyperlink w:anchor="_heading=h.nay0uioylif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 Estudio de Factibilidad</w:t>
              <w:tab/>
              <w:t xml:space="preserve">8</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after="0" w:before="60" w:line="36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iawy8y945v3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Actividades realizadas:</w:t>
              <w:tab/>
              <w:t xml:space="preserve">8</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after="0" w:before="60" w:line="3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90lp2p9cxjg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 Factibilidad Técnica</w:t>
              <w:tab/>
              <w:t xml:space="preserve">8</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after="0" w:before="60" w:line="3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1goal0xyqx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 Factibilidad Económica</w:t>
              <w:tab/>
              <w:t xml:space="preserve">8</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after="0" w:before="60" w:line="36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4onx8sgxqgh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4.2.1 Costos Generales</w:t>
              <w:tab/>
              <w:t xml:space="preserve">9</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after="0" w:before="60" w:line="36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xrm0gsevh86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4.2.2 Costos operativos durante el desarrollo</w:t>
              <w:tab/>
              <w:t xml:space="preserve">9</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after="0" w:before="60" w:line="36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rwml6ayopr7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4.2.3 Costos del ambiente</w:t>
              <w:tab/>
              <w:t xml:space="preserve">9</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after="0" w:before="60" w:line="36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tcffs0pqqt5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4.2.4 Costos de personal</w:t>
              <w:tab/>
              <w:t xml:space="preserve">9</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after="0" w:before="60" w:line="36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upolkdf5b07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4.2.5 Costos totales del desarrollo del sistema</w:t>
              <w:tab/>
              <w:t xml:space="preserve">10</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after="0" w:before="60" w:line="3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inpa2e3ajbl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4.3 Factibilidad Operativa</w:t>
              <w:tab/>
              <w:t xml:space="preserve">10</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after="0" w:before="60" w:line="3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gfn5j95ndmuz">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4.4 Factibilidad Legal</w:t>
              <w:tab/>
              <w:t xml:space="preserve">11</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after="0" w:before="60" w:line="3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a7zcw4kuoqx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4.5 Factibilidad Social</w:t>
              <w:tab/>
              <w:t xml:space="preserve">11</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after="0" w:before="60" w:line="3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qtp9j4x1yze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4.6 Factibilidad Ambiental</w:t>
              <w:tab/>
              <w:t xml:space="preserve">12</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after="0" w:before="60" w:line="360" w:lineRule="auto"/>
            <w:rPr>
              <w:rFonts w:ascii="Arial" w:cs="Arial" w:eastAsia="Arial" w:hAnsi="Arial"/>
              <w:i w:val="0"/>
              <w:smallCaps w:val="0"/>
              <w:strike w:val="0"/>
              <w:color w:val="000000"/>
              <w:sz w:val="22"/>
              <w:szCs w:val="22"/>
              <w:u w:val="none"/>
              <w:shd w:fill="auto" w:val="clear"/>
              <w:vertAlign w:val="baseline"/>
            </w:rPr>
          </w:pPr>
          <w:hyperlink w:anchor="_heading=h.cmr1ta2wms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 Análisis Financiero</w:t>
              <w:tab/>
              <w:t xml:space="preserve">13</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after="0" w:before="60" w:line="3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fdn9mvpmev5c">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5.1 Justificación de la Inversión</w:t>
              <w:tab/>
              <w:t xml:space="preserve">14</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after="0" w:before="60" w:line="36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xo8xp19pv6q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5.1.1 Beneficios del Proyecto</w:t>
              <w:tab/>
              <w:t xml:space="preserve">14</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after="0" w:before="60" w:line="36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w4yzisnoabbz">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Beneficios Tangibles</w:t>
              <w:tab/>
              <w:t xml:space="preserve">14</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after="0" w:before="60" w:line="36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rpsi8kyzx1n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Beneficios Intangibles</w:t>
              <w:tab/>
              <w:t xml:space="preserve">14</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after="0" w:before="60" w:line="36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wde242yrwzc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5.1.2 Criterios de Inversión</w:t>
              <w:tab/>
              <w:t xml:space="preserve">15</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after="0" w:before="60" w:line="360" w:lineRule="auto"/>
            <w:rPr>
              <w:rFonts w:ascii="Arial" w:cs="Arial" w:eastAsia="Arial" w:hAnsi="Arial"/>
              <w:i w:val="0"/>
              <w:smallCaps w:val="0"/>
              <w:strike w:val="0"/>
              <w:color w:val="000000"/>
              <w:sz w:val="22"/>
              <w:szCs w:val="22"/>
              <w:u w:val="none"/>
              <w:shd w:fill="auto" w:val="clear"/>
              <w:vertAlign w:val="baseline"/>
            </w:rPr>
          </w:pPr>
          <w:hyperlink w:anchor="_heading=h.dyzjm1dg403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 Conclusiones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6">
      <w:pPr>
        <w:spacing w:line="36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9">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Informe de Factibilidad</w:t>
      </w:r>
    </w:p>
    <w:p w:rsidR="00000000" w:rsidDel="00000000" w:rsidP="00000000" w:rsidRDefault="00000000" w:rsidRPr="00000000" w14:paraId="0000006D">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E">
      <w:pPr>
        <w:pStyle w:val="Heading1"/>
        <w:numPr>
          <w:ilvl w:val="0"/>
          <w:numId w:val="9"/>
        </w:numPr>
        <w:spacing w:after="0" w:before="120" w:line="360" w:lineRule="auto"/>
        <w:ind w:left="360"/>
        <w:jc w:val="both"/>
        <w:rPr/>
      </w:pPr>
      <w:bookmarkStart w:colFirst="0" w:colLast="0" w:name="_heading=h.hq1c0ump1ufz" w:id="1"/>
      <w:bookmarkEnd w:id="1"/>
      <w:r w:rsidDel="00000000" w:rsidR="00000000" w:rsidRPr="00000000">
        <w:rPr>
          <w:vertAlign w:val="baseline"/>
          <w:rtl w:val="0"/>
        </w:rPr>
        <w:t xml:space="preserve">Descripción del Proyecto</w:t>
        <w:br w:type="textWrapping"/>
      </w:r>
    </w:p>
    <w:p w:rsidR="00000000" w:rsidDel="00000000" w:rsidP="00000000" w:rsidRDefault="00000000" w:rsidRPr="00000000" w14:paraId="0000006F">
      <w:pPr>
        <w:pStyle w:val="Heading2"/>
        <w:numPr>
          <w:ilvl w:val="1"/>
          <w:numId w:val="9"/>
        </w:numPr>
        <w:spacing w:after="0" w:line="360" w:lineRule="auto"/>
        <w:ind w:left="360" w:hanging="76.00000000000001"/>
        <w:jc w:val="both"/>
        <w:rPr/>
      </w:pPr>
      <w:bookmarkStart w:colFirst="0" w:colLast="0" w:name="_heading=h.6w6b1w1n6v46" w:id="2"/>
      <w:bookmarkEnd w:id="2"/>
      <w:r w:rsidDel="00000000" w:rsidR="00000000" w:rsidRPr="00000000">
        <w:rPr>
          <w:vertAlign w:val="baseline"/>
          <w:rtl w:val="0"/>
        </w:rPr>
        <w:t xml:space="preserve">Nombre del proyecto</w:t>
      </w: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 xml:space="preserve">     </w:t>
      </w:r>
      <w:r w:rsidDel="00000000" w:rsidR="00000000" w:rsidRPr="00000000">
        <w:rPr>
          <w:rFonts w:ascii="Times New Roman" w:cs="Times New Roman" w:eastAsia="Times New Roman" w:hAnsi="Times New Roman"/>
          <w:sz w:val="24"/>
          <w:szCs w:val="24"/>
          <w:rtl w:val="0"/>
        </w:rPr>
        <w:t xml:space="preserve">SEACE ProjectFinder</w:t>
        <w:tab/>
        <w:br w:type="textWrapping"/>
      </w:r>
    </w:p>
    <w:p w:rsidR="00000000" w:rsidDel="00000000" w:rsidP="00000000" w:rsidRDefault="00000000" w:rsidRPr="00000000" w14:paraId="0000007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Duración del proyecto</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92.125984251968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meses.</w:t>
        <w:br w:type="textWrapping"/>
      </w:r>
    </w:p>
    <w:p w:rsidR="00000000" w:rsidDel="00000000" w:rsidP="00000000" w:rsidRDefault="00000000" w:rsidRPr="00000000" w14:paraId="0000007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92.1259842519685" w:right="0" w:firstLine="447.87401574803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SEACE ProjectFinder será implementado como una solución tecnológica orientada a transformar la información pública disponible en la plataforma SEACE/OSCE en un catálogo de oportunidades de proyectos. Mediante técnicas de extracción de datos (scraping) y procesamiento con inteligencia artificial, se organizarán convocatorias, pliegos y anexos en un repositorio consultable con filtros avanzados.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92.125984251968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que los usuarios soliciten proyectos con detalles específicos a través de un chatbot, el cual empleará técnicas de recuperación de información (RAG + embeddings) para recomendar proyectos de acuerdo con el perfil profesional y los recursos disponibles. Asimismo, integrará un dashboard en Power BI para mostrar indicadores clave de gestión (KPIs) y facilitar la priorización de oportunidades.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92.125984251968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busca reducir la complejidad en el acceso y análisis de los procesos publicados en SEACE, ofreciendo a los ingenieros de sistemas y profesionales afines una plataforma clara, visual e interactiva para identificar demandas reales del Estado y transformarlas en ideas de proyectos, consultorías o prototipos viables.</w:t>
        <w:br w:type="textWrapping"/>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Objetivos</w:t>
        <w:br w:type="textWrapping"/>
      </w:r>
    </w:p>
    <w:p w:rsidR="00000000" w:rsidDel="00000000" w:rsidP="00000000" w:rsidRDefault="00000000" w:rsidRPr="00000000" w14:paraId="00000079">
      <w:pPr>
        <w:pStyle w:val="Heading3"/>
        <w:numPr>
          <w:ilvl w:val="2"/>
          <w:numId w:val="9"/>
        </w:numPr>
        <w:spacing w:after="0" w:line="360" w:lineRule="auto"/>
        <w:ind w:left="720" w:hanging="11.338582677165334"/>
        <w:jc w:val="both"/>
        <w:rPr/>
      </w:pPr>
      <w:bookmarkStart w:colFirst="0" w:colLast="0" w:name="_heading=h.mx4428hrnc7" w:id="3"/>
      <w:bookmarkEnd w:id="3"/>
      <w:r w:rsidDel="00000000" w:rsidR="00000000" w:rsidRPr="00000000">
        <w:rPr>
          <w:rtl w:val="0"/>
        </w:rPr>
        <w:t xml:space="preserve">Objetivo general</w:t>
      </w:r>
    </w:p>
    <w:p w:rsidR="00000000" w:rsidDel="00000000" w:rsidP="00000000" w:rsidRDefault="00000000" w:rsidRPr="00000000" w14:paraId="0000007A">
      <w:pPr>
        <w:spacing w:line="360" w:lineRule="auto"/>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una plataforma inteligente que extraiga, procese y organice datos de SEACE, ofreciendo a los ingenieros de sistemas un catálogo de oportunidades de proyectos con filtros avanzados.</w:t>
        <w:br w:type="textWrapping"/>
      </w:r>
    </w:p>
    <w:p w:rsidR="00000000" w:rsidDel="00000000" w:rsidP="00000000" w:rsidRDefault="00000000" w:rsidRPr="00000000" w14:paraId="0000007B">
      <w:pPr>
        <w:pStyle w:val="Heading3"/>
        <w:numPr>
          <w:ilvl w:val="2"/>
          <w:numId w:val="9"/>
        </w:numPr>
        <w:spacing w:after="0" w:line="360" w:lineRule="auto"/>
        <w:ind w:left="720" w:hanging="11.338582677165334"/>
        <w:jc w:val="both"/>
        <w:rPr/>
      </w:pPr>
      <w:bookmarkStart w:colFirst="0" w:colLast="0" w:name="_heading=h.tuacz3q1nlk7" w:id="4"/>
      <w:bookmarkEnd w:id="4"/>
      <w:r w:rsidDel="00000000" w:rsidR="00000000" w:rsidRPr="00000000">
        <w:rPr>
          <w:rtl w:val="0"/>
        </w:rPr>
        <w:t xml:space="preserve">Objetivos Específicos</w:t>
      </w:r>
    </w:p>
    <w:p w:rsidR="00000000" w:rsidDel="00000000" w:rsidP="00000000" w:rsidRDefault="00000000" w:rsidRPr="00000000" w14:paraId="0000007C">
      <w:pPr>
        <w:numPr>
          <w:ilvl w:val="0"/>
          <w:numId w:val="7"/>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Extraer y almacenar registros públicos relevantes del SEACE</w:t>
      </w:r>
    </w:p>
    <w:p w:rsidR="00000000" w:rsidDel="00000000" w:rsidP="00000000" w:rsidRDefault="00000000" w:rsidRPr="00000000" w14:paraId="0000007D">
      <w:pPr>
        <w:numPr>
          <w:ilvl w:val="0"/>
          <w:numId w:val="7"/>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Facilitar la toma de decisiones basada en datos.</w:t>
      </w:r>
    </w:p>
    <w:p w:rsidR="00000000" w:rsidDel="00000000" w:rsidP="00000000" w:rsidRDefault="00000000" w:rsidRPr="00000000" w14:paraId="0000007E">
      <w:pPr>
        <w:numPr>
          <w:ilvl w:val="0"/>
          <w:numId w:val="7"/>
        </w:numPr>
        <w:spacing w:after="0" w:after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Implementar un asistente virtual para consultas en lenguaje natural.</w:t>
      </w:r>
    </w:p>
    <w:p w:rsidR="00000000" w:rsidDel="00000000" w:rsidP="00000000" w:rsidRDefault="00000000" w:rsidRPr="00000000" w14:paraId="0000007F">
      <w:pPr>
        <w:numPr>
          <w:ilvl w:val="0"/>
          <w:numId w:val="7"/>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Simplificar la búsqueda y navegación de procesos SEACE.</w:t>
      </w:r>
    </w:p>
    <w:p w:rsidR="00000000" w:rsidDel="00000000" w:rsidP="00000000" w:rsidRDefault="00000000" w:rsidRPr="00000000" w14:paraId="00000080">
      <w:pPr>
        <w:numPr>
          <w:ilvl w:val="0"/>
          <w:numId w:val="7"/>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Brindar una interfaz intuitiva para que el usuario acceda de manera eficiente a la información.</w:t>
      </w:r>
      <w:r w:rsidDel="00000000" w:rsidR="00000000" w:rsidRPr="00000000">
        <w:rPr>
          <w:rtl w:val="0"/>
        </w:rPr>
      </w:r>
    </w:p>
    <w:p w:rsidR="00000000" w:rsidDel="00000000" w:rsidP="00000000" w:rsidRDefault="00000000" w:rsidRPr="00000000" w14:paraId="00000081">
      <w:pPr>
        <w:spacing w:after="0" w:line="240" w:lineRule="auto"/>
        <w:ind w:left="358" w:hanging="73.99999999999999"/>
        <w:jc w:val="both"/>
        <w:rPr>
          <w:rFonts w:ascii="Times New Roman" w:cs="Times New Roman" w:eastAsia="Times New Roman" w:hAnsi="Times New Roman"/>
          <w:i w:val="1"/>
          <w:color w:val="70ad47"/>
          <w:sz w:val="24"/>
          <w:szCs w:val="24"/>
        </w:rPr>
      </w:pPr>
      <w:r w:rsidDel="00000000" w:rsidR="00000000" w:rsidRPr="00000000">
        <w:rPr>
          <w:rtl w:val="0"/>
        </w:rPr>
      </w:r>
    </w:p>
    <w:p w:rsidR="00000000" w:rsidDel="00000000" w:rsidP="00000000" w:rsidRDefault="00000000" w:rsidRPr="00000000" w14:paraId="00000082">
      <w:pPr>
        <w:pStyle w:val="Heading1"/>
        <w:keepNext w:val="1"/>
        <w:keepLines w:val="1"/>
        <w:numPr>
          <w:ilvl w:val="0"/>
          <w:numId w:val="9"/>
        </w:numPr>
        <w:spacing w:after="0" w:before="120" w:line="360" w:lineRule="auto"/>
        <w:ind w:left="360"/>
        <w:jc w:val="both"/>
        <w:rPr/>
      </w:pPr>
      <w:bookmarkStart w:colFirst="0" w:colLast="0" w:name="_heading=h.yuoabkv56yym" w:id="5"/>
      <w:bookmarkEnd w:id="5"/>
      <w:r w:rsidDel="00000000" w:rsidR="00000000" w:rsidRPr="00000000">
        <w:rPr>
          <w:rtl w:val="0"/>
        </w:rPr>
        <w:t xml:space="preserve">Riesgos</w:t>
      </w:r>
    </w:p>
    <w:p w:rsidR="00000000" w:rsidDel="00000000" w:rsidP="00000000" w:rsidRDefault="00000000" w:rsidRPr="00000000" w14:paraId="00000083">
      <w:pPr>
        <w:numPr>
          <w:ilvl w:val="0"/>
          <w:numId w:val="13"/>
        </w:numPr>
        <w:spacing w:after="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calidad de los datos en SEACE puede ser inconsistente o ambigua, afectando la extracción y el procesamiento.</w:t>
      </w:r>
    </w:p>
    <w:p w:rsidR="00000000" w:rsidDel="00000000" w:rsidP="00000000" w:rsidRDefault="00000000" w:rsidRPr="00000000" w14:paraId="00000084">
      <w:pPr>
        <w:numPr>
          <w:ilvl w:val="0"/>
          <w:numId w:val="13"/>
        </w:numPr>
        <w:spacing w:after="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Cambios en la plataforma SEACE/OSCE podrían interrumpir el scraping y requerir ajustes técnicos.</w:t>
      </w:r>
    </w:p>
    <w:p w:rsidR="00000000" w:rsidDel="00000000" w:rsidP="00000000" w:rsidRDefault="00000000" w:rsidRPr="00000000" w14:paraId="00000085">
      <w:pPr>
        <w:numPr>
          <w:ilvl w:val="0"/>
          <w:numId w:val="13"/>
        </w:numPr>
        <w:spacing w:after="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volumen de datos históricos puede generar sobrecarga y afectar el rendimiento del sistema.</w:t>
      </w:r>
    </w:p>
    <w:p w:rsidR="00000000" w:rsidDel="00000000" w:rsidP="00000000" w:rsidRDefault="00000000" w:rsidRPr="00000000" w14:paraId="00000086">
      <w:pPr>
        <w:numPr>
          <w:ilvl w:val="0"/>
          <w:numId w:val="13"/>
        </w:numPr>
        <w:spacing w:after="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NLP puede presentar errores en la clasificación de rubros o en la extracción de requerimientos técnicos.</w:t>
      </w:r>
    </w:p>
    <w:p w:rsidR="00000000" w:rsidDel="00000000" w:rsidP="00000000" w:rsidRDefault="00000000" w:rsidRPr="00000000" w14:paraId="00000087">
      <w:pPr>
        <w:numPr>
          <w:ilvl w:val="0"/>
          <w:numId w:val="13"/>
        </w:numPr>
        <w:spacing w:after="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 riesgo de baja adopción por parte de usuarios que prefieran métodos tradicionales de búsqueda.</w:t>
      </w:r>
      <w:r w:rsidDel="00000000" w:rsidR="00000000" w:rsidRPr="00000000">
        <w:rPr>
          <w:rtl w:val="0"/>
        </w:rPr>
      </w:r>
    </w:p>
    <w:p w:rsidR="00000000" w:rsidDel="00000000" w:rsidP="00000000" w:rsidRDefault="00000000" w:rsidRPr="00000000" w14:paraId="00000088">
      <w:pPr>
        <w:pStyle w:val="Heading1"/>
        <w:keepNext w:val="1"/>
        <w:keepLines w:val="1"/>
        <w:numPr>
          <w:ilvl w:val="0"/>
          <w:numId w:val="9"/>
        </w:numPr>
        <w:spacing w:after="0" w:before="120" w:line="360" w:lineRule="auto"/>
        <w:ind w:left="360"/>
        <w:jc w:val="both"/>
        <w:rPr/>
      </w:pPr>
      <w:bookmarkStart w:colFirst="0" w:colLast="0" w:name="_heading=h.ol788gbxj68s" w:id="6"/>
      <w:bookmarkEnd w:id="6"/>
      <w:r w:rsidDel="00000000" w:rsidR="00000000" w:rsidRPr="00000000">
        <w:rPr>
          <w:rtl w:val="0"/>
        </w:rPr>
        <w:t xml:space="preserve">Análisis de la Situación actual</w:t>
        <w:br w:type="textWrapping"/>
      </w:r>
    </w:p>
    <w:p w:rsidR="00000000" w:rsidDel="00000000" w:rsidP="00000000" w:rsidRDefault="00000000" w:rsidRPr="00000000" w14:paraId="00000089">
      <w:pPr>
        <w:pStyle w:val="Heading2"/>
        <w:numPr>
          <w:ilvl w:val="1"/>
          <w:numId w:val="9"/>
        </w:numPr>
        <w:ind w:firstLine="0"/>
        <w:rPr>
          <w:rFonts w:ascii="Times New Roman" w:cs="Times New Roman" w:eastAsia="Times New Roman" w:hAnsi="Times New Roman"/>
          <w:b w:val="1"/>
          <w:sz w:val="24"/>
          <w:szCs w:val="24"/>
        </w:rPr>
      </w:pPr>
      <w:bookmarkStart w:colFirst="0" w:colLast="0" w:name="_heading=h.579qju1w3pxh" w:id="7"/>
      <w:bookmarkEnd w:id="7"/>
      <w:r w:rsidDel="00000000" w:rsidR="00000000" w:rsidRPr="00000000">
        <w:rPr>
          <w:rtl w:val="0"/>
        </w:rPr>
        <w:t xml:space="preserve">Planteamiento del problema</w:t>
      </w:r>
    </w:p>
    <w:p w:rsidR="00000000" w:rsidDel="00000000" w:rsidP="00000000" w:rsidRDefault="00000000" w:rsidRPr="00000000" w14:paraId="0000008A">
      <w:pPr>
        <w:spacing w:after="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los procesos y requerimientos publicados en SEACE contienen problemáticas y demandas concretas del Estado, pero presentan dificultades que limitan su aprovechamiento. La información se encuentra dispersa y disponible únicamente en formatos técnicos extensos como pliegos y anexos, lo que dificulta su consulta. Además, los ingenieros de sistemas no cuentan con una interfaz visual que resuma y priorice estas oportunidades, ni con un mecanismo ágil que permita transformar dichos registros en enunciados técnicos y acciones de desarrollo viables. Esta situación evidencia la necesidad de una solución que organice y traduzca la información de SEACE en oportunidades claras, filtrables y accionables para los profesionales del sector.</w:t>
        <w:br w:type="textWrapping"/>
      </w:r>
    </w:p>
    <w:p w:rsidR="00000000" w:rsidDel="00000000" w:rsidP="00000000" w:rsidRDefault="00000000" w:rsidRPr="00000000" w14:paraId="0000008B">
      <w:pPr>
        <w:pStyle w:val="Heading2"/>
        <w:numPr>
          <w:ilvl w:val="1"/>
          <w:numId w:val="9"/>
        </w:numPr>
        <w:ind w:firstLine="0"/>
        <w:rPr>
          <w:rFonts w:ascii="Times New Roman" w:cs="Times New Roman" w:eastAsia="Times New Roman" w:hAnsi="Times New Roman"/>
          <w:b w:val="1"/>
          <w:sz w:val="24"/>
          <w:szCs w:val="24"/>
        </w:rPr>
      </w:pPr>
      <w:bookmarkStart w:colFirst="0" w:colLast="0" w:name="_heading=h.44cino8u7t2z" w:id="8"/>
      <w:bookmarkEnd w:id="8"/>
      <w:r w:rsidDel="00000000" w:rsidR="00000000" w:rsidRPr="00000000">
        <w:rPr>
          <w:rtl w:val="0"/>
        </w:rPr>
        <w:t xml:space="preserve">Consideraciones de hardware y software</w:t>
      </w:r>
    </w:p>
    <w:p w:rsidR="00000000" w:rsidDel="00000000" w:rsidP="00000000" w:rsidRDefault="00000000" w:rsidRPr="00000000" w14:paraId="0000008C">
      <w:pPr>
        <w:numPr>
          <w:ilvl w:val="0"/>
          <w:numId w:val="10"/>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p w:rsidR="00000000" w:rsidDel="00000000" w:rsidP="00000000" w:rsidRDefault="00000000" w:rsidRPr="00000000" w14:paraId="0000008D">
      <w:pPr>
        <w:numPr>
          <w:ilvl w:val="1"/>
          <w:numId w:val="10"/>
        </w:numPr>
        <w:spacing w:after="0" w:lineRule="auto"/>
        <w:ind w:left="2125.9842519685035"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Servidor con mínimo 8 GB de RAM y 100 GB de almacenamiento SSD.</w:t>
      </w:r>
    </w:p>
    <w:p w:rsidR="00000000" w:rsidDel="00000000" w:rsidP="00000000" w:rsidRDefault="00000000" w:rsidRPr="00000000" w14:paraId="0000008E">
      <w:pPr>
        <w:numPr>
          <w:ilvl w:val="1"/>
          <w:numId w:val="10"/>
        </w:numPr>
        <w:spacing w:after="0" w:lineRule="auto"/>
        <w:ind w:left="2125.9842519685035"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Acceso estable a Internet.</w:t>
      </w:r>
    </w:p>
    <w:p w:rsidR="00000000" w:rsidDel="00000000" w:rsidP="00000000" w:rsidRDefault="00000000" w:rsidRPr="00000000" w14:paraId="0000008F">
      <w:pPr>
        <w:numPr>
          <w:ilvl w:val="1"/>
          <w:numId w:val="10"/>
        </w:numPr>
        <w:spacing w:after="0" w:lineRule="auto"/>
        <w:ind w:left="2125.9842519685035"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Equipos cliente con navegador actualizado y conexión de red funcional.</w:t>
      </w:r>
    </w:p>
    <w:p w:rsidR="00000000" w:rsidDel="00000000" w:rsidP="00000000" w:rsidRDefault="00000000" w:rsidRPr="00000000" w14:paraId="00000090">
      <w:pPr>
        <w:numPr>
          <w:ilvl w:val="1"/>
          <w:numId w:val="10"/>
        </w:numPr>
        <w:spacing w:after="0" w:lineRule="auto"/>
        <w:ind w:left="2125.9842519685035"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Despliegue en contenedores mediante Docker.</w:t>
        <w:br w:type="textWrapping"/>
      </w:r>
    </w:p>
    <w:p w:rsidR="00000000" w:rsidDel="00000000" w:rsidP="00000000" w:rsidRDefault="00000000" w:rsidRPr="00000000" w14:paraId="00000091">
      <w:pPr>
        <w:numPr>
          <w:ilvl w:val="0"/>
          <w:numId w:val="8"/>
        </w:numPr>
        <w:spacing w:after="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Software:</w:t>
      </w:r>
    </w:p>
    <w:p w:rsidR="00000000" w:rsidDel="00000000" w:rsidP="00000000" w:rsidRDefault="00000000" w:rsidRPr="00000000" w14:paraId="00000092">
      <w:pPr>
        <w:numPr>
          <w:ilvl w:val="1"/>
          <w:numId w:val="8"/>
        </w:numPr>
        <w:ind w:left="216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Lenguaje backend: </w:t>
      </w:r>
      <w:r w:rsidDel="00000000" w:rsidR="00000000" w:rsidRPr="00000000">
        <w:rPr>
          <w:rFonts w:ascii="Times New Roman" w:cs="Times New Roman" w:eastAsia="Times New Roman" w:hAnsi="Times New Roman"/>
          <w:b w:val="1"/>
          <w:i w:val="1"/>
          <w:sz w:val="24"/>
          <w:szCs w:val="24"/>
          <w:rtl w:val="0"/>
        </w:rPr>
        <w:t xml:space="preserve">TypeScript / C#</w:t>
      </w:r>
    </w:p>
    <w:p w:rsidR="00000000" w:rsidDel="00000000" w:rsidP="00000000" w:rsidRDefault="00000000" w:rsidRPr="00000000" w14:paraId="00000093">
      <w:pPr>
        <w:numPr>
          <w:ilvl w:val="1"/>
          <w:numId w:val="8"/>
        </w:numPr>
        <w:ind w:left="216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Framework frontend: </w:t>
      </w:r>
      <w:r w:rsidDel="00000000" w:rsidR="00000000" w:rsidRPr="00000000">
        <w:rPr>
          <w:rFonts w:ascii="Times New Roman" w:cs="Times New Roman" w:eastAsia="Times New Roman" w:hAnsi="Times New Roman"/>
          <w:b w:val="1"/>
          <w:i w:val="1"/>
          <w:sz w:val="24"/>
          <w:szCs w:val="24"/>
          <w:rtl w:val="0"/>
        </w:rPr>
        <w:t xml:space="preserve">Next.js</w:t>
      </w:r>
    </w:p>
    <w:p w:rsidR="00000000" w:rsidDel="00000000" w:rsidP="00000000" w:rsidRDefault="00000000" w:rsidRPr="00000000" w14:paraId="00000094">
      <w:pPr>
        <w:numPr>
          <w:ilvl w:val="1"/>
          <w:numId w:val="8"/>
        </w:numPr>
        <w:ind w:left="216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Framework frontend UI: </w:t>
      </w:r>
      <w:r w:rsidDel="00000000" w:rsidR="00000000" w:rsidRPr="00000000">
        <w:rPr>
          <w:rFonts w:ascii="Times New Roman" w:cs="Times New Roman" w:eastAsia="Times New Roman" w:hAnsi="Times New Roman"/>
          <w:b w:val="1"/>
          <w:i w:val="1"/>
          <w:sz w:val="24"/>
          <w:szCs w:val="24"/>
          <w:rtl w:val="0"/>
        </w:rPr>
        <w:t xml:space="preserve">React</w:t>
      </w:r>
    </w:p>
    <w:p w:rsidR="00000000" w:rsidDel="00000000" w:rsidP="00000000" w:rsidRDefault="00000000" w:rsidRPr="00000000" w14:paraId="00000095">
      <w:pPr>
        <w:numPr>
          <w:ilvl w:val="1"/>
          <w:numId w:val="8"/>
        </w:numPr>
        <w:ind w:left="216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Base de datos: </w:t>
      </w:r>
      <w:r w:rsidDel="00000000" w:rsidR="00000000" w:rsidRPr="00000000">
        <w:rPr>
          <w:rFonts w:ascii="Times New Roman" w:cs="Times New Roman" w:eastAsia="Times New Roman" w:hAnsi="Times New Roman"/>
          <w:b w:val="1"/>
          <w:i w:val="1"/>
          <w:sz w:val="24"/>
          <w:szCs w:val="24"/>
          <w:rtl w:val="0"/>
        </w:rPr>
        <w:t xml:space="preserve">PostgreSQL</w:t>
      </w:r>
    </w:p>
    <w:p w:rsidR="00000000" w:rsidDel="00000000" w:rsidP="00000000" w:rsidRDefault="00000000" w:rsidRPr="00000000" w14:paraId="00000096">
      <w:pPr>
        <w:numPr>
          <w:ilvl w:val="1"/>
          <w:numId w:val="8"/>
        </w:numPr>
        <w:ind w:left="216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Cache y soporte de búsqueda: </w:t>
      </w:r>
      <w:r w:rsidDel="00000000" w:rsidR="00000000" w:rsidRPr="00000000">
        <w:rPr>
          <w:rFonts w:ascii="Times New Roman" w:cs="Times New Roman" w:eastAsia="Times New Roman" w:hAnsi="Times New Roman"/>
          <w:b w:val="1"/>
          <w:i w:val="1"/>
          <w:sz w:val="24"/>
          <w:szCs w:val="24"/>
          <w:rtl w:val="0"/>
        </w:rPr>
        <w:t xml:space="preserve">Redis</w:t>
      </w:r>
    </w:p>
    <w:p w:rsidR="00000000" w:rsidDel="00000000" w:rsidP="00000000" w:rsidRDefault="00000000" w:rsidRPr="00000000" w14:paraId="00000097">
      <w:pPr>
        <w:numPr>
          <w:ilvl w:val="1"/>
          <w:numId w:val="8"/>
        </w:numPr>
        <w:ind w:left="216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Generación de reportes y visualización: </w:t>
      </w:r>
      <w:r w:rsidDel="00000000" w:rsidR="00000000" w:rsidRPr="00000000">
        <w:rPr>
          <w:rFonts w:ascii="Times New Roman" w:cs="Times New Roman" w:eastAsia="Times New Roman" w:hAnsi="Times New Roman"/>
          <w:b w:val="1"/>
          <w:i w:val="1"/>
          <w:sz w:val="24"/>
          <w:szCs w:val="24"/>
          <w:rtl w:val="0"/>
        </w:rPr>
        <w:t xml:space="preserve">Power BI</w:t>
      </w:r>
    </w:p>
    <w:p w:rsidR="00000000" w:rsidDel="00000000" w:rsidP="00000000" w:rsidRDefault="00000000" w:rsidRPr="00000000" w14:paraId="00000098">
      <w:pPr>
        <w:numPr>
          <w:ilvl w:val="1"/>
          <w:numId w:val="8"/>
        </w:numPr>
        <w:ind w:left="216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Motor de recomendación: </w:t>
      </w:r>
      <w:r w:rsidDel="00000000" w:rsidR="00000000" w:rsidRPr="00000000">
        <w:rPr>
          <w:rFonts w:ascii="Times New Roman" w:cs="Times New Roman" w:eastAsia="Times New Roman" w:hAnsi="Times New Roman"/>
          <w:b w:val="1"/>
          <w:i w:val="1"/>
          <w:sz w:val="24"/>
          <w:szCs w:val="24"/>
          <w:rtl w:val="0"/>
        </w:rPr>
        <w:t xml:space="preserve">NLP + embeddings (RAG)</w:t>
      </w:r>
    </w:p>
    <w:p w:rsidR="00000000" w:rsidDel="00000000" w:rsidP="00000000" w:rsidRDefault="00000000" w:rsidRPr="00000000" w14:paraId="00000099">
      <w:pPr>
        <w:numPr>
          <w:ilvl w:val="1"/>
          <w:numId w:val="8"/>
        </w:numPr>
        <w:ind w:left="216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Backend API: </w:t>
      </w:r>
      <w:r w:rsidDel="00000000" w:rsidR="00000000" w:rsidRPr="00000000">
        <w:rPr>
          <w:rFonts w:ascii="Times New Roman" w:cs="Times New Roman" w:eastAsia="Times New Roman" w:hAnsi="Times New Roman"/>
          <w:b w:val="1"/>
          <w:i w:val="1"/>
          <w:sz w:val="24"/>
          <w:szCs w:val="24"/>
          <w:rtl w:val="0"/>
        </w:rPr>
        <w:t xml:space="preserve">FastAPI</w:t>
      </w:r>
    </w:p>
    <w:p w:rsidR="00000000" w:rsidDel="00000000" w:rsidP="00000000" w:rsidRDefault="00000000" w:rsidRPr="00000000" w14:paraId="0000009A">
      <w:pPr>
        <w:numPr>
          <w:ilvl w:val="1"/>
          <w:numId w:val="8"/>
        </w:numPr>
        <w:ind w:left="216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Núcleo de IA: </w:t>
      </w:r>
      <w:r w:rsidDel="00000000" w:rsidR="00000000" w:rsidRPr="00000000">
        <w:rPr>
          <w:rFonts w:ascii="Times New Roman" w:cs="Times New Roman" w:eastAsia="Times New Roman" w:hAnsi="Times New Roman"/>
          <w:b w:val="1"/>
          <w:i w:val="1"/>
          <w:sz w:val="24"/>
          <w:szCs w:val="24"/>
          <w:rtl w:val="0"/>
        </w:rPr>
        <w:t xml:space="preserve">Gemini API</w:t>
      </w:r>
      <w:r w:rsidDel="00000000" w:rsidR="00000000" w:rsidRPr="00000000">
        <w:rPr>
          <w:rtl w:val="0"/>
        </w:rPr>
      </w:r>
    </w:p>
    <w:p w:rsidR="00000000" w:rsidDel="00000000" w:rsidP="00000000" w:rsidRDefault="00000000" w:rsidRPr="00000000" w14:paraId="0000009B">
      <w:pPr>
        <w:keepNext w:val="1"/>
        <w:keepLines w:val="1"/>
        <w:spacing w:after="0" w:before="120" w:line="360" w:lineRule="auto"/>
        <w:ind w:left="360" w:firstLine="360"/>
        <w:jc w:val="both"/>
        <w:rPr>
          <w:rFonts w:ascii="Times New Roman" w:cs="Times New Roman" w:eastAsia="Times New Roman" w:hAnsi="Times New Roman"/>
          <w:b w:val="1"/>
          <w:sz w:val="28"/>
          <w:szCs w:val="28"/>
        </w:rPr>
      </w:pPr>
      <w:bookmarkStart w:colFirst="0" w:colLast="0" w:name="_heading=h.h5h3mg4evo5b" w:id="9"/>
      <w:bookmarkEnd w:id="9"/>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keepNext w:val="1"/>
        <w:keepLines w:val="1"/>
        <w:numPr>
          <w:ilvl w:val="0"/>
          <w:numId w:val="9"/>
        </w:numPr>
        <w:spacing w:after="0" w:before="120" w:line="360" w:lineRule="auto"/>
        <w:ind w:left="360"/>
        <w:jc w:val="both"/>
        <w:rPr/>
      </w:pPr>
      <w:bookmarkStart w:colFirst="0" w:colLast="0" w:name="_heading=h.nay0uioylif5" w:id="10"/>
      <w:bookmarkEnd w:id="10"/>
      <w:r w:rsidDel="00000000" w:rsidR="00000000" w:rsidRPr="00000000">
        <w:rPr>
          <w:rtl w:val="0"/>
        </w:rPr>
        <w:t xml:space="preserve">Estudio de Factibilidad</w:t>
        <w:br w:type="textWrapping"/>
      </w:r>
    </w:p>
    <w:p w:rsidR="00000000" w:rsidDel="00000000" w:rsidP="00000000" w:rsidRDefault="00000000" w:rsidRPr="00000000" w14:paraId="0000009D">
      <w:pPr>
        <w:spacing w:after="0" w:line="360" w:lineRule="auto"/>
        <w:ind w:left="360" w:firstLine="360"/>
        <w:jc w:val="both"/>
        <w:rPr/>
      </w:pPr>
      <w:r w:rsidDel="00000000" w:rsidR="00000000" w:rsidRPr="00000000">
        <w:rPr>
          <w:rFonts w:ascii="Times New Roman" w:cs="Times New Roman" w:eastAsia="Times New Roman" w:hAnsi="Times New Roman"/>
          <w:sz w:val="24"/>
          <w:szCs w:val="24"/>
          <w:rtl w:val="0"/>
        </w:rPr>
        <w:t xml:space="preserve">El estudio de factibilidad tiene como finalidad determinar la viabilidad de implementar el sistema SEACE ProjectFinder. Para ello, se evaluaron aspectos técnicos, económicos, operativos, legales, sociales y ambientales.</w:t>
      </w:r>
      <w:r w:rsidDel="00000000" w:rsidR="00000000" w:rsidRPr="00000000">
        <w:rPr>
          <w:rtl w:val="0"/>
        </w:rPr>
      </w:r>
    </w:p>
    <w:p w:rsidR="00000000" w:rsidDel="00000000" w:rsidP="00000000" w:rsidRDefault="00000000" w:rsidRPr="00000000" w14:paraId="0000009E">
      <w:pPr>
        <w:pStyle w:val="Heading3"/>
        <w:keepNext w:val="0"/>
        <w:keepLines w:val="0"/>
        <w:spacing w:before="120" w:lineRule="auto"/>
        <w:ind w:left="360" w:firstLine="0"/>
        <w:rPr>
          <w:i w:val="1"/>
          <w:sz w:val="26"/>
          <w:szCs w:val="26"/>
        </w:rPr>
      </w:pPr>
      <w:bookmarkStart w:colFirst="0" w:colLast="0" w:name="_heading=h.iawy8y945v3e" w:id="11"/>
      <w:bookmarkEnd w:id="11"/>
      <w:r w:rsidDel="00000000" w:rsidR="00000000" w:rsidRPr="00000000">
        <w:rPr>
          <w:i w:val="1"/>
          <w:sz w:val="26"/>
          <w:szCs w:val="26"/>
          <w:rtl w:val="0"/>
        </w:rPr>
        <w:t xml:space="preserve">Actividades realizadas:</w:t>
      </w:r>
    </w:p>
    <w:p w:rsidR="00000000" w:rsidDel="00000000" w:rsidP="00000000" w:rsidRDefault="00000000" w:rsidRPr="00000000" w14:paraId="0000009F">
      <w:pPr>
        <w:numPr>
          <w:ilvl w:val="0"/>
          <w:numId w:val="1"/>
        </w:numPr>
        <w:spacing w:after="240" w:line="276"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Análisis de tecnologías disponibles (scraping, NLP, RAG, Power BI).</w:t>
      </w:r>
    </w:p>
    <w:p w:rsidR="00000000" w:rsidDel="00000000" w:rsidP="00000000" w:rsidRDefault="00000000" w:rsidRPr="00000000" w14:paraId="000000A0">
      <w:pPr>
        <w:numPr>
          <w:ilvl w:val="0"/>
          <w:numId w:val="1"/>
        </w:numPr>
        <w:spacing w:after="240" w:line="276"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Diseño de flujos de interacción para usuarios que no están familiarizados con procesos de SEACE.</w:t>
      </w:r>
    </w:p>
    <w:p w:rsidR="00000000" w:rsidDel="00000000" w:rsidP="00000000" w:rsidRDefault="00000000" w:rsidRPr="00000000" w14:paraId="000000A1">
      <w:pPr>
        <w:numPr>
          <w:ilvl w:val="0"/>
          <w:numId w:val="1"/>
        </w:numPr>
        <w:spacing w:after="240" w:line="276"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Revisión de herramientas de procesamiento de lenguaje natural y motores de recomendación.</w:t>
      </w:r>
    </w:p>
    <w:p w:rsidR="00000000" w:rsidDel="00000000" w:rsidP="00000000" w:rsidRDefault="00000000" w:rsidRPr="00000000" w14:paraId="000000A2">
      <w:pPr>
        <w:numPr>
          <w:ilvl w:val="0"/>
          <w:numId w:val="1"/>
        </w:numPr>
        <w:spacing w:after="240" w:line="276"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Validación de la propuesta con profesionales en ingeniería de sistemas interesados en oportunidades de SEACE.</w:t>
      </w:r>
    </w:p>
    <w:p w:rsidR="00000000" w:rsidDel="00000000" w:rsidP="00000000" w:rsidRDefault="00000000" w:rsidRPr="00000000" w14:paraId="000000A3">
      <w:p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evaluación determinó que la herramienta es viable, tanto técnica como económicamente, con un alto potencial de impacto positivo en la identificación y priorización de proyectos reales.</w:t>
      </w:r>
    </w:p>
    <w:p w:rsidR="00000000" w:rsidDel="00000000" w:rsidP="00000000" w:rsidRDefault="00000000" w:rsidRPr="00000000" w14:paraId="000000A4">
      <w:pPr>
        <w:spacing w:after="0" w:lineRule="auto"/>
        <w:ind w:left="36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5">
      <w:pPr>
        <w:pStyle w:val="Heading2"/>
        <w:numPr>
          <w:ilvl w:val="1"/>
          <w:numId w:val="9"/>
        </w:numPr>
        <w:ind w:firstLine="0"/>
        <w:rPr>
          <w:rFonts w:ascii="Times New Roman" w:cs="Times New Roman" w:eastAsia="Times New Roman" w:hAnsi="Times New Roman"/>
          <w:b w:val="1"/>
          <w:sz w:val="24"/>
          <w:szCs w:val="24"/>
        </w:rPr>
      </w:pPr>
      <w:bookmarkStart w:colFirst="0" w:colLast="0" w:name="_heading=h.90lp2p9cxjg0" w:id="12"/>
      <w:bookmarkEnd w:id="12"/>
      <w:r w:rsidDel="00000000" w:rsidR="00000000" w:rsidRPr="00000000">
        <w:rPr>
          <w:rtl w:val="0"/>
        </w:rPr>
        <w:t xml:space="preserve">Factibilidad Técnica</w:t>
      </w:r>
      <w:r w:rsidDel="00000000" w:rsidR="00000000" w:rsidRPr="00000000">
        <w:rPr>
          <w:rtl w:val="0"/>
        </w:rPr>
      </w:r>
    </w:p>
    <w:p w:rsidR="00000000" w:rsidDel="00000000" w:rsidP="00000000" w:rsidRDefault="00000000" w:rsidRPr="00000000" w14:paraId="000000A6">
      <w:pPr>
        <w:spacing w:after="0" w:line="360" w:lineRule="auto"/>
        <w:ind w:left="108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cuenta con tecnologías modernas y ampliamente utilizadas. El uso de TypeScript, Next.js, PostgreSQL y Redis garantiza un entorno escalable y eficiente, mientras que la integración de Power BI facilita la analítica visual. El personal técnico de DevStar Solutions posee experiencia en ETL, modelado de datos y despliegue en Docker, lo cual asegura la implementación en la infraestructura prevista.</w:t>
      </w:r>
    </w:p>
    <w:p w:rsidR="00000000" w:rsidDel="00000000" w:rsidP="00000000" w:rsidRDefault="00000000" w:rsidRPr="00000000" w14:paraId="000000A7">
      <w:pPr>
        <w:spacing w:after="0" w:line="360" w:lineRule="auto"/>
        <w:ind w:left="36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8">
      <w:pPr>
        <w:spacing w:after="0" w:line="360" w:lineRule="auto"/>
        <w:ind w:left="36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9">
      <w:pPr>
        <w:pStyle w:val="Heading2"/>
        <w:numPr>
          <w:ilvl w:val="1"/>
          <w:numId w:val="9"/>
        </w:numPr>
        <w:spacing w:line="360" w:lineRule="auto"/>
        <w:ind w:firstLine="0"/>
        <w:rPr>
          <w:rFonts w:ascii="Times New Roman" w:cs="Times New Roman" w:eastAsia="Times New Roman" w:hAnsi="Times New Roman"/>
          <w:b w:val="1"/>
          <w:sz w:val="24"/>
          <w:szCs w:val="24"/>
        </w:rPr>
      </w:pPr>
      <w:bookmarkStart w:colFirst="0" w:colLast="0" w:name="_heading=h.1goal0xyqxe" w:id="13"/>
      <w:bookmarkEnd w:id="13"/>
      <w:r w:rsidDel="00000000" w:rsidR="00000000" w:rsidRPr="00000000">
        <w:rPr>
          <w:rtl w:val="0"/>
        </w:rPr>
        <w:t xml:space="preserve">Factibilidad Económica</w:t>
      </w:r>
      <w:r w:rsidDel="00000000" w:rsidR="00000000" w:rsidRPr="00000000">
        <w:rPr>
          <w:rtl w:val="0"/>
        </w:rPr>
      </w:r>
    </w:p>
    <w:p w:rsidR="00000000" w:rsidDel="00000000" w:rsidP="00000000" w:rsidRDefault="00000000" w:rsidRPr="00000000" w14:paraId="000000AA">
      <w:pPr>
        <w:spacing w:line="360" w:lineRule="auto"/>
        <w:ind w:left="108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preliminar muestra que la inversión requerida es moderada frente al valor generado: reducción de tiempos de análisis, mejora en la calidad de los entregables y creación de un producto con potencial de ser replicado o escalado en otras instituciones. La relación costo-beneficio resulta favorable, pues el sistema optimiza procesos y abre oportunidades de innovación aplicada en el sector público.</w:t>
      </w:r>
      <w:r w:rsidDel="00000000" w:rsidR="00000000" w:rsidRPr="00000000">
        <w:rPr>
          <w:rtl w:val="0"/>
        </w:rPr>
      </w:r>
    </w:p>
    <w:p w:rsidR="00000000" w:rsidDel="00000000" w:rsidP="00000000" w:rsidRDefault="00000000" w:rsidRPr="00000000" w14:paraId="000000AB">
      <w:pPr>
        <w:pStyle w:val="Heading3"/>
        <w:numPr>
          <w:ilvl w:val="2"/>
          <w:numId w:val="9"/>
        </w:numPr>
        <w:spacing w:before="120" w:lineRule="auto"/>
        <w:ind w:left="720" w:hanging="720"/>
        <w:rPr>
          <w:rFonts w:ascii="Times New Roman" w:cs="Times New Roman" w:eastAsia="Times New Roman" w:hAnsi="Times New Roman"/>
          <w:b w:val="1"/>
          <w:sz w:val="24"/>
          <w:szCs w:val="24"/>
        </w:rPr>
      </w:pPr>
      <w:bookmarkStart w:colFirst="0" w:colLast="0" w:name="_heading=h.4onx8sgxqghk" w:id="14"/>
      <w:bookmarkEnd w:id="14"/>
      <w:r w:rsidDel="00000000" w:rsidR="00000000" w:rsidRPr="00000000">
        <w:rPr>
          <w:rtl w:val="0"/>
        </w:rPr>
        <w:t xml:space="preserve">Costos Generales </w:t>
        <w:br w:type="textWrapping"/>
        <w:tab/>
      </w:r>
    </w:p>
    <w:sdt>
      <w:sdtPr>
        <w:lock w:val="contentLocked"/>
        <w:id w:val="-493971147"/>
        <w:tag w:val="goog_rdk_0"/>
      </w:sdtPr>
      <w:sdtContent>
        <w:tbl>
          <w:tblPr>
            <w:tblStyle w:val="Table2"/>
            <w:tblpPr w:leftFromText="180" w:rightFromText="180" w:topFromText="180" w:bottomFromText="180" w:vertAnchor="text" w:horzAnchor="text" w:tblpX="0" w:tblpY="0"/>
            <w:tblW w:w="77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75"/>
            <w:gridCol w:w="1245"/>
            <w:gridCol w:w="1725"/>
            <w:gridCol w:w="1410"/>
            <w:tblGridChange w:id="0">
              <w:tblGrid>
                <w:gridCol w:w="3375"/>
                <w:gridCol w:w="1245"/>
                <w:gridCol w:w="1725"/>
                <w:gridCol w:w="1410"/>
              </w:tblGrid>
            </w:tblGridChange>
          </w:tblGrid>
          <w:tr>
            <w:trPr>
              <w:cantSplit w:val="0"/>
              <w:trHeight w:val="480" w:hRule="atLeast"/>
              <w:tblHeader w:val="0"/>
            </w:trPr>
            <w:tc>
              <w:tcPr>
                <w:tcBorders>
                  <w:top w:color="000000" w:space="0" w:sz="7" w:val="single"/>
                  <w:left w:color="000000" w:space="0" w:sz="7" w:val="single"/>
                  <w:bottom w:color="000000" w:space="0" w:sz="7" w:val="single"/>
                  <w:right w:color="000000" w:space="0" w:sz="7" w:val="single"/>
                </w:tcBorders>
                <w:shd w:fill="00b0f0" w:val="clear"/>
                <w:tcMar>
                  <w:top w:w="0.0" w:type="dxa"/>
                  <w:left w:w="40.0" w:type="dxa"/>
                  <w:bottom w:w="0.0" w:type="dxa"/>
                  <w:right w:w="40.0" w:type="dxa"/>
                </w:tcMar>
                <w:vAlign w:val="center"/>
              </w:tcPr>
              <w:p w:rsidR="00000000" w:rsidDel="00000000" w:rsidP="00000000" w:rsidRDefault="00000000" w:rsidRPr="00000000" w14:paraId="000000AC">
                <w:pPr>
                  <w:widowControl w:val="0"/>
                  <w:spacing w:after="0" w:line="276" w:lineRule="auto"/>
                  <w:ind w:left="720" w:hanging="720"/>
                  <w:jc w:val="center"/>
                  <w:rPr/>
                </w:pPr>
                <w:r w:rsidDel="00000000" w:rsidR="00000000" w:rsidRPr="00000000">
                  <w:rPr>
                    <w:rFonts w:ascii="Times New Roman" w:cs="Times New Roman" w:eastAsia="Times New Roman" w:hAnsi="Times New Roman"/>
                    <w:color w:val="ffffff"/>
                    <w:rtl w:val="0"/>
                  </w:rPr>
                  <w:t xml:space="preserve">Concepto</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00b0f0" w:val="clear"/>
                <w:tcMar>
                  <w:top w:w="0.0" w:type="dxa"/>
                  <w:left w:w="40.0" w:type="dxa"/>
                  <w:bottom w:w="0.0" w:type="dxa"/>
                  <w:right w:w="40.0" w:type="dxa"/>
                </w:tcMar>
                <w:vAlign w:val="center"/>
              </w:tcPr>
              <w:p w:rsidR="00000000" w:rsidDel="00000000" w:rsidP="00000000" w:rsidRDefault="00000000" w:rsidRPr="00000000" w14:paraId="000000AD">
                <w:pPr>
                  <w:widowControl w:val="0"/>
                  <w:spacing w:after="0" w:line="276" w:lineRule="auto"/>
                  <w:ind w:left="720" w:hanging="720"/>
                  <w:jc w:val="center"/>
                  <w:rPr/>
                </w:pPr>
                <w:r w:rsidDel="00000000" w:rsidR="00000000" w:rsidRPr="00000000">
                  <w:rPr>
                    <w:rFonts w:ascii="Times New Roman" w:cs="Times New Roman" w:eastAsia="Times New Roman" w:hAnsi="Times New Roman"/>
                    <w:color w:val="ffffff"/>
                    <w:rtl w:val="0"/>
                  </w:rPr>
                  <w:t xml:space="preserve">Duración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00b0f0" w:val="clear"/>
                <w:tcMar>
                  <w:top w:w="0.0" w:type="dxa"/>
                  <w:left w:w="40.0" w:type="dxa"/>
                  <w:bottom w:w="0.0" w:type="dxa"/>
                  <w:right w:w="40.0" w:type="dxa"/>
                </w:tcMar>
                <w:vAlign w:val="center"/>
              </w:tcPr>
              <w:p w:rsidR="00000000" w:rsidDel="00000000" w:rsidP="00000000" w:rsidRDefault="00000000" w:rsidRPr="00000000" w14:paraId="000000AE">
                <w:pPr>
                  <w:widowControl w:val="0"/>
                  <w:spacing w:after="0" w:line="276" w:lineRule="auto"/>
                  <w:ind w:left="720" w:hanging="720"/>
                  <w:jc w:val="center"/>
                  <w:rPr/>
                </w:pPr>
                <w:r w:rsidDel="00000000" w:rsidR="00000000" w:rsidRPr="00000000">
                  <w:rPr>
                    <w:rFonts w:ascii="Times New Roman" w:cs="Times New Roman" w:eastAsia="Times New Roman" w:hAnsi="Times New Roman"/>
                    <w:color w:val="ffffff"/>
                    <w:rtl w:val="0"/>
                  </w:rPr>
                  <w:t xml:space="preserve">Costo Mensual</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00b0f0" w:val="clear"/>
                <w:tcMar>
                  <w:top w:w="0.0" w:type="dxa"/>
                  <w:left w:w="40.0" w:type="dxa"/>
                  <w:bottom w:w="0.0" w:type="dxa"/>
                  <w:right w:w="40.0" w:type="dxa"/>
                </w:tcMar>
                <w:vAlign w:val="center"/>
              </w:tcPr>
              <w:p w:rsidR="00000000" w:rsidDel="00000000" w:rsidP="00000000" w:rsidRDefault="00000000" w:rsidRPr="00000000" w14:paraId="000000AF">
                <w:pPr>
                  <w:widowControl w:val="0"/>
                  <w:spacing w:after="0" w:line="276" w:lineRule="auto"/>
                  <w:ind w:left="720" w:hanging="720"/>
                  <w:jc w:val="center"/>
                  <w:rPr/>
                </w:pPr>
                <w:r w:rsidDel="00000000" w:rsidR="00000000" w:rsidRPr="00000000">
                  <w:rPr>
                    <w:rFonts w:ascii="Times New Roman" w:cs="Times New Roman" w:eastAsia="Times New Roman" w:hAnsi="Times New Roman"/>
                    <w:color w:val="ffffff"/>
                    <w:rtl w:val="0"/>
                  </w:rPr>
                  <w:t xml:space="preserve">Costo Total</w:t>
                </w:r>
                <w:r w:rsidDel="00000000" w:rsidR="00000000" w:rsidRPr="00000000">
                  <w:rPr>
                    <w:rtl w:val="0"/>
                  </w:rPr>
                </w:r>
              </w:p>
            </w:tc>
          </w:tr>
          <w:tr>
            <w:trPr>
              <w:cantSplit w:val="0"/>
              <w:trHeight w:val="480" w:hRule="atLeast"/>
              <w:tblHeader w:val="0"/>
            </w:trPr>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B0">
                <w:pPr>
                  <w:widowControl w:val="0"/>
                  <w:spacing w:after="0" w:line="276" w:lineRule="auto"/>
                  <w:ind w:left="720" w:hanging="720"/>
                  <w:jc w:val="center"/>
                  <w:rPr/>
                </w:pPr>
                <w:r w:rsidDel="00000000" w:rsidR="00000000" w:rsidRPr="00000000">
                  <w:rPr>
                    <w:rFonts w:ascii="Times New Roman" w:cs="Times New Roman" w:eastAsia="Times New Roman" w:hAnsi="Times New Roman"/>
                    <w:rtl w:val="0"/>
                  </w:rPr>
                  <w:t xml:space="preserve">Licencia de ofimática básica</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B1">
                <w:pPr>
                  <w:widowControl w:val="0"/>
                  <w:spacing w:after="0" w:line="276" w:lineRule="auto"/>
                  <w:ind w:left="720" w:hanging="720"/>
                  <w:jc w:val="center"/>
                  <w:rPr/>
                </w:pPr>
                <w:r w:rsidDel="00000000" w:rsidR="00000000" w:rsidRPr="00000000">
                  <w:rPr>
                    <w:rFonts w:ascii="Times New Roman" w:cs="Times New Roman" w:eastAsia="Times New Roman" w:hAnsi="Times New Roman"/>
                    <w:rtl w:val="0"/>
                  </w:rPr>
                  <w:t xml:space="preserve">3 meses</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B2">
                <w:pPr>
                  <w:widowControl w:val="0"/>
                  <w:spacing w:after="0" w:line="276" w:lineRule="auto"/>
                  <w:ind w:left="720" w:hanging="720"/>
                  <w:jc w:val="center"/>
                  <w:rPr/>
                </w:pPr>
                <w:r w:rsidDel="00000000" w:rsidR="00000000" w:rsidRPr="00000000">
                  <w:rPr>
                    <w:rFonts w:ascii="Times New Roman" w:cs="Times New Roman" w:eastAsia="Times New Roman" w:hAnsi="Times New Roman"/>
                    <w:rtl w:val="0"/>
                  </w:rPr>
                  <w:t xml:space="preserve">S/. 23.36</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B3">
                <w:pPr>
                  <w:widowControl w:val="0"/>
                  <w:spacing w:after="0" w:line="276" w:lineRule="auto"/>
                  <w:ind w:left="720" w:hanging="720"/>
                  <w:jc w:val="center"/>
                  <w:rPr/>
                </w:pPr>
                <w:r w:rsidDel="00000000" w:rsidR="00000000" w:rsidRPr="00000000">
                  <w:rPr>
                    <w:rFonts w:ascii="Times New Roman" w:cs="Times New Roman" w:eastAsia="Times New Roman" w:hAnsi="Times New Roman"/>
                    <w:rtl w:val="0"/>
                  </w:rPr>
                  <w:t xml:space="preserve">S/.70</w:t>
                </w:r>
                <w:r w:rsidDel="00000000" w:rsidR="00000000" w:rsidRPr="00000000">
                  <w:rPr>
                    <w:rtl w:val="0"/>
                  </w:rPr>
                </w:r>
              </w:p>
            </w:tc>
          </w:tr>
          <w:tr>
            <w:trPr>
              <w:cantSplit w:val="0"/>
              <w:trHeight w:val="480" w:hRule="atLeast"/>
              <w:tblHeader w:val="0"/>
            </w:trPr>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B4">
                <w:pPr>
                  <w:widowControl w:val="0"/>
                  <w:spacing w:after="0" w:line="276" w:lineRule="auto"/>
                  <w:ind w:left="720" w:hanging="720"/>
                  <w:jc w:val="center"/>
                  <w:rPr/>
                </w:pPr>
                <w:r w:rsidDel="00000000" w:rsidR="00000000" w:rsidRPr="00000000">
                  <w:rPr>
                    <w:rFonts w:ascii="Times New Roman" w:cs="Times New Roman" w:eastAsia="Times New Roman" w:hAnsi="Times New Roman"/>
                    <w:rtl w:val="0"/>
                  </w:rPr>
                  <w:t xml:space="preserve">Licencia de software de diagramado</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B5">
                <w:pPr>
                  <w:widowControl w:val="0"/>
                  <w:spacing w:after="0" w:line="276" w:lineRule="auto"/>
                  <w:ind w:left="720" w:hanging="720"/>
                  <w:jc w:val="center"/>
                  <w:rPr/>
                </w:pPr>
                <w:r w:rsidDel="00000000" w:rsidR="00000000" w:rsidRPr="00000000">
                  <w:rPr>
                    <w:rFonts w:ascii="Times New Roman" w:cs="Times New Roman" w:eastAsia="Times New Roman" w:hAnsi="Times New Roman"/>
                    <w:rtl w:val="0"/>
                  </w:rPr>
                  <w:t xml:space="preserve">3 meses</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B6">
                <w:pPr>
                  <w:widowControl w:val="0"/>
                  <w:spacing w:after="0" w:line="276" w:lineRule="auto"/>
                  <w:ind w:left="720" w:hanging="720"/>
                  <w:jc w:val="center"/>
                  <w:rPr/>
                </w:pPr>
                <w:r w:rsidDel="00000000" w:rsidR="00000000" w:rsidRPr="00000000">
                  <w:rPr>
                    <w:rFonts w:ascii="Times New Roman" w:cs="Times New Roman" w:eastAsia="Times New Roman" w:hAnsi="Times New Roman"/>
                    <w:rtl w:val="0"/>
                  </w:rPr>
                  <w:t xml:space="preserve">s/. 20</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B7">
                <w:pPr>
                  <w:widowControl w:val="0"/>
                  <w:spacing w:after="0" w:line="276" w:lineRule="auto"/>
                  <w:ind w:left="720" w:hanging="720"/>
                  <w:jc w:val="center"/>
                  <w:rPr/>
                </w:pPr>
                <w:r w:rsidDel="00000000" w:rsidR="00000000" w:rsidRPr="00000000">
                  <w:rPr>
                    <w:rFonts w:ascii="Times New Roman" w:cs="Times New Roman" w:eastAsia="Times New Roman" w:hAnsi="Times New Roman"/>
                    <w:rtl w:val="0"/>
                  </w:rPr>
                  <w:t xml:space="preserve">S/.60</w:t>
                </w:r>
                <w:r w:rsidDel="00000000" w:rsidR="00000000" w:rsidRPr="00000000">
                  <w:rPr>
                    <w:rtl w:val="0"/>
                  </w:rPr>
                </w:r>
              </w:p>
            </w:tc>
          </w:tr>
          <w:tr>
            <w:trPr>
              <w:cantSplit w:val="0"/>
              <w:trHeight w:val="480" w:hRule="atLeast"/>
              <w:tblHeader w:val="0"/>
            </w:trPr>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B8">
                <w:pPr>
                  <w:widowControl w:val="0"/>
                  <w:spacing w:after="0" w:line="276" w:lineRule="auto"/>
                  <w:ind w:left="720" w:hanging="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B9">
                <w:pPr>
                  <w:widowControl w:val="0"/>
                  <w:spacing w:after="0" w:line="276" w:lineRule="auto"/>
                  <w:ind w:left="720" w:hanging="720"/>
                  <w:jc w:val="center"/>
                  <w:rPr>
                    <w:rFonts w:ascii="Times New Roman" w:cs="Times New Roman" w:eastAsia="Times New Roman" w:hAnsi="Times New Roman"/>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BA">
                <w:pPr>
                  <w:widowControl w:val="0"/>
                  <w:spacing w:after="0" w:line="276" w:lineRule="auto"/>
                  <w:ind w:left="720" w:hanging="720"/>
                  <w:jc w:val="center"/>
                  <w:rPr>
                    <w:rFonts w:ascii="Times New Roman" w:cs="Times New Roman" w:eastAsia="Times New Roman" w:hAnsi="Times New Roman"/>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BB">
                <w:pPr>
                  <w:widowControl w:val="0"/>
                  <w:spacing w:after="0" w:line="276" w:lineRule="auto"/>
                  <w:ind w:left="720" w:hanging="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130</w:t>
                </w:r>
              </w:p>
            </w:tc>
          </w:tr>
        </w:tbl>
      </w:sdtContent>
    </w:sdt>
    <w:p w:rsidR="00000000" w:rsidDel="00000000" w:rsidP="00000000" w:rsidRDefault="00000000" w:rsidRPr="00000000" w14:paraId="000000BC">
      <w:pPr>
        <w:spacing w:after="0" w:lineRule="auto"/>
        <w:ind w:left="720" w:hanging="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pStyle w:val="Heading3"/>
        <w:numPr>
          <w:ilvl w:val="2"/>
          <w:numId w:val="9"/>
        </w:numPr>
        <w:spacing w:before="120" w:line="240" w:lineRule="auto"/>
        <w:ind w:left="720" w:hanging="720"/>
        <w:rPr>
          <w:rFonts w:ascii="Times New Roman" w:cs="Times New Roman" w:eastAsia="Times New Roman" w:hAnsi="Times New Roman"/>
          <w:b w:val="1"/>
          <w:sz w:val="24"/>
          <w:szCs w:val="24"/>
        </w:rPr>
      </w:pPr>
      <w:bookmarkStart w:colFirst="0" w:colLast="0" w:name="_heading=h.xrm0gsevh86f" w:id="15"/>
      <w:bookmarkEnd w:id="15"/>
      <w:r w:rsidDel="00000000" w:rsidR="00000000" w:rsidRPr="00000000">
        <w:rPr>
          <w:rtl w:val="0"/>
        </w:rPr>
        <w:t xml:space="preserve">Costos operativos durante el desarrollo </w:t>
        <w:br w:type="textWrapping"/>
        <w:br w:type="textWrapping"/>
      </w:r>
    </w:p>
    <w:p w:rsidR="00000000" w:rsidDel="00000000" w:rsidP="00000000" w:rsidRDefault="00000000" w:rsidRPr="00000000" w14:paraId="000000BE">
      <w:pPr>
        <w:spacing w:after="0" w:lineRule="auto"/>
        <w:ind w:left="720" w:hanging="720"/>
        <w:jc w:val="both"/>
        <w:rPr>
          <w:rFonts w:ascii="Times New Roman" w:cs="Times New Roman" w:eastAsia="Times New Roman" w:hAnsi="Times New Roman"/>
          <w:i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122880</wp:posOffset>
            </wp:positionH>
            <wp:positionV relativeFrom="paragraph">
              <wp:posOffset>11027</wp:posOffset>
            </wp:positionV>
            <wp:extent cx="5276850" cy="1703110"/>
            <wp:effectExtent b="0" l="0" r="0" t="0"/>
            <wp:wrapTopAndBottom distB="0" distT="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76850" cy="1703110"/>
                    </a:xfrm>
                    <a:prstGeom prst="rect"/>
                    <a:ln/>
                  </pic:spPr>
                </pic:pic>
              </a:graphicData>
            </a:graphic>
          </wp:anchor>
        </w:drawing>
      </w:r>
    </w:p>
    <w:p w:rsidR="00000000" w:rsidDel="00000000" w:rsidP="00000000" w:rsidRDefault="00000000" w:rsidRPr="00000000" w14:paraId="000000BF">
      <w:pPr>
        <w:pStyle w:val="Heading3"/>
        <w:numPr>
          <w:ilvl w:val="2"/>
          <w:numId w:val="9"/>
        </w:numPr>
        <w:tabs>
          <w:tab w:val="left" w:leader="none" w:pos="993"/>
        </w:tabs>
        <w:spacing w:before="120" w:lineRule="auto"/>
        <w:ind w:left="720" w:hanging="720"/>
        <w:rPr>
          <w:rFonts w:ascii="Times New Roman" w:cs="Times New Roman" w:eastAsia="Times New Roman" w:hAnsi="Times New Roman"/>
          <w:b w:val="1"/>
          <w:sz w:val="24"/>
          <w:szCs w:val="24"/>
        </w:rPr>
      </w:pPr>
      <w:bookmarkStart w:colFirst="0" w:colLast="0" w:name="_heading=h.rwml6ayopr76" w:id="16"/>
      <w:bookmarkEnd w:id="16"/>
      <w:r w:rsidDel="00000000" w:rsidR="00000000" w:rsidRPr="00000000">
        <w:rPr>
          <w:rtl w:val="0"/>
        </w:rPr>
        <w:t xml:space="preserve">Costos del ambiente</w:t>
      </w:r>
    </w:p>
    <w:sdt>
      <w:sdtPr>
        <w:lock w:val="contentLocked"/>
        <w:id w:val="-1368986689"/>
        <w:tag w:val="goog_rdk_1"/>
      </w:sdtPr>
      <w:sdtContent>
        <w:tbl>
          <w:tblPr>
            <w:tblStyle w:val="Table3"/>
            <w:tblpPr w:leftFromText="180" w:rightFromText="180" w:topFromText="180" w:bottomFromText="180" w:vertAnchor="text" w:horzAnchor="text" w:tblpX="0" w:tblpY="0"/>
            <w:tblW w:w="77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1515"/>
            <w:gridCol w:w="1770"/>
            <w:gridCol w:w="1575"/>
            <w:tblGridChange w:id="0">
              <w:tblGrid>
                <w:gridCol w:w="2850"/>
                <w:gridCol w:w="1515"/>
                <w:gridCol w:w="1770"/>
                <w:gridCol w:w="1575"/>
              </w:tblGrid>
            </w:tblGridChange>
          </w:tblGrid>
          <w:tr>
            <w:trPr>
              <w:cantSplit w:val="0"/>
              <w:trHeight w:val="480" w:hRule="atLeast"/>
              <w:tblHeader w:val="0"/>
            </w:trPr>
            <w:tc>
              <w:tcPr>
                <w:tcBorders>
                  <w:top w:color="000000" w:space="0" w:sz="7" w:val="single"/>
                  <w:left w:color="000000" w:space="0" w:sz="7" w:val="single"/>
                  <w:bottom w:color="000000" w:space="0" w:sz="7" w:val="single"/>
                  <w:right w:color="000000" w:space="0" w:sz="7" w:val="single"/>
                </w:tcBorders>
                <w:shd w:fill="00b0f0" w:val="clear"/>
                <w:tcMar>
                  <w:top w:w="0.0" w:type="dxa"/>
                  <w:left w:w="40.0" w:type="dxa"/>
                  <w:bottom w:w="0.0" w:type="dxa"/>
                  <w:right w:w="40.0" w:type="dxa"/>
                </w:tcMar>
                <w:vAlign w:val="center"/>
              </w:tcPr>
              <w:p w:rsidR="00000000" w:rsidDel="00000000" w:rsidP="00000000" w:rsidRDefault="00000000" w:rsidRPr="00000000" w14:paraId="000000C0">
                <w:pPr>
                  <w:widowControl w:val="0"/>
                  <w:spacing w:after="0" w:line="276" w:lineRule="auto"/>
                  <w:ind w:left="720" w:hanging="720"/>
                  <w:jc w:val="center"/>
                  <w:rPr/>
                </w:pPr>
                <w:r w:rsidDel="00000000" w:rsidR="00000000" w:rsidRPr="00000000">
                  <w:rPr>
                    <w:rFonts w:ascii="Times New Roman" w:cs="Times New Roman" w:eastAsia="Times New Roman" w:hAnsi="Times New Roman"/>
                    <w:color w:val="ffffff"/>
                    <w:rtl w:val="0"/>
                  </w:rPr>
                  <w:t xml:space="preserve">Concepto</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00b0f0" w:val="clear"/>
                <w:tcMar>
                  <w:top w:w="0.0" w:type="dxa"/>
                  <w:left w:w="40.0" w:type="dxa"/>
                  <w:bottom w:w="0.0" w:type="dxa"/>
                  <w:right w:w="40.0" w:type="dxa"/>
                </w:tcMar>
                <w:vAlign w:val="center"/>
              </w:tcPr>
              <w:p w:rsidR="00000000" w:rsidDel="00000000" w:rsidP="00000000" w:rsidRDefault="00000000" w:rsidRPr="00000000" w14:paraId="000000C1">
                <w:pPr>
                  <w:widowControl w:val="0"/>
                  <w:spacing w:after="0" w:line="276" w:lineRule="auto"/>
                  <w:ind w:left="720" w:hanging="720"/>
                  <w:jc w:val="center"/>
                  <w:rPr/>
                </w:pPr>
                <w:r w:rsidDel="00000000" w:rsidR="00000000" w:rsidRPr="00000000">
                  <w:rPr>
                    <w:rFonts w:ascii="Times New Roman" w:cs="Times New Roman" w:eastAsia="Times New Roman" w:hAnsi="Times New Roman"/>
                    <w:color w:val="ffffff"/>
                    <w:rtl w:val="0"/>
                  </w:rPr>
                  <w:t xml:space="preserve">Duración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00b0f0" w:val="clear"/>
                <w:tcMar>
                  <w:top w:w="0.0" w:type="dxa"/>
                  <w:left w:w="40.0" w:type="dxa"/>
                  <w:bottom w:w="0.0" w:type="dxa"/>
                  <w:right w:w="40.0" w:type="dxa"/>
                </w:tcMar>
                <w:vAlign w:val="center"/>
              </w:tcPr>
              <w:p w:rsidR="00000000" w:rsidDel="00000000" w:rsidP="00000000" w:rsidRDefault="00000000" w:rsidRPr="00000000" w14:paraId="000000C2">
                <w:pPr>
                  <w:widowControl w:val="0"/>
                  <w:spacing w:after="0" w:line="276" w:lineRule="auto"/>
                  <w:ind w:left="720" w:hanging="720"/>
                  <w:jc w:val="center"/>
                  <w:rPr/>
                </w:pPr>
                <w:r w:rsidDel="00000000" w:rsidR="00000000" w:rsidRPr="00000000">
                  <w:rPr>
                    <w:rFonts w:ascii="Times New Roman" w:cs="Times New Roman" w:eastAsia="Times New Roman" w:hAnsi="Times New Roman"/>
                    <w:color w:val="ffffff"/>
                    <w:rtl w:val="0"/>
                  </w:rPr>
                  <w:t xml:space="preserve">Costo Mensual</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00b0f0" w:val="clear"/>
                <w:tcMar>
                  <w:top w:w="0.0" w:type="dxa"/>
                  <w:left w:w="40.0" w:type="dxa"/>
                  <w:bottom w:w="0.0" w:type="dxa"/>
                  <w:right w:w="40.0" w:type="dxa"/>
                </w:tcMar>
                <w:vAlign w:val="center"/>
              </w:tcPr>
              <w:p w:rsidR="00000000" w:rsidDel="00000000" w:rsidP="00000000" w:rsidRDefault="00000000" w:rsidRPr="00000000" w14:paraId="000000C3">
                <w:pPr>
                  <w:widowControl w:val="0"/>
                  <w:spacing w:after="0" w:line="276" w:lineRule="auto"/>
                  <w:ind w:left="720" w:hanging="720"/>
                  <w:jc w:val="center"/>
                  <w:rPr/>
                </w:pPr>
                <w:r w:rsidDel="00000000" w:rsidR="00000000" w:rsidRPr="00000000">
                  <w:rPr>
                    <w:rFonts w:ascii="Times New Roman" w:cs="Times New Roman" w:eastAsia="Times New Roman" w:hAnsi="Times New Roman"/>
                    <w:color w:val="ffffff"/>
                    <w:rtl w:val="0"/>
                  </w:rPr>
                  <w:t xml:space="preserve">Costo Total</w:t>
                </w:r>
                <w:r w:rsidDel="00000000" w:rsidR="00000000" w:rsidRPr="00000000">
                  <w:rPr>
                    <w:rtl w:val="0"/>
                  </w:rPr>
                </w:r>
              </w:p>
            </w:tc>
          </w:tr>
          <w:tr>
            <w:trPr>
              <w:cantSplit w:val="0"/>
              <w:trHeight w:val="525" w:hRule="atLeast"/>
              <w:tblHeader w:val="0"/>
            </w:trPr>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C4">
                <w:pPr>
                  <w:widowControl w:val="0"/>
                  <w:spacing w:after="0" w:line="276" w:lineRule="auto"/>
                  <w:ind w:left="720" w:hanging="720"/>
                  <w:jc w:val="center"/>
                  <w:rPr/>
                </w:pPr>
                <w:r w:rsidDel="00000000" w:rsidR="00000000" w:rsidRPr="00000000">
                  <w:rPr>
                    <w:rFonts w:ascii="Times New Roman" w:cs="Times New Roman" w:eastAsia="Times New Roman" w:hAnsi="Times New Roman"/>
                    <w:rtl w:val="0"/>
                  </w:rPr>
                  <w:t xml:space="preserve">Dominio y Hosting</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C5">
                <w:pPr>
                  <w:widowControl w:val="0"/>
                  <w:spacing w:after="0" w:line="276" w:lineRule="auto"/>
                  <w:ind w:left="720" w:hanging="720"/>
                  <w:jc w:val="center"/>
                  <w:rPr/>
                </w:pPr>
                <w:r w:rsidDel="00000000" w:rsidR="00000000" w:rsidRPr="00000000">
                  <w:rPr>
                    <w:rFonts w:ascii="Times New Roman" w:cs="Times New Roman" w:eastAsia="Times New Roman" w:hAnsi="Times New Roman"/>
                    <w:rtl w:val="0"/>
                  </w:rPr>
                  <w:t xml:space="preserve">3 meses</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C6">
                <w:pPr>
                  <w:widowControl w:val="0"/>
                  <w:spacing w:after="0" w:line="276" w:lineRule="auto"/>
                  <w:ind w:left="720" w:hanging="720"/>
                  <w:jc w:val="center"/>
                  <w:rPr/>
                </w:pPr>
                <w:r w:rsidDel="00000000" w:rsidR="00000000" w:rsidRPr="00000000">
                  <w:rPr>
                    <w:rFonts w:ascii="Times New Roman" w:cs="Times New Roman" w:eastAsia="Times New Roman" w:hAnsi="Times New Roman"/>
                    <w:rtl w:val="0"/>
                  </w:rPr>
                  <w:t xml:space="preserve">S/. 20</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C7">
                <w:pPr>
                  <w:widowControl w:val="0"/>
                  <w:spacing w:after="0" w:line="276" w:lineRule="auto"/>
                  <w:ind w:left="720" w:hanging="720"/>
                  <w:jc w:val="center"/>
                  <w:rPr/>
                </w:pPr>
                <w:r w:rsidDel="00000000" w:rsidR="00000000" w:rsidRPr="00000000">
                  <w:rPr>
                    <w:rFonts w:ascii="Times New Roman" w:cs="Times New Roman" w:eastAsia="Times New Roman" w:hAnsi="Times New Roman"/>
                    <w:rtl w:val="0"/>
                  </w:rPr>
                  <w:t xml:space="preserve">S/.60</w:t>
                </w:r>
                <w:r w:rsidDel="00000000" w:rsidR="00000000" w:rsidRPr="00000000">
                  <w:rPr>
                    <w:rtl w:val="0"/>
                  </w:rPr>
                </w:r>
              </w:p>
            </w:tc>
          </w:tr>
          <w:tr>
            <w:trPr>
              <w:cantSplit w:val="0"/>
              <w:trHeight w:val="510" w:hRule="atLeast"/>
              <w:tblHeader w:val="0"/>
            </w:trPr>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C8">
                <w:pPr>
                  <w:widowControl w:val="0"/>
                  <w:spacing w:after="0" w:line="276" w:lineRule="auto"/>
                  <w:ind w:left="720" w:hanging="720"/>
                  <w:jc w:val="center"/>
                  <w:rPr/>
                </w:pPr>
                <w:r w:rsidDel="00000000" w:rsidR="00000000" w:rsidRPr="00000000">
                  <w:rPr>
                    <w:rFonts w:ascii="Times New Roman" w:cs="Times New Roman" w:eastAsia="Times New Roman" w:hAnsi="Times New Roman"/>
                    <w:rtl w:val="0"/>
                  </w:rPr>
                  <w:t xml:space="preserve">Servidor FTP</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C9">
                <w:pPr>
                  <w:widowControl w:val="0"/>
                  <w:spacing w:after="0" w:line="276" w:lineRule="auto"/>
                  <w:ind w:left="720" w:hanging="720"/>
                  <w:jc w:val="center"/>
                  <w:rPr/>
                </w:pPr>
                <w:r w:rsidDel="00000000" w:rsidR="00000000" w:rsidRPr="00000000">
                  <w:rPr>
                    <w:rFonts w:ascii="Times New Roman" w:cs="Times New Roman" w:eastAsia="Times New Roman" w:hAnsi="Times New Roman"/>
                    <w:rtl w:val="0"/>
                  </w:rPr>
                  <w:t xml:space="preserve">3 meses</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CA">
                <w:pPr>
                  <w:widowControl w:val="0"/>
                  <w:spacing w:after="0" w:line="276" w:lineRule="auto"/>
                  <w:ind w:left="720" w:hanging="720"/>
                  <w:jc w:val="center"/>
                  <w:rPr/>
                </w:pPr>
                <w:r w:rsidDel="00000000" w:rsidR="00000000" w:rsidRPr="00000000">
                  <w:rPr>
                    <w:rFonts w:ascii="Times New Roman" w:cs="Times New Roman" w:eastAsia="Times New Roman" w:hAnsi="Times New Roman"/>
                    <w:rtl w:val="0"/>
                  </w:rPr>
                  <w:t xml:space="preserve">s/. 25</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CB">
                <w:pPr>
                  <w:widowControl w:val="0"/>
                  <w:spacing w:after="0" w:line="276" w:lineRule="auto"/>
                  <w:ind w:left="720" w:hanging="720"/>
                  <w:jc w:val="center"/>
                  <w:rPr/>
                </w:pPr>
                <w:r w:rsidDel="00000000" w:rsidR="00000000" w:rsidRPr="00000000">
                  <w:rPr>
                    <w:rFonts w:ascii="Times New Roman" w:cs="Times New Roman" w:eastAsia="Times New Roman" w:hAnsi="Times New Roman"/>
                    <w:rtl w:val="0"/>
                  </w:rPr>
                  <w:t xml:space="preserve">S/.75</w:t>
                </w:r>
                <w:r w:rsidDel="00000000" w:rsidR="00000000" w:rsidRPr="00000000">
                  <w:rPr>
                    <w:rtl w:val="0"/>
                  </w:rPr>
                </w:r>
              </w:p>
            </w:tc>
          </w:tr>
          <w:tr>
            <w:trPr>
              <w:cantSplit w:val="0"/>
              <w:trHeight w:val="510" w:hRule="atLeast"/>
              <w:tblHeader w:val="0"/>
            </w:trPr>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CC">
                <w:pPr>
                  <w:widowControl w:val="0"/>
                  <w:spacing w:after="0" w:line="276" w:lineRule="auto"/>
                  <w:ind w:left="720" w:hanging="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CD">
                <w:pPr>
                  <w:widowControl w:val="0"/>
                  <w:spacing w:after="0" w:line="276" w:lineRule="auto"/>
                  <w:ind w:left="720" w:hanging="720"/>
                  <w:jc w:val="center"/>
                  <w:rPr>
                    <w:rFonts w:ascii="Times New Roman" w:cs="Times New Roman" w:eastAsia="Times New Roman" w:hAnsi="Times New Roman"/>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CE">
                <w:pPr>
                  <w:widowControl w:val="0"/>
                  <w:spacing w:after="0" w:line="276" w:lineRule="auto"/>
                  <w:ind w:left="720" w:hanging="720"/>
                  <w:jc w:val="center"/>
                  <w:rPr>
                    <w:rFonts w:ascii="Times New Roman" w:cs="Times New Roman" w:eastAsia="Times New Roman" w:hAnsi="Times New Roman"/>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CF">
                <w:pPr>
                  <w:widowControl w:val="0"/>
                  <w:spacing w:after="0" w:line="276" w:lineRule="auto"/>
                  <w:ind w:left="720" w:hanging="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135</w:t>
                </w:r>
              </w:p>
            </w:tc>
          </w:tr>
        </w:tbl>
      </w:sdtContent>
    </w:sdt>
    <w:p w:rsidR="00000000" w:rsidDel="00000000" w:rsidP="00000000" w:rsidRDefault="00000000" w:rsidRPr="00000000" w14:paraId="000000D0">
      <w:pPr>
        <w:spacing w:after="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Style w:val="Heading3"/>
        <w:numPr>
          <w:ilvl w:val="2"/>
          <w:numId w:val="9"/>
        </w:numPr>
        <w:spacing w:before="120" w:lineRule="auto"/>
        <w:ind w:left="720" w:hanging="720"/>
        <w:rPr>
          <w:rFonts w:ascii="Times New Roman" w:cs="Times New Roman" w:eastAsia="Times New Roman" w:hAnsi="Times New Roman"/>
          <w:b w:val="1"/>
          <w:sz w:val="24"/>
          <w:szCs w:val="24"/>
        </w:rPr>
      </w:pPr>
      <w:bookmarkStart w:colFirst="0" w:colLast="0" w:name="_heading=h.tcffs0pqqt5e" w:id="17"/>
      <w:bookmarkEnd w:id="17"/>
      <w:r w:rsidDel="00000000" w:rsidR="00000000" w:rsidRPr="00000000">
        <w:rPr>
          <w:rtl w:val="0"/>
        </w:rPr>
        <w:t xml:space="preserve">Costos de personal</w:t>
      </w:r>
    </w:p>
    <w:sdt>
      <w:sdtPr>
        <w:lock w:val="contentLocked"/>
        <w:id w:val="1547161679"/>
        <w:tag w:val="goog_rdk_2"/>
      </w:sdtPr>
      <w:sdtContent>
        <w:tbl>
          <w:tblPr>
            <w:tblStyle w:val="Table4"/>
            <w:tblpPr w:leftFromText="180" w:rightFromText="180" w:topFromText="180" w:bottomFromText="180" w:vertAnchor="text" w:horzAnchor="text" w:tblpX="0" w:tblpY="0"/>
            <w:tblW w:w="77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1515"/>
            <w:gridCol w:w="1770"/>
            <w:gridCol w:w="1575"/>
            <w:tblGridChange w:id="0">
              <w:tblGrid>
                <w:gridCol w:w="2850"/>
                <w:gridCol w:w="1515"/>
                <w:gridCol w:w="1770"/>
                <w:gridCol w:w="1575"/>
              </w:tblGrid>
            </w:tblGridChange>
          </w:tblGrid>
          <w:tr>
            <w:trPr>
              <w:cantSplit w:val="0"/>
              <w:trHeight w:val="480" w:hRule="atLeast"/>
              <w:tblHeader w:val="0"/>
            </w:trPr>
            <w:tc>
              <w:tcPr>
                <w:tcBorders>
                  <w:top w:color="000000" w:space="0" w:sz="7" w:val="single"/>
                  <w:left w:color="000000" w:space="0" w:sz="7" w:val="single"/>
                  <w:bottom w:color="000000" w:space="0" w:sz="7" w:val="single"/>
                  <w:right w:color="000000" w:space="0" w:sz="7" w:val="single"/>
                </w:tcBorders>
                <w:shd w:fill="00b0f0" w:val="clear"/>
                <w:tcMar>
                  <w:top w:w="0.0" w:type="dxa"/>
                  <w:left w:w="40.0" w:type="dxa"/>
                  <w:bottom w:w="0.0" w:type="dxa"/>
                  <w:right w:w="40.0" w:type="dxa"/>
                </w:tcMar>
                <w:vAlign w:val="center"/>
              </w:tcPr>
              <w:p w:rsidR="00000000" w:rsidDel="00000000" w:rsidP="00000000" w:rsidRDefault="00000000" w:rsidRPr="00000000" w14:paraId="000000D2">
                <w:pPr>
                  <w:widowControl w:val="0"/>
                  <w:spacing w:after="0" w:line="276" w:lineRule="auto"/>
                  <w:ind w:left="720" w:hanging="720"/>
                  <w:jc w:val="center"/>
                  <w:rPr/>
                </w:pPr>
                <w:r w:rsidDel="00000000" w:rsidR="00000000" w:rsidRPr="00000000">
                  <w:rPr>
                    <w:rFonts w:ascii="Times New Roman" w:cs="Times New Roman" w:eastAsia="Times New Roman" w:hAnsi="Times New Roman"/>
                    <w:color w:val="ffffff"/>
                    <w:rtl w:val="0"/>
                  </w:rPr>
                  <w:t xml:space="preserve">Concepto</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00b0f0" w:val="clear"/>
                <w:tcMar>
                  <w:top w:w="0.0" w:type="dxa"/>
                  <w:left w:w="40.0" w:type="dxa"/>
                  <w:bottom w:w="0.0" w:type="dxa"/>
                  <w:right w:w="40.0" w:type="dxa"/>
                </w:tcMar>
                <w:vAlign w:val="center"/>
              </w:tcPr>
              <w:p w:rsidR="00000000" w:rsidDel="00000000" w:rsidP="00000000" w:rsidRDefault="00000000" w:rsidRPr="00000000" w14:paraId="000000D3">
                <w:pPr>
                  <w:widowControl w:val="0"/>
                  <w:spacing w:after="0" w:line="276" w:lineRule="auto"/>
                  <w:ind w:left="720" w:hanging="720"/>
                  <w:jc w:val="center"/>
                  <w:rPr/>
                </w:pPr>
                <w:r w:rsidDel="00000000" w:rsidR="00000000" w:rsidRPr="00000000">
                  <w:rPr>
                    <w:rFonts w:ascii="Times New Roman" w:cs="Times New Roman" w:eastAsia="Times New Roman" w:hAnsi="Times New Roman"/>
                    <w:color w:val="ffffff"/>
                    <w:rtl w:val="0"/>
                  </w:rPr>
                  <w:t xml:space="preserve">Duración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00b0f0" w:val="clear"/>
                <w:tcMar>
                  <w:top w:w="0.0" w:type="dxa"/>
                  <w:left w:w="40.0" w:type="dxa"/>
                  <w:bottom w:w="0.0" w:type="dxa"/>
                  <w:right w:w="40.0" w:type="dxa"/>
                </w:tcMar>
                <w:vAlign w:val="center"/>
              </w:tcPr>
              <w:p w:rsidR="00000000" w:rsidDel="00000000" w:rsidP="00000000" w:rsidRDefault="00000000" w:rsidRPr="00000000" w14:paraId="000000D4">
                <w:pPr>
                  <w:widowControl w:val="0"/>
                  <w:spacing w:after="0" w:line="276" w:lineRule="auto"/>
                  <w:ind w:left="720" w:hanging="720"/>
                  <w:jc w:val="center"/>
                  <w:rPr/>
                </w:pPr>
                <w:r w:rsidDel="00000000" w:rsidR="00000000" w:rsidRPr="00000000">
                  <w:rPr>
                    <w:rFonts w:ascii="Times New Roman" w:cs="Times New Roman" w:eastAsia="Times New Roman" w:hAnsi="Times New Roman"/>
                    <w:color w:val="ffffff"/>
                    <w:rtl w:val="0"/>
                  </w:rPr>
                  <w:t xml:space="preserve">Costo Mensual</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00b0f0" w:val="clear"/>
                <w:tcMar>
                  <w:top w:w="0.0" w:type="dxa"/>
                  <w:left w:w="40.0" w:type="dxa"/>
                  <w:bottom w:w="0.0" w:type="dxa"/>
                  <w:right w:w="40.0" w:type="dxa"/>
                </w:tcMar>
                <w:vAlign w:val="center"/>
              </w:tcPr>
              <w:p w:rsidR="00000000" w:rsidDel="00000000" w:rsidP="00000000" w:rsidRDefault="00000000" w:rsidRPr="00000000" w14:paraId="000000D5">
                <w:pPr>
                  <w:widowControl w:val="0"/>
                  <w:spacing w:after="0" w:line="276" w:lineRule="auto"/>
                  <w:ind w:left="720" w:hanging="720"/>
                  <w:jc w:val="center"/>
                  <w:rPr/>
                </w:pPr>
                <w:r w:rsidDel="00000000" w:rsidR="00000000" w:rsidRPr="00000000">
                  <w:rPr>
                    <w:rFonts w:ascii="Times New Roman" w:cs="Times New Roman" w:eastAsia="Times New Roman" w:hAnsi="Times New Roman"/>
                    <w:color w:val="ffffff"/>
                    <w:rtl w:val="0"/>
                  </w:rPr>
                  <w:t xml:space="preserve">Costo Total</w:t>
                </w:r>
                <w:r w:rsidDel="00000000" w:rsidR="00000000" w:rsidRPr="00000000">
                  <w:rPr>
                    <w:rtl w:val="0"/>
                  </w:rPr>
                </w:r>
              </w:p>
            </w:tc>
          </w:tr>
          <w:tr>
            <w:trPr>
              <w:cantSplit w:val="0"/>
              <w:trHeight w:val="525" w:hRule="atLeast"/>
              <w:tblHeader w:val="0"/>
            </w:trPr>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D6">
                <w:pPr>
                  <w:widowControl w:val="0"/>
                  <w:spacing w:after="0" w:line="276" w:lineRule="auto"/>
                  <w:ind w:left="720" w:hanging="720"/>
                  <w:jc w:val="center"/>
                  <w:rPr/>
                </w:pPr>
                <w:r w:rsidDel="00000000" w:rsidR="00000000" w:rsidRPr="00000000">
                  <w:rPr>
                    <w:rFonts w:ascii="Times New Roman" w:cs="Times New Roman" w:eastAsia="Times New Roman" w:hAnsi="Times New Roman"/>
                    <w:rtl w:val="0"/>
                  </w:rPr>
                  <w:t xml:space="preserve">Project Manager</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D7">
                <w:pPr>
                  <w:widowControl w:val="0"/>
                  <w:spacing w:after="0" w:line="276" w:lineRule="auto"/>
                  <w:ind w:left="720" w:hanging="720"/>
                  <w:jc w:val="center"/>
                  <w:rPr/>
                </w:pPr>
                <w:r w:rsidDel="00000000" w:rsidR="00000000" w:rsidRPr="00000000">
                  <w:rPr>
                    <w:rFonts w:ascii="Times New Roman" w:cs="Times New Roman" w:eastAsia="Times New Roman" w:hAnsi="Times New Roman"/>
                    <w:rtl w:val="0"/>
                  </w:rPr>
                  <w:t xml:space="preserve">3 meses</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D8">
                <w:pPr>
                  <w:widowControl w:val="0"/>
                  <w:spacing w:after="0" w:line="276" w:lineRule="auto"/>
                  <w:ind w:left="720" w:hanging="720"/>
                  <w:jc w:val="center"/>
                  <w:rPr/>
                </w:pPr>
                <w:r w:rsidDel="00000000" w:rsidR="00000000" w:rsidRPr="00000000">
                  <w:rPr>
                    <w:rFonts w:ascii="Times New Roman" w:cs="Times New Roman" w:eastAsia="Times New Roman" w:hAnsi="Times New Roman"/>
                    <w:rtl w:val="0"/>
                  </w:rPr>
                  <w:t xml:space="preserve">S/. 30</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D9">
                <w:pPr>
                  <w:widowControl w:val="0"/>
                  <w:spacing w:after="0" w:line="276" w:lineRule="auto"/>
                  <w:ind w:left="720" w:hanging="720"/>
                  <w:jc w:val="center"/>
                  <w:rPr/>
                </w:pPr>
                <w:r w:rsidDel="00000000" w:rsidR="00000000" w:rsidRPr="00000000">
                  <w:rPr>
                    <w:rFonts w:ascii="Times New Roman" w:cs="Times New Roman" w:eastAsia="Times New Roman" w:hAnsi="Times New Roman"/>
                    <w:rtl w:val="0"/>
                  </w:rPr>
                  <w:t xml:space="preserve">S/.90</w:t>
                </w:r>
                <w:r w:rsidDel="00000000" w:rsidR="00000000" w:rsidRPr="00000000">
                  <w:rPr>
                    <w:rtl w:val="0"/>
                  </w:rPr>
                </w:r>
              </w:p>
            </w:tc>
          </w:tr>
          <w:tr>
            <w:trPr>
              <w:cantSplit w:val="0"/>
              <w:trHeight w:val="510" w:hRule="atLeast"/>
              <w:tblHeader w:val="0"/>
            </w:trPr>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DA">
                <w:pPr>
                  <w:widowControl w:val="0"/>
                  <w:spacing w:after="0" w:line="276" w:lineRule="auto"/>
                  <w:ind w:left="720" w:hanging="720"/>
                  <w:jc w:val="center"/>
                  <w:rPr/>
                </w:pPr>
                <w:r w:rsidDel="00000000" w:rsidR="00000000" w:rsidRPr="00000000">
                  <w:rPr>
                    <w:rFonts w:ascii="Times New Roman" w:cs="Times New Roman" w:eastAsia="Times New Roman" w:hAnsi="Times New Roman"/>
                    <w:rtl w:val="0"/>
                  </w:rPr>
                  <w:t xml:space="preserve">Back End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DB">
                <w:pPr>
                  <w:widowControl w:val="0"/>
                  <w:spacing w:after="0" w:line="276" w:lineRule="auto"/>
                  <w:ind w:left="720" w:hanging="720"/>
                  <w:jc w:val="center"/>
                  <w:rPr/>
                </w:pPr>
                <w:r w:rsidDel="00000000" w:rsidR="00000000" w:rsidRPr="00000000">
                  <w:rPr>
                    <w:rFonts w:ascii="Times New Roman" w:cs="Times New Roman" w:eastAsia="Times New Roman" w:hAnsi="Times New Roman"/>
                    <w:rtl w:val="0"/>
                  </w:rPr>
                  <w:t xml:space="preserve">3 meses</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DC">
                <w:pPr>
                  <w:widowControl w:val="0"/>
                  <w:spacing w:after="0" w:line="276" w:lineRule="auto"/>
                  <w:ind w:left="720" w:hanging="720"/>
                  <w:jc w:val="center"/>
                  <w:rPr/>
                </w:pPr>
                <w:r w:rsidDel="00000000" w:rsidR="00000000" w:rsidRPr="00000000">
                  <w:rPr>
                    <w:rFonts w:ascii="Times New Roman" w:cs="Times New Roman" w:eastAsia="Times New Roman" w:hAnsi="Times New Roman"/>
                    <w:rtl w:val="0"/>
                  </w:rPr>
                  <w:t xml:space="preserve">S/. 30</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DD">
                <w:pPr>
                  <w:widowControl w:val="0"/>
                  <w:spacing w:after="0" w:line="276" w:lineRule="auto"/>
                  <w:ind w:left="720" w:hanging="720"/>
                  <w:jc w:val="center"/>
                  <w:rPr/>
                </w:pPr>
                <w:r w:rsidDel="00000000" w:rsidR="00000000" w:rsidRPr="00000000">
                  <w:rPr>
                    <w:rFonts w:ascii="Times New Roman" w:cs="Times New Roman" w:eastAsia="Times New Roman" w:hAnsi="Times New Roman"/>
                    <w:rtl w:val="0"/>
                  </w:rPr>
                  <w:t xml:space="preserve">S/.90</w:t>
                </w:r>
                <w:r w:rsidDel="00000000" w:rsidR="00000000" w:rsidRPr="00000000">
                  <w:rPr>
                    <w:rtl w:val="0"/>
                  </w:rPr>
                </w:r>
              </w:p>
            </w:tc>
          </w:tr>
          <w:tr>
            <w:trPr>
              <w:cantSplit w:val="0"/>
              <w:trHeight w:val="510" w:hRule="atLeast"/>
              <w:tblHeader w:val="0"/>
            </w:trPr>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DE">
                <w:pPr>
                  <w:widowControl w:val="0"/>
                  <w:spacing w:after="0" w:line="276" w:lineRule="auto"/>
                  <w:ind w:left="720" w:hanging="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DevOps</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DF">
                <w:pPr>
                  <w:widowControl w:val="0"/>
                  <w:spacing w:after="0" w:line="276" w:lineRule="auto"/>
                  <w:ind w:left="720" w:hanging="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meses</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E0">
                <w:pPr>
                  <w:widowControl w:val="0"/>
                  <w:spacing w:after="0" w:line="276" w:lineRule="auto"/>
                  <w:ind w:left="720" w:hanging="720"/>
                  <w:jc w:val="center"/>
                  <w:rPr/>
                </w:pPr>
                <w:r w:rsidDel="00000000" w:rsidR="00000000" w:rsidRPr="00000000">
                  <w:rPr>
                    <w:rFonts w:ascii="Times New Roman" w:cs="Times New Roman" w:eastAsia="Times New Roman" w:hAnsi="Times New Roman"/>
                    <w:rtl w:val="0"/>
                  </w:rPr>
                  <w:t xml:space="preserve">S/. 30</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E1">
                <w:pPr>
                  <w:widowControl w:val="0"/>
                  <w:spacing w:after="0" w:line="276" w:lineRule="auto"/>
                  <w:ind w:left="720" w:hanging="720"/>
                  <w:jc w:val="center"/>
                  <w:rPr/>
                </w:pPr>
                <w:r w:rsidDel="00000000" w:rsidR="00000000" w:rsidRPr="00000000">
                  <w:rPr>
                    <w:rFonts w:ascii="Times New Roman" w:cs="Times New Roman" w:eastAsia="Times New Roman" w:hAnsi="Times New Roman"/>
                    <w:rtl w:val="0"/>
                  </w:rPr>
                  <w:t xml:space="preserve">S/.90</w:t>
                </w:r>
                <w:r w:rsidDel="00000000" w:rsidR="00000000" w:rsidRPr="00000000">
                  <w:rPr>
                    <w:rtl w:val="0"/>
                  </w:rPr>
                </w:r>
              </w:p>
            </w:tc>
          </w:tr>
          <w:tr>
            <w:trPr>
              <w:cantSplit w:val="0"/>
              <w:trHeight w:val="510" w:hRule="atLeast"/>
              <w:tblHeader w:val="0"/>
            </w:trPr>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E2">
                <w:pPr>
                  <w:widowControl w:val="0"/>
                  <w:spacing w:after="0" w:line="276" w:lineRule="auto"/>
                  <w:ind w:left="720" w:hanging="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E3">
                <w:pPr>
                  <w:widowControl w:val="0"/>
                  <w:spacing w:after="0" w:line="276" w:lineRule="auto"/>
                  <w:ind w:left="720" w:hanging="720"/>
                  <w:jc w:val="center"/>
                  <w:rPr>
                    <w:rFonts w:ascii="Times New Roman" w:cs="Times New Roman" w:eastAsia="Times New Roman" w:hAnsi="Times New Roman"/>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E4">
                <w:pPr>
                  <w:widowControl w:val="0"/>
                  <w:spacing w:after="0" w:line="276" w:lineRule="auto"/>
                  <w:ind w:left="720" w:hanging="720"/>
                  <w:jc w:val="center"/>
                  <w:rPr>
                    <w:rFonts w:ascii="Times New Roman" w:cs="Times New Roman" w:eastAsia="Times New Roman" w:hAnsi="Times New Roman"/>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E5">
                <w:pPr>
                  <w:widowControl w:val="0"/>
                  <w:spacing w:after="0" w:line="276" w:lineRule="auto"/>
                  <w:ind w:left="720" w:hanging="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270</w:t>
                </w:r>
              </w:p>
            </w:tc>
          </w:tr>
        </w:tbl>
      </w:sdtContent>
    </w:sdt>
    <w:p w:rsidR="00000000" w:rsidDel="00000000" w:rsidP="00000000" w:rsidRDefault="00000000" w:rsidRPr="00000000" w14:paraId="000000E6">
      <w:pPr>
        <w:spacing w:after="0" w:lineRule="auto"/>
        <w:ind w:left="720" w:hanging="72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7">
      <w:pPr>
        <w:pStyle w:val="Heading3"/>
        <w:spacing w:before="120" w:line="240" w:lineRule="auto"/>
        <w:ind w:left="720" w:hanging="720"/>
        <w:rPr/>
      </w:pPr>
      <w:bookmarkStart w:colFirst="0" w:colLast="0" w:name="_heading=h.rs3f2px82qoc" w:id="18"/>
      <w:bookmarkEnd w:id="18"/>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3"/>
        <w:numPr>
          <w:ilvl w:val="2"/>
          <w:numId w:val="9"/>
        </w:numPr>
        <w:spacing w:before="120" w:line="240" w:lineRule="auto"/>
        <w:ind w:left="720" w:hanging="720"/>
        <w:rPr>
          <w:rFonts w:ascii="Times New Roman" w:cs="Times New Roman" w:eastAsia="Times New Roman" w:hAnsi="Times New Roman"/>
          <w:b w:val="1"/>
          <w:sz w:val="24"/>
          <w:szCs w:val="24"/>
        </w:rPr>
      </w:pPr>
      <w:bookmarkStart w:colFirst="0" w:colLast="0" w:name="_heading=h.upolkdf5b07j" w:id="19"/>
      <w:bookmarkEnd w:id="19"/>
      <w:r w:rsidDel="00000000" w:rsidR="00000000" w:rsidRPr="00000000">
        <w:rPr>
          <w:rtl w:val="0"/>
        </w:rPr>
        <w:t xml:space="preserve">Costos totales del desarrollo del sistema </w:t>
      </w:r>
    </w:p>
    <w:p w:rsidR="00000000" w:rsidDel="00000000" w:rsidP="00000000" w:rsidRDefault="00000000" w:rsidRPr="00000000" w14:paraId="000000E9">
      <w:pPr>
        <w:pStyle w:val="Heading3"/>
        <w:spacing w:before="120" w:line="240" w:lineRule="auto"/>
        <w:ind w:left="720" w:hanging="720"/>
        <w:rPr/>
      </w:pPr>
      <w:bookmarkStart w:colFirst="0" w:colLast="0" w:name="_heading=h.8arg5c7sack6" w:id="20"/>
      <w:bookmarkEnd w:id="20"/>
      <w:r w:rsidDel="00000000" w:rsidR="00000000" w:rsidRPr="00000000">
        <w:rPr>
          <w:rtl w:val="0"/>
        </w:rPr>
      </w:r>
    </w:p>
    <w:sdt>
      <w:sdtPr>
        <w:lock w:val="contentLocked"/>
        <w:id w:val="-1130510020"/>
        <w:tag w:val="goog_rdk_3"/>
      </w:sdtPr>
      <w:sdtContent>
        <w:tbl>
          <w:tblPr>
            <w:tblStyle w:val="Table5"/>
            <w:tblpPr w:leftFromText="180" w:rightFromText="180" w:topFromText="180" w:bottomFromText="180" w:vertAnchor="text" w:horzAnchor="text" w:tblpX="0" w:tblpY="0"/>
            <w:tblW w:w="55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80"/>
            <w:gridCol w:w="1500"/>
            <w:tblGridChange w:id="0">
              <w:tblGrid>
                <w:gridCol w:w="4080"/>
                <w:gridCol w:w="1500"/>
              </w:tblGrid>
            </w:tblGridChange>
          </w:tblGrid>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shd w:fill="00b0f0" w:val="clear"/>
                <w:tcMar>
                  <w:top w:w="0.0" w:type="dxa"/>
                  <w:left w:w="40.0" w:type="dxa"/>
                  <w:bottom w:w="0.0" w:type="dxa"/>
                  <w:right w:w="40.0" w:type="dxa"/>
                </w:tcMar>
                <w:vAlign w:val="center"/>
              </w:tcPr>
              <w:p w:rsidR="00000000" w:rsidDel="00000000" w:rsidP="00000000" w:rsidRDefault="00000000" w:rsidRPr="00000000" w14:paraId="000000EA">
                <w:pPr>
                  <w:widowControl w:val="0"/>
                  <w:spacing w:after="0" w:line="276" w:lineRule="auto"/>
                  <w:ind w:left="720" w:hanging="720"/>
                  <w:jc w:val="center"/>
                  <w:rPr/>
                </w:pPr>
                <w:r w:rsidDel="00000000" w:rsidR="00000000" w:rsidRPr="00000000">
                  <w:rPr>
                    <w:rFonts w:ascii="Times New Roman" w:cs="Times New Roman" w:eastAsia="Times New Roman" w:hAnsi="Times New Roman"/>
                    <w:color w:val="ffffff"/>
                    <w:rtl w:val="0"/>
                  </w:rPr>
                  <w:t xml:space="preserve">Concepto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00b0f0" w:val="clear"/>
                <w:tcMar>
                  <w:top w:w="0.0" w:type="dxa"/>
                  <w:left w:w="40.0" w:type="dxa"/>
                  <w:bottom w:w="0.0" w:type="dxa"/>
                  <w:right w:w="40.0" w:type="dxa"/>
                </w:tcMar>
                <w:vAlign w:val="center"/>
              </w:tcPr>
              <w:p w:rsidR="00000000" w:rsidDel="00000000" w:rsidP="00000000" w:rsidRDefault="00000000" w:rsidRPr="00000000" w14:paraId="000000EB">
                <w:pPr>
                  <w:widowControl w:val="0"/>
                  <w:spacing w:after="0" w:line="276" w:lineRule="auto"/>
                  <w:ind w:left="720" w:hanging="720"/>
                  <w:jc w:val="center"/>
                  <w:rPr/>
                </w:pPr>
                <w:r w:rsidDel="00000000" w:rsidR="00000000" w:rsidRPr="00000000">
                  <w:rPr>
                    <w:rFonts w:ascii="Times New Roman" w:cs="Times New Roman" w:eastAsia="Times New Roman" w:hAnsi="Times New Roman"/>
                    <w:color w:val="ffffff"/>
                    <w:rtl w:val="0"/>
                  </w:rPr>
                  <w:t xml:space="preserve">Monto</w:t>
                </w:r>
                <w:r w:rsidDel="00000000" w:rsidR="00000000" w:rsidRPr="00000000">
                  <w:rPr>
                    <w:rtl w:val="0"/>
                  </w:rPr>
                </w:r>
              </w:p>
            </w:tc>
          </w:tr>
          <w:tr>
            <w:trPr>
              <w:cantSplit w:val="0"/>
              <w:trHeight w:val="48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C">
                <w:pPr>
                  <w:widowControl w:val="0"/>
                  <w:spacing w:after="0" w:line="276" w:lineRule="auto"/>
                  <w:ind w:left="720" w:hanging="720"/>
                  <w:jc w:val="center"/>
                  <w:rPr/>
                </w:pPr>
                <w:r w:rsidDel="00000000" w:rsidR="00000000" w:rsidRPr="00000000">
                  <w:rPr>
                    <w:rFonts w:ascii="Times New Roman" w:cs="Times New Roman" w:eastAsia="Times New Roman" w:hAnsi="Times New Roman"/>
                    <w:rtl w:val="0"/>
                  </w:rPr>
                  <w:t xml:space="preserve">Costos Generales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D">
                <w:pPr>
                  <w:widowControl w:val="0"/>
                  <w:spacing w:after="0" w:line="276" w:lineRule="auto"/>
                  <w:ind w:left="720" w:hanging="720"/>
                  <w:jc w:val="center"/>
                  <w:rPr/>
                </w:pPr>
                <w:r w:rsidDel="00000000" w:rsidR="00000000" w:rsidRPr="00000000">
                  <w:rPr>
                    <w:rFonts w:ascii="Times New Roman" w:cs="Times New Roman" w:eastAsia="Times New Roman" w:hAnsi="Times New Roman"/>
                    <w:rtl w:val="0"/>
                  </w:rPr>
                  <w:t xml:space="preserve">S/. 130</w:t>
                </w:r>
                <w:r w:rsidDel="00000000" w:rsidR="00000000" w:rsidRPr="00000000">
                  <w:rPr>
                    <w:rtl w:val="0"/>
                  </w:rPr>
                </w:r>
              </w:p>
            </w:tc>
          </w:tr>
          <w:tr>
            <w:trPr>
              <w:cantSplit w:val="0"/>
              <w:trHeight w:val="48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E">
                <w:pPr>
                  <w:widowControl w:val="0"/>
                  <w:spacing w:after="0" w:line="276" w:lineRule="auto"/>
                  <w:ind w:left="720" w:hanging="720"/>
                  <w:jc w:val="center"/>
                  <w:rPr/>
                </w:pPr>
                <w:r w:rsidDel="00000000" w:rsidR="00000000" w:rsidRPr="00000000">
                  <w:rPr>
                    <w:rFonts w:ascii="Times New Roman" w:cs="Times New Roman" w:eastAsia="Times New Roman" w:hAnsi="Times New Roman"/>
                    <w:rtl w:val="0"/>
                  </w:rPr>
                  <w:t xml:space="preserve">Costos Operativos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F">
                <w:pPr>
                  <w:widowControl w:val="0"/>
                  <w:spacing w:after="0" w:line="276" w:lineRule="auto"/>
                  <w:ind w:left="720" w:hanging="720"/>
                  <w:jc w:val="center"/>
                  <w:rPr/>
                </w:pPr>
                <w:r w:rsidDel="00000000" w:rsidR="00000000" w:rsidRPr="00000000">
                  <w:rPr>
                    <w:rFonts w:ascii="Times New Roman" w:cs="Times New Roman" w:eastAsia="Times New Roman" w:hAnsi="Times New Roman"/>
                    <w:rtl w:val="0"/>
                  </w:rPr>
                  <w:t xml:space="preserve">S/. 765</w:t>
                </w:r>
                <w:r w:rsidDel="00000000" w:rsidR="00000000" w:rsidRPr="00000000">
                  <w:rPr>
                    <w:rtl w:val="0"/>
                  </w:rPr>
                </w:r>
              </w:p>
            </w:tc>
          </w:tr>
          <w:tr>
            <w:trPr>
              <w:cantSplit w:val="0"/>
              <w:trHeight w:val="48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0">
                <w:pPr>
                  <w:widowControl w:val="0"/>
                  <w:spacing w:after="0" w:line="276" w:lineRule="auto"/>
                  <w:ind w:left="720" w:hanging="720"/>
                  <w:jc w:val="center"/>
                  <w:rPr/>
                </w:pPr>
                <w:r w:rsidDel="00000000" w:rsidR="00000000" w:rsidRPr="00000000">
                  <w:rPr>
                    <w:rFonts w:ascii="Times New Roman" w:cs="Times New Roman" w:eastAsia="Times New Roman" w:hAnsi="Times New Roman"/>
                    <w:rtl w:val="0"/>
                  </w:rPr>
                  <w:t xml:space="preserve">Costos del Ambiente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1">
                <w:pPr>
                  <w:widowControl w:val="0"/>
                  <w:spacing w:after="0" w:line="276" w:lineRule="auto"/>
                  <w:ind w:left="720" w:hanging="720"/>
                  <w:jc w:val="center"/>
                  <w:rPr/>
                </w:pPr>
                <w:r w:rsidDel="00000000" w:rsidR="00000000" w:rsidRPr="00000000">
                  <w:rPr>
                    <w:rFonts w:ascii="Times New Roman" w:cs="Times New Roman" w:eastAsia="Times New Roman" w:hAnsi="Times New Roman"/>
                    <w:rtl w:val="0"/>
                  </w:rPr>
                  <w:t xml:space="preserve">S/. 135</w:t>
                </w:r>
                <w:r w:rsidDel="00000000" w:rsidR="00000000" w:rsidRPr="00000000">
                  <w:rPr>
                    <w:rtl w:val="0"/>
                  </w:rPr>
                </w:r>
              </w:p>
            </w:tc>
          </w:tr>
          <w:tr>
            <w:trPr>
              <w:cantSplit w:val="0"/>
              <w:trHeight w:val="48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2">
                <w:pPr>
                  <w:widowControl w:val="0"/>
                  <w:spacing w:after="0" w:line="276" w:lineRule="auto"/>
                  <w:ind w:left="720" w:hanging="720"/>
                  <w:jc w:val="center"/>
                  <w:rPr/>
                </w:pPr>
                <w:r w:rsidDel="00000000" w:rsidR="00000000" w:rsidRPr="00000000">
                  <w:rPr>
                    <w:rFonts w:ascii="Times New Roman" w:cs="Times New Roman" w:eastAsia="Times New Roman" w:hAnsi="Times New Roman"/>
                    <w:rtl w:val="0"/>
                  </w:rPr>
                  <w:t xml:space="preserve">Costos del Personal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3">
                <w:pPr>
                  <w:widowControl w:val="0"/>
                  <w:spacing w:after="0" w:line="276" w:lineRule="auto"/>
                  <w:ind w:left="720" w:hanging="720"/>
                  <w:jc w:val="center"/>
                  <w:rPr/>
                </w:pPr>
                <w:r w:rsidDel="00000000" w:rsidR="00000000" w:rsidRPr="00000000">
                  <w:rPr>
                    <w:rFonts w:ascii="Times New Roman" w:cs="Times New Roman" w:eastAsia="Times New Roman" w:hAnsi="Times New Roman"/>
                    <w:rtl w:val="0"/>
                  </w:rPr>
                  <w:t xml:space="preserve">S/. 270</w:t>
                </w:r>
                <w:r w:rsidDel="00000000" w:rsidR="00000000" w:rsidRPr="00000000">
                  <w:rPr>
                    <w:rtl w:val="0"/>
                  </w:rPr>
                </w:r>
              </w:p>
            </w:tc>
          </w:tr>
          <w:tr>
            <w:trPr>
              <w:cantSplit w:val="0"/>
              <w:trHeight w:val="48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4">
                <w:pPr>
                  <w:widowControl w:val="0"/>
                  <w:spacing w:after="0" w:line="276" w:lineRule="auto"/>
                  <w:ind w:left="720" w:hanging="720"/>
                  <w:jc w:val="center"/>
                  <w:rPr/>
                </w:pPr>
                <w:r w:rsidDel="00000000" w:rsidR="00000000" w:rsidRPr="00000000">
                  <w:rPr>
                    <w:rFonts w:ascii="Times New Roman" w:cs="Times New Roman" w:eastAsia="Times New Roman" w:hAnsi="Times New Roman"/>
                    <w:rtl w:val="0"/>
                  </w:rPr>
                  <w:t xml:space="preserve">Total General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5">
                <w:pPr>
                  <w:widowControl w:val="0"/>
                  <w:spacing w:after="0" w:line="276" w:lineRule="auto"/>
                  <w:ind w:left="720" w:hanging="720"/>
                  <w:jc w:val="center"/>
                  <w:rPr/>
                </w:pPr>
                <w:r w:rsidDel="00000000" w:rsidR="00000000" w:rsidRPr="00000000">
                  <w:rPr>
                    <w:rFonts w:ascii="Times New Roman" w:cs="Times New Roman" w:eastAsia="Times New Roman" w:hAnsi="Times New Roman"/>
                    <w:rtl w:val="0"/>
                  </w:rPr>
                  <w:t xml:space="preserve">S/.1300</w:t>
                </w:r>
                <w:r w:rsidDel="00000000" w:rsidR="00000000" w:rsidRPr="00000000">
                  <w:rPr>
                    <w:rtl w:val="0"/>
                  </w:rPr>
                </w:r>
              </w:p>
            </w:tc>
          </w:tr>
        </w:tbl>
      </w:sdtContent>
    </w:sdt>
    <w:p w:rsidR="00000000" w:rsidDel="00000000" w:rsidP="00000000" w:rsidRDefault="00000000" w:rsidRPr="00000000" w14:paraId="000000F6">
      <w:pPr>
        <w:pStyle w:val="Heading3"/>
        <w:spacing w:before="120" w:line="240" w:lineRule="auto"/>
        <w:ind w:left="720" w:hanging="720"/>
        <w:jc w:val="center"/>
        <w:rPr/>
      </w:pPr>
      <w:bookmarkStart w:colFirst="0" w:colLast="0" w:name="_heading=h.n3d2rxuxaevr" w:id="21"/>
      <w:bookmarkEnd w:id="21"/>
      <w:r w:rsidDel="00000000" w:rsidR="00000000" w:rsidRPr="00000000">
        <w:rPr>
          <w:rtl w:val="0"/>
        </w:rPr>
      </w:r>
    </w:p>
    <w:p w:rsidR="00000000" w:rsidDel="00000000" w:rsidP="00000000" w:rsidRDefault="00000000" w:rsidRPr="00000000" w14:paraId="000000F7">
      <w:pPr>
        <w:ind w:left="720" w:hanging="720"/>
        <w:rPr/>
      </w:pPr>
      <w:r w:rsidDel="00000000" w:rsidR="00000000" w:rsidRPr="00000000">
        <w:rPr>
          <w:rtl w:val="0"/>
        </w:rPr>
      </w:r>
    </w:p>
    <w:p w:rsidR="00000000" w:rsidDel="00000000" w:rsidP="00000000" w:rsidRDefault="00000000" w:rsidRPr="00000000" w14:paraId="000000F8">
      <w:pPr>
        <w:ind w:left="720" w:hanging="720"/>
        <w:rPr/>
      </w:pPr>
      <w:r w:rsidDel="00000000" w:rsidR="00000000" w:rsidRPr="00000000">
        <w:rPr>
          <w:rtl w:val="0"/>
        </w:rPr>
      </w:r>
    </w:p>
    <w:p w:rsidR="00000000" w:rsidDel="00000000" w:rsidP="00000000" w:rsidRDefault="00000000" w:rsidRPr="00000000" w14:paraId="000000F9">
      <w:pPr>
        <w:ind w:left="720" w:hanging="720"/>
        <w:rPr/>
      </w:pPr>
      <w:r w:rsidDel="00000000" w:rsidR="00000000" w:rsidRPr="00000000">
        <w:rPr>
          <w:rtl w:val="0"/>
        </w:rPr>
      </w:r>
    </w:p>
    <w:p w:rsidR="00000000" w:rsidDel="00000000" w:rsidP="00000000" w:rsidRDefault="00000000" w:rsidRPr="00000000" w14:paraId="000000FA">
      <w:pPr>
        <w:ind w:left="720" w:hanging="720"/>
        <w:rPr/>
      </w:pPr>
      <w:r w:rsidDel="00000000" w:rsidR="00000000" w:rsidRPr="00000000">
        <w:rPr>
          <w:rtl w:val="0"/>
        </w:rPr>
      </w:r>
    </w:p>
    <w:p w:rsidR="00000000" w:rsidDel="00000000" w:rsidP="00000000" w:rsidRDefault="00000000" w:rsidRPr="00000000" w14:paraId="000000FB">
      <w:pPr>
        <w:ind w:left="720" w:hanging="720"/>
        <w:rPr/>
      </w:pPr>
      <w:r w:rsidDel="00000000" w:rsidR="00000000" w:rsidRPr="00000000">
        <w:rPr>
          <w:rtl w:val="0"/>
        </w:rPr>
      </w:r>
    </w:p>
    <w:p w:rsidR="00000000" w:rsidDel="00000000" w:rsidP="00000000" w:rsidRDefault="00000000" w:rsidRPr="00000000" w14:paraId="000000FC">
      <w:pPr>
        <w:spacing w:after="0"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FD">
      <w:pPr>
        <w:spacing w:after="0"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FE">
      <w:pPr>
        <w:pStyle w:val="Heading2"/>
        <w:numPr>
          <w:ilvl w:val="1"/>
          <w:numId w:val="9"/>
        </w:numPr>
        <w:ind w:firstLine="0"/>
        <w:rPr>
          <w:rFonts w:ascii="Times New Roman" w:cs="Times New Roman" w:eastAsia="Times New Roman" w:hAnsi="Times New Roman"/>
          <w:b w:val="1"/>
          <w:sz w:val="24"/>
          <w:szCs w:val="24"/>
        </w:rPr>
      </w:pPr>
      <w:bookmarkStart w:colFirst="0" w:colLast="0" w:name="_heading=h.inpa2e3ajblt" w:id="22"/>
      <w:bookmarkEnd w:id="22"/>
      <w:r w:rsidDel="00000000" w:rsidR="00000000" w:rsidRPr="00000000">
        <w:rPr>
          <w:rtl w:val="0"/>
        </w:rPr>
        <w:t xml:space="preserve">Factibilidad Operativa</w:t>
      </w:r>
    </w:p>
    <w:p w:rsidR="00000000" w:rsidDel="00000000" w:rsidP="00000000" w:rsidRDefault="00000000" w:rsidRPr="00000000" w14:paraId="000000FF">
      <w:pPr>
        <w:spacing w:after="240" w:before="240" w:line="360" w:lineRule="auto"/>
        <w:ind w:left="992.1259842519685" w:firstLine="720.000000000000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sistema </w:t>
      </w:r>
      <w:r w:rsidDel="00000000" w:rsidR="00000000" w:rsidRPr="00000000">
        <w:rPr>
          <w:rFonts w:ascii="Times New Roman" w:cs="Times New Roman" w:eastAsia="Times New Roman" w:hAnsi="Times New Roman"/>
          <w:b w:val="1"/>
          <w:i w:val="1"/>
          <w:sz w:val="24"/>
          <w:szCs w:val="24"/>
          <w:rtl w:val="0"/>
        </w:rPr>
        <w:t xml:space="preserve">SEACE ProjectFinder</w:t>
      </w:r>
      <w:r w:rsidDel="00000000" w:rsidR="00000000" w:rsidRPr="00000000">
        <w:rPr>
          <w:rFonts w:ascii="Times New Roman" w:cs="Times New Roman" w:eastAsia="Times New Roman" w:hAnsi="Times New Roman"/>
          <w:i w:val="1"/>
          <w:sz w:val="24"/>
          <w:szCs w:val="24"/>
          <w:rtl w:val="0"/>
        </w:rPr>
        <w:t xml:space="preserve"> se diseñó con el objetivo de ser una plataforma funcional, escalable y de fácil adopción para los usuarios. Se implementará en un entorno en la nube mediante AWS y contenedores Docker, lo que asegura portabilidad y un bajo costo de mantenimiento. Además, los equipos técnicos de ingeniería de sistemas cuentan con la experiencia necesaria en tecnologías como TypeScript, Next.js, PostgreSQL y Redis, lo que facilita la integración y puesta en marcha del sistema.</w:t>
      </w:r>
    </w:p>
    <w:p w:rsidR="00000000" w:rsidDel="00000000" w:rsidP="00000000" w:rsidRDefault="00000000" w:rsidRPr="00000000" w14:paraId="00000100">
      <w:pPr>
        <w:pStyle w:val="Heading4"/>
        <w:keepNext w:val="0"/>
        <w:keepLines w:val="0"/>
        <w:spacing w:after="0" w:before="0" w:line="240" w:lineRule="auto"/>
        <w:ind w:left="1077" w:firstLine="0"/>
        <w:jc w:val="both"/>
        <w:rPr>
          <w:rFonts w:ascii="Times New Roman" w:cs="Times New Roman" w:eastAsia="Times New Roman" w:hAnsi="Times New Roman"/>
          <w:i w:val="1"/>
          <w:sz w:val="22"/>
          <w:szCs w:val="22"/>
        </w:rPr>
      </w:pPr>
      <w:bookmarkStart w:colFirst="0" w:colLast="0" w:name="_heading=h.xfx06zp4r366" w:id="23"/>
      <w:bookmarkEnd w:id="23"/>
      <w:sdt>
        <w:sdtPr>
          <w:id w:val="2038843681"/>
          <w:tag w:val="goog_rdk_4"/>
        </w:sdtPr>
        <w:sdtContent>
          <w:r w:rsidDel="00000000" w:rsidR="00000000" w:rsidRPr="00000000">
            <w:rPr>
              <w:rFonts w:ascii="Arial Unicode MS" w:cs="Arial Unicode MS" w:eastAsia="Arial Unicode MS" w:hAnsi="Arial Unicode MS"/>
              <w:i w:val="1"/>
              <w:sz w:val="22"/>
              <w:szCs w:val="22"/>
              <w:rtl w:val="0"/>
            </w:rPr>
            <w:t xml:space="preserve">✔ Beneficios operativos:</w:t>
            <w:br w:type="textWrapping"/>
          </w:r>
        </w:sdtContent>
      </w:sdt>
    </w:p>
    <w:p w:rsidR="00000000" w:rsidDel="00000000" w:rsidP="00000000" w:rsidRDefault="00000000" w:rsidRPr="00000000" w14:paraId="00000101">
      <w:pPr>
        <w:numPr>
          <w:ilvl w:val="0"/>
          <w:numId w:val="2"/>
        </w:numPr>
        <w:spacing w:after="240"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Disminución del tiempo invertido en la búsqueda y análisis de convocatorias públicas.</w:t>
      </w:r>
    </w:p>
    <w:p w:rsidR="00000000" w:rsidDel="00000000" w:rsidP="00000000" w:rsidRDefault="00000000" w:rsidRPr="00000000" w14:paraId="00000102">
      <w:pPr>
        <w:numPr>
          <w:ilvl w:val="0"/>
          <w:numId w:val="2"/>
        </w:numPr>
        <w:spacing w:after="240"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Reducción de errores en la identificación de oportunidades por dispersión de la información.</w:t>
      </w:r>
    </w:p>
    <w:p w:rsidR="00000000" w:rsidDel="00000000" w:rsidP="00000000" w:rsidRDefault="00000000" w:rsidRPr="00000000" w14:paraId="00000103">
      <w:pPr>
        <w:numPr>
          <w:ilvl w:val="0"/>
          <w:numId w:val="2"/>
        </w:numPr>
        <w:spacing w:after="240"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Mejora de la comunicación entre profesionales al contar con un catálogo consultable y filtros avanzados.</w:t>
      </w:r>
    </w:p>
    <w:p w:rsidR="00000000" w:rsidDel="00000000" w:rsidP="00000000" w:rsidRDefault="00000000" w:rsidRPr="00000000" w14:paraId="00000104">
      <w:pPr>
        <w:numPr>
          <w:ilvl w:val="0"/>
          <w:numId w:val="2"/>
        </w:numPr>
        <w:spacing w:after="240"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Incremento en la eficiencia del análisis de datos mediante NLP y visualizaciones en Power BI.</w:t>
      </w:r>
    </w:p>
    <w:p w:rsidR="00000000" w:rsidDel="00000000" w:rsidP="00000000" w:rsidRDefault="00000000" w:rsidRPr="00000000" w14:paraId="00000105">
      <w:pPr>
        <w:pStyle w:val="Heading4"/>
        <w:keepNext w:val="0"/>
        <w:keepLines w:val="0"/>
        <w:spacing w:after="0" w:before="0" w:line="240" w:lineRule="auto"/>
        <w:ind w:left="1077" w:firstLine="0"/>
        <w:jc w:val="both"/>
        <w:rPr>
          <w:rFonts w:ascii="Times New Roman" w:cs="Times New Roman" w:eastAsia="Times New Roman" w:hAnsi="Times New Roman"/>
          <w:i w:val="1"/>
          <w:sz w:val="22"/>
          <w:szCs w:val="22"/>
        </w:rPr>
      </w:pPr>
      <w:bookmarkStart w:colFirst="0" w:colLast="0" w:name="_heading=h.3vxgeuju8u1u" w:id="24"/>
      <w:bookmarkEnd w:id="24"/>
      <w:sdt>
        <w:sdtPr>
          <w:id w:val="-397232259"/>
          <w:tag w:val="goog_rdk_5"/>
        </w:sdtPr>
        <w:sdtContent>
          <w:r w:rsidDel="00000000" w:rsidR="00000000" w:rsidRPr="00000000">
            <w:rPr>
              <w:rFonts w:ascii="Arial Unicode MS" w:cs="Arial Unicode MS" w:eastAsia="Arial Unicode MS" w:hAnsi="Arial Unicode MS"/>
              <w:i w:val="1"/>
              <w:sz w:val="22"/>
              <w:szCs w:val="22"/>
              <w:rtl w:val="0"/>
            </w:rPr>
            <w:t xml:space="preserve">✔ Lista de interesados:</w:t>
            <w:br w:type="textWrapping"/>
          </w:r>
        </w:sdtContent>
      </w:sdt>
    </w:p>
    <w:p w:rsidR="00000000" w:rsidDel="00000000" w:rsidP="00000000" w:rsidRDefault="00000000" w:rsidRPr="00000000" w14:paraId="00000106">
      <w:pPr>
        <w:numPr>
          <w:ilvl w:val="0"/>
          <w:numId w:val="6"/>
        </w:numPr>
        <w:spacing w:after="240"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rtl w:val="0"/>
        </w:rPr>
        <w:t xml:space="preserve">Ingenieros de sistemas y profesionales que buscan oportunidades de proyectos reales.</w:t>
      </w:r>
    </w:p>
    <w:p w:rsidR="00000000" w:rsidDel="00000000" w:rsidP="00000000" w:rsidRDefault="00000000" w:rsidRPr="00000000" w14:paraId="00000107">
      <w:pPr>
        <w:numPr>
          <w:ilvl w:val="0"/>
          <w:numId w:val="6"/>
        </w:numPr>
        <w:spacing w:after="240"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rtl w:val="0"/>
        </w:rPr>
        <w:t xml:space="preserve">Docentes y grupos de investigación interesados en problemáticas públicas.</w:t>
      </w:r>
    </w:p>
    <w:p w:rsidR="00000000" w:rsidDel="00000000" w:rsidP="00000000" w:rsidRDefault="00000000" w:rsidRPr="00000000" w14:paraId="00000108">
      <w:pPr>
        <w:numPr>
          <w:ilvl w:val="0"/>
          <w:numId w:val="6"/>
        </w:numPr>
        <w:spacing w:after="240"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rtl w:val="0"/>
        </w:rPr>
        <w:t xml:space="preserve">Empresas tecnológicas que deseen alinear sus propuestas con demandas estatales.</w:t>
      </w:r>
    </w:p>
    <w:p w:rsidR="00000000" w:rsidDel="00000000" w:rsidP="00000000" w:rsidRDefault="00000000" w:rsidRPr="00000000" w14:paraId="00000109">
      <w:pPr>
        <w:numPr>
          <w:ilvl w:val="0"/>
          <w:numId w:val="6"/>
        </w:numPr>
        <w:spacing w:after="240"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rtl w:val="0"/>
        </w:rPr>
        <w:t xml:space="preserve">Áreas de innovación y desarrollo de instituciones académicas y privadas.</w:t>
      </w:r>
      <w:r w:rsidDel="00000000" w:rsidR="00000000" w:rsidRPr="00000000">
        <w:rPr>
          <w:rtl w:val="0"/>
        </w:rPr>
      </w:r>
    </w:p>
    <w:p w:rsidR="00000000" w:rsidDel="00000000" w:rsidP="00000000" w:rsidRDefault="00000000" w:rsidRPr="00000000" w14:paraId="0000010A">
      <w:pPr>
        <w:spacing w:after="0" w:line="240" w:lineRule="auto"/>
        <w:ind w:left="357"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Style w:val="Heading2"/>
        <w:numPr>
          <w:ilvl w:val="1"/>
          <w:numId w:val="9"/>
        </w:numPr>
        <w:ind w:firstLine="0"/>
        <w:rPr>
          <w:rFonts w:ascii="Times New Roman" w:cs="Times New Roman" w:eastAsia="Times New Roman" w:hAnsi="Times New Roman"/>
          <w:b w:val="1"/>
          <w:sz w:val="24"/>
          <w:szCs w:val="24"/>
        </w:rPr>
      </w:pPr>
      <w:bookmarkStart w:colFirst="0" w:colLast="0" w:name="_heading=h.gfn5j95ndmuz" w:id="25"/>
      <w:bookmarkEnd w:id="25"/>
      <w:r w:rsidDel="00000000" w:rsidR="00000000" w:rsidRPr="00000000">
        <w:rPr>
          <w:rtl w:val="0"/>
        </w:rPr>
        <w:t xml:space="preserve">Factibilidad Legal</w:t>
      </w:r>
    </w:p>
    <w:p w:rsidR="00000000" w:rsidDel="00000000" w:rsidP="00000000" w:rsidRDefault="00000000" w:rsidRPr="00000000" w14:paraId="0000010D">
      <w:pPr>
        <w:spacing w:after="240" w:before="240" w:line="360" w:lineRule="auto"/>
        <w:ind w:left="992.1259842519685" w:firstLine="447.8740157480315"/>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 ha revisado el cumplimiento del proyecto con respecto a las normas legales locales e internacionales:</w:t>
      </w:r>
    </w:p>
    <w:p w:rsidR="00000000" w:rsidDel="00000000" w:rsidP="00000000" w:rsidRDefault="00000000" w:rsidRPr="00000000" w14:paraId="0000010E">
      <w:pPr>
        <w:pStyle w:val="Heading4"/>
        <w:keepNext w:val="0"/>
        <w:keepLines w:val="0"/>
        <w:spacing w:after="0" w:before="0" w:line="360" w:lineRule="auto"/>
        <w:ind w:left="1077" w:firstLine="0"/>
        <w:jc w:val="both"/>
        <w:rPr>
          <w:rFonts w:ascii="Times New Roman" w:cs="Times New Roman" w:eastAsia="Times New Roman" w:hAnsi="Times New Roman"/>
          <w:i w:val="1"/>
          <w:sz w:val="22"/>
          <w:szCs w:val="22"/>
        </w:rPr>
      </w:pPr>
      <w:bookmarkStart w:colFirst="0" w:colLast="0" w:name="_heading=h.v1nwcr3trr3v" w:id="26"/>
      <w:bookmarkEnd w:id="26"/>
      <w:sdt>
        <w:sdtPr>
          <w:id w:val="-918594327"/>
          <w:tag w:val="goog_rdk_6"/>
        </w:sdtPr>
        <w:sdtContent>
          <w:r w:rsidDel="00000000" w:rsidR="00000000" w:rsidRPr="00000000">
            <w:rPr>
              <w:rFonts w:ascii="Arial Unicode MS" w:cs="Arial Unicode MS" w:eastAsia="Arial Unicode MS" w:hAnsi="Arial Unicode MS"/>
              <w:i w:val="1"/>
              <w:sz w:val="22"/>
              <w:szCs w:val="22"/>
              <w:rtl w:val="0"/>
            </w:rPr>
            <w:t xml:space="preserve">✔ Puntos cubiertos:</w:t>
          </w:r>
        </w:sdtContent>
      </w:sdt>
    </w:p>
    <w:p w:rsidR="00000000" w:rsidDel="00000000" w:rsidP="00000000" w:rsidRDefault="00000000" w:rsidRPr="00000000" w14:paraId="0000010F">
      <w:pPr>
        <w:numPr>
          <w:ilvl w:val="0"/>
          <w:numId w:val="4"/>
        </w:numPr>
        <w:spacing w:after="0" w:before="240" w:line="36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La información utilizada proviene exclusivamente de SEACE/OSCE y corresponde a registros públicos, por lo que no se comprometen datos personales sensibles.</w:t>
        <w:br w:type="textWrapping"/>
      </w:r>
    </w:p>
    <w:p w:rsidR="00000000" w:rsidDel="00000000" w:rsidP="00000000" w:rsidRDefault="00000000" w:rsidRPr="00000000" w14:paraId="00000110">
      <w:pPr>
        <w:numPr>
          <w:ilvl w:val="0"/>
          <w:numId w:val="4"/>
        </w:numPr>
        <w:spacing w:after="0" w:line="36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La plataforma cumple con regulaciones básicas de </w:t>
      </w:r>
      <w:r w:rsidDel="00000000" w:rsidR="00000000" w:rsidRPr="00000000">
        <w:rPr>
          <w:rFonts w:ascii="Times New Roman" w:cs="Times New Roman" w:eastAsia="Times New Roman" w:hAnsi="Times New Roman"/>
          <w:b w:val="1"/>
          <w:i w:val="1"/>
          <w:sz w:val="24"/>
          <w:szCs w:val="24"/>
          <w:rtl w:val="0"/>
        </w:rPr>
        <w:t xml:space="preserve">protección de datos (GDPR/LPDP)</w:t>
      </w:r>
      <w:r w:rsidDel="00000000" w:rsidR="00000000" w:rsidRPr="00000000">
        <w:rPr>
          <w:rFonts w:ascii="Times New Roman" w:cs="Times New Roman" w:eastAsia="Times New Roman" w:hAnsi="Times New Roman"/>
          <w:i w:val="1"/>
          <w:sz w:val="24"/>
          <w:szCs w:val="24"/>
          <w:rtl w:val="0"/>
        </w:rPr>
        <w:t xml:space="preserve">, al almacenar únicamente la información necesaria y permitir su eliminación bajo requerimiento.</w:t>
        <w:br w:type="textWrapping"/>
      </w:r>
    </w:p>
    <w:p w:rsidR="00000000" w:rsidDel="00000000" w:rsidP="00000000" w:rsidRDefault="00000000" w:rsidRPr="00000000" w14:paraId="00000111">
      <w:pPr>
        <w:numPr>
          <w:ilvl w:val="0"/>
          <w:numId w:val="4"/>
        </w:numPr>
        <w:spacing w:after="240" w:line="36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Todas las tecnologías empleadas (PostgreSQL, Redis, Next.js, FastAPI, etc.) son de </w:t>
      </w:r>
      <w:r w:rsidDel="00000000" w:rsidR="00000000" w:rsidRPr="00000000">
        <w:rPr>
          <w:rFonts w:ascii="Times New Roman" w:cs="Times New Roman" w:eastAsia="Times New Roman" w:hAnsi="Times New Roman"/>
          <w:b w:val="1"/>
          <w:i w:val="1"/>
          <w:sz w:val="24"/>
          <w:szCs w:val="24"/>
          <w:rtl w:val="0"/>
        </w:rPr>
        <w:t xml:space="preserve">licencia libre o comercialmente permitidas</w:t>
      </w:r>
      <w:r w:rsidDel="00000000" w:rsidR="00000000" w:rsidRPr="00000000">
        <w:rPr>
          <w:rFonts w:ascii="Times New Roman" w:cs="Times New Roman" w:eastAsia="Times New Roman" w:hAnsi="Times New Roman"/>
          <w:i w:val="1"/>
          <w:sz w:val="24"/>
          <w:szCs w:val="24"/>
          <w:rtl w:val="0"/>
        </w:rPr>
        <w:t xml:space="preserve"> dentro del marco de uso del proyecto.</w:t>
      </w:r>
    </w:p>
    <w:p w:rsidR="00000000" w:rsidDel="00000000" w:rsidP="00000000" w:rsidRDefault="00000000" w:rsidRPr="00000000" w14:paraId="00000112">
      <w:pPr>
        <w:spacing w:after="0" w:line="240" w:lineRule="auto"/>
        <w:ind w:left="357"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Style w:val="Heading2"/>
        <w:numPr>
          <w:ilvl w:val="1"/>
          <w:numId w:val="9"/>
        </w:numPr>
        <w:ind w:firstLine="0"/>
        <w:rPr>
          <w:rFonts w:ascii="Times New Roman" w:cs="Times New Roman" w:eastAsia="Times New Roman" w:hAnsi="Times New Roman"/>
          <w:b w:val="1"/>
          <w:sz w:val="24"/>
          <w:szCs w:val="24"/>
        </w:rPr>
      </w:pPr>
      <w:bookmarkStart w:colFirst="0" w:colLast="0" w:name="_heading=h.a7zcw4kuoqx5" w:id="27"/>
      <w:bookmarkEnd w:id="27"/>
      <w:r w:rsidDel="00000000" w:rsidR="00000000" w:rsidRPr="00000000">
        <w:rPr>
          <w:rtl w:val="0"/>
        </w:rPr>
        <w:t xml:space="preserve">Factibilidad Social</w:t>
      </w:r>
    </w:p>
    <w:p w:rsidR="00000000" w:rsidDel="00000000" w:rsidP="00000000" w:rsidRDefault="00000000" w:rsidRPr="00000000" w14:paraId="00000115">
      <w:pPr>
        <w:spacing w:after="240" w:before="240" w:line="360" w:lineRule="auto"/>
        <w:ind w:left="992.1259842519685" w:firstLine="447.8740157480315"/>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Desde el punto de vista social y organizacional, </w:t>
      </w:r>
      <w:r w:rsidDel="00000000" w:rsidR="00000000" w:rsidRPr="00000000">
        <w:rPr>
          <w:rFonts w:ascii="Times New Roman" w:cs="Times New Roman" w:eastAsia="Times New Roman" w:hAnsi="Times New Roman"/>
          <w:b w:val="1"/>
          <w:i w:val="1"/>
          <w:sz w:val="24"/>
          <w:szCs w:val="24"/>
          <w:rtl w:val="0"/>
        </w:rPr>
        <w:t xml:space="preserve">SEACE ProjectFinder </w:t>
      </w:r>
      <w:r w:rsidDel="00000000" w:rsidR="00000000" w:rsidRPr="00000000">
        <w:rPr>
          <w:rFonts w:ascii="Times New Roman" w:cs="Times New Roman" w:eastAsia="Times New Roman" w:hAnsi="Times New Roman"/>
          <w:i w:val="1"/>
          <w:sz w:val="24"/>
          <w:szCs w:val="24"/>
          <w:rtl w:val="0"/>
        </w:rPr>
        <w:t xml:space="preserve">aporta un valor significativo al transformar información compleja y dispersa en oportunidades claras de desarrollo.</w:t>
      </w:r>
    </w:p>
    <w:p w:rsidR="00000000" w:rsidDel="00000000" w:rsidP="00000000" w:rsidRDefault="00000000" w:rsidRPr="00000000" w14:paraId="00000116">
      <w:pPr>
        <w:pStyle w:val="Heading4"/>
        <w:keepNext w:val="0"/>
        <w:keepLines w:val="0"/>
        <w:spacing w:after="0" w:before="0" w:line="360" w:lineRule="auto"/>
        <w:ind w:left="1080" w:firstLine="0"/>
        <w:jc w:val="both"/>
        <w:rPr>
          <w:rFonts w:ascii="Times New Roman" w:cs="Times New Roman" w:eastAsia="Times New Roman" w:hAnsi="Times New Roman"/>
          <w:i w:val="1"/>
          <w:sz w:val="22"/>
          <w:szCs w:val="22"/>
        </w:rPr>
      </w:pPr>
      <w:bookmarkStart w:colFirst="0" w:colLast="0" w:name="_heading=h.cakcdc8mcfsl" w:id="28"/>
      <w:bookmarkEnd w:id="28"/>
      <w:sdt>
        <w:sdtPr>
          <w:id w:val="380335089"/>
          <w:tag w:val="goog_rdk_7"/>
        </w:sdtPr>
        <w:sdtContent>
          <w:r w:rsidDel="00000000" w:rsidR="00000000" w:rsidRPr="00000000">
            <w:rPr>
              <w:rFonts w:ascii="Arial Unicode MS" w:cs="Arial Unicode MS" w:eastAsia="Arial Unicode MS" w:hAnsi="Arial Unicode MS"/>
              <w:i w:val="1"/>
              <w:sz w:val="22"/>
              <w:szCs w:val="22"/>
              <w:rtl w:val="0"/>
            </w:rPr>
            <w:t xml:space="preserve">✔ Aspectos sociales evaluados:</w:t>
          </w:r>
        </w:sdtContent>
      </w:sdt>
    </w:p>
    <w:p w:rsidR="00000000" w:rsidDel="00000000" w:rsidP="00000000" w:rsidRDefault="00000000" w:rsidRPr="00000000" w14:paraId="00000117">
      <w:pPr>
        <w:numPr>
          <w:ilvl w:val="0"/>
          <w:numId w:val="3"/>
        </w:numPr>
        <w:spacing w:after="0" w:before="240" w:line="36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rtl w:val="0"/>
        </w:rPr>
        <w:t xml:space="preserve">Aceptación interna</w:t>
      </w:r>
      <w:r w:rsidDel="00000000" w:rsidR="00000000" w:rsidRPr="00000000">
        <w:rPr>
          <w:rFonts w:ascii="Times New Roman" w:cs="Times New Roman" w:eastAsia="Times New Roman" w:hAnsi="Times New Roman"/>
          <w:i w:val="1"/>
          <w:sz w:val="24"/>
          <w:szCs w:val="24"/>
          <w:rtl w:val="0"/>
        </w:rPr>
        <w:t xml:space="preserve">: Se prevé buena recepción por parte de los ingenieros de sistemas y profesionales del sector, ya que responde directamente a la necesidad de identificar y priorizar proyectos reales.</w:t>
        <w:br w:type="textWrapping"/>
      </w:r>
    </w:p>
    <w:p w:rsidR="00000000" w:rsidDel="00000000" w:rsidP="00000000" w:rsidRDefault="00000000" w:rsidRPr="00000000" w14:paraId="00000118">
      <w:pPr>
        <w:numPr>
          <w:ilvl w:val="0"/>
          <w:numId w:val="3"/>
        </w:numPr>
        <w:spacing w:after="0" w:line="36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Capacitación mínima</w:t>
      </w:r>
      <w:r w:rsidDel="00000000" w:rsidR="00000000" w:rsidRPr="00000000">
        <w:rPr>
          <w:rFonts w:ascii="Times New Roman" w:cs="Times New Roman" w:eastAsia="Times New Roman" w:hAnsi="Times New Roman"/>
          <w:i w:val="1"/>
          <w:sz w:val="24"/>
          <w:szCs w:val="24"/>
          <w:rtl w:val="0"/>
        </w:rPr>
        <w:t xml:space="preserve">: El sistema incluye una interfaz sencilla (chatbot + dashboard), lo que reduce la curva de aprendizaje.</w:t>
        <w:br w:type="textWrapping"/>
      </w:r>
    </w:p>
    <w:p w:rsidR="00000000" w:rsidDel="00000000" w:rsidP="00000000" w:rsidRDefault="00000000" w:rsidRPr="00000000" w14:paraId="00000119">
      <w:pPr>
        <w:numPr>
          <w:ilvl w:val="0"/>
          <w:numId w:val="3"/>
        </w:numPr>
        <w:spacing w:after="240" w:line="36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Impacto en la cultura de trabajo</w:t>
      </w:r>
      <w:r w:rsidDel="00000000" w:rsidR="00000000" w:rsidRPr="00000000">
        <w:rPr>
          <w:rFonts w:ascii="Times New Roman" w:cs="Times New Roman" w:eastAsia="Times New Roman" w:hAnsi="Times New Roman"/>
          <w:i w:val="1"/>
          <w:sz w:val="24"/>
          <w:szCs w:val="24"/>
          <w:rtl w:val="0"/>
        </w:rPr>
        <w:t xml:space="preserve">: Fomenta el uso de tecnologías de analítica, NLP y visualización para impulsar una cultura de innovación basada en datos públicos.</w:t>
      </w:r>
    </w:p>
    <w:p w:rsidR="00000000" w:rsidDel="00000000" w:rsidP="00000000" w:rsidRDefault="00000000" w:rsidRPr="00000000" w14:paraId="0000011A">
      <w:pPr>
        <w:spacing w:after="0" w:line="240" w:lineRule="auto"/>
        <w:ind w:left="36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B">
      <w:pPr>
        <w:spacing w:after="0" w:line="240" w:lineRule="auto"/>
        <w:ind w:left="36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C">
      <w:pPr>
        <w:pStyle w:val="Heading2"/>
        <w:numPr>
          <w:ilvl w:val="1"/>
          <w:numId w:val="9"/>
        </w:numPr>
        <w:ind w:firstLine="0"/>
        <w:rPr>
          <w:rFonts w:ascii="Times New Roman" w:cs="Times New Roman" w:eastAsia="Times New Roman" w:hAnsi="Times New Roman"/>
          <w:b w:val="1"/>
          <w:sz w:val="24"/>
          <w:szCs w:val="24"/>
        </w:rPr>
      </w:pPr>
      <w:bookmarkStart w:colFirst="0" w:colLast="0" w:name="_heading=h.qtp9j4x1yze6" w:id="29"/>
      <w:bookmarkEnd w:id="29"/>
      <w:r w:rsidDel="00000000" w:rsidR="00000000" w:rsidRPr="00000000">
        <w:rPr>
          <w:rtl w:val="0"/>
        </w:rPr>
        <w:t xml:space="preserve">Factibilidad Ambiental</w:t>
      </w:r>
    </w:p>
    <w:p w:rsidR="00000000" w:rsidDel="00000000" w:rsidP="00000000" w:rsidRDefault="00000000" w:rsidRPr="00000000" w14:paraId="0000011D">
      <w:pPr>
        <w:spacing w:after="240" w:before="240" w:line="360" w:lineRule="auto"/>
        <w:ind w:left="992.1259842519685" w:firstLine="447.8740157480315"/>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sistema requiere un entorno tecnológico adecuado para garantizar estabilidad y disponibilidad de los servicios. La decisión de desplegarlo en la nube (AWS) mediante Docker permite optimizar los recursos y reducir la huella física de infraestructura.</w:t>
      </w:r>
    </w:p>
    <w:p w:rsidR="00000000" w:rsidDel="00000000" w:rsidP="00000000" w:rsidRDefault="00000000" w:rsidRPr="00000000" w14:paraId="0000011E">
      <w:pPr>
        <w:pStyle w:val="Heading4"/>
        <w:keepNext w:val="0"/>
        <w:keepLines w:val="0"/>
        <w:spacing w:after="0" w:before="0" w:line="240" w:lineRule="auto"/>
        <w:ind w:left="1080" w:firstLine="0"/>
        <w:jc w:val="both"/>
        <w:rPr>
          <w:rFonts w:ascii="Times New Roman" w:cs="Times New Roman" w:eastAsia="Times New Roman" w:hAnsi="Times New Roman"/>
          <w:i w:val="1"/>
          <w:sz w:val="22"/>
          <w:szCs w:val="22"/>
        </w:rPr>
      </w:pPr>
      <w:bookmarkStart w:colFirst="0" w:colLast="0" w:name="_heading=h.mn1coj8yt3s" w:id="30"/>
      <w:bookmarkEnd w:id="30"/>
      <w:sdt>
        <w:sdtPr>
          <w:id w:val="-1377210886"/>
          <w:tag w:val="goog_rdk_8"/>
        </w:sdtPr>
        <w:sdtContent>
          <w:r w:rsidDel="00000000" w:rsidR="00000000" w:rsidRPr="00000000">
            <w:rPr>
              <w:rFonts w:ascii="Arial Unicode MS" w:cs="Arial Unicode MS" w:eastAsia="Arial Unicode MS" w:hAnsi="Arial Unicode MS"/>
              <w:i w:val="1"/>
              <w:sz w:val="22"/>
              <w:szCs w:val="22"/>
              <w:rtl w:val="0"/>
            </w:rPr>
            <w:t xml:space="preserve">✔ Requerimientos técnicos mínimos:</w:t>
          </w:r>
        </w:sdtContent>
      </w:sdt>
    </w:p>
    <w:p w:rsidR="00000000" w:rsidDel="00000000" w:rsidP="00000000" w:rsidRDefault="00000000" w:rsidRPr="00000000" w14:paraId="0000011F">
      <w:pPr>
        <w:numPr>
          <w:ilvl w:val="0"/>
          <w:numId w:val="5"/>
        </w:numPr>
        <w:spacing w:after="0" w:before="240" w:line="36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rtl w:val="0"/>
        </w:rPr>
        <w:t xml:space="preserve">Dominio web</w:t>
      </w:r>
      <w:r w:rsidDel="00000000" w:rsidR="00000000" w:rsidRPr="00000000">
        <w:rPr>
          <w:rFonts w:ascii="Times New Roman" w:cs="Times New Roman" w:eastAsia="Times New Roman" w:hAnsi="Times New Roman"/>
          <w:i w:val="1"/>
          <w:sz w:val="24"/>
          <w:szCs w:val="24"/>
          <w:rtl w:val="0"/>
        </w:rPr>
        <w:t xml:space="preserve">: Necesario para acceder al sistema SEACE ProjectFinder.</w:t>
        <w:br w:type="textWrapping"/>
      </w:r>
    </w:p>
    <w:p w:rsidR="00000000" w:rsidDel="00000000" w:rsidP="00000000" w:rsidRDefault="00000000" w:rsidRPr="00000000" w14:paraId="00000120">
      <w:pPr>
        <w:numPr>
          <w:ilvl w:val="0"/>
          <w:numId w:val="5"/>
        </w:numPr>
        <w:spacing w:after="0" w:line="36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Servidor FTP</w:t>
      </w:r>
      <w:r w:rsidDel="00000000" w:rsidR="00000000" w:rsidRPr="00000000">
        <w:rPr>
          <w:rFonts w:ascii="Times New Roman" w:cs="Times New Roman" w:eastAsia="Times New Roman" w:hAnsi="Times New Roman"/>
          <w:i w:val="1"/>
          <w:sz w:val="24"/>
          <w:szCs w:val="24"/>
          <w:rtl w:val="0"/>
        </w:rPr>
        <w:t xml:space="preserve">: Donde se almacenarán los documentos generados, disponibles para su descarga.</w:t>
        <w:br w:type="textWrapping"/>
      </w:r>
    </w:p>
    <w:p w:rsidR="00000000" w:rsidDel="00000000" w:rsidP="00000000" w:rsidRDefault="00000000" w:rsidRPr="00000000" w14:paraId="00000121">
      <w:pPr>
        <w:numPr>
          <w:ilvl w:val="0"/>
          <w:numId w:val="5"/>
        </w:numPr>
        <w:spacing w:after="0" w:line="36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Base de datos</w:t>
      </w:r>
      <w:r w:rsidDel="00000000" w:rsidR="00000000" w:rsidRPr="00000000">
        <w:rPr>
          <w:rFonts w:ascii="Times New Roman" w:cs="Times New Roman" w:eastAsia="Times New Roman" w:hAnsi="Times New Roman"/>
          <w:i w:val="1"/>
          <w:sz w:val="24"/>
          <w:szCs w:val="24"/>
          <w:rtl w:val="0"/>
        </w:rPr>
        <w:t xml:space="preserve">: PostgreSQL y Redis en la nube para almacenar y gestionar registros procesados.</w:t>
        <w:br w:type="textWrapping"/>
      </w:r>
    </w:p>
    <w:p w:rsidR="00000000" w:rsidDel="00000000" w:rsidP="00000000" w:rsidRDefault="00000000" w:rsidRPr="00000000" w14:paraId="00000122">
      <w:pPr>
        <w:numPr>
          <w:ilvl w:val="0"/>
          <w:numId w:val="5"/>
        </w:numPr>
        <w:spacing w:after="240" w:line="36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Capacidad de almacenamiento</w:t>
      </w:r>
      <w:r w:rsidDel="00000000" w:rsidR="00000000" w:rsidRPr="00000000">
        <w:rPr>
          <w:rFonts w:ascii="Times New Roman" w:cs="Times New Roman" w:eastAsia="Times New Roman" w:hAnsi="Times New Roman"/>
          <w:i w:val="1"/>
          <w:sz w:val="24"/>
          <w:szCs w:val="24"/>
          <w:rtl w:val="0"/>
        </w:rPr>
        <w:t xml:space="preserve">: Al menos 100 GB disponibles, escalables según el uso.</w:t>
      </w:r>
    </w:p>
    <w:p w:rsidR="00000000" w:rsidDel="00000000" w:rsidP="00000000" w:rsidRDefault="00000000" w:rsidRPr="00000000" w14:paraId="00000123">
      <w:pPr>
        <w:numPr>
          <w:ilvl w:val="0"/>
          <w:numId w:val="5"/>
        </w:numPr>
        <w:spacing w:after="240" w:line="360" w:lineRule="auto"/>
        <w:ind w:left="144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Integración: </w:t>
      </w:r>
      <w:r w:rsidDel="00000000" w:rsidR="00000000" w:rsidRPr="00000000">
        <w:rPr>
          <w:rFonts w:ascii="Times New Roman" w:cs="Times New Roman" w:eastAsia="Times New Roman" w:hAnsi="Times New Roman"/>
          <w:i w:val="1"/>
          <w:sz w:val="24"/>
          <w:szCs w:val="24"/>
          <w:rtl w:val="0"/>
        </w:rPr>
        <w:t xml:space="preserve">Integración con Power BI para visualización y análisis de KPIs.</w:t>
      </w:r>
    </w:p>
    <w:p w:rsidR="00000000" w:rsidDel="00000000" w:rsidP="00000000" w:rsidRDefault="00000000" w:rsidRPr="00000000" w14:paraId="00000124">
      <w:pPr>
        <w:keepNext w:val="1"/>
        <w:keepLines w:val="1"/>
        <w:spacing w:after="0" w:before="120" w:line="240" w:lineRule="auto"/>
        <w:ind w:left="720" w:firstLine="0"/>
        <w:jc w:val="both"/>
        <w:rPr>
          <w:rFonts w:ascii="Times New Roman" w:cs="Times New Roman" w:eastAsia="Times New Roman" w:hAnsi="Times New Roman"/>
          <w:b w:val="1"/>
          <w:sz w:val="28"/>
          <w:szCs w:val="28"/>
        </w:rPr>
      </w:pPr>
      <w:bookmarkStart w:colFirst="0" w:colLast="0" w:name="_heading=h.1gzdp0g5brm2" w:id="31"/>
      <w:bookmarkEnd w:id="31"/>
      <w:r w:rsidDel="00000000" w:rsidR="00000000" w:rsidRPr="00000000">
        <w:rPr>
          <w:rtl w:val="0"/>
        </w:rPr>
      </w:r>
    </w:p>
    <w:p w:rsidR="00000000" w:rsidDel="00000000" w:rsidP="00000000" w:rsidRDefault="00000000" w:rsidRPr="00000000" w14:paraId="00000125">
      <w:pPr>
        <w:keepNext w:val="1"/>
        <w:keepLines w:val="1"/>
        <w:spacing w:after="0" w:before="120" w:line="240" w:lineRule="auto"/>
        <w:ind w:left="360" w:firstLine="360"/>
        <w:jc w:val="both"/>
        <w:rPr>
          <w:rFonts w:ascii="Times New Roman" w:cs="Times New Roman" w:eastAsia="Times New Roman" w:hAnsi="Times New Roman"/>
          <w:b w:val="1"/>
          <w:sz w:val="28"/>
          <w:szCs w:val="28"/>
        </w:rPr>
      </w:pPr>
      <w:bookmarkStart w:colFirst="0" w:colLast="0" w:name="_heading=h.twm16wu0jr7a" w:id="32"/>
      <w:bookmarkEnd w:id="32"/>
      <w:r w:rsidDel="00000000" w:rsidR="00000000" w:rsidRPr="00000000">
        <w:br w:type="page"/>
      </w:r>
      <w:r w:rsidDel="00000000" w:rsidR="00000000" w:rsidRPr="00000000">
        <w:rPr>
          <w:rtl w:val="0"/>
        </w:rPr>
      </w:r>
    </w:p>
    <w:p w:rsidR="00000000" w:rsidDel="00000000" w:rsidP="00000000" w:rsidRDefault="00000000" w:rsidRPr="00000000" w14:paraId="00000126">
      <w:pPr>
        <w:pStyle w:val="Heading1"/>
        <w:keepNext w:val="1"/>
        <w:keepLines w:val="1"/>
        <w:numPr>
          <w:ilvl w:val="0"/>
          <w:numId w:val="9"/>
        </w:numPr>
        <w:spacing w:after="0" w:before="120" w:line="240" w:lineRule="auto"/>
        <w:ind w:left="360"/>
        <w:jc w:val="both"/>
        <w:rPr/>
      </w:pPr>
      <w:bookmarkStart w:colFirst="0" w:colLast="0" w:name="_heading=h.cmr1ta2wmsi" w:id="33"/>
      <w:bookmarkEnd w:id="33"/>
      <w:r w:rsidDel="00000000" w:rsidR="00000000" w:rsidRPr="00000000">
        <w:rPr>
          <w:rtl w:val="0"/>
        </w:rPr>
        <w:t xml:space="preserve">Análisis Financiero</w:t>
      </w:r>
    </w:p>
    <w:p w:rsidR="00000000" w:rsidDel="00000000" w:rsidP="00000000" w:rsidRDefault="00000000" w:rsidRPr="00000000" w14:paraId="00000127">
      <w:pPr>
        <w:spacing w:after="240" w:before="240" w:line="360" w:lineRule="auto"/>
        <w:ind w:left="425.19685039370086" w:firstLine="294.803149606299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garantizar la viabilidad del sistema </w:t>
      </w:r>
      <w:r w:rsidDel="00000000" w:rsidR="00000000" w:rsidRPr="00000000">
        <w:rPr>
          <w:rFonts w:ascii="Times New Roman" w:cs="Times New Roman" w:eastAsia="Times New Roman" w:hAnsi="Times New Roman"/>
          <w:b w:val="1"/>
          <w:sz w:val="24"/>
          <w:szCs w:val="24"/>
          <w:rtl w:val="0"/>
        </w:rPr>
        <w:t xml:space="preserve">SEACE ProjectFinder</w:t>
      </w:r>
      <w:r w:rsidDel="00000000" w:rsidR="00000000" w:rsidRPr="00000000">
        <w:rPr>
          <w:rFonts w:ascii="Times New Roman" w:cs="Times New Roman" w:eastAsia="Times New Roman" w:hAnsi="Times New Roman"/>
          <w:sz w:val="24"/>
          <w:szCs w:val="24"/>
          <w:rtl w:val="0"/>
        </w:rPr>
        <w:t xml:space="preserve">, se elaboró un análisis financiero con horizonte de 12 meses, considerando la inversión inicial y los ingresos/egresos proyectados.</w:t>
      </w:r>
      <w:r w:rsidDel="00000000" w:rsidR="00000000" w:rsidRPr="00000000">
        <w:rPr>
          <w:rtl w:val="0"/>
        </w:rPr>
      </w:r>
    </w:p>
    <w:p w:rsidR="00000000" w:rsidDel="00000000" w:rsidP="00000000" w:rsidRDefault="00000000" w:rsidRPr="00000000" w14:paraId="00000128">
      <w:pPr>
        <w:spacing w:after="240" w:before="240"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financiero determina la viabilidad económica del proyecto a través de tres indicadores principales: Relación Beneficio/Costo (B/C), Valor Actual Neto (VAN) y Tasa Interna de Retorno (TIR).</w:t>
      </w:r>
    </w:p>
    <w:p w:rsidR="00000000" w:rsidDel="00000000" w:rsidP="00000000" w:rsidRDefault="00000000" w:rsidRPr="00000000" w14:paraId="00000129">
      <w:pPr>
        <w:spacing w:after="240" w:before="240" w:line="360" w:lineRule="auto"/>
        <w:ind w:left="425.1968503937008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Supuestos financieros básicos</w:t>
      </w:r>
    </w:p>
    <w:p w:rsidR="00000000" w:rsidDel="00000000" w:rsidP="00000000" w:rsidRDefault="00000000" w:rsidRPr="00000000" w14:paraId="0000012A">
      <w:pPr>
        <w:spacing w:after="240" w:before="240"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Horizonte de evaluación: 12 meses</w:t>
      </w:r>
    </w:p>
    <w:p w:rsidR="00000000" w:rsidDel="00000000" w:rsidP="00000000" w:rsidRDefault="00000000" w:rsidRPr="00000000" w14:paraId="0000012B">
      <w:pPr>
        <w:spacing w:after="240" w:before="240"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Inversión inicial del proyecto: S/. 1,297.00</w:t>
      </w:r>
    </w:p>
    <w:p w:rsidR="00000000" w:rsidDel="00000000" w:rsidP="00000000" w:rsidRDefault="00000000" w:rsidRPr="00000000" w14:paraId="0000012C">
      <w:pPr>
        <w:spacing w:after="240" w:before="240"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Tasa de descuento (COK): 6.5% anual (equivalente a 0.526% mensual)</w:t>
      </w:r>
    </w:p>
    <w:p w:rsidR="00000000" w:rsidDel="00000000" w:rsidP="00000000" w:rsidRDefault="00000000" w:rsidRPr="00000000" w14:paraId="0000012D">
      <w:pPr>
        <w:spacing w:after="240" w:before="240"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Ingresos mensuales estimados: S/. 11,800.00</w:t>
      </w:r>
    </w:p>
    <w:p w:rsidR="00000000" w:rsidDel="00000000" w:rsidP="00000000" w:rsidRDefault="00000000" w:rsidRPr="00000000" w14:paraId="0000012E">
      <w:pPr>
        <w:spacing w:after="240" w:before="240"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Egresos mensuales estimados: S/. 9,600.00</w:t>
      </w:r>
    </w:p>
    <w:p w:rsidR="00000000" w:rsidDel="00000000" w:rsidP="00000000" w:rsidRDefault="00000000" w:rsidRPr="00000000" w14:paraId="0000012F">
      <w:pPr>
        <w:spacing w:after="240" w:before="240"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los ingresos proyectados están directamente relacionados con los beneficios que obtendremos mediante el uso del sistema. Entre estos beneficios se encuentran:</w:t>
      </w:r>
    </w:p>
    <w:p w:rsidR="00000000" w:rsidDel="00000000" w:rsidP="00000000" w:rsidRDefault="00000000" w:rsidRPr="00000000" w14:paraId="00000130">
      <w:pPr>
        <w:numPr>
          <w:ilvl w:val="0"/>
          <w:numId w:val="12"/>
        </w:numPr>
        <w:spacing w:after="0" w:before="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Reducción de hasta un 60% del tiempo que actualmente invierten los profesionales en la búsqueda y análisis manual de convocatorias públicas.</w:t>
        <w:br w:type="textWrapping"/>
      </w:r>
    </w:p>
    <w:p w:rsidR="00000000" w:rsidDel="00000000" w:rsidP="00000000" w:rsidRDefault="00000000" w:rsidRPr="00000000" w14:paraId="00000131">
      <w:pPr>
        <w:numPr>
          <w:ilvl w:val="0"/>
          <w:numId w:val="1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Disminución del riesgo de errores de interpretación, gracias al filtrado automático y a la clasificación con técnicas de NLP.</w:t>
        <w:br w:type="textWrapping"/>
      </w:r>
    </w:p>
    <w:p w:rsidR="00000000" w:rsidDel="00000000" w:rsidP="00000000" w:rsidRDefault="00000000" w:rsidRPr="00000000" w14:paraId="00000132">
      <w:pPr>
        <w:numPr>
          <w:ilvl w:val="0"/>
          <w:numId w:val="1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ágil de formatos y reportes estandarizados (PDF, Excel, Power BI) con mínima intervención manual.</w:t>
        <w:br w:type="textWrapping"/>
      </w:r>
    </w:p>
    <w:p w:rsidR="00000000" w:rsidDel="00000000" w:rsidP="00000000" w:rsidRDefault="00000000" w:rsidRPr="00000000" w14:paraId="00000133">
      <w:pPr>
        <w:numPr>
          <w:ilvl w:val="0"/>
          <w:numId w:val="12"/>
        </w:numPr>
        <w:spacing w:after="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Incremento de la productividad y eficiencia tanto en el análisis de oportunidades como en la toma de decisiones estratégicas.</w:t>
        <w:br w:type="textWrapping"/>
      </w:r>
    </w:p>
    <w:p w:rsidR="00000000" w:rsidDel="00000000" w:rsidP="00000000" w:rsidRDefault="00000000" w:rsidRPr="00000000" w14:paraId="00000134">
      <w:pPr>
        <w:pStyle w:val="Heading2"/>
        <w:spacing w:line="240" w:lineRule="auto"/>
        <w:ind w:left="0" w:firstLine="0"/>
        <w:rPr/>
      </w:pPr>
      <w:bookmarkStart w:colFirst="0" w:colLast="0" w:name="_heading=h.hpgc3buvxcz6" w:id="34"/>
      <w:bookmarkEnd w:id="34"/>
      <w:r w:rsidDel="00000000" w:rsidR="00000000" w:rsidRPr="00000000">
        <w:rPr>
          <w:rtl w:val="0"/>
        </w:rPr>
        <w:br w:type="textWrapping"/>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135">
      <w:pPr>
        <w:pStyle w:val="Heading2"/>
        <w:spacing w:line="240" w:lineRule="auto"/>
        <w:ind w:firstLine="360"/>
        <w:rPr/>
      </w:pPr>
      <w:bookmarkStart w:colFirst="0" w:colLast="0" w:name="_heading=h.pjxo8jeonug6" w:id="35"/>
      <w:bookmarkEnd w:id="35"/>
      <w:r w:rsidDel="00000000" w:rsidR="00000000" w:rsidRPr="00000000">
        <w:rPr>
          <w:rtl w:val="0"/>
        </w:rPr>
      </w:r>
    </w:p>
    <w:p w:rsidR="00000000" w:rsidDel="00000000" w:rsidP="00000000" w:rsidRDefault="00000000" w:rsidRPr="00000000" w14:paraId="00000136">
      <w:pPr>
        <w:pStyle w:val="Heading2"/>
        <w:numPr>
          <w:ilvl w:val="1"/>
          <w:numId w:val="9"/>
        </w:numPr>
        <w:ind w:firstLine="0"/>
        <w:rPr>
          <w:rFonts w:ascii="Times New Roman" w:cs="Times New Roman" w:eastAsia="Times New Roman" w:hAnsi="Times New Roman"/>
          <w:b w:val="1"/>
          <w:sz w:val="24"/>
          <w:szCs w:val="24"/>
        </w:rPr>
      </w:pPr>
      <w:bookmarkStart w:colFirst="0" w:colLast="0" w:name="_heading=h.fdn9mvpmev5c" w:id="36"/>
      <w:bookmarkEnd w:id="36"/>
      <w:r w:rsidDel="00000000" w:rsidR="00000000" w:rsidRPr="00000000">
        <w:rPr>
          <w:rtl w:val="0"/>
        </w:rPr>
        <w:t xml:space="preserve">Justificación de la Inversión</w:t>
      </w:r>
    </w:p>
    <w:p w:rsidR="00000000" w:rsidDel="00000000" w:rsidP="00000000" w:rsidRDefault="00000000" w:rsidRPr="00000000" w14:paraId="00000137">
      <w:pPr>
        <w:pStyle w:val="Heading3"/>
        <w:numPr>
          <w:ilvl w:val="2"/>
          <w:numId w:val="9"/>
        </w:numPr>
        <w:spacing w:before="120" w:lineRule="auto"/>
        <w:ind w:firstLine="0"/>
        <w:rPr>
          <w:rFonts w:ascii="Times New Roman" w:cs="Times New Roman" w:eastAsia="Times New Roman" w:hAnsi="Times New Roman"/>
          <w:b w:val="1"/>
          <w:sz w:val="24"/>
          <w:szCs w:val="24"/>
        </w:rPr>
      </w:pPr>
      <w:bookmarkStart w:colFirst="0" w:colLast="0" w:name="_heading=h.xo8xp19pv6qf" w:id="37"/>
      <w:bookmarkEnd w:id="37"/>
      <w:r w:rsidDel="00000000" w:rsidR="00000000" w:rsidRPr="00000000">
        <w:rPr>
          <w:rtl w:val="0"/>
        </w:rPr>
        <w:t xml:space="preserve">Beneficios del Proyecto</w:t>
      </w:r>
    </w:p>
    <w:p w:rsidR="00000000" w:rsidDel="00000000" w:rsidP="00000000" w:rsidRDefault="00000000" w:rsidRPr="00000000" w14:paraId="00000138">
      <w:pPr>
        <w:spacing w:line="360" w:lineRule="auto"/>
        <w:ind w:left="1700.7874015748034"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 SEACE ProjectFinder generará beneficios tangibles e intangibles que fortalecen tanto a los profesionales como al ecosistema tecnológico.</w:t>
      </w:r>
    </w:p>
    <w:p w:rsidR="00000000" w:rsidDel="00000000" w:rsidP="00000000" w:rsidRDefault="00000000" w:rsidRPr="00000000" w14:paraId="00000139">
      <w:pPr>
        <w:pStyle w:val="Heading3"/>
        <w:numPr>
          <w:ilvl w:val="0"/>
          <w:numId w:val="11"/>
        </w:numPr>
        <w:spacing w:before="120" w:lineRule="auto"/>
        <w:ind w:left="2160" w:hanging="360"/>
        <w:rPr>
          <w:rFonts w:ascii="Times New Roman" w:cs="Times New Roman" w:eastAsia="Times New Roman" w:hAnsi="Times New Roman"/>
          <w:b w:val="1"/>
          <w:sz w:val="24"/>
          <w:szCs w:val="24"/>
        </w:rPr>
      </w:pPr>
      <w:bookmarkStart w:colFirst="0" w:colLast="0" w:name="_heading=h.w4yzisnoabbz" w:id="38"/>
      <w:bookmarkEnd w:id="38"/>
      <w:r w:rsidDel="00000000" w:rsidR="00000000" w:rsidRPr="00000000">
        <w:rPr>
          <w:rtl w:val="0"/>
        </w:rPr>
        <w:t xml:space="preserve">Beneficios Tangibles</w:t>
        <w:br w:type="textWrapping"/>
      </w:r>
    </w:p>
    <w:p w:rsidR="00000000" w:rsidDel="00000000" w:rsidP="00000000" w:rsidRDefault="00000000" w:rsidRPr="00000000" w14:paraId="0000013A">
      <w:pPr>
        <w:numPr>
          <w:ilvl w:val="1"/>
          <w:numId w:val="11"/>
        </w:numPr>
        <w:spacing w:line="360" w:lineRule="auto"/>
        <w:ind w:left="2880" w:hanging="360"/>
        <w:rPr>
          <w:sz w:val="24"/>
          <w:szCs w:val="24"/>
        </w:rPr>
      </w:pPr>
      <w:r w:rsidDel="00000000" w:rsidR="00000000" w:rsidRPr="00000000">
        <w:rPr>
          <w:rFonts w:ascii="Times New Roman" w:cs="Times New Roman" w:eastAsia="Times New Roman" w:hAnsi="Times New Roman"/>
          <w:sz w:val="24"/>
          <w:szCs w:val="24"/>
          <w:rtl w:val="0"/>
        </w:rPr>
        <w:t xml:space="preserve">Reducción de tiempo en la búsqueda y análisis de oportunidades del SEACE.</w:t>
      </w:r>
    </w:p>
    <w:p w:rsidR="00000000" w:rsidDel="00000000" w:rsidP="00000000" w:rsidRDefault="00000000" w:rsidRPr="00000000" w14:paraId="0000013B">
      <w:pPr>
        <w:numPr>
          <w:ilvl w:val="1"/>
          <w:numId w:val="11"/>
        </w:numPr>
        <w:spacing w:line="360" w:lineRule="auto"/>
        <w:ind w:left="2880" w:hanging="360"/>
        <w:rPr>
          <w:sz w:val="24"/>
          <w:szCs w:val="24"/>
        </w:rPr>
      </w:pPr>
      <w:r w:rsidDel="00000000" w:rsidR="00000000" w:rsidRPr="00000000">
        <w:rPr>
          <w:rFonts w:ascii="Times New Roman" w:cs="Times New Roman" w:eastAsia="Times New Roman" w:hAnsi="Times New Roman"/>
          <w:sz w:val="24"/>
          <w:szCs w:val="24"/>
          <w:rtl w:val="0"/>
        </w:rPr>
        <w:t xml:space="preserve">Optimización del uso del recurso humano en actividades de filtrado y clasificación.</w:t>
      </w:r>
    </w:p>
    <w:p w:rsidR="00000000" w:rsidDel="00000000" w:rsidP="00000000" w:rsidRDefault="00000000" w:rsidRPr="00000000" w14:paraId="0000013C">
      <w:pPr>
        <w:numPr>
          <w:ilvl w:val="1"/>
          <w:numId w:val="11"/>
        </w:numPr>
        <w:spacing w:line="360" w:lineRule="auto"/>
        <w:ind w:left="2880" w:hanging="360"/>
        <w:rPr>
          <w:sz w:val="24"/>
          <w:szCs w:val="24"/>
        </w:rPr>
      </w:pPr>
      <w:r w:rsidDel="00000000" w:rsidR="00000000" w:rsidRPr="00000000">
        <w:rPr>
          <w:rFonts w:ascii="Times New Roman" w:cs="Times New Roman" w:eastAsia="Times New Roman" w:hAnsi="Times New Roman"/>
          <w:sz w:val="24"/>
          <w:szCs w:val="24"/>
          <w:rtl w:val="0"/>
        </w:rPr>
        <w:t xml:space="preserve">Disminución de errores en la identificación de proyectos viables.</w:t>
      </w:r>
    </w:p>
    <w:p w:rsidR="00000000" w:rsidDel="00000000" w:rsidP="00000000" w:rsidRDefault="00000000" w:rsidRPr="00000000" w14:paraId="0000013D">
      <w:pPr>
        <w:numPr>
          <w:ilvl w:val="1"/>
          <w:numId w:val="11"/>
        </w:numPr>
        <w:spacing w:line="360" w:lineRule="auto"/>
        <w:ind w:left="2880" w:hanging="360"/>
        <w:rPr>
          <w:sz w:val="24"/>
          <w:szCs w:val="24"/>
        </w:rPr>
      </w:pPr>
      <w:r w:rsidDel="00000000" w:rsidR="00000000" w:rsidRPr="00000000">
        <w:rPr>
          <w:rFonts w:ascii="Times New Roman" w:cs="Times New Roman" w:eastAsia="Times New Roman" w:hAnsi="Times New Roman"/>
          <w:sz w:val="24"/>
          <w:szCs w:val="24"/>
          <w:rtl w:val="0"/>
        </w:rPr>
        <w:t xml:space="preserve">Reducción de costos operativos en procesos de exploración manual.</w:t>
      </w:r>
    </w:p>
    <w:p w:rsidR="00000000" w:rsidDel="00000000" w:rsidP="00000000" w:rsidRDefault="00000000" w:rsidRPr="00000000" w14:paraId="0000013E">
      <w:pPr>
        <w:numPr>
          <w:ilvl w:val="1"/>
          <w:numId w:val="11"/>
        </w:numPr>
        <w:spacing w:line="360" w:lineRule="auto"/>
        <w:ind w:left="2880" w:hanging="360"/>
        <w:rPr>
          <w:sz w:val="24"/>
          <w:szCs w:val="24"/>
        </w:rPr>
      </w:pPr>
      <w:r w:rsidDel="00000000" w:rsidR="00000000" w:rsidRPr="00000000">
        <w:rPr>
          <w:rFonts w:ascii="Times New Roman" w:cs="Times New Roman" w:eastAsia="Times New Roman" w:hAnsi="Times New Roman"/>
          <w:sz w:val="24"/>
          <w:szCs w:val="24"/>
          <w:rtl w:val="0"/>
        </w:rPr>
        <w:t xml:space="preserve">Incremento en la productividad de ingenieros y grupos de investigación.</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13F">
      <w:pPr>
        <w:pStyle w:val="Heading3"/>
        <w:numPr>
          <w:ilvl w:val="0"/>
          <w:numId w:val="11"/>
        </w:numPr>
        <w:spacing w:before="120" w:lineRule="auto"/>
        <w:ind w:left="2160" w:hanging="360"/>
        <w:rPr>
          <w:rFonts w:ascii="Times New Roman" w:cs="Times New Roman" w:eastAsia="Times New Roman" w:hAnsi="Times New Roman"/>
          <w:b w:val="1"/>
          <w:sz w:val="24"/>
          <w:szCs w:val="24"/>
        </w:rPr>
      </w:pPr>
      <w:bookmarkStart w:colFirst="0" w:colLast="0" w:name="_heading=h.rpsi8kyzx1nt" w:id="39"/>
      <w:bookmarkEnd w:id="39"/>
      <w:r w:rsidDel="00000000" w:rsidR="00000000" w:rsidRPr="00000000">
        <w:rPr>
          <w:rtl w:val="0"/>
        </w:rPr>
        <w:t xml:space="preserve">Beneficios Intangibles </w:t>
      </w:r>
    </w:p>
    <w:p w:rsidR="00000000" w:rsidDel="00000000" w:rsidP="00000000" w:rsidRDefault="00000000" w:rsidRPr="00000000" w14:paraId="00000140">
      <w:pPr>
        <w:numPr>
          <w:ilvl w:val="1"/>
          <w:numId w:val="11"/>
        </w:numPr>
        <w:spacing w:line="360" w:lineRule="auto"/>
        <w:ind w:left="2880" w:hanging="360"/>
        <w:rPr>
          <w:sz w:val="24"/>
          <w:szCs w:val="24"/>
        </w:rPr>
      </w:pPr>
      <w:r w:rsidDel="00000000" w:rsidR="00000000" w:rsidRPr="00000000">
        <w:rPr>
          <w:rFonts w:ascii="Times New Roman" w:cs="Times New Roman" w:eastAsia="Times New Roman" w:hAnsi="Times New Roman"/>
          <w:sz w:val="24"/>
          <w:szCs w:val="24"/>
          <w:rtl w:val="0"/>
        </w:rPr>
        <w:t xml:space="preserve">Mejora en la eficiencia de los procesos de selección de proyectos.</w:t>
      </w:r>
    </w:p>
    <w:p w:rsidR="00000000" w:rsidDel="00000000" w:rsidP="00000000" w:rsidRDefault="00000000" w:rsidRPr="00000000" w14:paraId="00000141">
      <w:pPr>
        <w:numPr>
          <w:ilvl w:val="1"/>
          <w:numId w:val="11"/>
        </w:numPr>
        <w:spacing w:line="360" w:lineRule="auto"/>
        <w:ind w:left="2880" w:hanging="360"/>
        <w:rPr>
          <w:sz w:val="24"/>
          <w:szCs w:val="24"/>
        </w:rPr>
      </w:pPr>
      <w:r w:rsidDel="00000000" w:rsidR="00000000" w:rsidRPr="00000000">
        <w:rPr>
          <w:rFonts w:ascii="Times New Roman" w:cs="Times New Roman" w:eastAsia="Times New Roman" w:hAnsi="Times New Roman"/>
          <w:sz w:val="24"/>
          <w:szCs w:val="24"/>
          <w:rtl w:val="0"/>
        </w:rPr>
        <w:t xml:space="preserve">Disponibilidad de información organizada y trazable en tiempo real.</w:t>
      </w:r>
    </w:p>
    <w:p w:rsidR="00000000" w:rsidDel="00000000" w:rsidP="00000000" w:rsidRDefault="00000000" w:rsidRPr="00000000" w14:paraId="00000142">
      <w:pPr>
        <w:numPr>
          <w:ilvl w:val="1"/>
          <w:numId w:val="11"/>
        </w:numPr>
        <w:spacing w:line="360" w:lineRule="auto"/>
        <w:ind w:left="2880" w:hanging="360"/>
        <w:rPr>
          <w:sz w:val="24"/>
          <w:szCs w:val="24"/>
        </w:rPr>
      </w:pPr>
      <w:r w:rsidDel="00000000" w:rsidR="00000000" w:rsidRPr="00000000">
        <w:rPr>
          <w:rFonts w:ascii="Times New Roman" w:cs="Times New Roman" w:eastAsia="Times New Roman" w:hAnsi="Times New Roman"/>
          <w:sz w:val="24"/>
          <w:szCs w:val="24"/>
          <w:rtl w:val="0"/>
        </w:rPr>
        <w:t xml:space="preserve">Aumento en la satisfacción de los usuarios al contar con recomendaciones personalizadas.</w:t>
      </w:r>
    </w:p>
    <w:p w:rsidR="00000000" w:rsidDel="00000000" w:rsidP="00000000" w:rsidRDefault="00000000" w:rsidRPr="00000000" w14:paraId="00000143">
      <w:pPr>
        <w:numPr>
          <w:ilvl w:val="1"/>
          <w:numId w:val="11"/>
        </w:numPr>
        <w:spacing w:line="360" w:lineRule="auto"/>
        <w:ind w:left="2880" w:hanging="360"/>
        <w:rPr>
          <w:sz w:val="24"/>
          <w:szCs w:val="24"/>
        </w:rPr>
      </w:pPr>
      <w:r w:rsidDel="00000000" w:rsidR="00000000" w:rsidRPr="00000000">
        <w:rPr>
          <w:rFonts w:ascii="Times New Roman" w:cs="Times New Roman" w:eastAsia="Times New Roman" w:hAnsi="Times New Roman"/>
          <w:sz w:val="24"/>
          <w:szCs w:val="24"/>
          <w:rtl w:val="0"/>
        </w:rPr>
        <w:t xml:space="preserve">Fortalecimiento de la cultura de innovación y uso de datos públicos.</w:t>
      </w:r>
    </w:p>
    <w:p w:rsidR="00000000" w:rsidDel="00000000" w:rsidP="00000000" w:rsidRDefault="00000000" w:rsidRPr="00000000" w14:paraId="00000144">
      <w:pPr>
        <w:numPr>
          <w:ilvl w:val="1"/>
          <w:numId w:val="11"/>
        </w:numPr>
        <w:spacing w:line="360" w:lineRule="auto"/>
        <w:ind w:left="2880" w:hanging="360"/>
        <w:rPr>
          <w:sz w:val="24"/>
          <w:szCs w:val="24"/>
        </w:rPr>
      </w:pPr>
      <w:r w:rsidDel="00000000" w:rsidR="00000000" w:rsidRPr="00000000">
        <w:rPr>
          <w:rFonts w:ascii="Times New Roman" w:cs="Times New Roman" w:eastAsia="Times New Roman" w:hAnsi="Times New Roman"/>
          <w:sz w:val="24"/>
          <w:szCs w:val="24"/>
          <w:rtl w:val="0"/>
        </w:rPr>
        <w:t xml:space="preserve">Generación de ventaja competitiva sostenible para empresas y profesionales.</w:t>
      </w:r>
    </w:p>
    <w:p w:rsidR="00000000" w:rsidDel="00000000" w:rsidP="00000000" w:rsidRDefault="00000000" w:rsidRPr="00000000" w14:paraId="00000145">
      <w:pPr>
        <w:pStyle w:val="Heading3"/>
        <w:numPr>
          <w:ilvl w:val="2"/>
          <w:numId w:val="9"/>
        </w:numPr>
        <w:spacing w:before="120" w:lineRule="auto"/>
        <w:ind w:firstLine="0"/>
        <w:rPr>
          <w:rFonts w:ascii="Times New Roman" w:cs="Times New Roman" w:eastAsia="Times New Roman" w:hAnsi="Times New Roman"/>
          <w:b w:val="1"/>
          <w:sz w:val="24"/>
          <w:szCs w:val="24"/>
        </w:rPr>
      </w:pPr>
      <w:bookmarkStart w:colFirst="0" w:colLast="0" w:name="_heading=h.wde242yrwzc9" w:id="40"/>
      <w:bookmarkEnd w:id="40"/>
      <w:r w:rsidDel="00000000" w:rsidR="00000000" w:rsidRPr="00000000">
        <w:rPr>
          <w:rtl w:val="0"/>
        </w:rPr>
        <w:t xml:space="preserve">Criterios de Inversión</w:t>
      </w:r>
    </w:p>
    <w:p w:rsidR="00000000" w:rsidDel="00000000" w:rsidP="00000000" w:rsidRDefault="00000000" w:rsidRPr="00000000" w14:paraId="00000146">
      <w:pPr>
        <w:spacing w:after="0" w:line="360" w:lineRule="auto"/>
        <w:ind w:left="1712.1259842519685" w:firstLine="447.8740157480314"/>
        <w:jc w:val="both"/>
        <w:rPr/>
      </w:pPr>
      <w:r w:rsidDel="00000000" w:rsidR="00000000" w:rsidRPr="00000000">
        <w:rPr>
          <w:rtl w:val="0"/>
        </w:rPr>
      </w:r>
    </w:p>
    <w:sdt>
      <w:sdtPr>
        <w:lock w:val="contentLocked"/>
        <w:id w:val="956538237"/>
        <w:tag w:val="goog_rdk_9"/>
      </w:sdtPr>
      <w:sdtContent>
        <w:tbl>
          <w:tblPr>
            <w:tblStyle w:val="Table6"/>
            <w:tblpPr w:leftFromText="180" w:rightFromText="180" w:topFromText="180" w:bottomFromText="180" w:vertAnchor="text" w:horzAnchor="text" w:tblpX="1164.0000000000005" w:tblpY="0"/>
            <w:tblW w:w="7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2085"/>
            <w:gridCol w:w="2160"/>
            <w:gridCol w:w="2115"/>
            <w:tblGridChange w:id="0">
              <w:tblGrid>
                <w:gridCol w:w="1110"/>
                <w:gridCol w:w="2085"/>
                <w:gridCol w:w="2160"/>
                <w:gridCol w:w="2115"/>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00" w:val="clear"/>
                <w:tcMar>
                  <w:top w:w="0.0" w:type="dxa"/>
                  <w:left w:w="40.0" w:type="dxa"/>
                  <w:bottom w:w="0.0" w:type="dxa"/>
                  <w:right w:w="40.0" w:type="dxa"/>
                </w:tcMar>
                <w:vAlign w:val="bottom"/>
              </w:tcPr>
              <w:p w:rsidR="00000000" w:rsidDel="00000000" w:rsidP="00000000" w:rsidRDefault="00000000" w:rsidRPr="00000000" w14:paraId="00000147">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w:t>
                </w:r>
              </w:p>
            </w:tc>
            <w:tc>
              <w:tcPr>
                <w:tcBorders>
                  <w:top w:color="000000" w:space="0" w:sz="8" w:val="single"/>
                  <w:left w:color="000000" w:space="0" w:sz="8" w:val="single"/>
                  <w:bottom w:color="000000" w:space="0" w:sz="8" w:val="single"/>
                  <w:right w:color="000000" w:space="0" w:sz="8" w:val="single"/>
                </w:tcBorders>
                <w:shd w:fill="ffff00" w:val="clear"/>
                <w:tcMar>
                  <w:top w:w="0.0" w:type="dxa"/>
                  <w:left w:w="40.0" w:type="dxa"/>
                  <w:bottom w:w="0.0" w:type="dxa"/>
                  <w:right w:w="40.0" w:type="dxa"/>
                </w:tcMar>
                <w:vAlign w:val="bottom"/>
              </w:tcPr>
              <w:p w:rsidR="00000000" w:rsidDel="00000000" w:rsidP="00000000" w:rsidRDefault="00000000" w:rsidRPr="00000000" w14:paraId="00000148">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Ingresos</w:t>
                </w:r>
              </w:p>
            </w:tc>
            <w:tc>
              <w:tcPr>
                <w:tcBorders>
                  <w:top w:color="000000" w:space="0" w:sz="8" w:val="single"/>
                  <w:left w:color="000000" w:space="0" w:sz="8" w:val="single"/>
                  <w:bottom w:color="000000" w:space="0" w:sz="8" w:val="single"/>
                  <w:right w:color="000000" w:space="0" w:sz="8" w:val="single"/>
                </w:tcBorders>
                <w:shd w:fill="ffff00" w:val="clear"/>
                <w:tcMar>
                  <w:top w:w="0.0" w:type="dxa"/>
                  <w:left w:w="40.0" w:type="dxa"/>
                  <w:bottom w:w="0.0" w:type="dxa"/>
                  <w:right w:w="40.0" w:type="dxa"/>
                </w:tcMar>
                <w:vAlign w:val="bottom"/>
              </w:tcPr>
              <w:p w:rsidR="00000000" w:rsidDel="00000000" w:rsidP="00000000" w:rsidRDefault="00000000" w:rsidRPr="00000000" w14:paraId="00000149">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Egresos</w:t>
                </w:r>
              </w:p>
            </w:tc>
            <w:tc>
              <w:tcPr>
                <w:tcBorders>
                  <w:top w:color="000000" w:space="0" w:sz="8" w:val="single"/>
                  <w:left w:color="000000" w:space="0" w:sz="8" w:val="single"/>
                  <w:bottom w:color="000000" w:space="0" w:sz="8" w:val="single"/>
                  <w:right w:color="000000" w:space="0" w:sz="8" w:val="single"/>
                </w:tcBorders>
                <w:shd w:fill="ffff00" w:val="clear"/>
                <w:tcMar>
                  <w:top w:w="0.0" w:type="dxa"/>
                  <w:left w:w="40.0" w:type="dxa"/>
                  <w:bottom w:w="0.0" w:type="dxa"/>
                  <w:right w:w="40.0" w:type="dxa"/>
                </w:tcMar>
                <w:vAlign w:val="bottom"/>
              </w:tcPr>
              <w:p w:rsidR="00000000" w:rsidDel="00000000" w:rsidP="00000000" w:rsidRDefault="00000000" w:rsidRPr="00000000" w14:paraId="0000014A">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FCN</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4B">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4C">
                <w:pPr>
                  <w:widowControl w:val="0"/>
                  <w:spacing w:after="0"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4D">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-S/.1,300.00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4E">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-S/.1,300.00</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4F">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0">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S/.11,800.00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1">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S/.9,600.00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2">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S/.2,065.73</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3">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4">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S/.11,800.00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5">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S/.9,600.00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6">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S/.1,939.65</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7">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8">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S/.11,800.00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9">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S/.9,600.00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A">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S/.1,821.27</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B">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C">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S/.11,800.00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D">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S/.9,600.00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E">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S/.1,710.11</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F">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60">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S/.11,800.00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61">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S/.9,600.00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62">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S/.1,605.74</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63">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64">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S/.11,800.00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65">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S/.9,600.00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66">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S/.1,507.74</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67">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68">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S/.11,800.00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69">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S/.9,600.00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6A">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S/.1,415.71</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6B">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6C">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S/.11,800.00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6D">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S/.9,600.00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6E">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S/.1,329.31</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6F">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70">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S/.11,800.00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71">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S/.9,600.00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72">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S/.1,248.18</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73">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74">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S/.11,800.00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75">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S/.9,600.00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76">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S/.1,172.00</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77">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78">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S/.11,800.00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79">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S/.9,600.00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7A">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S/.1,100.47</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7B">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7C">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S/.11,800.00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7D">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S/.9,600.00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7E">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S/.1,033.30</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7F">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80">
                <w:pPr>
                  <w:widowControl w:val="0"/>
                  <w:spacing w:after="0"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81">
                <w:pPr>
                  <w:widowControl w:val="0"/>
                  <w:spacing w:after="0"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82">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S/.17,949.20</w:t>
                </w:r>
              </w:p>
            </w:tc>
          </w:tr>
        </w:tbl>
      </w:sdtContent>
    </w:sdt>
    <w:p w:rsidR="00000000" w:rsidDel="00000000" w:rsidP="00000000" w:rsidRDefault="00000000" w:rsidRPr="00000000" w14:paraId="00000183">
      <w:pPr>
        <w:spacing w:after="0" w:line="360" w:lineRule="auto"/>
        <w:ind w:left="1712.1259842519685" w:firstLine="447.8740157480314"/>
        <w:jc w:val="both"/>
        <w:rPr/>
      </w:pPr>
      <w:r w:rsidDel="00000000" w:rsidR="00000000" w:rsidRPr="00000000">
        <w:rPr>
          <w:rFonts w:ascii="Times New Roman" w:cs="Times New Roman" w:eastAsia="Times New Roman" w:hAnsi="Times New Roman"/>
          <w:sz w:val="24"/>
          <w:szCs w:val="24"/>
          <w:rtl w:val="0"/>
        </w:rPr>
        <w:t xml:space="preserve">Los siguientes indicadores financieros permiten evaluar la factibilidad del proyecto en términos económicos, tomando en cuenta la inversión inicial, los flujos de caja proyectados y los beneficios netos esperados.</w:t>
      </w:r>
      <w:r w:rsidDel="00000000" w:rsidR="00000000" w:rsidRPr="00000000">
        <w:br w:type="page"/>
      </w:r>
      <w:r w:rsidDel="00000000" w:rsidR="00000000" w:rsidRPr="00000000">
        <w:rPr>
          <w:rtl w:val="0"/>
        </w:rPr>
      </w:r>
    </w:p>
    <w:p w:rsidR="00000000" w:rsidDel="00000000" w:rsidP="00000000" w:rsidRDefault="00000000" w:rsidRPr="00000000" w14:paraId="00000184">
      <w:pPr>
        <w:pStyle w:val="Heading4"/>
        <w:numPr>
          <w:ilvl w:val="3"/>
          <w:numId w:val="9"/>
        </w:numPr>
        <w:spacing w:after="0" w:before="0" w:line="360" w:lineRule="auto"/>
        <w:ind w:left="720"/>
        <w:jc w:val="both"/>
        <w:rPr>
          <w:rFonts w:ascii="Times New Roman" w:cs="Times New Roman" w:eastAsia="Times New Roman" w:hAnsi="Times New Roman"/>
          <w:b w:val="1"/>
          <w:i w:val="1"/>
          <w:sz w:val="24"/>
          <w:szCs w:val="24"/>
        </w:rPr>
      </w:pPr>
      <w:bookmarkStart w:colFirst="0" w:colLast="0" w:name="_heading=h.tb328m5xz6a6" w:id="41"/>
      <w:bookmarkEnd w:id="41"/>
      <w:r w:rsidDel="00000000" w:rsidR="00000000" w:rsidRPr="00000000">
        <w:rPr>
          <w:rFonts w:ascii="Times New Roman" w:cs="Times New Roman" w:eastAsia="Times New Roman" w:hAnsi="Times New Roman"/>
          <w:i w:val="1"/>
          <w:rtl w:val="0"/>
        </w:rPr>
        <w:t xml:space="preserve">Relación Beneficio/Costo (B/C)</w:t>
        <w:br w:type="textWrapping"/>
      </w:r>
    </w:p>
    <w:p w:rsidR="00000000" w:rsidDel="00000000" w:rsidP="00000000" w:rsidRDefault="00000000" w:rsidRPr="00000000" w14:paraId="00000185">
      <w:pPr>
        <w:spacing w:line="360" w:lineRule="auto"/>
        <w:ind w:left="2409.4488188976375" w:hanging="285"/>
        <w:rPr>
          <w:rFonts w:ascii="Times New Roman" w:cs="Times New Roman" w:eastAsia="Times New Roman" w:hAnsi="Times New Roman"/>
          <w:sz w:val="24"/>
          <w:szCs w:val="24"/>
        </w:rPr>
      </w:pPr>
      <w:r w:rsidDel="00000000" w:rsidR="00000000" w:rsidRPr="00000000">
        <w:rPr>
          <w:rtl w:val="0"/>
        </w:rPr>
        <w:tab/>
        <w:tab/>
      </w:r>
      <w:r w:rsidDel="00000000" w:rsidR="00000000" w:rsidRPr="00000000">
        <w:rPr>
          <w:rFonts w:ascii="Times New Roman" w:cs="Times New Roman" w:eastAsia="Times New Roman" w:hAnsi="Times New Roman"/>
          <w:sz w:val="24"/>
          <w:szCs w:val="24"/>
          <w:rtl w:val="0"/>
        </w:rPr>
        <w:t xml:space="preserve">Este indicador mide el valor de los beneficios obtenidos por cada unidad monetaria invertida. Para el sistema </w:t>
      </w:r>
      <w:r w:rsidDel="00000000" w:rsidR="00000000" w:rsidRPr="00000000">
        <w:rPr>
          <w:rFonts w:ascii="Times New Roman" w:cs="Times New Roman" w:eastAsia="Times New Roman" w:hAnsi="Times New Roman"/>
          <w:b w:val="1"/>
          <w:sz w:val="24"/>
          <w:szCs w:val="24"/>
          <w:rtl w:val="0"/>
        </w:rPr>
        <w:t xml:space="preserve">GDI-IA</w:t>
      </w:r>
      <w:r w:rsidDel="00000000" w:rsidR="00000000" w:rsidRPr="00000000">
        <w:rPr>
          <w:rFonts w:ascii="Times New Roman" w:cs="Times New Roman" w:eastAsia="Times New Roman" w:hAnsi="Times New Roman"/>
          <w:sz w:val="24"/>
          <w:szCs w:val="24"/>
          <w:rtl w:val="0"/>
        </w:rPr>
        <w:t xml:space="preserve">, se obtuvo una relación </w:t>
      </w:r>
      <w:r w:rsidDel="00000000" w:rsidR="00000000" w:rsidRPr="00000000">
        <w:rPr>
          <w:rFonts w:ascii="Times New Roman" w:cs="Times New Roman" w:eastAsia="Times New Roman" w:hAnsi="Times New Roman"/>
          <w:b w:val="1"/>
          <w:sz w:val="24"/>
          <w:szCs w:val="24"/>
          <w:rtl w:val="0"/>
        </w:rPr>
        <w:t xml:space="preserve">B/C = 13.81</w:t>
      </w:r>
      <w:r w:rsidDel="00000000" w:rsidR="00000000" w:rsidRPr="00000000">
        <w:rPr>
          <w:rFonts w:ascii="Times New Roman" w:cs="Times New Roman" w:eastAsia="Times New Roman" w:hAnsi="Times New Roman"/>
          <w:sz w:val="24"/>
          <w:szCs w:val="24"/>
          <w:rtl w:val="0"/>
        </w:rPr>
        <w:t xml:space="preserve">, lo que indica que </w:t>
      </w:r>
      <w:r w:rsidDel="00000000" w:rsidR="00000000" w:rsidRPr="00000000">
        <w:rPr>
          <w:rFonts w:ascii="Times New Roman" w:cs="Times New Roman" w:eastAsia="Times New Roman" w:hAnsi="Times New Roman"/>
          <w:b w:val="1"/>
          <w:sz w:val="24"/>
          <w:szCs w:val="24"/>
          <w:rtl w:val="0"/>
        </w:rPr>
        <w:t xml:space="preserve">por cada sol invertido se generan 13.81 soles en beneficios</w:t>
      </w:r>
      <w:r w:rsidDel="00000000" w:rsidR="00000000" w:rsidRPr="00000000">
        <w:rPr>
          <w:rFonts w:ascii="Times New Roman" w:cs="Times New Roman" w:eastAsia="Times New Roman" w:hAnsi="Times New Roman"/>
          <w:sz w:val="24"/>
          <w:szCs w:val="24"/>
          <w:rtl w:val="0"/>
        </w:rPr>
        <w:t xml:space="preserve">, lo cual supera ampliamente el umbral mínimo de viabilidad (B/C &gt; 1).</w:t>
        <w:br w:type="textWrapping"/>
      </w:r>
    </w:p>
    <w:p w:rsidR="00000000" w:rsidDel="00000000" w:rsidP="00000000" w:rsidRDefault="00000000" w:rsidRPr="00000000" w14:paraId="00000186">
      <w:pPr>
        <w:ind w:left="2409.4488188976375" w:hanging="285"/>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Fórmula:</w:t>
      </w:r>
    </w:p>
    <w:p w:rsidR="00000000" w:rsidDel="00000000" w:rsidP="00000000" w:rsidRDefault="00000000" w:rsidRPr="00000000" w14:paraId="00000187">
      <w:pPr>
        <w:ind w:left="2409.4488188976375" w:hanging="285"/>
        <w:rPr>
          <w:rFonts w:ascii="Times New Roman" w:cs="Times New Roman" w:eastAsia="Times New Roman" w:hAnsi="Times New Roman"/>
          <w:b w:val="1"/>
          <w:color w:val="ffffff"/>
          <w:sz w:val="24"/>
          <w:szCs w:val="24"/>
          <w:shd w:fill="38761d" w:val="clear"/>
        </w:rPr>
      </w:pPr>
      <w:r w:rsidDel="00000000" w:rsidR="00000000" w:rsidRPr="00000000">
        <w:rPr>
          <w:rFonts w:ascii="Times New Roman" w:cs="Times New Roman" w:eastAsia="Times New Roman" w:hAnsi="Times New Roman"/>
          <w:b w:val="1"/>
          <w:color w:val="ffffff"/>
          <w:sz w:val="24"/>
          <w:szCs w:val="24"/>
          <w:shd w:fill="38761d" w:val="clear"/>
          <w:rtl w:val="0"/>
        </w:rPr>
        <w:t xml:space="preserve">B/C = Valor Actual de los Beneficios / Valor Actual de los Costos</w:t>
      </w:r>
    </w:p>
    <w:p w:rsidR="00000000" w:rsidDel="00000000" w:rsidP="00000000" w:rsidRDefault="00000000" w:rsidRPr="00000000" w14:paraId="00000188">
      <w:pPr>
        <w:ind w:left="2409.4488188976375" w:hanging="285"/>
        <w:rPr>
          <w:rFonts w:ascii="Times New Roman" w:cs="Times New Roman" w:eastAsia="Times New Roman" w:hAnsi="Times New Roman"/>
          <w:b w:val="1"/>
          <w:color w:val="ffffff"/>
          <w:sz w:val="24"/>
          <w:szCs w:val="24"/>
          <w:shd w:fill="38761d" w:val="clear"/>
        </w:rPr>
      </w:pPr>
      <w:r w:rsidDel="00000000" w:rsidR="00000000" w:rsidRPr="00000000">
        <w:rPr>
          <w:rtl w:val="0"/>
        </w:rPr>
      </w:r>
    </w:p>
    <w:sdt>
      <w:sdtPr>
        <w:lock w:val="contentLocked"/>
        <w:id w:val="-1587414818"/>
        <w:tag w:val="goog_rdk_10"/>
      </w:sdtPr>
      <w:sdtContent>
        <w:tbl>
          <w:tblPr>
            <w:tblStyle w:val="Table7"/>
            <w:tblpPr w:leftFromText="180" w:rightFromText="180" w:topFromText="180" w:bottomFromText="180" w:vertAnchor="text" w:horzAnchor="text" w:tblpX="2949.0000000000005" w:tblpY="0"/>
            <w:tblW w:w="42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2160"/>
            <w:tblGridChange w:id="0">
              <w:tblGrid>
                <w:gridCol w:w="2085"/>
                <w:gridCol w:w="2160"/>
              </w:tblGrid>
            </w:tblGridChange>
          </w:tblGrid>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00ff00" w:val="clear"/>
                <w:tcMar>
                  <w:top w:w="0.0" w:type="dxa"/>
                  <w:left w:w="40.0" w:type="dxa"/>
                  <w:bottom w:w="0.0" w:type="dxa"/>
                  <w:right w:w="40.0" w:type="dxa"/>
                </w:tcMar>
                <w:vAlign w:val="bottom"/>
              </w:tcPr>
              <w:p w:rsidR="00000000" w:rsidDel="00000000" w:rsidP="00000000" w:rsidRDefault="00000000" w:rsidRPr="00000000" w14:paraId="00000189">
                <w:pPr>
                  <w:widowControl w:val="0"/>
                  <w:spacing w:after="0" w:line="276" w:lineRule="auto"/>
                  <w:rPr/>
                </w:pPr>
                <w:r w:rsidDel="00000000" w:rsidR="00000000" w:rsidRPr="00000000">
                  <w:rPr>
                    <w:rtl w:val="0"/>
                  </w:rPr>
                  <w:t xml:space="preserve">B/C=</w:t>
                </w:r>
              </w:p>
            </w:tc>
            <w:tc>
              <w:tcPr>
                <w:tcBorders>
                  <w:top w:color="cccccc" w:space="0" w:sz="8" w:val="single"/>
                  <w:left w:color="cccccc" w:space="0" w:sz="8" w:val="single"/>
                  <w:bottom w:color="cccccc" w:space="0" w:sz="8" w:val="single"/>
                  <w:right w:color="cccccc" w:space="0" w:sz="8" w:val="single"/>
                </w:tcBorders>
                <w:tcMar>
                  <w:top w:w="0.0" w:type="dxa"/>
                  <w:left w:w="40.0" w:type="dxa"/>
                  <w:bottom w:w="0.0" w:type="dxa"/>
                  <w:right w:w="40.0" w:type="dxa"/>
                </w:tcMar>
                <w:vAlign w:val="bottom"/>
              </w:tcPr>
              <w:p w:rsidR="00000000" w:rsidDel="00000000" w:rsidP="00000000" w:rsidRDefault="00000000" w:rsidRPr="00000000" w14:paraId="0000018A">
                <w:pPr>
                  <w:widowControl w:val="0"/>
                  <w:spacing w:after="0" w:line="276" w:lineRule="auto"/>
                  <w:jc w:val="right"/>
                  <w:rPr/>
                </w:pPr>
                <w:r w:rsidDel="00000000" w:rsidR="00000000" w:rsidRPr="00000000">
                  <w:rPr>
                    <w:rtl w:val="0"/>
                  </w:rPr>
                  <w:t xml:space="preserve">S/.13.81</w:t>
                </w:r>
              </w:p>
            </w:tc>
          </w:tr>
        </w:tbl>
      </w:sdtContent>
    </w:sdt>
    <w:p w:rsidR="00000000" w:rsidDel="00000000" w:rsidP="00000000" w:rsidRDefault="00000000" w:rsidRPr="00000000" w14:paraId="0000018B">
      <w:pPr>
        <w:pStyle w:val="Heading4"/>
        <w:spacing w:after="0" w:before="0" w:line="360" w:lineRule="auto"/>
        <w:ind w:left="1700.7874015748032" w:firstLine="0"/>
        <w:jc w:val="both"/>
        <w:rPr>
          <w:rFonts w:ascii="Times New Roman" w:cs="Times New Roman" w:eastAsia="Times New Roman" w:hAnsi="Times New Roman"/>
          <w:i w:val="1"/>
        </w:rPr>
      </w:pPr>
      <w:bookmarkStart w:colFirst="0" w:colLast="0" w:name="_heading=h.yjveclshn2eg" w:id="42"/>
      <w:bookmarkEnd w:id="42"/>
      <w:r w:rsidDel="00000000" w:rsidR="00000000" w:rsidRPr="00000000">
        <w:rPr>
          <w:rtl w:val="0"/>
        </w:rPr>
      </w:r>
    </w:p>
    <w:p w:rsidR="00000000" w:rsidDel="00000000" w:rsidP="00000000" w:rsidRDefault="00000000" w:rsidRPr="00000000" w14:paraId="0000018C">
      <w:pPr>
        <w:pStyle w:val="Heading4"/>
        <w:spacing w:after="0" w:before="0" w:line="360" w:lineRule="auto"/>
        <w:ind w:left="1700.7874015748032" w:firstLine="0"/>
        <w:jc w:val="both"/>
        <w:rPr>
          <w:rFonts w:ascii="Times New Roman" w:cs="Times New Roman" w:eastAsia="Times New Roman" w:hAnsi="Times New Roman"/>
          <w:i w:val="1"/>
        </w:rPr>
      </w:pPr>
      <w:bookmarkStart w:colFirst="0" w:colLast="0" w:name="_heading=h.wb3xpz2ymwoe" w:id="43"/>
      <w:bookmarkEnd w:id="43"/>
      <w:r w:rsidDel="00000000" w:rsidR="00000000" w:rsidRPr="00000000">
        <w:rPr>
          <w:rtl w:val="0"/>
        </w:rPr>
      </w:r>
    </w:p>
    <w:p w:rsidR="00000000" w:rsidDel="00000000" w:rsidP="00000000" w:rsidRDefault="00000000" w:rsidRPr="00000000" w14:paraId="0000018D">
      <w:pPr>
        <w:pStyle w:val="Heading4"/>
        <w:numPr>
          <w:ilvl w:val="3"/>
          <w:numId w:val="9"/>
        </w:numPr>
        <w:spacing w:after="0" w:before="0" w:line="360" w:lineRule="auto"/>
        <w:ind w:left="720"/>
        <w:jc w:val="both"/>
        <w:rPr>
          <w:rFonts w:ascii="Times New Roman" w:cs="Times New Roman" w:eastAsia="Times New Roman" w:hAnsi="Times New Roman"/>
          <w:b w:val="1"/>
          <w:i w:val="1"/>
          <w:sz w:val="24"/>
          <w:szCs w:val="24"/>
        </w:rPr>
      </w:pPr>
      <w:bookmarkStart w:colFirst="0" w:colLast="0" w:name="_heading=h.1mai5x1s092n" w:id="44"/>
      <w:bookmarkEnd w:id="44"/>
      <w:r w:rsidDel="00000000" w:rsidR="00000000" w:rsidRPr="00000000">
        <w:rPr>
          <w:rFonts w:ascii="Times New Roman" w:cs="Times New Roman" w:eastAsia="Times New Roman" w:hAnsi="Times New Roman"/>
          <w:i w:val="1"/>
          <w:rtl w:val="0"/>
        </w:rPr>
        <w:t xml:space="preserve">Valor Actual Neto (VAN)</w:t>
        <w:br w:type="textWrapping"/>
      </w:r>
    </w:p>
    <w:p w:rsidR="00000000" w:rsidDel="00000000" w:rsidP="00000000" w:rsidRDefault="00000000" w:rsidRPr="00000000" w14:paraId="0000018E">
      <w:pPr>
        <w:spacing w:line="360" w:lineRule="auto"/>
        <w:ind w:left="2420.7874015748034" w:firstLine="459.2125984251964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VAN representa el valor presente de los beneficios netos del proyecto, descontados a una tasa correspondiente al costo de oportunidad del capital. Para este caso, el </w:t>
      </w:r>
      <w:r w:rsidDel="00000000" w:rsidR="00000000" w:rsidRPr="00000000">
        <w:rPr>
          <w:rFonts w:ascii="Times New Roman" w:cs="Times New Roman" w:eastAsia="Times New Roman" w:hAnsi="Times New Roman"/>
          <w:b w:val="1"/>
          <w:sz w:val="24"/>
          <w:szCs w:val="24"/>
          <w:rtl w:val="0"/>
        </w:rPr>
        <w:t xml:space="preserve">VAN obtenido es S/.16,568.85</w:t>
      </w:r>
      <w:r w:rsidDel="00000000" w:rsidR="00000000" w:rsidRPr="00000000">
        <w:rPr>
          <w:rFonts w:ascii="Times New Roman" w:cs="Times New Roman" w:eastAsia="Times New Roman" w:hAnsi="Times New Roman"/>
          <w:sz w:val="24"/>
          <w:szCs w:val="24"/>
          <w:rtl w:val="0"/>
        </w:rPr>
        <w:t xml:space="preserve">, lo cual indica que los ingresos generados superan ampliamente los costos y que la inversión </w:t>
      </w:r>
      <w:r w:rsidDel="00000000" w:rsidR="00000000" w:rsidRPr="00000000">
        <w:rPr>
          <w:rFonts w:ascii="Times New Roman" w:cs="Times New Roman" w:eastAsia="Times New Roman" w:hAnsi="Times New Roman"/>
          <w:b w:val="1"/>
          <w:sz w:val="24"/>
          <w:szCs w:val="24"/>
          <w:rtl w:val="0"/>
        </w:rPr>
        <w:t xml:space="preserve">genera valor</w:t>
      </w:r>
      <w:r w:rsidDel="00000000" w:rsidR="00000000" w:rsidRPr="00000000">
        <w:rPr>
          <w:rFonts w:ascii="Times New Roman" w:cs="Times New Roman" w:eastAsia="Times New Roman" w:hAnsi="Times New Roman"/>
          <w:sz w:val="24"/>
          <w:szCs w:val="24"/>
          <w:rtl w:val="0"/>
        </w:rPr>
        <w:t xml:space="preserve"> para la empresa.</w:t>
        <w:br w:type="textWrapping"/>
      </w:r>
    </w:p>
    <w:p w:rsidR="00000000" w:rsidDel="00000000" w:rsidP="00000000" w:rsidRDefault="00000000" w:rsidRPr="00000000" w14:paraId="0000018F">
      <w:pPr>
        <w:ind w:left="2409.4488188976375" w:hanging="285"/>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Fórmula:</w:t>
      </w:r>
    </w:p>
    <w:p w:rsidR="00000000" w:rsidDel="00000000" w:rsidP="00000000" w:rsidRDefault="00000000" w:rsidRPr="00000000" w14:paraId="00000190">
      <w:pPr>
        <w:ind w:left="2409.4488188976375" w:hanging="285"/>
        <w:rPr>
          <w:rFonts w:ascii="Times New Roman" w:cs="Times New Roman" w:eastAsia="Times New Roman" w:hAnsi="Times New Roman"/>
          <w:b w:val="1"/>
          <w:sz w:val="24"/>
          <w:szCs w:val="24"/>
          <w:shd w:fill="f1c232" w:val="clear"/>
        </w:rPr>
      </w:pPr>
      <w:sdt>
        <w:sdtPr>
          <w:id w:val="-1514497169"/>
          <w:tag w:val="goog_rdk_11"/>
        </w:sdtPr>
        <w:sdtContent>
          <w:r w:rsidDel="00000000" w:rsidR="00000000" w:rsidRPr="00000000">
            <w:rPr>
              <w:rFonts w:ascii="Caudex" w:cs="Caudex" w:eastAsia="Caudex" w:hAnsi="Caudex"/>
              <w:b w:val="1"/>
              <w:sz w:val="24"/>
              <w:szCs w:val="24"/>
              <w:shd w:fill="f1c232" w:val="clear"/>
              <w:rtl w:val="0"/>
            </w:rPr>
            <w:t xml:space="preserve">VAN = ∑ [ FCₜ / (1 + r)ᵗ ] - Inversión Inicial</w:t>
          </w:r>
        </w:sdtContent>
      </w:sdt>
    </w:p>
    <w:p w:rsidR="00000000" w:rsidDel="00000000" w:rsidP="00000000" w:rsidRDefault="00000000" w:rsidRPr="00000000" w14:paraId="00000191">
      <w:pPr>
        <w:ind w:left="2409.4488188976375" w:hanging="285"/>
        <w:rPr>
          <w:rFonts w:ascii="Times New Roman" w:cs="Times New Roman" w:eastAsia="Times New Roman" w:hAnsi="Times New Roman"/>
          <w:b w:val="1"/>
          <w:sz w:val="24"/>
          <w:szCs w:val="24"/>
          <w:shd w:fill="f1c232" w:val="clear"/>
        </w:rPr>
      </w:pPr>
      <w:r w:rsidDel="00000000" w:rsidR="00000000" w:rsidRPr="00000000">
        <w:rPr>
          <w:rFonts w:ascii="Times New Roman" w:cs="Times New Roman" w:eastAsia="Times New Roman" w:hAnsi="Times New Roman"/>
          <w:b w:val="1"/>
          <w:sz w:val="24"/>
          <w:szCs w:val="24"/>
          <w:shd w:fill="f1c232" w:val="clear"/>
          <w:rtl w:val="0"/>
        </w:rPr>
        <w:t xml:space="preserve">Donde:</w:t>
      </w:r>
    </w:p>
    <w:p w:rsidR="00000000" w:rsidDel="00000000" w:rsidP="00000000" w:rsidRDefault="00000000" w:rsidRPr="00000000" w14:paraId="00000192">
      <w:pPr>
        <w:ind w:left="2409.4488188976375" w:hanging="285"/>
        <w:rPr>
          <w:rFonts w:ascii="Times New Roman" w:cs="Times New Roman" w:eastAsia="Times New Roman" w:hAnsi="Times New Roman"/>
          <w:b w:val="1"/>
          <w:sz w:val="24"/>
          <w:szCs w:val="24"/>
          <w:shd w:fill="f1c232" w:val="clear"/>
        </w:rPr>
      </w:pPr>
      <w:r w:rsidDel="00000000" w:rsidR="00000000" w:rsidRPr="00000000">
        <w:rPr>
          <w:rFonts w:ascii="Times New Roman" w:cs="Times New Roman" w:eastAsia="Times New Roman" w:hAnsi="Times New Roman"/>
          <w:b w:val="1"/>
          <w:sz w:val="24"/>
          <w:szCs w:val="24"/>
          <w:shd w:fill="f1c232" w:val="clear"/>
          <w:rtl w:val="0"/>
        </w:rPr>
        <w:t xml:space="preserve">FCₜ = Flujo de Caja en el periodo t</w:t>
      </w:r>
    </w:p>
    <w:p w:rsidR="00000000" w:rsidDel="00000000" w:rsidP="00000000" w:rsidRDefault="00000000" w:rsidRPr="00000000" w14:paraId="00000193">
      <w:pPr>
        <w:ind w:left="2409.4488188976375" w:hanging="285"/>
        <w:rPr>
          <w:rFonts w:ascii="Times New Roman" w:cs="Times New Roman" w:eastAsia="Times New Roman" w:hAnsi="Times New Roman"/>
          <w:b w:val="1"/>
          <w:sz w:val="24"/>
          <w:szCs w:val="24"/>
          <w:shd w:fill="f1c232" w:val="clear"/>
        </w:rPr>
      </w:pPr>
      <w:r w:rsidDel="00000000" w:rsidR="00000000" w:rsidRPr="00000000">
        <w:rPr>
          <w:rFonts w:ascii="Times New Roman" w:cs="Times New Roman" w:eastAsia="Times New Roman" w:hAnsi="Times New Roman"/>
          <w:b w:val="1"/>
          <w:sz w:val="24"/>
          <w:szCs w:val="24"/>
          <w:shd w:fill="f1c232" w:val="clear"/>
          <w:rtl w:val="0"/>
        </w:rPr>
        <w:t xml:space="preserve">r = Tasa de descuento (Costo de Oportunidad de Capital)</w:t>
      </w:r>
    </w:p>
    <w:p w:rsidR="00000000" w:rsidDel="00000000" w:rsidP="00000000" w:rsidRDefault="00000000" w:rsidRPr="00000000" w14:paraId="00000194">
      <w:pPr>
        <w:rPr>
          <w:rFonts w:ascii="Times New Roman" w:cs="Times New Roman" w:eastAsia="Times New Roman" w:hAnsi="Times New Roman"/>
          <w:b w:val="1"/>
          <w:color w:val="ffffff"/>
          <w:sz w:val="24"/>
          <w:szCs w:val="24"/>
          <w:shd w:fill="f1c232" w:val="clear"/>
        </w:rPr>
      </w:pPr>
      <w:r w:rsidDel="00000000" w:rsidR="00000000" w:rsidRPr="00000000">
        <w:rPr>
          <w:rtl w:val="0"/>
        </w:rPr>
      </w:r>
    </w:p>
    <w:sdt>
      <w:sdtPr>
        <w:lock w:val="contentLocked"/>
        <w:id w:val="-605738702"/>
        <w:tag w:val="goog_rdk_12"/>
      </w:sdtPr>
      <w:sdtContent>
        <w:tbl>
          <w:tblPr>
            <w:tblStyle w:val="Table8"/>
            <w:tblpPr w:leftFromText="180" w:rightFromText="180" w:topFromText="180" w:bottomFromText="180" w:vertAnchor="text" w:horzAnchor="text" w:tblpX="2694.0000000000005" w:tblpY="530.8271484375109"/>
            <w:tblW w:w="42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2160"/>
            <w:tblGridChange w:id="0">
              <w:tblGrid>
                <w:gridCol w:w="2085"/>
                <w:gridCol w:w="2160"/>
              </w:tblGrid>
            </w:tblGridChange>
          </w:tblGrid>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00" w:val="clear"/>
                <w:tcMar>
                  <w:top w:w="0.0" w:type="dxa"/>
                  <w:left w:w="40.0" w:type="dxa"/>
                  <w:bottom w:w="0.0" w:type="dxa"/>
                  <w:right w:w="40.0" w:type="dxa"/>
                </w:tcMar>
                <w:vAlign w:val="bottom"/>
              </w:tcPr>
              <w:p w:rsidR="00000000" w:rsidDel="00000000" w:rsidP="00000000" w:rsidRDefault="00000000" w:rsidRPr="00000000" w14:paraId="00000195">
                <w:pPr>
                  <w:widowControl w:val="0"/>
                  <w:spacing w:after="0" w:line="276" w:lineRule="auto"/>
                  <w:rPr/>
                </w:pPr>
                <w:r w:rsidDel="00000000" w:rsidR="00000000" w:rsidRPr="00000000">
                  <w:rPr>
                    <w:rtl w:val="0"/>
                  </w:rPr>
                  <w:t xml:space="preserve">VAN=</w:t>
                </w:r>
              </w:p>
            </w:tc>
            <w:tc>
              <w:tcPr>
                <w:tcBorders>
                  <w:top w:color="cccccc" w:space="0" w:sz="8" w:val="single"/>
                  <w:left w:color="cccccc" w:space="0" w:sz="8" w:val="single"/>
                  <w:bottom w:color="cccccc" w:space="0" w:sz="8" w:val="single"/>
                  <w:right w:color="cccccc" w:space="0" w:sz="8" w:val="single"/>
                </w:tcBorders>
                <w:tcMar>
                  <w:top w:w="0.0" w:type="dxa"/>
                  <w:left w:w="40.0" w:type="dxa"/>
                  <w:bottom w:w="0.0" w:type="dxa"/>
                  <w:right w:w="40.0" w:type="dxa"/>
                </w:tcMar>
                <w:vAlign w:val="bottom"/>
              </w:tcPr>
              <w:p w:rsidR="00000000" w:rsidDel="00000000" w:rsidP="00000000" w:rsidRDefault="00000000" w:rsidRPr="00000000" w14:paraId="00000196">
                <w:pPr>
                  <w:widowControl w:val="0"/>
                  <w:spacing w:after="0" w:line="276" w:lineRule="auto"/>
                  <w:jc w:val="right"/>
                  <w:rPr/>
                </w:pPr>
                <w:r w:rsidDel="00000000" w:rsidR="00000000" w:rsidRPr="00000000">
                  <w:rPr>
                    <w:rtl w:val="0"/>
                  </w:rPr>
                  <w:t xml:space="preserve">S/.16,568.85</w:t>
                </w:r>
              </w:p>
            </w:tc>
          </w:tr>
        </w:tbl>
      </w:sdtContent>
    </w:sdt>
    <w:p w:rsidR="00000000" w:rsidDel="00000000" w:rsidP="00000000" w:rsidRDefault="00000000" w:rsidRPr="00000000" w14:paraId="00000197">
      <w:pPr>
        <w:ind w:left="1440" w:firstLine="720"/>
        <w:rPr>
          <w:rFonts w:ascii="Times New Roman" w:cs="Times New Roman" w:eastAsia="Times New Roman" w:hAnsi="Times New Roman"/>
          <w:b w:val="1"/>
          <w:sz w:val="24"/>
          <w:szCs w:val="24"/>
          <w:shd w:fill="f1c232" w:val="clear"/>
        </w:rPr>
      </w:pPr>
      <w:r w:rsidDel="00000000" w:rsidR="00000000" w:rsidRPr="00000000">
        <w:rPr>
          <w:rFonts w:ascii="Times New Roman" w:cs="Times New Roman" w:eastAsia="Times New Roman" w:hAnsi="Times New Roman"/>
          <w:b w:val="1"/>
          <w:sz w:val="24"/>
          <w:szCs w:val="24"/>
          <w:shd w:fill="f1c232" w:val="clear"/>
          <w:rtl w:val="0"/>
        </w:rPr>
        <w:t xml:space="preserve">t = Número del periodo</w:t>
      </w:r>
    </w:p>
    <w:p w:rsidR="00000000" w:rsidDel="00000000" w:rsidP="00000000" w:rsidRDefault="00000000" w:rsidRPr="00000000" w14:paraId="00000198">
      <w:pPr>
        <w:pStyle w:val="Heading4"/>
        <w:spacing w:after="0" w:before="0" w:line="360" w:lineRule="auto"/>
        <w:ind w:left="1700.7874015748032" w:firstLine="0"/>
        <w:jc w:val="both"/>
        <w:rPr>
          <w:rFonts w:ascii="Times New Roman" w:cs="Times New Roman" w:eastAsia="Times New Roman" w:hAnsi="Times New Roman"/>
          <w:i w:val="1"/>
          <w:color w:val="ffffff"/>
          <w:shd w:fill="f1c232" w:val="clear"/>
        </w:rPr>
      </w:pPr>
      <w:bookmarkStart w:colFirst="0" w:colLast="0" w:name="_heading=h.o40lb58gn3ox" w:id="45"/>
      <w:bookmarkEnd w:id="45"/>
      <w:r w:rsidDel="00000000" w:rsidR="00000000" w:rsidRPr="00000000">
        <w:rPr>
          <w:rtl w:val="0"/>
        </w:rPr>
      </w:r>
    </w:p>
    <w:p w:rsidR="00000000" w:rsidDel="00000000" w:rsidP="00000000" w:rsidRDefault="00000000" w:rsidRPr="00000000" w14:paraId="00000199">
      <w:pPr>
        <w:pStyle w:val="Heading4"/>
        <w:numPr>
          <w:ilvl w:val="3"/>
          <w:numId w:val="9"/>
        </w:numPr>
        <w:spacing w:after="0" w:before="0" w:line="360" w:lineRule="auto"/>
        <w:ind w:left="720"/>
        <w:jc w:val="both"/>
        <w:rPr>
          <w:rFonts w:ascii="Times New Roman" w:cs="Times New Roman" w:eastAsia="Times New Roman" w:hAnsi="Times New Roman"/>
          <w:b w:val="1"/>
          <w:i w:val="1"/>
          <w:sz w:val="24"/>
          <w:szCs w:val="24"/>
        </w:rPr>
      </w:pPr>
      <w:bookmarkStart w:colFirst="0" w:colLast="0" w:name="_heading=h.semrjahjy5bs" w:id="46"/>
      <w:bookmarkEnd w:id="46"/>
      <w:r w:rsidDel="00000000" w:rsidR="00000000" w:rsidRPr="00000000">
        <w:rPr>
          <w:rFonts w:ascii="Times New Roman" w:cs="Times New Roman" w:eastAsia="Times New Roman" w:hAnsi="Times New Roman"/>
          <w:i w:val="1"/>
          <w:rtl w:val="0"/>
        </w:rPr>
        <w:t xml:space="preserve">Tasa Interna de Retorno (TIR)</w:t>
        <w:br w:type="textWrapping"/>
      </w:r>
    </w:p>
    <w:p w:rsidR="00000000" w:rsidDel="00000000" w:rsidP="00000000" w:rsidRDefault="00000000" w:rsidRPr="00000000" w14:paraId="0000019A">
      <w:pPr>
        <w:spacing w:after="0" w:line="360" w:lineRule="auto"/>
        <w:ind w:left="2509" w:firstLine="370.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TIR del proyecto fue estimada en </w:t>
      </w:r>
      <w:r w:rsidDel="00000000" w:rsidR="00000000" w:rsidRPr="00000000">
        <w:rPr>
          <w:rFonts w:ascii="Times New Roman" w:cs="Times New Roman" w:eastAsia="Times New Roman" w:hAnsi="Times New Roman"/>
          <w:b w:val="1"/>
          <w:sz w:val="24"/>
          <w:szCs w:val="24"/>
          <w:rtl w:val="0"/>
        </w:rPr>
        <w:t xml:space="preserve">1.53 mensual</w:t>
      </w:r>
      <w:r w:rsidDel="00000000" w:rsidR="00000000" w:rsidRPr="00000000">
        <w:rPr>
          <w:rFonts w:ascii="Times New Roman" w:cs="Times New Roman" w:eastAsia="Times New Roman" w:hAnsi="Times New Roman"/>
          <w:sz w:val="24"/>
          <w:szCs w:val="24"/>
          <w:rtl w:val="0"/>
        </w:rPr>
        <w:t xml:space="preserve">, es decir, representa la rentabilidad efectiva del capital invertido. Dado que esta tasa </w:t>
      </w:r>
      <w:r w:rsidDel="00000000" w:rsidR="00000000" w:rsidRPr="00000000">
        <w:rPr>
          <w:rFonts w:ascii="Times New Roman" w:cs="Times New Roman" w:eastAsia="Times New Roman" w:hAnsi="Times New Roman"/>
          <w:b w:val="1"/>
          <w:sz w:val="24"/>
          <w:szCs w:val="24"/>
          <w:rtl w:val="0"/>
        </w:rPr>
        <w:t xml:space="preserve">supera al costo de oportunidad de capital (COK)</w:t>
      </w:r>
      <w:r w:rsidDel="00000000" w:rsidR="00000000" w:rsidRPr="00000000">
        <w:rPr>
          <w:rFonts w:ascii="Times New Roman" w:cs="Times New Roman" w:eastAsia="Times New Roman" w:hAnsi="Times New Roman"/>
          <w:sz w:val="24"/>
          <w:szCs w:val="24"/>
          <w:rtl w:val="0"/>
        </w:rPr>
        <w:t xml:space="preserve">, el cual es el rendimiento que se habría obtenido de haberse destinado los recursos a otra alternativa de inversión, el proyecto resulta financieramente atractivo.</w:t>
      </w:r>
    </w:p>
    <w:p w:rsidR="00000000" w:rsidDel="00000000" w:rsidP="00000000" w:rsidRDefault="00000000" w:rsidRPr="00000000" w14:paraId="0000019B">
      <w:pPr>
        <w:spacing w:after="0" w:line="240" w:lineRule="auto"/>
        <w:ind w:left="2124"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9C">
      <w:pPr>
        <w:ind w:left="2409.4488188976375" w:hanging="285"/>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Fórmula:</w:t>
      </w:r>
    </w:p>
    <w:p w:rsidR="00000000" w:rsidDel="00000000" w:rsidP="00000000" w:rsidRDefault="00000000" w:rsidRPr="00000000" w14:paraId="0000019D">
      <w:pPr>
        <w:ind w:left="2409.4488188976375" w:hanging="285"/>
        <w:rPr>
          <w:rFonts w:ascii="Times New Roman" w:cs="Times New Roman" w:eastAsia="Times New Roman" w:hAnsi="Times New Roman"/>
          <w:b w:val="1"/>
          <w:sz w:val="24"/>
          <w:szCs w:val="24"/>
          <w:shd w:fill="5b9bd5" w:val="clear"/>
        </w:rPr>
      </w:pPr>
      <w:sdt>
        <w:sdtPr>
          <w:id w:val="1636251653"/>
          <w:tag w:val="goog_rdk_13"/>
        </w:sdtPr>
        <w:sdtContent>
          <w:r w:rsidDel="00000000" w:rsidR="00000000" w:rsidRPr="00000000">
            <w:rPr>
              <w:rFonts w:ascii="Caudex" w:cs="Caudex" w:eastAsia="Caudex" w:hAnsi="Caudex"/>
              <w:b w:val="1"/>
              <w:sz w:val="24"/>
              <w:szCs w:val="24"/>
              <w:shd w:fill="5b9bd5" w:val="clear"/>
              <w:rtl w:val="0"/>
            </w:rPr>
            <w:t xml:space="preserve">0 = ∑ [ FCₜ / (1 + TIR)ᵗ ] - Inversión Inicial</w:t>
          </w:r>
        </w:sdtContent>
      </w:sdt>
    </w:p>
    <w:p w:rsidR="00000000" w:rsidDel="00000000" w:rsidP="00000000" w:rsidRDefault="00000000" w:rsidRPr="00000000" w14:paraId="0000019E">
      <w:pPr>
        <w:ind w:left="2409.4488188976375" w:hanging="285"/>
        <w:rPr>
          <w:rFonts w:ascii="Times New Roman" w:cs="Times New Roman" w:eastAsia="Times New Roman" w:hAnsi="Times New Roman"/>
          <w:b w:val="1"/>
          <w:sz w:val="24"/>
          <w:szCs w:val="24"/>
          <w:shd w:fill="5b9bd5" w:val="clear"/>
        </w:rPr>
      </w:pPr>
      <w:r w:rsidDel="00000000" w:rsidR="00000000" w:rsidRPr="00000000">
        <w:rPr>
          <w:rtl w:val="0"/>
        </w:rPr>
      </w:r>
    </w:p>
    <w:sdt>
      <w:sdtPr>
        <w:lock w:val="contentLocked"/>
        <w:id w:val="1389862127"/>
        <w:tag w:val="goog_rdk_14"/>
      </w:sdtPr>
      <w:sdtContent>
        <w:tbl>
          <w:tblPr>
            <w:tblStyle w:val="Table9"/>
            <w:tblpPr w:leftFromText="180" w:rightFromText="180" w:topFromText="180" w:bottomFromText="180" w:vertAnchor="text" w:horzAnchor="text" w:tblpX="3114.0000000000005" w:tblpY="737.8657226562427"/>
            <w:tblW w:w="42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2160"/>
            <w:tblGridChange w:id="0">
              <w:tblGrid>
                <w:gridCol w:w="2085"/>
                <w:gridCol w:w="2160"/>
              </w:tblGrid>
            </w:tblGridChange>
          </w:tblGrid>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19F">
                <w:pPr>
                  <w:widowControl w:val="0"/>
                  <w:spacing w:after="0" w:line="276" w:lineRule="auto"/>
                  <w:rPr/>
                </w:pPr>
                <w:r w:rsidDel="00000000" w:rsidR="00000000" w:rsidRPr="00000000">
                  <w:rPr>
                    <w:rtl w:val="0"/>
                  </w:rPr>
                  <w:t xml:space="preserve">TIR=</w:t>
                </w:r>
              </w:p>
            </w:tc>
            <w:tc>
              <w:tcPr>
                <w:tcBorders>
                  <w:top w:color="cccccc" w:space="0" w:sz="8" w:val="single"/>
                  <w:left w:color="cccccc" w:space="0" w:sz="8" w:val="single"/>
                  <w:bottom w:color="cccccc" w:space="0" w:sz="8" w:val="single"/>
                  <w:right w:color="cccccc" w:space="0" w:sz="8" w:val="single"/>
                </w:tcBorders>
                <w:tcMar>
                  <w:top w:w="0.0" w:type="dxa"/>
                  <w:left w:w="40.0" w:type="dxa"/>
                  <w:bottom w:w="0.0" w:type="dxa"/>
                  <w:right w:w="40.0" w:type="dxa"/>
                </w:tcMar>
                <w:vAlign w:val="bottom"/>
              </w:tcPr>
              <w:p w:rsidR="00000000" w:rsidDel="00000000" w:rsidP="00000000" w:rsidRDefault="00000000" w:rsidRPr="00000000" w14:paraId="000001A0">
                <w:pPr>
                  <w:widowControl w:val="0"/>
                  <w:spacing w:after="0" w:line="276" w:lineRule="auto"/>
                  <w:jc w:val="right"/>
                  <w:rPr/>
                </w:pPr>
                <w:r w:rsidDel="00000000" w:rsidR="00000000" w:rsidRPr="00000000">
                  <w:rPr>
                    <w:rtl w:val="0"/>
                  </w:rPr>
                  <w:t xml:space="preserve">S/.1.53</w:t>
                </w:r>
              </w:p>
            </w:tc>
          </w:tr>
        </w:tbl>
      </w:sdtContent>
    </w:sdt>
    <w:p w:rsidR="00000000" w:rsidDel="00000000" w:rsidP="00000000" w:rsidRDefault="00000000" w:rsidRPr="00000000" w14:paraId="000001A1">
      <w:pPr>
        <w:ind w:left="2409.4488188976375" w:hanging="2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shd w:fill="5b9bd5" w:val="clear"/>
          <w:rtl w:val="0"/>
        </w:rPr>
        <w:t xml:space="preserve">La TIR es la tasa que hace que el VAN sea igual a 0.</w:t>
      </w:r>
      <w:r w:rsidDel="00000000" w:rsidR="00000000" w:rsidRPr="00000000">
        <w:br w:type="page"/>
      </w:r>
      <w:r w:rsidDel="00000000" w:rsidR="00000000" w:rsidRPr="00000000">
        <w:rPr>
          <w:rtl w:val="0"/>
        </w:rPr>
      </w:r>
    </w:p>
    <w:p w:rsidR="00000000" w:rsidDel="00000000" w:rsidP="00000000" w:rsidRDefault="00000000" w:rsidRPr="00000000" w14:paraId="000001A2">
      <w:pPr>
        <w:pStyle w:val="Heading1"/>
        <w:keepNext w:val="1"/>
        <w:keepLines w:val="1"/>
        <w:numPr>
          <w:ilvl w:val="0"/>
          <w:numId w:val="14"/>
        </w:numPr>
        <w:spacing w:after="0" w:before="120" w:line="360" w:lineRule="auto"/>
        <w:ind w:left="720" w:hanging="360"/>
        <w:jc w:val="both"/>
        <w:rPr>
          <w:u w:val="none"/>
        </w:rPr>
      </w:pPr>
      <w:bookmarkStart w:colFirst="0" w:colLast="0" w:name="_heading=h.dyzjm1dg4031" w:id="47"/>
      <w:bookmarkEnd w:id="47"/>
      <w:r w:rsidDel="00000000" w:rsidR="00000000" w:rsidRPr="00000000">
        <w:rPr>
          <w:rtl w:val="0"/>
        </w:rPr>
        <w:t xml:space="preserve">Conclusiones</w:t>
      </w:r>
    </w:p>
    <w:p w:rsidR="00000000" w:rsidDel="00000000" w:rsidP="00000000" w:rsidRDefault="00000000" w:rsidRPr="00000000" w14:paraId="000001A3">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de desarrollar el presente estudio de factibilidad para el proyecto SEACE ProjectFinder, concluyo que su implementación representa una solución viable en los aspectos técnico, económico, operativo, legal, social y ambiental. El análisis realizado permite confirmar que el sistema aportará beneficios tangibles a los profesionales de ingeniería y a los actores interesados en aprovechar las oportunidades del SEACE.</w:t>
      </w:r>
    </w:p>
    <w:p w:rsidR="00000000" w:rsidDel="00000000" w:rsidP="00000000" w:rsidRDefault="00000000" w:rsidRPr="00000000" w14:paraId="000001A4">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el punto de vista técnico, el sistema cuenta con los recursos y la infraestructura necesarios para extraer y almacenar registros públicos del SEACE, procesar las descripciones mediante NLP y generar mappings automáticos que se traduzcan en ideas de proyectos concretas. Asimismo, la incorporación de un catálogo consultable con filtros avanzados y un dashboard en Power BI garantiza una adecuada visualización y priorización de oportunidades.</w:t>
      </w:r>
    </w:p>
    <w:p w:rsidR="00000000" w:rsidDel="00000000" w:rsidP="00000000" w:rsidRDefault="00000000" w:rsidRPr="00000000" w14:paraId="000001A5">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la factibilidad económica, se demuestra que la inversión inicial es razonable frente a los ahorros y beneficios proyectados, en especial al optimizar el tiempo de búsqueda y análisis de convocatorias, reduciendo errores y aumentando la productividad de los usuarios. Los indicadores financieros confirman la rentabilidad del proyecto, con una recuperación de la inversión en un período aceptable.</w:t>
      </w:r>
    </w:p>
    <w:p w:rsidR="00000000" w:rsidDel="00000000" w:rsidP="00000000" w:rsidRDefault="00000000" w:rsidRPr="00000000" w14:paraId="000001A6">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factibilidad operativa resulta positiva, dado que la solución está diseñada para integrarse al flujo de trabajo de los usuarios, ofreciendo un entorno intuitivo en el que el chatbot recomendador y los filtros avanzados facilitan la identificación de proyectos alineados al perfil profesional y recursos disponibles.</w:t>
      </w:r>
    </w:p>
    <w:p w:rsidR="00000000" w:rsidDel="00000000" w:rsidP="00000000" w:rsidRDefault="00000000" w:rsidRPr="00000000" w14:paraId="000001A7">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Legalmente, no se han identificado limitaciones, ya que el sistema se nutre de registros públicos y cumple con principios de trazabilidad y protección de datos, garantizando transparencia y confiabilidad en el manejo de la información.</w:t>
      </w:r>
    </w:p>
    <w:p w:rsidR="00000000" w:rsidDel="00000000" w:rsidP="00000000" w:rsidRDefault="00000000" w:rsidRPr="00000000" w14:paraId="000001A8">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ámbito social, el proyecto contribuye a democratizar el acceso a oportunidades públicas, fomentando la participación de profesionales, grupos de investigación y empresas, lo que fortalece la innovación y el desarrollo de soluciones alineadas a necesidades reales del Estado.</w:t>
      </w:r>
    </w:p>
    <w:p w:rsidR="00000000" w:rsidDel="00000000" w:rsidP="00000000" w:rsidRDefault="00000000" w:rsidRPr="00000000" w14:paraId="000001A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el impacto ambiental es positivo, al promover la digitalización de información, reducir la necesidad de documentos impresos y optimizar el uso de recursos.</w:t>
      </w:r>
      <w:r w:rsidDel="00000000" w:rsidR="00000000" w:rsidRPr="00000000">
        <w:rPr>
          <w:rtl w:val="0"/>
        </w:rPr>
      </w:r>
    </w:p>
    <w:p w:rsidR="00000000" w:rsidDel="00000000" w:rsidP="00000000" w:rsidRDefault="00000000" w:rsidRPr="00000000" w14:paraId="000001AA">
      <w:pPr>
        <w:spacing w:after="240" w:befor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Por todo lo anterior, concluyo que el sistema SEACE ProjectFinder no solo es factible, sino que se proyecta como una herramienta estratégica para transformar datos dispersos del SEACE en oportunidades claras, filtrables y accionables, aportando valor directo a la comunidad de ingenieros de sistemas y al ecosistema de innovación tecnológica en el Perú.</w:t>
      </w:r>
      <w:r w:rsidDel="00000000" w:rsidR="00000000" w:rsidRPr="00000000">
        <w:rPr>
          <w:rtl w:val="0"/>
        </w:rPr>
      </w:r>
    </w:p>
    <w:sectPr>
      <w:headerReference r:id="rId9" w:type="default"/>
      <w:footerReference r:id="rId10"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Georgia"/>
  <w:font w:name="Arial Unicode MS"/>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2160" w:hanging="360"/>
      </w:pPr>
      <w:rPr>
        <w:u w:val="none"/>
      </w:rPr>
    </w:lvl>
    <w:lvl w:ilvl="1">
      <w:start w:val="1"/>
      <w:numFmt w:val="bullet"/>
      <w:lvlText w:val="○"/>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120" w:line="360" w:lineRule="auto"/>
      <w:ind w:left="360"/>
      <w:jc w:val="both"/>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0" w:line="360" w:lineRule="auto"/>
      <w:ind w:left="360" w:hanging="76.00000000000001"/>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line="360" w:lineRule="auto"/>
      <w:ind w:left="720" w:hanging="11.338582677165334"/>
      <w:jc w:val="both"/>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4C3A42"/>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4C3A42"/>
    <w:pPr>
      <w:outlineLvl w:val="9"/>
    </w:pPr>
    <w:rPr>
      <w:lang w:eastAsia="es-ES" w:val="es-ES"/>
    </w:rPr>
  </w:style>
  <w:style w:type="paragraph" w:styleId="TDC1">
    <w:name w:val="toc 1"/>
    <w:basedOn w:val="Normal"/>
    <w:next w:val="Normal"/>
    <w:autoRedefine w:val="1"/>
    <w:uiPriority w:val="39"/>
    <w:unhideWhenUsed w:val="1"/>
    <w:rsid w:val="004C3A42"/>
    <w:pPr>
      <w:spacing w:after="100"/>
    </w:pPr>
  </w:style>
  <w:style w:type="character" w:styleId="Hipervnculo">
    <w:name w:val="Hyperlink"/>
    <w:basedOn w:val="Fuentedeprrafopredeter"/>
    <w:uiPriority w:val="99"/>
    <w:unhideWhenUsed w:val="1"/>
    <w:rsid w:val="004C3A42"/>
    <w:rPr>
      <w:color w:val="0563c1" w:themeColor="hyperlink"/>
      <w:u w:val="single"/>
    </w:rPr>
  </w:style>
  <w:style w:type="paragraph" w:styleId="TDC2">
    <w:name w:val="toc 2"/>
    <w:basedOn w:val="Normal"/>
    <w:next w:val="Normal"/>
    <w:autoRedefine w:val="1"/>
    <w:uiPriority w:val="39"/>
    <w:unhideWhenUsed w:val="1"/>
    <w:rsid w:val="004C3A42"/>
    <w:pPr>
      <w:spacing w:after="100"/>
      <w:ind w:left="220"/>
    </w:pPr>
  </w:style>
  <w:style w:type="character" w:styleId="PuestoCar" w:customStyle="1">
    <w:name w:val="Puesto Car"/>
    <w:basedOn w:val="Fuentedeprrafopredeter"/>
    <w:link w:val="Puesto"/>
    <w:rsid w:val="00085923"/>
    <w:rPr>
      <w:rFonts w:ascii="Arial" w:cs="Times New Roman" w:eastAsia="Times New Roman" w:hAnsi="Arial"/>
      <w:b w:val="1"/>
      <w:sz w:val="36"/>
      <w:szCs w:val="20"/>
      <w:lang w:val="en-US"/>
    </w:rPr>
  </w:style>
  <w:style w:type="paragraph" w:styleId="NormalWeb">
    <w:name w:val="Normal (Web)"/>
    <w:basedOn w:val="Normal"/>
    <w:uiPriority w:val="99"/>
    <w:semiHidden w:val="1"/>
    <w:unhideWhenUsed w:val="1"/>
    <w:rsid w:val="00465AC9"/>
    <w:pPr>
      <w:spacing w:after="100" w:afterAutospacing="1" w:before="100" w:beforeAutospacing="1" w:line="240" w:lineRule="auto"/>
    </w:pPr>
    <w:rPr>
      <w:rFonts w:ascii="Times New Roman" w:cs="Times New Roman" w:eastAsia="Times New Roman" w:hAnsi="Times New Roman"/>
      <w:sz w:val="24"/>
      <w:szCs w:val="24"/>
      <w:lang w:eastAsia="es-P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TdkjCu5W6w9Zw3ckyD+FG8hmcQ==">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2020-10-07T16:24:00Z</dcterms:created>
  <dc:creator>USUARIO</dc:creator>
</cp:coreProperties>
</file>