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Pr>
        <w:drawing>
          <wp:inline distB="0" distT="0" distL="0" distR="0">
            <wp:extent cx="999140" cy="1343105"/>
            <wp:effectExtent b="0" l="0" r="0" t="0"/>
            <wp:docPr descr="C:\Users\EPIS\Documents\upt.png" id="7"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widowControl w:val="1"/>
        <w:spacing w:line="259"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INGENIERÍA</w:t>
      </w:r>
    </w:p>
    <w:p w:rsidR="00000000" w:rsidDel="00000000" w:rsidP="00000000" w:rsidRDefault="00000000" w:rsidRPr="00000000" w14:paraId="00000006">
      <w:pPr>
        <w:widowControl w:val="1"/>
        <w:spacing w:line="259"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widowControl w:val="1"/>
        <w:spacing w:line="259"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widowControl w:val="1"/>
        <w:spacing w:line="259"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 Sistema de monitoreo de métricas de proyectos</w:t>
      </w:r>
    </w:p>
    <w:p w:rsidR="00000000" w:rsidDel="00000000" w:rsidP="00000000" w:rsidRDefault="00000000" w:rsidRPr="00000000" w14:paraId="0000000B">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widowControl w:val="1"/>
        <w:spacing w:line="259"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Inteligencia de Negocios</w:t>
      </w:r>
    </w:p>
    <w:p w:rsidR="00000000" w:rsidDel="00000000" w:rsidP="00000000" w:rsidRDefault="00000000" w:rsidRPr="00000000" w14:paraId="0000000D">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widowControl w:val="1"/>
        <w:spacing w:line="259"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Mag. Patrick Cuadros Quiroga</w:t>
      </w:r>
      <w:r w:rsidDel="00000000" w:rsidR="00000000" w:rsidRPr="00000000">
        <w:rPr>
          <w:rtl w:val="0"/>
        </w:rPr>
      </w:r>
    </w:p>
    <w:p w:rsidR="00000000" w:rsidDel="00000000" w:rsidP="00000000" w:rsidRDefault="00000000" w:rsidRPr="00000000" w14:paraId="00000010">
      <w:pPr>
        <w:widowControl w:val="1"/>
        <w:spacing w:line="259"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widowControl w:val="1"/>
        <w:spacing w:line="259"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4">
      <w:pPr>
        <w:widowControl w:val="1"/>
        <w:spacing w:line="259"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Serrano Ibañez, Nestor Juice Yomar </w:t>
        <w:tab/>
        <w:tab/>
        <w:tab/>
        <w:tab/>
        <w:t xml:space="preserve">(2022075474) </w:t>
      </w:r>
    </w:p>
    <w:p w:rsidR="00000000" w:rsidDel="00000000" w:rsidP="00000000" w:rsidRDefault="00000000" w:rsidRPr="00000000" w14:paraId="00000015">
      <w:pPr>
        <w:widowControl w:val="1"/>
        <w:spacing w:line="259" w:lineRule="auto"/>
        <w:rPr>
          <w:rFonts w:ascii="Arial" w:cs="Arial" w:eastAsia="Arial" w:hAnsi="Arial"/>
          <w:b w:val="1"/>
          <w:bCs w:val="1"/>
          <w:sz w:val="32"/>
          <w:szCs w:val="32"/>
        </w:rPr>
      </w:pPr>
      <w:r w:rsidDel="00000000" w:rsidR="00000000" w:rsidRPr="00000000">
        <w:rPr>
          <w:rFonts w:ascii="Arial" w:cs="Arial" w:eastAsia="Arial" w:hAnsi="Arial"/>
          <w:b w:val="1"/>
          <w:bCs w:val="1"/>
          <w:sz w:val="28"/>
          <w:szCs w:val="28"/>
          <w:rtl w:val="0"/>
        </w:rPr>
        <w:t xml:space="preserve">Jiménez Romero, Josué André</w:t>
        <w:tab/>
        <w:t xml:space="preserve"> </w:t>
        <w:tab/>
        <w:tab/>
        <w:tab/>
        <w:tab/>
        <w:t xml:space="preserve">(2022074259)</w:t>
      </w:r>
      <w:r w:rsidDel="00000000" w:rsidR="00000000" w:rsidRPr="00000000">
        <w:rPr>
          <w:rtl w:val="0"/>
        </w:rPr>
      </w:r>
    </w:p>
    <w:p w:rsidR="00000000" w:rsidDel="00000000" w:rsidP="00000000" w:rsidRDefault="00000000" w:rsidRPr="00000000" w14:paraId="00000016">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7">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before="1" w:lineRule="auto"/>
        <w:ind w:left="5" w:right="714" w:firstLine="0"/>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B">
      <w:pPr>
        <w:spacing w:before="30" w:lineRule="auto"/>
        <w:ind w:left="1" w:right="708" w:firstLine="0"/>
        <w:jc w:val="center"/>
        <w:rPr>
          <w:rFonts w:ascii="Times New Roman" w:cs="Times New Roman" w:eastAsia="Times New Roman" w:hAnsi="Times New Roman"/>
          <w:sz w:val="20"/>
          <w:szCs w:val="20"/>
        </w:rPr>
        <w:sectPr>
          <w:headerReference r:id="rId8" w:type="first"/>
          <w:footerReference r:id="rId9" w:type="default"/>
          <w:footerReference r:id="rId10" w:type="first"/>
          <w:pgSz w:h="15840" w:w="12240" w:orient="portrait"/>
          <w:pgMar w:bottom="1440.0000000000002" w:top="1440.0000000000002" w:left="1440.0000000000002" w:right="1440.0000000000002" w:header="720" w:footer="720"/>
          <w:pgNumType w:start="1"/>
          <w:titlePg w:val="1"/>
        </w:sect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5">
      <w:pPr>
        <w:ind w:right="992"/>
        <w:jc w:val="right"/>
        <w:rPr>
          <w:rFonts w:ascii="Times New Roman" w:cs="Times New Roman" w:eastAsia="Times New Roman" w:hAnsi="Times New Roman"/>
          <w:b w:val="1"/>
          <w:bCs w:val="1"/>
          <w:i w:val="1"/>
          <w:iCs w:val="1"/>
          <w:sz w:val="36"/>
          <w:szCs w:val="36"/>
        </w:rPr>
      </w:pPr>
      <w:r w:rsidDel="00000000" w:rsidR="00000000" w:rsidRPr="00000000">
        <w:rPr>
          <w:rFonts w:ascii="Times New Roman" w:cs="Times New Roman" w:eastAsia="Times New Roman" w:hAnsi="Times New Roman"/>
          <w:b w:val="1"/>
          <w:bCs w:val="1"/>
          <w:sz w:val="36"/>
          <w:szCs w:val="36"/>
          <w:rtl w:val="0"/>
        </w:rPr>
        <w:t xml:space="preserve">Sistema </w:t>
      </w:r>
      <w:r w:rsidDel="00000000" w:rsidR="00000000" w:rsidRPr="00000000">
        <w:rPr>
          <w:rFonts w:ascii="Times New Roman" w:cs="Times New Roman" w:eastAsia="Times New Roman" w:hAnsi="Times New Roman"/>
          <w:b w:val="1"/>
          <w:bCs w:val="1"/>
          <w:i w:val="1"/>
          <w:iCs w:val="1"/>
          <w:sz w:val="36"/>
          <w:szCs w:val="36"/>
          <w:rtl w:val="0"/>
        </w:rPr>
        <w:t xml:space="preserve">de Monitoreo de métricas de proyectos</w:t>
      </w:r>
    </w:p>
    <w:p w:rsidR="00000000" w:rsidDel="00000000" w:rsidP="00000000" w:rsidRDefault="00000000" w:rsidRPr="00000000" w14:paraId="00000026">
      <w:pPr>
        <w:spacing w:before="2" w:lineRule="auto"/>
        <w:ind w:right="990"/>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Informe de Factibilidad</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8">
      <w:pPr>
        <w:ind w:right="988"/>
        <w:jc w:val="right"/>
        <w:rPr>
          <w:rFonts w:ascii="Times New Roman" w:cs="Times New Roman" w:eastAsia="Times New Roman" w:hAnsi="Times New Roman"/>
          <w:b w:val="1"/>
          <w:bCs w:val="1"/>
          <w:i w:val="1"/>
          <w:iCs w:val="1"/>
          <w:sz w:val="28"/>
          <w:szCs w:val="28"/>
        </w:rPr>
        <w:sectPr>
          <w:headerReference r:id="rId11" w:type="default"/>
          <w:type w:val="nextPage"/>
          <w:pgSz w:h="15840" w:w="12240" w:orient="portrait"/>
          <w:pgMar w:bottom="1440.0000000000002" w:top="1440.0000000000002" w:left="1440.0000000000002" w:right="1440.0000000000002" w:header="414" w:footer="1000"/>
          <w:pgNumType w:start="2"/>
          <w:titlePg w:val="1"/>
        </w:sect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{1.0}</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tl w:val="0"/>
        </w:rPr>
      </w:r>
    </w:p>
    <w:tbl>
      <w:tblPr>
        <w:tblStyle w:val="Table1"/>
        <w:tblW w:w="9018.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2"/>
        <w:gridCol w:w="1136"/>
        <w:gridCol w:w="1425"/>
        <w:gridCol w:w="1482"/>
        <w:gridCol w:w="994"/>
        <w:gridCol w:w="3059"/>
        <w:tblGridChange w:id="0">
          <w:tblGrid>
            <w:gridCol w:w="922"/>
            <w:gridCol w:w="1136"/>
            <w:gridCol w:w="1425"/>
            <w:gridCol w:w="1482"/>
            <w:gridCol w:w="994"/>
            <w:gridCol w:w="3059"/>
          </w:tblGrid>
        </w:tblGridChange>
      </w:tblGrid>
      <w:tr>
        <w:trPr>
          <w:cantSplit w:val="0"/>
          <w:trHeight w:val="342" w:hRule="atLeast"/>
          <w:tblHeader w:val="0"/>
        </w:trPr>
        <w:tc>
          <w:tcPr>
            <w:gridSpan w:val="6"/>
            <w:shd w:fill="d9d9d9"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2"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CONTROL DE VERSIONES</w:t>
            </w:r>
          </w:p>
        </w:tc>
      </w:tr>
      <w:tr>
        <w:trPr>
          <w:cantSplit w:val="0"/>
          <w:trHeight w:val="376" w:hRule="atLeast"/>
          <w:tblHeader w:val="0"/>
        </w:trPr>
        <w:tc>
          <w:tcPr>
            <w:shd w:fill="f1f1f1" w:val="clear"/>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7"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Versión</w:t>
            </w:r>
          </w:p>
        </w:tc>
        <w:tc>
          <w:tcPr>
            <w:shd w:fill="f1f1f1" w:val="clear"/>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Hecha por</w:t>
            </w:r>
          </w:p>
        </w:tc>
        <w:tc>
          <w:tcPr>
            <w:shd w:fill="f1f1f1" w:val="clear"/>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Revisada por</w:t>
            </w:r>
          </w:p>
        </w:tc>
        <w:tc>
          <w:tcPr>
            <w:shd w:fill="f1f1f1"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7" w:right="3"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Aprobada por</w:t>
            </w:r>
          </w:p>
        </w:tc>
        <w:tc>
          <w:tcPr>
            <w:shd w:fill="f1f1f1" w:val="clear"/>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1"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Fecha</w:t>
            </w:r>
          </w:p>
        </w:tc>
        <w:tc>
          <w:tcPr>
            <w:shd w:fill="f1f1f1" w:val="clear"/>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Motivo</w:t>
            </w:r>
          </w:p>
        </w:tc>
      </w:tr>
      <w:tr>
        <w:trPr>
          <w:cantSplit w:val="0"/>
          <w:trHeight w:val="345" w:hRule="atLeast"/>
          <w:tblHeader w:val="0"/>
        </w:trPr>
        <w:tc>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7"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sz w:val="14"/>
                <w:szCs w:val="14"/>
                <w:rtl w:val="0"/>
              </w:rPr>
              <w:t xml:space="preserve">2.0</w:t>
            </w:r>
            <w:r w:rsidDel="00000000" w:rsidR="00000000" w:rsidRPr="00000000">
              <w:rPr>
                <w:rtl w:val="0"/>
              </w:rPr>
            </w:r>
          </w:p>
        </w:tc>
        <w:tc>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 w:right="3"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sz w:val="14"/>
                <w:szCs w:val="14"/>
                <w:rtl w:val="0"/>
              </w:rPr>
              <w:t xml:space="preserve">JME, CQC, RPC,NSI</w:t>
            </w:r>
            <w:r w:rsidDel="00000000" w:rsidR="00000000" w:rsidRPr="00000000">
              <w:rPr>
                <w:rtl w:val="0"/>
              </w:rPr>
            </w:r>
          </w:p>
        </w:tc>
        <w:tc>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 w:right="5"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sz w:val="14"/>
                <w:szCs w:val="14"/>
                <w:rtl w:val="0"/>
              </w:rPr>
              <w:t xml:space="preserve">MPV</w:t>
            </w:r>
            <w:r w:rsidDel="00000000" w:rsidR="00000000" w:rsidRPr="00000000">
              <w:rPr>
                <w:rtl w:val="0"/>
              </w:rPr>
            </w:r>
          </w:p>
        </w:tc>
        <w:tc>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7"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sz w:val="14"/>
                <w:szCs w:val="14"/>
                <w:rtl w:val="0"/>
              </w:rPr>
              <w:t xml:space="preserve">MPV</w:t>
            </w:r>
            <w:r w:rsidDel="00000000" w:rsidR="00000000" w:rsidRPr="00000000">
              <w:rPr>
                <w:rtl w:val="0"/>
              </w:rPr>
            </w:r>
          </w:p>
        </w:tc>
        <w:tc>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 w:right="6"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sz w:val="14"/>
                <w:szCs w:val="14"/>
                <w:rtl w:val="0"/>
              </w:rPr>
              <w:t xml:space="preserve">28/11/2025</w:t>
            </w:r>
            <w:r w:rsidDel="00000000" w:rsidR="00000000" w:rsidRPr="00000000">
              <w:rPr>
                <w:rtl w:val="0"/>
              </w:rPr>
            </w:r>
          </w:p>
        </w:tc>
        <w:tc>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65"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sz w:val="14"/>
                <w:szCs w:val="14"/>
                <w:rtl w:val="0"/>
              </w:rPr>
              <w:t xml:space="preserve">Versión 2</w:t>
            </w: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spacing w:line="360" w:lineRule="auto"/>
        <w:ind w:left="1" w:right="708"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 GENERAL</w:t>
      </w:r>
    </w:p>
    <w:p w:rsidR="00000000" w:rsidDel="00000000" w:rsidP="00000000" w:rsidRDefault="00000000" w:rsidRPr="00000000" w14:paraId="00000040">
      <w:pPr>
        <w:spacing w:line="360" w:lineRule="auto"/>
        <w:rPr/>
      </w:pPr>
      <w:r w:rsidDel="00000000" w:rsidR="00000000" w:rsidRPr="00000000">
        <w:rPr>
          <w:rtl w:val="0"/>
        </w:rPr>
      </w:r>
    </w:p>
    <w:sdt>
      <w:sdtPr>
        <w:id w:val="-1218219450"/>
        <w:docPartObj>
          <w:docPartGallery w:val="Table of Contents"/>
          <w:docPartUnique w:val="1"/>
        </w:docPartObj>
      </w:sdtPr>
      <w:sdtContent>
        <w:p w:rsidR="00000000" w:rsidDel="00000000" w:rsidP="00000000" w:rsidRDefault="00000000" w:rsidRPr="00000000" w14:paraId="00000041">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k7ds7ozi7jt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2huvjifwdj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Riesgos</w:t>
              <w:tab/>
              <w:t xml:space="preserve">5</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chlnxdt4dg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la situación actual</w:t>
              <w:tab/>
              <w:t xml:space="preserve">6</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1r4hrwwklm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Estudio de factibilidad</w:t>
              <w:tab/>
              <w:t xml:space="preserve">9</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0jhpebzavq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Factibilidad técnica</w:t>
              <w:tab/>
              <w:t xml:space="preserve">9</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3q3gyi3rn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Factibilidad económica</w:t>
              <w:tab/>
              <w:t xml:space="preserve">9</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uxbfd7inve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Factibilidad operativa</w:t>
              <w:tab/>
              <w:t xml:space="preserve">11</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ms7y2t5gxt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Factibilidad legal</w:t>
              <w:tab/>
              <w:t xml:space="preserve">12</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x7lnygf1g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Factibilidad social</w:t>
              <w:tab/>
              <w:t xml:space="preserve">14</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9nb6x8iyo7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Factibilidad ambiental</w:t>
              <w:tab/>
              <w:t xml:space="preserve">14</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spmh4jnrrs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Análisis financiero</w:t>
              <w:tab/>
              <w:t xml:space="preserve">15</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f2f11vybk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Conclusiones</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D">
      <w:pPr>
        <w:spacing w:line="360" w:lineRule="auto"/>
        <w:rPr/>
      </w:pPr>
      <w:r w:rsidDel="00000000" w:rsidR="00000000" w:rsidRPr="00000000">
        <w:rPr>
          <w:rtl w:val="0"/>
        </w:rPr>
      </w:r>
    </w:p>
    <w:p w:rsidR="00000000" w:rsidDel="00000000" w:rsidP="00000000" w:rsidRDefault="00000000" w:rsidRPr="00000000" w14:paraId="0000004E">
      <w:pPr>
        <w:spacing w:line="360" w:lineRule="auto"/>
        <w:rPr/>
        <w:sectPr>
          <w:type w:val="nextPage"/>
          <w:pgSz w:h="15840" w:w="12240" w:orient="portrait"/>
          <w:pgMar w:bottom="1440.0000000000002" w:top="1440.0000000000002" w:left="1440.0000000000002" w:right="1440.0000000000002" w:header="414" w:footer="1000"/>
        </w:sectPr>
      </w:pPr>
      <w:r w:rsidDel="00000000" w:rsidR="00000000" w:rsidRPr="00000000">
        <w:rPr>
          <w:rtl w:val="0"/>
        </w:rPr>
      </w:r>
    </w:p>
    <w:p w:rsidR="00000000" w:rsidDel="00000000" w:rsidP="00000000" w:rsidRDefault="00000000" w:rsidRPr="00000000" w14:paraId="0000004F">
      <w:pPr>
        <w:spacing w:after="0" w:before="0" w:line="360" w:lineRule="auto"/>
        <w:ind w:left="360" w:right="708" w:firstLine="0"/>
        <w:jc w:val="center"/>
        <w:rPr>
          <w:rFonts w:ascii="Arial" w:cs="Arial" w:eastAsia="Arial" w:hAnsi="Arial"/>
        </w:rPr>
      </w:pPr>
      <w:r w:rsidDel="00000000" w:rsidR="00000000" w:rsidRPr="00000000">
        <w:rPr>
          <w:rFonts w:ascii="Arial" w:cs="Arial" w:eastAsia="Arial" w:hAnsi="Arial"/>
          <w:b w:val="1"/>
          <w:bCs w:val="1"/>
          <w:u w:val="single"/>
          <w:rtl w:val="0"/>
        </w:rPr>
        <w:t xml:space="preserve">Informe de factibilidad</w:t>
      </w:r>
      <w:r w:rsidDel="00000000" w:rsidR="00000000" w:rsidRPr="00000000">
        <w:rPr>
          <w:rtl w:val="0"/>
        </w:rPr>
      </w:r>
    </w:p>
    <w:p w:rsidR="00000000" w:rsidDel="00000000" w:rsidP="00000000" w:rsidRDefault="00000000" w:rsidRPr="00000000" w14:paraId="0000005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k7ds7ozi7jtg" w:id="0"/>
      <w:bookmarkEnd w:id="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Descripción del Proyecto</w:t>
      </w:r>
    </w:p>
    <w:p w:rsidR="00000000" w:rsidDel="00000000" w:rsidP="00000000" w:rsidRDefault="00000000" w:rsidRPr="00000000" w14:paraId="00000051">
      <w:pPr>
        <w:numPr>
          <w:ilvl w:val="1"/>
          <w:numId w:val="5"/>
        </w:numPr>
        <w:tabs>
          <w:tab w:val="left" w:leader="none" w:pos="1003"/>
        </w:tabs>
        <w:spacing w:before="0" w:line="360" w:lineRule="auto"/>
        <w:ind w:left="144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Nombre del proyecto</w:t>
      </w:r>
      <w:r w:rsidDel="00000000" w:rsidR="00000000" w:rsidRPr="00000000">
        <w:rPr>
          <w:rtl w:val="0"/>
        </w:rPr>
      </w:r>
    </w:p>
    <w:p w:rsidR="00000000" w:rsidDel="00000000" w:rsidP="00000000" w:rsidRDefault="00000000" w:rsidRPr="00000000" w14:paraId="00000052">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Monitoreo de métricas de proyectos</w:t>
      </w:r>
    </w:p>
    <w:p w:rsidR="00000000" w:rsidDel="00000000" w:rsidP="00000000" w:rsidRDefault="00000000" w:rsidRPr="00000000" w14:paraId="00000053">
      <w:pPr>
        <w:numPr>
          <w:ilvl w:val="1"/>
          <w:numId w:val="5"/>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Duración del proyecto</w:t>
      </w:r>
    </w:p>
    <w:p w:rsidR="00000000" w:rsidDel="00000000" w:rsidP="00000000" w:rsidRDefault="00000000" w:rsidRPr="00000000" w14:paraId="00000054">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1 mes</w:t>
      </w:r>
    </w:p>
    <w:p w:rsidR="00000000" w:rsidDel="00000000" w:rsidP="00000000" w:rsidRDefault="00000000" w:rsidRPr="00000000" w14:paraId="00000055">
      <w:pPr>
        <w:numPr>
          <w:ilvl w:val="1"/>
          <w:numId w:val="5"/>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Descripción</w:t>
      </w:r>
    </w:p>
    <w:p w:rsidR="00000000" w:rsidDel="00000000" w:rsidP="00000000" w:rsidRDefault="00000000" w:rsidRPr="00000000" w14:paraId="00000056">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proyecto consiste en implementar un sistema de monitoreo y análisis de métricas para la gestión de proyectos, con la finalidad de optimizar el control, seguimiento y evaluación del desempeño de los mismos. Este sistema permitirá centralizar la información de múltiples proyectos, registrar y organizar tareas, tiempos de ejecución y responsables, así como generar indicadores que faciliten la toma de decisiones. La importancia del proyecto radica en que actualmente muchas organizaciones gestionan sus proyectos de manera manual o con herramientas dispersas, lo cual genera falta de control, dificultad para medir el rendimiento, errores en el seguimiento de tareas y poca visibilidad del estado real de los proyectos. A partir de la implementación del sistema, se busca reducir estos problemas mediante la digitalización y centralización de la información, permitiendo un monitoreo continuo, generación de reportes claros y una mejor organización del trabajo. La propuesta responde a la necesidad actual de contar con herramientas de análisis y control en tiempo real, contribuyendo a mejorar la eficiencia, productividad y toma de decisiones.</w:t>
      </w:r>
    </w:p>
    <w:p w:rsidR="00000000" w:rsidDel="00000000" w:rsidP="00000000" w:rsidRDefault="00000000" w:rsidRPr="00000000" w14:paraId="00000057">
      <w:pPr>
        <w:tabs>
          <w:tab w:val="left" w:leader="none" w:pos="1003"/>
        </w:tabs>
        <w:spacing w:before="0"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058">
      <w:pPr>
        <w:numPr>
          <w:ilvl w:val="1"/>
          <w:numId w:val="5"/>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Objetivos</w:t>
      </w:r>
    </w:p>
    <w:p w:rsidR="00000000" w:rsidDel="00000000" w:rsidP="00000000" w:rsidRDefault="00000000" w:rsidRPr="00000000" w14:paraId="00000059">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Objetivo general</w:t>
      </w:r>
    </w:p>
    <w:p w:rsidR="00000000" w:rsidDel="00000000" w:rsidP="00000000" w:rsidRDefault="00000000" w:rsidRPr="00000000" w14:paraId="0000005A">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Implementar un sistema de monitoreo y análisis de métricas para optimizar el control, seguimiento y evaluación del desempeño de los proyectos.</w:t>
      </w:r>
    </w:p>
    <w:p w:rsidR="00000000" w:rsidDel="00000000" w:rsidP="00000000" w:rsidRDefault="00000000" w:rsidRPr="00000000" w14:paraId="0000005B">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Objetivos específicos</w:t>
      </w:r>
    </w:p>
    <w:p w:rsidR="00000000" w:rsidDel="00000000" w:rsidP="00000000" w:rsidRDefault="00000000" w:rsidRPr="00000000" w14:paraId="0000005C">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Implementar un módulo de gestión de proyectos y tareas que permita organizar, asignar y dar seguimiento a las actividades.</w:t>
      </w:r>
    </w:p>
    <w:p w:rsidR="00000000" w:rsidDel="00000000" w:rsidP="00000000" w:rsidRDefault="00000000" w:rsidRPr="00000000" w14:paraId="0000005D">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Implementar el almacenamiento centralizado de la información de proyectos, tareas, tiempos y responsables en una base de datos única.</w:t>
      </w:r>
    </w:p>
    <w:p w:rsidR="00000000" w:rsidDel="00000000" w:rsidP="00000000" w:rsidRDefault="00000000" w:rsidRPr="00000000" w14:paraId="0000005E">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Generar reportes e indicadores clave de rendimiento, como avance de proyectos, cumplimiento de tareas y productividad.</w:t>
      </w:r>
    </w:p>
    <w:p w:rsidR="00000000" w:rsidDel="00000000" w:rsidP="00000000" w:rsidRDefault="00000000" w:rsidRPr="00000000" w14:paraId="0000005F">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Optimizar la gestión y coordinación del trabajo mediante herramientas digitales como alertas, notificaciones de tareas vencidas y recordatorios de actividades pendientes.</w:t>
      </w:r>
    </w:p>
    <w:p w:rsidR="00000000" w:rsidDel="00000000" w:rsidP="00000000" w:rsidRDefault="00000000" w:rsidRPr="00000000" w14:paraId="00000060">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Digitalizar y automatizar el seguimiento del progreso de los proyectos, permitiendo visualizar su estado en tiempo real a través de dashboards y gráficos.</w:t>
      </w:r>
    </w:p>
    <w:p w:rsidR="00000000" w:rsidDel="00000000" w:rsidP="00000000" w:rsidRDefault="00000000" w:rsidRPr="00000000" w14:paraId="00000061">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p2huvjifwdje" w:id="1"/>
      <w:bookmarkEnd w:id="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Riesgos</w:t>
      </w:r>
    </w:p>
    <w:p w:rsidR="00000000" w:rsidDel="00000000" w:rsidP="00000000" w:rsidRDefault="00000000" w:rsidRPr="00000000" w14:paraId="00000063">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El manejo de información de proyectos y usuarios implica un riesgo de pérdida o acceso no autorizado a los datos, ya sea por ataques cibernéticos, errores humanos o fallos en la infraestructura tecnológica. Este riesgo es importante, ya que la información puede incluir datos estratégicos,  una filtración podría afectar la toma de decisiones y la confianza en el sistema.</w:t>
      </w:r>
    </w:p>
    <w:p w:rsidR="00000000" w:rsidDel="00000000" w:rsidP="00000000" w:rsidRDefault="00000000" w:rsidRPr="00000000" w14:paraId="00000064">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La implementación de un nuevo sistema puede enfrentar resistencia por parte de los usuarios, especialmente si no están familiarizados con herramientas digitales o no perciben claramente sus beneficios, lo que podría generar una baja adopción y un uso ineficiente del sistema.</w:t>
      </w:r>
    </w:p>
    <w:p w:rsidR="00000000" w:rsidDel="00000000" w:rsidP="00000000" w:rsidRDefault="00000000" w:rsidRPr="00000000" w14:paraId="00000065">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Si el sistema no está diseñado para manejar múltiples usuarios o grandes volúmenes de información simultáneamente, podría presentar problemas de rendimiento, como lentitud o caídas en momentos de alta demanda. Esto afectaría la disponibilidad del sistema y la actualización oportuna de las métricas.</w:t>
      </w:r>
    </w:p>
    <w:p w:rsidR="00000000" w:rsidDel="00000000" w:rsidP="00000000" w:rsidRDefault="00000000" w:rsidRPr="00000000" w14:paraId="00000066">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7chlnxdt4dg3" w:id="2"/>
      <w:bookmarkEnd w:id="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Análisis de la situación actual</w:t>
      </w:r>
    </w:p>
    <w:p w:rsidR="00000000" w:rsidDel="00000000" w:rsidP="00000000" w:rsidRDefault="00000000" w:rsidRPr="00000000" w14:paraId="00000068">
      <w:pPr>
        <w:numPr>
          <w:ilvl w:val="1"/>
          <w:numId w:val="5"/>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Planteamiento del problema</w:t>
      </w:r>
    </w:p>
    <w:p w:rsidR="00000000" w:rsidDel="00000000" w:rsidP="00000000" w:rsidRDefault="00000000" w:rsidRPr="00000000" w14:paraId="00000069">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Actualmente, la gestión de proyectos en distintos contextos académicos, personales, empresariales o de desarrollo de software presenta diversos desafíos que afectan el control, seguimiento y evaluación de su progreso. En muchos casos, las actividades y tareas se administran de forma manual o mediante herramientas dispersas, lo que genera desorganización, pérdida de información y dificultades para tener una visión clara del estado real de los proyectos.</w:t>
      </w:r>
    </w:p>
    <w:p w:rsidR="00000000" w:rsidDel="00000000" w:rsidP="00000000" w:rsidRDefault="00000000" w:rsidRPr="00000000" w14:paraId="0000006A">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Además, la ausencia de un sistema centralizado para registrar proyectos, tareas, tiempos de ejecución y responsables limita el acceso rápido a la información, dificultando el monitoreo continuo y la toma de decisiones. Esta situación provoca retrasos, incumplimiento de plazos y baja eficiencia en la ejecución de las actividades.</w:t>
      </w:r>
    </w:p>
    <w:p w:rsidR="00000000" w:rsidDel="00000000" w:rsidP="00000000" w:rsidRDefault="00000000" w:rsidRPr="00000000" w14:paraId="0000006B">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A esto se suma la falta de herramientas que permitan medir y analizar métricas clave, como el avance de los proyectos, el cumplimiento de tareas y la productividad. Sin estos indicadores, resulta complicado identificar problemas a tiempo, evaluar el rendimiento y aplicar mejoras en la planificación.</w:t>
      </w:r>
    </w:p>
    <w:p w:rsidR="00000000" w:rsidDel="00000000" w:rsidP="00000000" w:rsidRDefault="00000000" w:rsidRPr="00000000" w14:paraId="0000006C">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En consecuencia, la situación actual se caracteriza por procesos poco estructurados, poca visibilidad del progreso de los proyectos y una limitada capacidad de análisis.</w:t>
      </w:r>
    </w:p>
    <w:p w:rsidR="00000000" w:rsidDel="00000000" w:rsidP="00000000" w:rsidRDefault="00000000" w:rsidRPr="00000000" w14:paraId="0000006D">
      <w:pPr>
        <w:tabs>
          <w:tab w:val="left" w:leader="none" w:pos="1003"/>
        </w:tabs>
        <w:spacing w:before="0" w:line="360" w:lineRule="auto"/>
        <w:ind w:left="0" w:firstLine="0"/>
        <w:jc w:val="both"/>
        <w:rPr>
          <w:sz w:val="10"/>
          <w:szCs w:val="10"/>
        </w:rPr>
      </w:pPr>
      <w:r w:rsidDel="00000000" w:rsidR="00000000" w:rsidRPr="00000000">
        <w:rPr>
          <w:rtl w:val="0"/>
        </w:rPr>
      </w:r>
    </w:p>
    <w:p w:rsidR="00000000" w:rsidDel="00000000" w:rsidP="00000000" w:rsidRDefault="00000000" w:rsidRPr="00000000" w14:paraId="0000006E">
      <w:pPr>
        <w:numPr>
          <w:ilvl w:val="1"/>
          <w:numId w:val="5"/>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Consideraciones de hardware y software</w:t>
      </w:r>
    </w:p>
    <w:p w:rsidR="00000000" w:rsidDel="00000000" w:rsidP="00000000" w:rsidRDefault="00000000" w:rsidRPr="00000000" w14:paraId="0000006F">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Actualmente no se cuenta con computadoras para hospedar el sitio web, para garantizar el funcionamiento eficiente del Sistema Integral de Gestión y Diagnóstico Médico, se requiere disponer de al menos 2 servidores en la nube, en cuanto a las estaciones de trabajo y la necesidades del sistema se tiene lo siguiente. </w:t>
      </w:r>
    </w:p>
    <w:p w:rsidR="00000000" w:rsidDel="00000000" w:rsidP="00000000" w:rsidRDefault="00000000" w:rsidRPr="00000000" w14:paraId="00000070">
      <w:pPr>
        <w:numPr>
          <w:ilvl w:val="0"/>
          <w:numId w:val="6"/>
        </w:numPr>
        <w:tabs>
          <w:tab w:val="left" w:leader="none" w:pos="1003"/>
        </w:tabs>
        <w:spacing w:before="0" w:line="360" w:lineRule="auto"/>
        <w:ind w:left="2125.9842519685035" w:hanging="360"/>
        <w:jc w:val="both"/>
        <w:rPr>
          <w:sz w:val="24"/>
          <w:szCs w:val="24"/>
          <w:u w:val="none"/>
        </w:rPr>
      </w:pPr>
      <w:r w:rsidDel="00000000" w:rsidR="00000000" w:rsidRPr="00000000">
        <w:rPr>
          <w:sz w:val="24"/>
          <w:szCs w:val="24"/>
          <w:rtl w:val="0"/>
        </w:rPr>
        <w:t xml:space="preserve">Estaciones de trabajo (usuarios administrativos, médicos, contador, técnicos y asistentes)</w:t>
      </w:r>
      <w:r w:rsidDel="00000000" w:rsidR="00000000" w:rsidRPr="00000000">
        <w:rPr>
          <w:rtl w:val="0"/>
        </w:rPr>
      </w:r>
    </w:p>
    <w:p w:rsidR="00000000" w:rsidDel="00000000" w:rsidP="00000000" w:rsidRDefault="00000000" w:rsidRPr="00000000" w14:paraId="00000071">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Procesador: Ryzen 5 5600 o equivalente.</w:t>
      </w:r>
      <w:r w:rsidDel="00000000" w:rsidR="00000000" w:rsidRPr="00000000">
        <w:rPr>
          <w:rtl w:val="0"/>
        </w:rPr>
      </w:r>
    </w:p>
    <w:p w:rsidR="00000000" w:rsidDel="00000000" w:rsidP="00000000" w:rsidRDefault="00000000" w:rsidRPr="00000000" w14:paraId="00000072">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Memoria RAM: 4 GB mínimo (recomendado 8 GB).</w:t>
      </w:r>
      <w:r w:rsidDel="00000000" w:rsidR="00000000" w:rsidRPr="00000000">
        <w:rPr>
          <w:rtl w:val="0"/>
        </w:rPr>
      </w:r>
    </w:p>
    <w:p w:rsidR="00000000" w:rsidDel="00000000" w:rsidP="00000000" w:rsidRDefault="00000000" w:rsidRPr="00000000" w14:paraId="00000073">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Almacenamiento: 250 GB HDD/SSD.</w:t>
      </w:r>
      <w:r w:rsidDel="00000000" w:rsidR="00000000" w:rsidRPr="00000000">
        <w:rPr>
          <w:rtl w:val="0"/>
        </w:rPr>
      </w:r>
    </w:p>
    <w:p w:rsidR="00000000" w:rsidDel="00000000" w:rsidP="00000000" w:rsidRDefault="00000000" w:rsidRPr="00000000" w14:paraId="00000074">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Monitor: Resolución mínima 1366x768.</w:t>
      </w:r>
      <w:r w:rsidDel="00000000" w:rsidR="00000000" w:rsidRPr="00000000">
        <w:rPr>
          <w:rtl w:val="0"/>
        </w:rPr>
      </w:r>
    </w:p>
    <w:p w:rsidR="00000000" w:rsidDel="00000000" w:rsidP="00000000" w:rsidRDefault="00000000" w:rsidRPr="00000000" w14:paraId="00000075">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Conectividad: Red local o Internet estable.</w:t>
      </w:r>
      <w:r w:rsidDel="00000000" w:rsidR="00000000" w:rsidRPr="00000000">
        <w:rPr>
          <w:rtl w:val="0"/>
        </w:rPr>
      </w:r>
    </w:p>
    <w:p w:rsidR="00000000" w:rsidDel="00000000" w:rsidP="00000000" w:rsidRDefault="00000000" w:rsidRPr="00000000" w14:paraId="00000076">
      <w:pPr>
        <w:tabs>
          <w:tab w:val="left" w:leader="none" w:pos="1003"/>
        </w:tabs>
        <w:spacing w:before="0" w:line="360" w:lineRule="auto"/>
        <w:ind w:left="1417.3228346456694" w:hanging="7.322834645669332"/>
        <w:jc w:val="both"/>
        <w:rPr>
          <w:sz w:val="24"/>
          <w:szCs w:val="24"/>
        </w:rPr>
      </w:pPr>
      <w:r w:rsidDel="00000000" w:rsidR="00000000" w:rsidRPr="00000000">
        <w:rPr>
          <w:sz w:val="24"/>
          <w:szCs w:val="24"/>
          <w:rtl w:val="0"/>
        </w:rPr>
        <w:t xml:space="preserve">Del lado del sistemas es necesario:</w:t>
      </w:r>
    </w:p>
    <w:p w:rsidR="00000000" w:rsidDel="00000000" w:rsidP="00000000" w:rsidRDefault="00000000" w:rsidRPr="00000000" w14:paraId="00000077">
      <w:pPr>
        <w:tabs>
          <w:tab w:val="left" w:leader="none" w:pos="1003"/>
        </w:tabs>
        <w:spacing w:before="0" w:line="360" w:lineRule="auto"/>
        <w:ind w:left="1700.7874015748032" w:firstLine="0"/>
        <w:jc w:val="both"/>
        <w:rPr>
          <w:sz w:val="24"/>
          <w:szCs w:val="24"/>
        </w:rPr>
      </w:pPr>
      <w:r w:rsidDel="00000000" w:rsidR="00000000" w:rsidRPr="00000000">
        <w:rPr>
          <w:sz w:val="24"/>
          <w:szCs w:val="24"/>
          <w:rtl w:val="0"/>
        </w:rPr>
        <w:t xml:space="preserve">a. Lado del servidor (Backend y Base de datos)</w:t>
      </w:r>
    </w:p>
    <w:p w:rsidR="00000000" w:rsidDel="00000000" w:rsidP="00000000" w:rsidRDefault="00000000" w:rsidRPr="00000000" w14:paraId="00000078">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Lenguaje de programación: PHP 8.1.4</w:t>
      </w:r>
      <w:r w:rsidDel="00000000" w:rsidR="00000000" w:rsidRPr="00000000">
        <w:rPr>
          <w:rtl w:val="0"/>
        </w:rPr>
      </w:r>
    </w:p>
    <w:p w:rsidR="00000000" w:rsidDel="00000000" w:rsidP="00000000" w:rsidRDefault="00000000" w:rsidRPr="00000000" w14:paraId="00000079">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Servidor de aplicaciones: Apache HTTP Server o Nginx</w:t>
      </w:r>
      <w:r w:rsidDel="00000000" w:rsidR="00000000" w:rsidRPr="00000000">
        <w:rPr>
          <w:rtl w:val="0"/>
        </w:rPr>
      </w:r>
    </w:p>
    <w:p w:rsidR="00000000" w:rsidDel="00000000" w:rsidP="00000000" w:rsidRDefault="00000000" w:rsidRPr="00000000" w14:paraId="0000007A">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Base de datos: MariaDB 10.4 y MongoDB 4.4</w:t>
      </w:r>
      <w:r w:rsidDel="00000000" w:rsidR="00000000" w:rsidRPr="00000000">
        <w:rPr>
          <w:rtl w:val="0"/>
        </w:rPr>
      </w:r>
    </w:p>
    <w:p w:rsidR="00000000" w:rsidDel="00000000" w:rsidP="00000000" w:rsidRDefault="00000000" w:rsidRPr="00000000" w14:paraId="0000007B">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Entorno de desarrollo: Visual Studio Code, PHPStorm o similar.</w:t>
      </w:r>
      <w:r w:rsidDel="00000000" w:rsidR="00000000" w:rsidRPr="00000000">
        <w:rPr>
          <w:rtl w:val="0"/>
        </w:rPr>
      </w:r>
    </w:p>
    <w:p w:rsidR="00000000" w:rsidDel="00000000" w:rsidP="00000000" w:rsidRDefault="00000000" w:rsidRPr="00000000" w14:paraId="0000007C">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Sistema operativo: Debian 12</w:t>
      </w:r>
      <w:r w:rsidDel="00000000" w:rsidR="00000000" w:rsidRPr="00000000">
        <w:rPr>
          <w:rtl w:val="0"/>
        </w:rPr>
      </w:r>
    </w:p>
    <w:p w:rsidR="00000000" w:rsidDel="00000000" w:rsidP="00000000" w:rsidRDefault="00000000" w:rsidRPr="00000000" w14:paraId="0000007D">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Notificaciones: Twilio (envío de SMS)</w:t>
      </w:r>
      <w:r w:rsidDel="00000000" w:rsidR="00000000" w:rsidRPr="00000000">
        <w:rPr>
          <w:rtl w:val="0"/>
        </w:rPr>
      </w:r>
    </w:p>
    <w:p w:rsidR="00000000" w:rsidDel="00000000" w:rsidP="00000000" w:rsidRDefault="00000000" w:rsidRPr="00000000" w14:paraId="0000007E">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Análisis IA: OpenAI</w:t>
      </w:r>
      <w:r w:rsidDel="00000000" w:rsidR="00000000" w:rsidRPr="00000000">
        <w:rPr>
          <w:rtl w:val="0"/>
        </w:rPr>
      </w:r>
    </w:p>
    <w:p w:rsidR="00000000" w:rsidDel="00000000" w:rsidP="00000000" w:rsidRDefault="00000000" w:rsidRPr="00000000" w14:paraId="0000007F">
      <w:pPr>
        <w:tabs>
          <w:tab w:val="left" w:leader="none" w:pos="1003"/>
        </w:tabs>
        <w:spacing w:before="0" w:line="360" w:lineRule="auto"/>
        <w:ind w:left="1700.7874015748032" w:firstLine="0"/>
        <w:jc w:val="both"/>
        <w:rPr>
          <w:sz w:val="24"/>
          <w:szCs w:val="24"/>
        </w:rPr>
      </w:pPr>
      <w:r w:rsidDel="00000000" w:rsidR="00000000" w:rsidRPr="00000000">
        <w:rPr>
          <w:sz w:val="24"/>
          <w:szCs w:val="24"/>
          <w:rtl w:val="0"/>
        </w:rPr>
        <w:t xml:space="preserve">b. Lado del cliente (Frontend y acceso de usuario)</w:t>
      </w:r>
    </w:p>
    <w:p w:rsidR="00000000" w:rsidDel="00000000" w:rsidP="00000000" w:rsidRDefault="00000000" w:rsidRPr="00000000" w14:paraId="00000080">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Navegadores compatibles: Google Chrome, Mozilla Firefox o Microsoft Edge (últimas versiones).</w:t>
      </w:r>
      <w:r w:rsidDel="00000000" w:rsidR="00000000" w:rsidRPr="00000000">
        <w:rPr>
          <w:rtl w:val="0"/>
        </w:rPr>
      </w:r>
    </w:p>
    <w:p w:rsidR="00000000" w:rsidDel="00000000" w:rsidP="00000000" w:rsidRDefault="00000000" w:rsidRPr="00000000" w14:paraId="00000081">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Tecnologías web: HTML5, CSS3, JavaScript, Bootstrap para interfaz responsiva.</w:t>
      </w:r>
      <w:r w:rsidDel="00000000" w:rsidR="00000000" w:rsidRPr="00000000">
        <w:rPr>
          <w:rtl w:val="0"/>
        </w:rPr>
      </w:r>
    </w:p>
    <w:p w:rsidR="00000000" w:rsidDel="00000000" w:rsidP="00000000" w:rsidRDefault="00000000" w:rsidRPr="00000000" w14:paraId="00000082">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p1r4hrwwklmi" w:id="3"/>
      <w:bookmarkEnd w:id="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Estudio de factibilidad</w:t>
      </w:r>
    </w:p>
    <w:p w:rsidR="00000000" w:rsidDel="00000000" w:rsidP="00000000" w:rsidRDefault="00000000" w:rsidRPr="00000000" w14:paraId="00000084">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q0jhpebzavqk" w:id="4"/>
      <w:bookmarkEnd w:id="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técnica</w:t>
      </w:r>
    </w:p>
    <w:p w:rsidR="00000000" w:rsidDel="00000000" w:rsidP="00000000" w:rsidRDefault="00000000" w:rsidRPr="00000000" w14:paraId="00000085">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Para el correcto funcionamiento del sistema de monitoreo y análisis de métricas de proyectos, se deben considerar ciertos requerimientos mínimos de hardware y software.</w:t>
      </w:r>
    </w:p>
    <w:p w:rsidR="00000000" w:rsidDel="00000000" w:rsidP="00000000" w:rsidRDefault="00000000" w:rsidRPr="00000000" w14:paraId="00000086">
      <w:pPr>
        <w:tabs>
          <w:tab w:val="left" w:leader="none" w:pos="1003"/>
        </w:tabs>
        <w:spacing w:before="0" w:line="360" w:lineRule="auto"/>
        <w:ind w:left="1440" w:firstLine="0"/>
        <w:jc w:val="both"/>
        <w:rPr>
          <w:sz w:val="24"/>
          <w:szCs w:val="24"/>
          <w:u w:val="none"/>
        </w:rPr>
      </w:pPr>
      <w:r w:rsidDel="00000000" w:rsidR="00000000" w:rsidRPr="00000000">
        <w:rPr>
          <w:sz w:val="24"/>
          <w:szCs w:val="24"/>
          <w:rtl w:val="0"/>
        </w:rPr>
        <w:t xml:space="preserve">Equipos de desarrollo: Computadoras con procesadores Intel Core i3 (o superior), 8 GB de RAM, y disco duro SSD o HDD con mínimo 256 GB disponibles.</w:t>
      </w:r>
      <w:r w:rsidDel="00000000" w:rsidR="00000000" w:rsidRPr="00000000">
        <w:rPr>
          <w:rtl w:val="0"/>
        </w:rPr>
      </w:r>
    </w:p>
    <w:p w:rsidR="00000000" w:rsidDel="00000000" w:rsidP="00000000" w:rsidRDefault="00000000" w:rsidRPr="00000000" w14:paraId="00000087">
      <w:pPr>
        <w:numPr>
          <w:ilvl w:val="0"/>
          <w:numId w:val="7"/>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Servidor de pruebas: Puede utilizarse un equipo local o VPS con sistema Linux y configuración mínima de 2 CPU, 4GB de RAM y 40GB de almacenamiento.</w:t>
      </w:r>
      <w:r w:rsidDel="00000000" w:rsidR="00000000" w:rsidRPr="00000000">
        <w:rPr>
          <w:rtl w:val="0"/>
        </w:rPr>
      </w:r>
    </w:p>
    <w:p w:rsidR="00000000" w:rsidDel="00000000" w:rsidP="00000000" w:rsidRDefault="00000000" w:rsidRPr="00000000" w14:paraId="00000088">
      <w:pPr>
        <w:numPr>
          <w:ilvl w:val="0"/>
          <w:numId w:val="7"/>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Cliente final: Cualquier dispositivo con acceso a navegador moderno (PC, laptop, tablet o smartphone).</w:t>
      </w:r>
      <w:r w:rsidDel="00000000" w:rsidR="00000000" w:rsidRPr="00000000">
        <w:rPr>
          <w:rtl w:val="0"/>
        </w:rPr>
      </w:r>
    </w:p>
    <w:p w:rsidR="00000000" w:rsidDel="00000000" w:rsidP="00000000" w:rsidRDefault="00000000" w:rsidRPr="00000000" w14:paraId="00000089">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Navegadores compatibles</w:t>
      </w:r>
    </w:p>
    <w:p w:rsidR="00000000" w:rsidDel="00000000" w:rsidP="00000000" w:rsidRDefault="00000000" w:rsidRPr="00000000" w14:paraId="0000008A">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Google Chrome, Mozilla Firefox, Microsoft Edge y otros navegadores modernos compatibles con HTML5, CSS3 y JavaScript.</w:t>
      </w:r>
      <w:r w:rsidDel="00000000" w:rsidR="00000000" w:rsidRPr="00000000">
        <w:rPr>
          <w:rtl w:val="0"/>
        </w:rPr>
      </w:r>
    </w:p>
    <w:p w:rsidR="00000000" w:rsidDel="00000000" w:rsidP="00000000" w:rsidRDefault="00000000" w:rsidRPr="00000000" w14:paraId="0000008B">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Sistemas operativos compatibles</w:t>
      </w:r>
      <w:r w:rsidDel="00000000" w:rsidR="00000000" w:rsidRPr="00000000">
        <w:rPr>
          <w:rtl w:val="0"/>
        </w:rPr>
      </w:r>
    </w:p>
    <w:p w:rsidR="00000000" w:rsidDel="00000000" w:rsidP="00000000" w:rsidRDefault="00000000" w:rsidRPr="00000000" w14:paraId="0000008C">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Windows 10/11, Linux Ubuntu (para desarrollo).</w:t>
      </w:r>
      <w:r w:rsidDel="00000000" w:rsidR="00000000" w:rsidRPr="00000000">
        <w:rPr>
          <w:rtl w:val="0"/>
        </w:rPr>
      </w:r>
    </w:p>
    <w:p w:rsidR="00000000" w:rsidDel="00000000" w:rsidP="00000000" w:rsidRDefault="00000000" w:rsidRPr="00000000" w14:paraId="0000008D">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Ubuntu Server o Debian (para despliegue en producción).</w:t>
      </w:r>
      <w:r w:rsidDel="00000000" w:rsidR="00000000" w:rsidRPr="00000000">
        <w:rPr>
          <w:rtl w:val="0"/>
        </w:rPr>
      </w:r>
    </w:p>
    <w:p w:rsidR="00000000" w:rsidDel="00000000" w:rsidP="00000000" w:rsidRDefault="00000000" w:rsidRPr="00000000" w14:paraId="0000008E">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83q3gyi3rns" w:id="5"/>
      <w:bookmarkEnd w:id="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económica</w:t>
      </w:r>
    </w:p>
    <w:p w:rsidR="00000000" w:rsidDel="00000000" w:rsidP="00000000" w:rsidRDefault="00000000" w:rsidRPr="00000000" w14:paraId="00000090">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generales</w:t>
      </w:r>
    </w:p>
    <w:p w:rsidR="00000000" w:rsidDel="00000000" w:rsidP="00000000" w:rsidRDefault="00000000" w:rsidRPr="00000000" w14:paraId="00000091">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Los costos generales incluyen todos los gastos asociados con accesorios y material de oficina que son necesarios para la realización del proyecto. Estos costos abarcan artículos de oficina y equipos esenciales para apoyar los procesos administrativos y operativos del sistema web de gestión.</w:t>
      </w:r>
    </w:p>
    <w:p w:rsidR="00000000" w:rsidDel="00000000" w:rsidP="00000000" w:rsidRDefault="00000000" w:rsidRPr="00000000" w14:paraId="00000092">
      <w:pPr>
        <w:tabs>
          <w:tab w:val="left" w:leader="none" w:pos="1003"/>
        </w:tabs>
        <w:spacing w:before="0" w:line="360" w:lineRule="auto"/>
        <w:ind w:left="2160" w:firstLine="0"/>
        <w:jc w:val="both"/>
        <w:rPr>
          <w:sz w:val="24"/>
          <w:szCs w:val="24"/>
        </w:rPr>
      </w:pPr>
      <w:r w:rsidDel="00000000" w:rsidR="00000000" w:rsidRPr="00000000">
        <w:rPr>
          <w:rtl w:val="0"/>
        </w:rPr>
      </w:r>
    </w:p>
    <w:tbl>
      <w:tblPr>
        <w:tblStyle w:val="Table2"/>
        <w:tblpPr w:leftFromText="180" w:rightFromText="180" w:topFromText="180" w:bottomFromText="180" w:vertAnchor="text" w:horzAnchor="text" w:tblpX="690" w:tblpY="58.36035156249636"/>
        <w:tblW w:w="897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95"/>
        <w:gridCol w:w="2715"/>
        <w:gridCol w:w="3060"/>
        <w:tblGridChange w:id="0">
          <w:tblGrid>
            <w:gridCol w:w="3195"/>
            <w:gridCol w:w="2715"/>
            <w:gridCol w:w="3060"/>
          </w:tblGrid>
        </w:tblGridChange>
      </w:tblGrid>
      <w:tr>
        <w:trPr>
          <w:cantSplit w:val="0"/>
          <w:tblHeader w:val="0"/>
        </w:trPr>
        <w:tc>
          <w:tcPr/>
          <w:p w:rsidR="00000000" w:rsidDel="00000000" w:rsidP="00000000" w:rsidRDefault="00000000" w:rsidRPr="00000000" w14:paraId="00000093">
            <w:pPr>
              <w:widowControl w:val="1"/>
              <w:spacing w:before="0" w:line="360" w:lineRule="auto"/>
              <w:jc w:val="both"/>
              <w:rPr>
                <w:sz w:val="24"/>
                <w:szCs w:val="24"/>
              </w:rPr>
            </w:pPr>
            <w:r w:rsidDel="00000000" w:rsidR="00000000" w:rsidRPr="00000000">
              <w:rPr>
                <w:sz w:val="24"/>
                <w:szCs w:val="24"/>
                <w:rtl w:val="0"/>
              </w:rPr>
              <w:t xml:space="preserve">Accesorios y Materiales</w:t>
            </w:r>
          </w:p>
        </w:tc>
        <w:tc>
          <w:tcPr/>
          <w:p w:rsidR="00000000" w:rsidDel="00000000" w:rsidP="00000000" w:rsidRDefault="00000000" w:rsidRPr="00000000" w14:paraId="00000094">
            <w:pPr>
              <w:widowControl w:val="1"/>
              <w:spacing w:before="0" w:line="360" w:lineRule="auto"/>
              <w:jc w:val="both"/>
              <w:rPr>
                <w:sz w:val="24"/>
                <w:szCs w:val="24"/>
              </w:rPr>
            </w:pPr>
            <w:r w:rsidDel="00000000" w:rsidR="00000000" w:rsidRPr="00000000">
              <w:rPr>
                <w:sz w:val="24"/>
                <w:szCs w:val="24"/>
                <w:rtl w:val="0"/>
              </w:rPr>
              <w:t xml:space="preserve">Costos mensuales</w:t>
            </w:r>
          </w:p>
        </w:tc>
        <w:tc>
          <w:tcPr/>
          <w:p w:rsidR="00000000" w:rsidDel="00000000" w:rsidP="00000000" w:rsidRDefault="00000000" w:rsidRPr="00000000" w14:paraId="00000095">
            <w:pPr>
              <w:widowControl w:val="1"/>
              <w:spacing w:before="0" w:line="360" w:lineRule="auto"/>
              <w:jc w:val="both"/>
              <w:rPr>
                <w:sz w:val="24"/>
                <w:szCs w:val="24"/>
              </w:rPr>
            </w:pPr>
            <w:r w:rsidDel="00000000" w:rsidR="00000000" w:rsidRPr="00000000">
              <w:rPr>
                <w:sz w:val="24"/>
                <w:szCs w:val="24"/>
                <w:rtl w:val="0"/>
              </w:rPr>
              <w:t xml:space="preserve">Duración (1 mes)</w:t>
            </w:r>
          </w:p>
        </w:tc>
      </w:tr>
      <w:tr>
        <w:trPr>
          <w:cantSplit w:val="0"/>
          <w:tblHeader w:val="0"/>
        </w:trPr>
        <w:tc>
          <w:tcPr/>
          <w:p w:rsidR="00000000" w:rsidDel="00000000" w:rsidP="00000000" w:rsidRDefault="00000000" w:rsidRPr="00000000" w14:paraId="00000096">
            <w:pPr>
              <w:widowControl w:val="1"/>
              <w:spacing w:before="0" w:line="360" w:lineRule="auto"/>
              <w:jc w:val="both"/>
              <w:rPr>
                <w:sz w:val="24"/>
                <w:szCs w:val="24"/>
              </w:rPr>
            </w:pPr>
            <w:r w:rsidDel="00000000" w:rsidR="00000000" w:rsidRPr="00000000">
              <w:rPr>
                <w:sz w:val="24"/>
                <w:szCs w:val="24"/>
                <w:rtl w:val="0"/>
              </w:rPr>
              <w:t xml:space="preserve">Papelería</w:t>
            </w:r>
          </w:p>
        </w:tc>
        <w:tc>
          <w:tcPr/>
          <w:p w:rsidR="00000000" w:rsidDel="00000000" w:rsidP="00000000" w:rsidRDefault="00000000" w:rsidRPr="00000000" w14:paraId="00000097">
            <w:pPr>
              <w:widowControl w:val="1"/>
              <w:spacing w:before="0" w:line="360" w:lineRule="auto"/>
              <w:jc w:val="both"/>
              <w:rPr>
                <w:sz w:val="24"/>
                <w:szCs w:val="24"/>
              </w:rPr>
            </w:pPr>
            <w:r w:rsidDel="00000000" w:rsidR="00000000" w:rsidRPr="00000000">
              <w:rPr>
                <w:sz w:val="24"/>
                <w:szCs w:val="24"/>
                <w:rtl w:val="0"/>
              </w:rPr>
              <w:t xml:space="preserve">S/. 10.00 </w:t>
            </w:r>
          </w:p>
        </w:tc>
        <w:tc>
          <w:tcPr/>
          <w:p w:rsidR="00000000" w:rsidDel="00000000" w:rsidP="00000000" w:rsidRDefault="00000000" w:rsidRPr="00000000" w14:paraId="00000098">
            <w:pPr>
              <w:widowControl w:val="1"/>
              <w:spacing w:before="0" w:line="360" w:lineRule="auto"/>
              <w:jc w:val="both"/>
              <w:rPr>
                <w:sz w:val="24"/>
                <w:szCs w:val="24"/>
              </w:rPr>
            </w:pPr>
            <w:r w:rsidDel="00000000" w:rsidR="00000000" w:rsidRPr="00000000">
              <w:rPr>
                <w:sz w:val="24"/>
                <w:szCs w:val="24"/>
                <w:rtl w:val="0"/>
              </w:rPr>
              <w:t xml:space="preserve">S/. 10.00 </w:t>
            </w:r>
          </w:p>
        </w:tc>
      </w:tr>
      <w:tr>
        <w:trPr>
          <w:cantSplit w:val="0"/>
          <w:trHeight w:val="184.4677734375" w:hRule="atLeast"/>
          <w:tblHeader w:val="0"/>
        </w:trPr>
        <w:tc>
          <w:tcPr/>
          <w:p w:rsidR="00000000" w:rsidDel="00000000" w:rsidP="00000000" w:rsidRDefault="00000000" w:rsidRPr="00000000" w14:paraId="00000099">
            <w:pPr>
              <w:widowControl w:val="1"/>
              <w:spacing w:before="0" w:line="360" w:lineRule="auto"/>
              <w:jc w:val="both"/>
              <w:rPr>
                <w:sz w:val="24"/>
                <w:szCs w:val="24"/>
              </w:rPr>
            </w:pPr>
            <w:r w:rsidDel="00000000" w:rsidR="00000000" w:rsidRPr="00000000">
              <w:rPr>
                <w:sz w:val="24"/>
                <w:szCs w:val="24"/>
                <w:rtl w:val="0"/>
              </w:rPr>
              <w:t xml:space="preserve">Lapiceros</w:t>
            </w:r>
          </w:p>
        </w:tc>
        <w:tc>
          <w:tcPr/>
          <w:p w:rsidR="00000000" w:rsidDel="00000000" w:rsidP="00000000" w:rsidRDefault="00000000" w:rsidRPr="00000000" w14:paraId="0000009A">
            <w:pPr>
              <w:widowControl w:val="1"/>
              <w:spacing w:before="0" w:line="360" w:lineRule="auto"/>
              <w:jc w:val="both"/>
              <w:rPr>
                <w:sz w:val="24"/>
                <w:szCs w:val="24"/>
              </w:rPr>
            </w:pPr>
            <w:r w:rsidDel="00000000" w:rsidR="00000000" w:rsidRPr="00000000">
              <w:rPr>
                <w:sz w:val="24"/>
                <w:szCs w:val="24"/>
                <w:rtl w:val="0"/>
              </w:rPr>
              <w:t xml:space="preserve">S/. 4.00</w:t>
            </w:r>
          </w:p>
        </w:tc>
        <w:tc>
          <w:tcPr/>
          <w:p w:rsidR="00000000" w:rsidDel="00000000" w:rsidP="00000000" w:rsidRDefault="00000000" w:rsidRPr="00000000" w14:paraId="0000009B">
            <w:pPr>
              <w:widowControl w:val="1"/>
              <w:spacing w:before="0" w:line="360" w:lineRule="auto"/>
              <w:jc w:val="both"/>
              <w:rPr>
                <w:sz w:val="24"/>
                <w:szCs w:val="24"/>
              </w:rPr>
            </w:pPr>
            <w:r w:rsidDel="00000000" w:rsidR="00000000" w:rsidRPr="00000000">
              <w:rPr>
                <w:sz w:val="24"/>
                <w:szCs w:val="24"/>
                <w:rtl w:val="0"/>
              </w:rPr>
              <w:t xml:space="preserve">S/. 4.00</w:t>
            </w:r>
          </w:p>
        </w:tc>
      </w:tr>
      <w:tr>
        <w:trPr>
          <w:cantSplit w:val="0"/>
          <w:tblHeader w:val="0"/>
        </w:trPr>
        <w:tc>
          <w:tcPr/>
          <w:p w:rsidR="00000000" w:rsidDel="00000000" w:rsidP="00000000" w:rsidRDefault="00000000" w:rsidRPr="00000000" w14:paraId="0000009C">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9D">
            <w:pPr>
              <w:widowControl w:val="1"/>
              <w:spacing w:before="0" w:line="360" w:lineRule="auto"/>
              <w:jc w:val="both"/>
              <w:rPr>
                <w:sz w:val="24"/>
                <w:szCs w:val="24"/>
              </w:rPr>
            </w:pPr>
            <w:r w:rsidDel="00000000" w:rsidR="00000000" w:rsidRPr="00000000">
              <w:rPr>
                <w:sz w:val="24"/>
                <w:szCs w:val="24"/>
                <w:rtl w:val="0"/>
              </w:rPr>
              <w:t xml:space="preserve">S/. 14.00</w:t>
            </w:r>
          </w:p>
        </w:tc>
        <w:tc>
          <w:tcPr/>
          <w:p w:rsidR="00000000" w:rsidDel="00000000" w:rsidP="00000000" w:rsidRDefault="00000000" w:rsidRPr="00000000" w14:paraId="0000009E">
            <w:pPr>
              <w:widowControl w:val="1"/>
              <w:spacing w:before="0" w:line="360" w:lineRule="auto"/>
              <w:jc w:val="both"/>
              <w:rPr>
                <w:sz w:val="24"/>
                <w:szCs w:val="24"/>
              </w:rPr>
            </w:pPr>
            <w:r w:rsidDel="00000000" w:rsidR="00000000" w:rsidRPr="00000000">
              <w:rPr>
                <w:sz w:val="24"/>
                <w:szCs w:val="24"/>
                <w:rtl w:val="0"/>
              </w:rPr>
              <w:t xml:space="preserve">S/. 14.00</w:t>
            </w:r>
          </w:p>
        </w:tc>
      </w:tr>
    </w:tbl>
    <w:p w:rsidR="00000000" w:rsidDel="00000000" w:rsidP="00000000" w:rsidRDefault="00000000" w:rsidRPr="00000000" w14:paraId="0000009F">
      <w:pPr>
        <w:tabs>
          <w:tab w:val="left" w:leader="none" w:pos="1003"/>
        </w:tabs>
        <w:spacing w:before="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0">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1">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A2">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operativos durante el desarrollo</w:t>
      </w:r>
    </w:p>
    <w:p w:rsidR="00000000" w:rsidDel="00000000" w:rsidP="00000000" w:rsidRDefault="00000000" w:rsidRPr="00000000" w14:paraId="000000A3">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Durante el periodo de desarrollo del sistema web, es esencial considerar los costos operativos que permitirán la operatividad continua.</w:t>
      </w:r>
    </w:p>
    <w:p w:rsidR="00000000" w:rsidDel="00000000" w:rsidP="00000000" w:rsidRDefault="00000000" w:rsidRPr="00000000" w14:paraId="000000A4">
      <w:pPr>
        <w:tabs>
          <w:tab w:val="left" w:leader="none" w:pos="1003"/>
        </w:tabs>
        <w:spacing w:before="0" w:line="360" w:lineRule="auto"/>
        <w:ind w:left="2160" w:firstLine="0"/>
        <w:jc w:val="both"/>
        <w:rPr>
          <w:rFonts w:ascii="Arial" w:cs="Arial" w:eastAsia="Arial" w:hAnsi="Arial"/>
        </w:rPr>
      </w:pPr>
      <w:r w:rsidDel="00000000" w:rsidR="00000000" w:rsidRPr="00000000">
        <w:rPr>
          <w:sz w:val="24"/>
          <w:szCs w:val="24"/>
          <w:rtl w:val="0"/>
        </w:rPr>
        <w:t xml:space="preserve">Ya se posee los servicios de internet, electricidad y agua, por lo qué los costos asociados son nulos mensualmente.</w:t>
      </w:r>
      <w:r w:rsidDel="00000000" w:rsidR="00000000" w:rsidRPr="00000000">
        <w:rPr>
          <w:rtl w:val="0"/>
        </w:rPr>
      </w:r>
    </w:p>
    <w:sdt>
      <w:sdtPr>
        <w:lock w:val="contentLocked"/>
        <w:id w:val="-1590525905"/>
        <w:tag w:val="goog_rdk_0"/>
      </w:sdtPr>
      <w:sdtContent>
        <w:tbl>
          <w:tblPr>
            <w:tblStyle w:val="Table3"/>
            <w:tblpPr w:leftFromText="180" w:rightFromText="180" w:topFromText="180" w:bottomFromText="180" w:vertAnchor="text" w:horzAnchor="text" w:tblpX="720" w:tblpY="0"/>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2085"/>
            <w:gridCol w:w="2295"/>
            <w:gridCol w:w="2145"/>
            <w:tblGridChange w:id="0">
              <w:tblGrid>
                <w:gridCol w:w="2475"/>
                <w:gridCol w:w="2085"/>
                <w:gridCol w:w="2295"/>
                <w:gridCol w:w="2145"/>
              </w:tblGrid>
            </w:tblGridChange>
          </w:tblGrid>
          <w:tr>
            <w:trPr>
              <w:cantSplit w:val="0"/>
              <w:tblHeader w:val="0"/>
            </w:trPr>
            <w:tc>
              <w:tcPr/>
              <w:p w:rsidR="00000000" w:rsidDel="00000000" w:rsidP="00000000" w:rsidRDefault="00000000" w:rsidRPr="00000000" w14:paraId="000000A5">
                <w:pPr>
                  <w:widowControl w:val="1"/>
                  <w:spacing w:before="0" w:line="360" w:lineRule="auto"/>
                  <w:jc w:val="both"/>
                  <w:rPr>
                    <w:sz w:val="24"/>
                    <w:szCs w:val="24"/>
                  </w:rPr>
                </w:pPr>
                <w:r w:rsidDel="00000000" w:rsidR="00000000" w:rsidRPr="00000000">
                  <w:rPr>
                    <w:sz w:val="24"/>
                    <w:szCs w:val="24"/>
                    <w:rtl w:val="0"/>
                  </w:rPr>
                  <w:t xml:space="preserve">Equipamiento</w:t>
                </w:r>
              </w:p>
            </w:tc>
            <w:tc>
              <w:tcPr/>
              <w:p w:rsidR="00000000" w:rsidDel="00000000" w:rsidP="00000000" w:rsidRDefault="00000000" w:rsidRPr="00000000" w14:paraId="000000A6">
                <w:pPr>
                  <w:widowControl w:val="1"/>
                  <w:spacing w:before="0" w:line="360" w:lineRule="auto"/>
                  <w:jc w:val="both"/>
                  <w:rPr>
                    <w:sz w:val="24"/>
                    <w:szCs w:val="24"/>
                  </w:rPr>
                </w:pPr>
                <w:r w:rsidDel="00000000" w:rsidR="00000000" w:rsidRPr="00000000">
                  <w:rPr>
                    <w:sz w:val="24"/>
                    <w:szCs w:val="24"/>
                    <w:rtl w:val="0"/>
                  </w:rPr>
                  <w:t xml:space="preserve">Cantidad</w:t>
                </w:r>
              </w:p>
            </w:tc>
            <w:tc>
              <w:tcPr/>
              <w:p w:rsidR="00000000" w:rsidDel="00000000" w:rsidP="00000000" w:rsidRDefault="00000000" w:rsidRPr="00000000" w14:paraId="000000A7">
                <w:pPr>
                  <w:widowControl w:val="1"/>
                  <w:spacing w:before="0" w:line="360" w:lineRule="auto"/>
                  <w:jc w:val="both"/>
                  <w:rPr>
                    <w:sz w:val="24"/>
                    <w:szCs w:val="24"/>
                  </w:rPr>
                </w:pPr>
                <w:r w:rsidDel="00000000" w:rsidR="00000000" w:rsidRPr="00000000">
                  <w:rPr>
                    <w:sz w:val="24"/>
                    <w:szCs w:val="24"/>
                    <w:rtl w:val="0"/>
                  </w:rPr>
                  <w:t xml:space="preserve">Costo Unitario</w:t>
                </w:r>
              </w:p>
            </w:tc>
            <w:tc>
              <w:tcPr/>
              <w:p w:rsidR="00000000" w:rsidDel="00000000" w:rsidP="00000000" w:rsidRDefault="00000000" w:rsidRPr="00000000" w14:paraId="000000A8">
                <w:pPr>
                  <w:widowControl w:val="1"/>
                  <w:spacing w:before="0" w:line="360" w:lineRule="auto"/>
                  <w:jc w:val="both"/>
                  <w:rPr>
                    <w:sz w:val="24"/>
                    <w:szCs w:val="24"/>
                  </w:rPr>
                </w:pPr>
                <w:r w:rsidDel="00000000" w:rsidR="00000000" w:rsidRPr="00000000">
                  <w:rPr>
                    <w:sz w:val="24"/>
                    <w:szCs w:val="24"/>
                    <w:rtl w:val="0"/>
                  </w:rPr>
                  <w:t xml:space="preserve">Total</w:t>
                </w:r>
              </w:p>
            </w:tc>
          </w:tr>
          <w:tr>
            <w:trPr>
              <w:cantSplit w:val="0"/>
              <w:tblHeader w:val="0"/>
            </w:trPr>
            <w:tc>
              <w:tcPr/>
              <w:p w:rsidR="00000000" w:rsidDel="00000000" w:rsidP="00000000" w:rsidRDefault="00000000" w:rsidRPr="00000000" w14:paraId="000000A9">
                <w:pPr>
                  <w:widowControl w:val="1"/>
                  <w:spacing w:before="0" w:line="360" w:lineRule="auto"/>
                  <w:jc w:val="both"/>
                  <w:rPr>
                    <w:sz w:val="24"/>
                    <w:szCs w:val="24"/>
                  </w:rPr>
                </w:pPr>
                <w:r w:rsidDel="00000000" w:rsidR="00000000" w:rsidRPr="00000000">
                  <w:rPr>
                    <w:sz w:val="24"/>
                    <w:szCs w:val="24"/>
                    <w:rtl w:val="0"/>
                  </w:rPr>
                  <w:t xml:space="preserve">Computadora</w:t>
                </w:r>
              </w:p>
            </w:tc>
            <w:tc>
              <w:tcPr/>
              <w:p w:rsidR="00000000" w:rsidDel="00000000" w:rsidP="00000000" w:rsidRDefault="00000000" w:rsidRPr="00000000" w14:paraId="000000AA">
                <w:pPr>
                  <w:widowControl w:val="1"/>
                  <w:spacing w:before="0" w:line="360" w:lineRule="auto"/>
                  <w:jc w:val="both"/>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AB">
                <w:pPr>
                  <w:widowControl w:val="1"/>
                  <w:spacing w:before="0" w:line="360" w:lineRule="auto"/>
                  <w:jc w:val="both"/>
                  <w:rPr>
                    <w:sz w:val="24"/>
                    <w:szCs w:val="24"/>
                  </w:rPr>
                </w:pPr>
                <w:r w:rsidDel="00000000" w:rsidR="00000000" w:rsidRPr="00000000">
                  <w:rPr>
                    <w:sz w:val="24"/>
                    <w:szCs w:val="24"/>
                    <w:rtl w:val="0"/>
                  </w:rPr>
                  <w:t xml:space="preserve">S/. 1.238</w:t>
                </w:r>
              </w:p>
            </w:tc>
            <w:tc>
              <w:tcPr/>
              <w:p w:rsidR="00000000" w:rsidDel="00000000" w:rsidP="00000000" w:rsidRDefault="00000000" w:rsidRPr="00000000" w14:paraId="000000AC">
                <w:pPr>
                  <w:widowControl w:val="1"/>
                  <w:spacing w:before="0" w:line="360" w:lineRule="auto"/>
                  <w:jc w:val="both"/>
                  <w:rPr>
                    <w:sz w:val="24"/>
                    <w:szCs w:val="24"/>
                  </w:rPr>
                </w:pPr>
                <w:r w:rsidDel="00000000" w:rsidR="00000000" w:rsidRPr="00000000">
                  <w:rPr>
                    <w:sz w:val="24"/>
                    <w:szCs w:val="24"/>
                    <w:rtl w:val="0"/>
                  </w:rPr>
                  <w:t xml:space="preserve">S/. 2476.00</w:t>
                </w:r>
              </w:p>
            </w:tc>
          </w:tr>
        </w:tbl>
      </w:sdtContent>
    </w:sdt>
    <w:p w:rsidR="00000000" w:rsidDel="00000000" w:rsidP="00000000" w:rsidRDefault="00000000" w:rsidRPr="00000000" w14:paraId="000000AD">
      <w:pPr>
        <w:spacing w:before="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E">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F">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0">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B1">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del ambiente</w:t>
      </w:r>
    </w:p>
    <w:sdt>
      <w:sdtPr>
        <w:lock w:val="contentLocked"/>
        <w:id w:val="946971929"/>
        <w:tag w:val="goog_rdk_1"/>
      </w:sdtPr>
      <w:sdtContent>
        <w:tbl>
          <w:tblPr>
            <w:tblStyle w:val="Table4"/>
            <w:tblpPr w:leftFromText="180" w:rightFromText="180" w:topFromText="180" w:bottomFromText="180" w:vertAnchor="text" w:horzAnchor="text" w:tblpX="720" w:tblpY="361.99316406249636"/>
            <w:tblW w:w="8985.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2715"/>
            <w:gridCol w:w="3135"/>
            <w:tblGridChange w:id="0">
              <w:tblGrid>
                <w:gridCol w:w="3135"/>
                <w:gridCol w:w="2715"/>
                <w:gridCol w:w="3135"/>
              </w:tblGrid>
            </w:tblGridChange>
          </w:tblGrid>
          <w:tr>
            <w:trPr>
              <w:cantSplit w:val="0"/>
              <w:tblHeader w:val="0"/>
            </w:trPr>
            <w:tc>
              <w:tcPr/>
              <w:p w:rsidR="00000000" w:rsidDel="00000000" w:rsidP="00000000" w:rsidRDefault="00000000" w:rsidRPr="00000000" w14:paraId="000000B2">
                <w:pPr>
                  <w:widowControl w:val="1"/>
                  <w:spacing w:before="0" w:line="360" w:lineRule="auto"/>
                  <w:jc w:val="both"/>
                  <w:rPr>
                    <w:sz w:val="24"/>
                    <w:szCs w:val="24"/>
                  </w:rPr>
                </w:pPr>
                <w:r w:rsidDel="00000000" w:rsidR="00000000" w:rsidRPr="00000000">
                  <w:rPr>
                    <w:sz w:val="24"/>
                    <w:szCs w:val="24"/>
                    <w:rtl w:val="0"/>
                  </w:rPr>
                  <w:t xml:space="preserve">Descripción</w:t>
                </w:r>
              </w:p>
            </w:tc>
            <w:tc>
              <w:tcPr/>
              <w:p w:rsidR="00000000" w:rsidDel="00000000" w:rsidP="00000000" w:rsidRDefault="00000000" w:rsidRPr="00000000" w14:paraId="000000B3">
                <w:pPr>
                  <w:widowControl w:val="1"/>
                  <w:spacing w:before="0" w:line="360" w:lineRule="auto"/>
                  <w:jc w:val="both"/>
                  <w:rPr>
                    <w:sz w:val="24"/>
                    <w:szCs w:val="24"/>
                  </w:rPr>
                </w:pPr>
                <w:r w:rsidDel="00000000" w:rsidR="00000000" w:rsidRPr="00000000">
                  <w:rPr>
                    <w:sz w:val="24"/>
                    <w:szCs w:val="24"/>
                    <w:rtl w:val="0"/>
                  </w:rPr>
                  <w:t xml:space="preserve">Costo Mensual</w:t>
                </w:r>
              </w:p>
            </w:tc>
            <w:tc>
              <w:tcPr/>
              <w:p w:rsidR="00000000" w:rsidDel="00000000" w:rsidP="00000000" w:rsidRDefault="00000000" w:rsidRPr="00000000" w14:paraId="000000B4">
                <w:pPr>
                  <w:widowControl w:val="1"/>
                  <w:spacing w:before="0" w:line="360" w:lineRule="auto"/>
                  <w:jc w:val="both"/>
                  <w:rPr>
                    <w:sz w:val="24"/>
                    <w:szCs w:val="24"/>
                  </w:rPr>
                </w:pPr>
                <w:r w:rsidDel="00000000" w:rsidR="00000000" w:rsidRPr="00000000">
                  <w:rPr>
                    <w:sz w:val="24"/>
                    <w:szCs w:val="24"/>
                    <w:rtl w:val="0"/>
                  </w:rPr>
                  <w:t xml:space="preserve">Duración (1 meses)</w:t>
                </w:r>
              </w:p>
            </w:tc>
          </w:tr>
          <w:tr>
            <w:trPr>
              <w:cantSplit w:val="0"/>
              <w:tblHeader w:val="0"/>
            </w:trPr>
            <w:tc>
              <w:tcPr/>
              <w:p w:rsidR="00000000" w:rsidDel="00000000" w:rsidP="00000000" w:rsidRDefault="00000000" w:rsidRPr="00000000" w14:paraId="000000B5">
                <w:pPr>
                  <w:widowControl w:val="1"/>
                  <w:spacing w:before="0" w:line="360" w:lineRule="auto"/>
                  <w:jc w:val="both"/>
                  <w:rPr>
                    <w:sz w:val="24"/>
                    <w:szCs w:val="24"/>
                  </w:rPr>
                </w:pPr>
                <w:r w:rsidDel="00000000" w:rsidR="00000000" w:rsidRPr="00000000">
                  <w:rPr>
                    <w:sz w:val="24"/>
                    <w:szCs w:val="24"/>
                    <w:rtl w:val="0"/>
                  </w:rPr>
                  <w:t xml:space="preserve">Dominio Web</w:t>
                </w:r>
              </w:p>
            </w:tc>
            <w:tc>
              <w:tcPr/>
              <w:p w:rsidR="00000000" w:rsidDel="00000000" w:rsidP="00000000" w:rsidRDefault="00000000" w:rsidRPr="00000000" w14:paraId="000000B6">
                <w:pPr>
                  <w:widowControl w:val="1"/>
                  <w:spacing w:before="0" w:line="360" w:lineRule="auto"/>
                  <w:jc w:val="both"/>
                  <w:rPr>
                    <w:sz w:val="24"/>
                    <w:szCs w:val="24"/>
                  </w:rPr>
                </w:pPr>
                <w:r w:rsidDel="00000000" w:rsidR="00000000" w:rsidRPr="00000000">
                  <w:rPr>
                    <w:sz w:val="24"/>
                    <w:szCs w:val="24"/>
                    <w:rtl w:val="0"/>
                  </w:rPr>
                  <w:t xml:space="preserve">S/. 10.00</w:t>
                </w:r>
              </w:p>
            </w:tc>
            <w:tc>
              <w:tcPr/>
              <w:p w:rsidR="00000000" w:rsidDel="00000000" w:rsidP="00000000" w:rsidRDefault="00000000" w:rsidRPr="00000000" w14:paraId="000000B7">
                <w:pPr>
                  <w:widowControl w:val="1"/>
                  <w:spacing w:before="0" w:line="360" w:lineRule="auto"/>
                  <w:jc w:val="both"/>
                  <w:rPr>
                    <w:sz w:val="24"/>
                    <w:szCs w:val="24"/>
                  </w:rPr>
                </w:pPr>
                <w:r w:rsidDel="00000000" w:rsidR="00000000" w:rsidRPr="00000000">
                  <w:rPr>
                    <w:sz w:val="24"/>
                    <w:szCs w:val="24"/>
                    <w:rtl w:val="0"/>
                  </w:rPr>
                  <w:t xml:space="preserve">S/. 10.00</w:t>
                </w:r>
              </w:p>
            </w:tc>
          </w:tr>
          <w:tr>
            <w:trPr>
              <w:cantSplit w:val="0"/>
              <w:tblHeader w:val="0"/>
            </w:trPr>
            <w:tc>
              <w:tcPr/>
              <w:p w:rsidR="00000000" w:rsidDel="00000000" w:rsidP="00000000" w:rsidRDefault="00000000" w:rsidRPr="00000000" w14:paraId="000000B8">
                <w:pPr>
                  <w:widowControl w:val="1"/>
                  <w:spacing w:before="0" w:line="360" w:lineRule="auto"/>
                  <w:jc w:val="both"/>
                  <w:rPr>
                    <w:sz w:val="24"/>
                    <w:szCs w:val="24"/>
                  </w:rPr>
                </w:pPr>
                <w:r w:rsidDel="00000000" w:rsidR="00000000" w:rsidRPr="00000000">
                  <w:rPr>
                    <w:sz w:val="24"/>
                    <w:szCs w:val="24"/>
                    <w:rtl w:val="0"/>
                  </w:rPr>
                  <w:t xml:space="preserve">2 Servidores VPS Generación 2, cada uno con 2 GB RAM, 1 core, 40 GB NVMe, tráfico ilimitado, una IP pública y soporte autogestionado</w:t>
                </w:r>
              </w:p>
            </w:tc>
            <w:tc>
              <w:tcPr/>
              <w:p w:rsidR="00000000" w:rsidDel="00000000" w:rsidP="00000000" w:rsidRDefault="00000000" w:rsidRPr="00000000" w14:paraId="000000B9">
                <w:pPr>
                  <w:widowControl w:val="1"/>
                  <w:spacing w:before="0" w:line="360" w:lineRule="auto"/>
                  <w:jc w:val="both"/>
                  <w:rPr>
                    <w:sz w:val="24"/>
                    <w:szCs w:val="24"/>
                  </w:rPr>
                </w:pPr>
                <w:r w:rsidDel="00000000" w:rsidR="00000000" w:rsidRPr="00000000">
                  <w:rPr>
                    <w:sz w:val="24"/>
                    <w:szCs w:val="24"/>
                    <w:rtl w:val="0"/>
                  </w:rPr>
                  <w:t xml:space="preserve">S/.60.00</w:t>
                </w:r>
              </w:p>
            </w:tc>
            <w:tc>
              <w:tcPr/>
              <w:p w:rsidR="00000000" w:rsidDel="00000000" w:rsidP="00000000" w:rsidRDefault="00000000" w:rsidRPr="00000000" w14:paraId="000000BA">
                <w:pPr>
                  <w:widowControl w:val="1"/>
                  <w:spacing w:before="0" w:line="360" w:lineRule="auto"/>
                  <w:jc w:val="both"/>
                  <w:rPr>
                    <w:sz w:val="24"/>
                    <w:szCs w:val="24"/>
                  </w:rPr>
                </w:pPr>
                <w:r w:rsidDel="00000000" w:rsidR="00000000" w:rsidRPr="00000000">
                  <w:rPr>
                    <w:sz w:val="24"/>
                    <w:szCs w:val="24"/>
                    <w:rtl w:val="0"/>
                  </w:rPr>
                  <w:t xml:space="preserve">S/. 60.00</w:t>
                </w:r>
              </w:p>
            </w:tc>
          </w:tr>
          <w:tr>
            <w:trPr>
              <w:cantSplit w:val="0"/>
              <w:tblHeader w:val="0"/>
            </w:trPr>
            <w:tc>
              <w:tcPr/>
              <w:p w:rsidR="00000000" w:rsidDel="00000000" w:rsidP="00000000" w:rsidRDefault="00000000" w:rsidRPr="00000000" w14:paraId="000000BB">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BC">
                <w:pPr>
                  <w:widowControl w:val="1"/>
                  <w:spacing w:before="0" w:line="360" w:lineRule="auto"/>
                  <w:jc w:val="both"/>
                  <w:rPr>
                    <w:sz w:val="24"/>
                    <w:szCs w:val="24"/>
                  </w:rPr>
                </w:pPr>
                <w:r w:rsidDel="00000000" w:rsidR="00000000" w:rsidRPr="00000000">
                  <w:rPr>
                    <w:sz w:val="24"/>
                    <w:szCs w:val="24"/>
                    <w:rtl w:val="0"/>
                  </w:rPr>
                  <w:t xml:space="preserve">S/. 70.0</w:t>
                </w:r>
              </w:p>
            </w:tc>
            <w:tc>
              <w:tcPr/>
              <w:p w:rsidR="00000000" w:rsidDel="00000000" w:rsidP="00000000" w:rsidRDefault="00000000" w:rsidRPr="00000000" w14:paraId="000000BD">
                <w:pPr>
                  <w:widowControl w:val="1"/>
                  <w:spacing w:before="0" w:line="360" w:lineRule="auto"/>
                  <w:jc w:val="both"/>
                  <w:rPr>
                    <w:sz w:val="24"/>
                    <w:szCs w:val="24"/>
                  </w:rPr>
                </w:pPr>
                <w:r w:rsidDel="00000000" w:rsidR="00000000" w:rsidRPr="00000000">
                  <w:rPr>
                    <w:sz w:val="24"/>
                    <w:szCs w:val="24"/>
                    <w:rtl w:val="0"/>
                  </w:rPr>
                  <w:t xml:space="preserve">S/. 70.00</w:t>
                </w:r>
              </w:p>
            </w:tc>
          </w:tr>
        </w:tbl>
      </w:sdtContent>
    </w:sdt>
    <w:p w:rsidR="00000000" w:rsidDel="00000000" w:rsidP="00000000" w:rsidRDefault="00000000" w:rsidRPr="00000000" w14:paraId="000000BE">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Durante el periodo de desarrollo del sistema web asociados al ambiente web donde se desarrollará.</w:t>
      </w:r>
    </w:p>
    <w:p w:rsidR="00000000" w:rsidDel="00000000" w:rsidP="00000000" w:rsidRDefault="00000000" w:rsidRPr="00000000" w14:paraId="000000BF">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C0">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del personal</w:t>
      </w:r>
    </w:p>
    <w:p w:rsidR="00000000" w:rsidDel="00000000" w:rsidP="00000000" w:rsidRDefault="00000000" w:rsidRPr="00000000" w14:paraId="000000C1">
      <w:pPr>
        <w:tabs>
          <w:tab w:val="left" w:leader="none" w:pos="1003"/>
        </w:tabs>
        <w:spacing w:before="0" w:line="360" w:lineRule="auto"/>
        <w:ind w:left="2160" w:firstLine="0"/>
        <w:jc w:val="both"/>
        <w:rPr>
          <w:rFonts w:ascii="Arial" w:cs="Arial" w:eastAsia="Arial" w:hAnsi="Arial"/>
          <w:i w:val="1"/>
          <w:iCs w:val="1"/>
        </w:rPr>
      </w:pPr>
      <w:r w:rsidDel="00000000" w:rsidR="00000000" w:rsidRPr="00000000">
        <w:rPr>
          <w:sz w:val="24"/>
          <w:szCs w:val="24"/>
          <w:rtl w:val="0"/>
        </w:rPr>
        <w:t xml:space="preserve">El personal participará durante un periodo estimado de 3 meses, incluyendo fases de análisis, desarrollo, pruebas y puesta en marcha.</w:t>
      </w:r>
      <w:r w:rsidDel="00000000" w:rsidR="00000000" w:rsidRPr="00000000">
        <w:rPr>
          <w:rtl w:val="0"/>
        </w:rPr>
      </w:r>
    </w:p>
    <w:sdt>
      <w:sdtPr>
        <w:lock w:val="contentLocked"/>
        <w:id w:val="1638619832"/>
        <w:tag w:val="goog_rdk_2"/>
      </w:sdtPr>
      <w:sdtContent>
        <w:tbl>
          <w:tblPr>
            <w:tblStyle w:val="Table5"/>
            <w:tblpPr w:leftFromText="180" w:rightFromText="180" w:topFromText="180" w:bottomFromText="180" w:vertAnchor="text" w:horzAnchor="text" w:tblpX="720" w:tblpY="0"/>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5.754925563799"/>
            <w:gridCol w:w="1801.0612686090503"/>
            <w:gridCol w:w="1801.0612686090503"/>
            <w:gridCol w:w="1801.0612686090503"/>
            <w:gridCol w:w="1801.0612686090503"/>
            <w:tblGridChange w:id="0">
              <w:tblGrid>
                <w:gridCol w:w="1795.754925563799"/>
                <w:gridCol w:w="1801.0612686090503"/>
                <w:gridCol w:w="1801.0612686090503"/>
                <w:gridCol w:w="1801.0612686090503"/>
                <w:gridCol w:w="1801.0612686090503"/>
              </w:tblGrid>
            </w:tblGridChange>
          </w:tblGrid>
          <w:tr>
            <w:trPr>
              <w:cantSplit w:val="0"/>
              <w:tblHeader w:val="0"/>
            </w:trPr>
            <w:tc>
              <w:tcPr/>
              <w:p w:rsidR="00000000" w:rsidDel="00000000" w:rsidP="00000000" w:rsidRDefault="00000000" w:rsidRPr="00000000" w14:paraId="000000C2">
                <w:pPr>
                  <w:widowControl w:val="1"/>
                  <w:spacing w:before="0" w:line="360" w:lineRule="auto"/>
                  <w:rPr>
                    <w:sz w:val="24"/>
                    <w:szCs w:val="24"/>
                  </w:rPr>
                </w:pPr>
                <w:r w:rsidDel="00000000" w:rsidR="00000000" w:rsidRPr="00000000">
                  <w:rPr>
                    <w:sz w:val="24"/>
                    <w:szCs w:val="24"/>
                    <w:rtl w:val="0"/>
                  </w:rPr>
                  <w:t xml:space="preserve">Rol del Personal</w:t>
                </w:r>
              </w:p>
            </w:tc>
            <w:tc>
              <w:tcPr/>
              <w:p w:rsidR="00000000" w:rsidDel="00000000" w:rsidP="00000000" w:rsidRDefault="00000000" w:rsidRPr="00000000" w14:paraId="000000C3">
                <w:pPr>
                  <w:widowControl w:val="1"/>
                  <w:spacing w:before="0" w:line="360" w:lineRule="auto"/>
                  <w:rPr>
                    <w:sz w:val="24"/>
                    <w:szCs w:val="24"/>
                    <w:highlight w:val="yellow"/>
                  </w:rPr>
                </w:pPr>
                <w:r w:rsidDel="00000000" w:rsidR="00000000" w:rsidRPr="00000000">
                  <w:rPr>
                    <w:sz w:val="24"/>
                    <w:szCs w:val="24"/>
                    <w:rtl w:val="0"/>
                  </w:rPr>
                  <w:t xml:space="preserve">Costo por Hora</w:t>
                </w:r>
                <w:r w:rsidDel="00000000" w:rsidR="00000000" w:rsidRPr="00000000">
                  <w:rPr>
                    <w:rtl w:val="0"/>
                  </w:rPr>
                </w:r>
              </w:p>
            </w:tc>
            <w:tc>
              <w:tcPr/>
              <w:p w:rsidR="00000000" w:rsidDel="00000000" w:rsidP="00000000" w:rsidRDefault="00000000" w:rsidRPr="00000000" w14:paraId="000000C4">
                <w:pPr>
                  <w:widowControl w:val="1"/>
                  <w:spacing w:before="0" w:line="360" w:lineRule="auto"/>
                  <w:rPr>
                    <w:sz w:val="24"/>
                    <w:szCs w:val="24"/>
                  </w:rPr>
                </w:pPr>
                <w:r w:rsidDel="00000000" w:rsidR="00000000" w:rsidRPr="00000000">
                  <w:rPr>
                    <w:sz w:val="24"/>
                    <w:szCs w:val="24"/>
                    <w:rtl w:val="0"/>
                  </w:rPr>
                  <w:t xml:space="preserve">Costo Semanal (12 horas a la semana)</w:t>
                </w:r>
              </w:p>
            </w:tc>
            <w:tc>
              <w:tcPr/>
              <w:p w:rsidR="00000000" w:rsidDel="00000000" w:rsidP="00000000" w:rsidRDefault="00000000" w:rsidRPr="00000000" w14:paraId="000000C5">
                <w:pPr>
                  <w:widowControl w:val="1"/>
                  <w:spacing w:before="0" w:line="360" w:lineRule="auto"/>
                  <w:rPr>
                    <w:sz w:val="24"/>
                    <w:szCs w:val="24"/>
                  </w:rPr>
                </w:pPr>
                <w:r w:rsidDel="00000000" w:rsidR="00000000" w:rsidRPr="00000000">
                  <w:rPr>
                    <w:sz w:val="24"/>
                    <w:szCs w:val="24"/>
                    <w:rtl w:val="0"/>
                  </w:rPr>
                  <w:t xml:space="preserve">Costo Mensual</w:t>
                </w:r>
              </w:p>
            </w:tc>
            <w:tc>
              <w:tcPr/>
              <w:p w:rsidR="00000000" w:rsidDel="00000000" w:rsidP="00000000" w:rsidRDefault="00000000" w:rsidRPr="00000000" w14:paraId="000000C6">
                <w:pPr>
                  <w:widowControl w:val="1"/>
                  <w:spacing w:before="0" w:line="360" w:lineRule="auto"/>
                  <w:rPr>
                    <w:sz w:val="24"/>
                    <w:szCs w:val="24"/>
                  </w:rPr>
                </w:pPr>
                <w:r w:rsidDel="00000000" w:rsidR="00000000" w:rsidRPr="00000000">
                  <w:rPr>
                    <w:sz w:val="24"/>
                    <w:szCs w:val="24"/>
                    <w:rtl w:val="0"/>
                  </w:rPr>
                  <w:t xml:space="preserve">Duración (1 mes)</w:t>
                </w:r>
              </w:p>
            </w:tc>
          </w:tr>
          <w:tr>
            <w:trPr>
              <w:cantSplit w:val="0"/>
              <w:tblHeader w:val="0"/>
            </w:trPr>
            <w:tc>
              <w:tcPr/>
              <w:p w:rsidR="00000000" w:rsidDel="00000000" w:rsidP="00000000" w:rsidRDefault="00000000" w:rsidRPr="00000000" w14:paraId="000000C7">
                <w:pPr>
                  <w:widowControl w:val="1"/>
                  <w:spacing w:before="0" w:line="360" w:lineRule="auto"/>
                  <w:rPr>
                    <w:sz w:val="24"/>
                    <w:szCs w:val="24"/>
                  </w:rPr>
                </w:pPr>
                <w:r w:rsidDel="00000000" w:rsidR="00000000" w:rsidRPr="00000000">
                  <w:rPr>
                    <w:sz w:val="24"/>
                    <w:szCs w:val="24"/>
                    <w:rtl w:val="0"/>
                  </w:rPr>
                  <w:t xml:space="preserve">Jefe del Proyecto / Programador / Analista</w:t>
                </w:r>
              </w:p>
            </w:tc>
            <w:tc>
              <w:tcPr/>
              <w:p w:rsidR="00000000" w:rsidDel="00000000" w:rsidP="00000000" w:rsidRDefault="00000000" w:rsidRPr="00000000" w14:paraId="000000C8">
                <w:pPr>
                  <w:widowControl w:val="1"/>
                  <w:spacing w:before="0" w:line="360" w:lineRule="auto"/>
                  <w:rPr>
                    <w:sz w:val="24"/>
                    <w:szCs w:val="24"/>
                  </w:rPr>
                </w:pPr>
                <w:r w:rsidDel="00000000" w:rsidR="00000000" w:rsidRPr="00000000">
                  <w:rPr>
                    <w:sz w:val="24"/>
                    <w:szCs w:val="24"/>
                    <w:rtl w:val="0"/>
                  </w:rPr>
                  <w:t xml:space="preserve">S/. 8.00</w:t>
                </w:r>
              </w:p>
            </w:tc>
            <w:tc>
              <w:tcPr/>
              <w:p w:rsidR="00000000" w:rsidDel="00000000" w:rsidP="00000000" w:rsidRDefault="00000000" w:rsidRPr="00000000" w14:paraId="000000C9">
                <w:pPr>
                  <w:widowControl w:val="1"/>
                  <w:spacing w:before="0" w:line="360" w:lineRule="auto"/>
                  <w:rPr>
                    <w:sz w:val="24"/>
                    <w:szCs w:val="24"/>
                  </w:rPr>
                </w:pPr>
                <w:r w:rsidDel="00000000" w:rsidR="00000000" w:rsidRPr="00000000">
                  <w:rPr>
                    <w:sz w:val="24"/>
                    <w:szCs w:val="24"/>
                    <w:rtl w:val="0"/>
                  </w:rPr>
                  <w:t xml:space="preserve">S/. 96.00</w:t>
                </w:r>
              </w:p>
            </w:tc>
            <w:tc>
              <w:tcPr/>
              <w:p w:rsidR="00000000" w:rsidDel="00000000" w:rsidP="00000000" w:rsidRDefault="00000000" w:rsidRPr="00000000" w14:paraId="000000CA">
                <w:pPr>
                  <w:widowControl w:val="1"/>
                  <w:spacing w:before="0" w:line="360" w:lineRule="auto"/>
                  <w:rPr>
                    <w:sz w:val="24"/>
                    <w:szCs w:val="24"/>
                  </w:rPr>
                </w:pPr>
                <w:r w:rsidDel="00000000" w:rsidR="00000000" w:rsidRPr="00000000">
                  <w:rPr>
                    <w:sz w:val="24"/>
                    <w:szCs w:val="24"/>
                    <w:rtl w:val="0"/>
                  </w:rPr>
                  <w:t xml:space="preserve">S/. 384.00</w:t>
                </w:r>
              </w:p>
            </w:tc>
            <w:tc>
              <w:tcPr/>
              <w:p w:rsidR="00000000" w:rsidDel="00000000" w:rsidP="00000000" w:rsidRDefault="00000000" w:rsidRPr="00000000" w14:paraId="000000CB">
                <w:pPr>
                  <w:widowControl w:val="1"/>
                  <w:spacing w:line="360" w:lineRule="auto"/>
                  <w:rPr>
                    <w:sz w:val="24"/>
                    <w:szCs w:val="24"/>
                  </w:rPr>
                </w:pPr>
                <w:r w:rsidDel="00000000" w:rsidR="00000000" w:rsidRPr="00000000">
                  <w:rPr>
                    <w:sz w:val="24"/>
                    <w:szCs w:val="24"/>
                    <w:rtl w:val="0"/>
                  </w:rPr>
                  <w:t xml:space="preserve">S/. 384.00</w:t>
                </w:r>
              </w:p>
            </w:tc>
          </w:tr>
          <w:tr>
            <w:trPr>
              <w:cantSplit w:val="0"/>
              <w:tblHeader w:val="0"/>
            </w:trPr>
            <w:tc>
              <w:tcPr/>
              <w:p w:rsidR="00000000" w:rsidDel="00000000" w:rsidP="00000000" w:rsidRDefault="00000000" w:rsidRPr="00000000" w14:paraId="000000CC">
                <w:pPr>
                  <w:widowControl w:val="1"/>
                  <w:spacing w:before="0" w:line="360" w:lineRule="auto"/>
                  <w:rPr>
                    <w:sz w:val="24"/>
                    <w:szCs w:val="24"/>
                  </w:rPr>
                </w:pPr>
                <w:r w:rsidDel="00000000" w:rsidR="00000000" w:rsidRPr="00000000">
                  <w:rPr>
                    <w:sz w:val="24"/>
                    <w:szCs w:val="24"/>
                    <w:rtl w:val="0"/>
                  </w:rPr>
                  <w:t xml:space="preserve">Programador / Analista</w:t>
                </w:r>
              </w:p>
            </w:tc>
            <w:tc>
              <w:tcPr/>
              <w:p w:rsidR="00000000" w:rsidDel="00000000" w:rsidP="00000000" w:rsidRDefault="00000000" w:rsidRPr="00000000" w14:paraId="000000CD">
                <w:pPr>
                  <w:widowControl w:val="1"/>
                  <w:spacing w:before="0" w:line="360" w:lineRule="auto"/>
                  <w:rPr>
                    <w:sz w:val="24"/>
                    <w:szCs w:val="24"/>
                  </w:rPr>
                </w:pPr>
                <w:r w:rsidDel="00000000" w:rsidR="00000000" w:rsidRPr="00000000">
                  <w:rPr>
                    <w:sz w:val="24"/>
                    <w:szCs w:val="24"/>
                    <w:rtl w:val="0"/>
                  </w:rPr>
                  <w:t xml:space="preserve">S/. 8.00</w:t>
                </w:r>
              </w:p>
            </w:tc>
            <w:tc>
              <w:tcPr/>
              <w:p w:rsidR="00000000" w:rsidDel="00000000" w:rsidP="00000000" w:rsidRDefault="00000000" w:rsidRPr="00000000" w14:paraId="000000CE">
                <w:pPr>
                  <w:widowControl w:val="1"/>
                  <w:spacing w:before="0" w:line="360" w:lineRule="auto"/>
                  <w:rPr>
                    <w:sz w:val="24"/>
                    <w:szCs w:val="24"/>
                  </w:rPr>
                </w:pPr>
                <w:r w:rsidDel="00000000" w:rsidR="00000000" w:rsidRPr="00000000">
                  <w:rPr>
                    <w:sz w:val="24"/>
                    <w:szCs w:val="24"/>
                    <w:rtl w:val="0"/>
                  </w:rPr>
                  <w:t xml:space="preserve">S/. 96.00</w:t>
                </w:r>
              </w:p>
            </w:tc>
            <w:tc>
              <w:tcPr/>
              <w:p w:rsidR="00000000" w:rsidDel="00000000" w:rsidP="00000000" w:rsidRDefault="00000000" w:rsidRPr="00000000" w14:paraId="000000CF">
                <w:pPr>
                  <w:widowControl w:val="1"/>
                  <w:spacing w:before="0" w:line="360" w:lineRule="auto"/>
                  <w:rPr>
                    <w:sz w:val="24"/>
                    <w:szCs w:val="24"/>
                  </w:rPr>
                </w:pPr>
                <w:r w:rsidDel="00000000" w:rsidR="00000000" w:rsidRPr="00000000">
                  <w:rPr>
                    <w:sz w:val="24"/>
                    <w:szCs w:val="24"/>
                    <w:rtl w:val="0"/>
                  </w:rPr>
                  <w:t xml:space="preserve">S/. 384.00</w:t>
                </w:r>
              </w:p>
            </w:tc>
            <w:tc>
              <w:tcPr/>
              <w:p w:rsidR="00000000" w:rsidDel="00000000" w:rsidP="00000000" w:rsidRDefault="00000000" w:rsidRPr="00000000" w14:paraId="000000D0">
                <w:pPr>
                  <w:widowControl w:val="1"/>
                  <w:spacing w:line="360" w:lineRule="auto"/>
                  <w:rPr>
                    <w:sz w:val="24"/>
                    <w:szCs w:val="24"/>
                  </w:rPr>
                </w:pPr>
                <w:r w:rsidDel="00000000" w:rsidR="00000000" w:rsidRPr="00000000">
                  <w:rPr>
                    <w:sz w:val="24"/>
                    <w:szCs w:val="24"/>
                    <w:rtl w:val="0"/>
                  </w:rPr>
                  <w:t xml:space="preserve">S/. 384.00</w:t>
                </w:r>
              </w:p>
            </w:tc>
          </w:tr>
          <w:tr>
            <w:trPr>
              <w:cantSplit w:val="0"/>
              <w:tblHeader w:val="0"/>
            </w:trPr>
            <w:tc>
              <w:tcPr/>
              <w:p w:rsidR="00000000" w:rsidDel="00000000" w:rsidP="00000000" w:rsidRDefault="00000000" w:rsidRPr="00000000" w14:paraId="000000D1">
                <w:pPr>
                  <w:widowControl w:val="1"/>
                  <w:spacing w:before="0" w:line="360" w:lineRule="auto"/>
                  <w:rPr>
                    <w:sz w:val="24"/>
                    <w:szCs w:val="24"/>
                  </w:rPr>
                </w:pPr>
                <w:r w:rsidDel="00000000" w:rsidR="00000000" w:rsidRPr="00000000">
                  <w:rPr>
                    <w:sz w:val="24"/>
                    <w:szCs w:val="24"/>
                    <w:rtl w:val="0"/>
                  </w:rPr>
                  <w:t xml:space="preserve">Costo Total</w:t>
                </w:r>
              </w:p>
            </w:tc>
            <w:tc>
              <w:tcPr/>
              <w:p w:rsidR="00000000" w:rsidDel="00000000" w:rsidP="00000000" w:rsidRDefault="00000000" w:rsidRPr="00000000" w14:paraId="000000D2">
                <w:pPr>
                  <w:widowControl w:val="1"/>
                  <w:spacing w:line="360" w:lineRule="auto"/>
                  <w:rPr>
                    <w:sz w:val="24"/>
                    <w:szCs w:val="24"/>
                  </w:rPr>
                </w:pPr>
                <w:r w:rsidDel="00000000" w:rsidR="00000000" w:rsidRPr="00000000">
                  <w:rPr>
                    <w:sz w:val="24"/>
                    <w:szCs w:val="24"/>
                    <w:rtl w:val="0"/>
                  </w:rPr>
                  <w:t xml:space="preserve">S/. 16.00</w:t>
                </w:r>
              </w:p>
            </w:tc>
            <w:tc>
              <w:tcPr/>
              <w:p w:rsidR="00000000" w:rsidDel="00000000" w:rsidP="00000000" w:rsidRDefault="00000000" w:rsidRPr="00000000" w14:paraId="000000D3">
                <w:pPr>
                  <w:widowControl w:val="1"/>
                  <w:spacing w:line="360" w:lineRule="auto"/>
                  <w:rPr>
                    <w:sz w:val="24"/>
                    <w:szCs w:val="24"/>
                  </w:rPr>
                </w:pPr>
                <w:r w:rsidDel="00000000" w:rsidR="00000000" w:rsidRPr="00000000">
                  <w:rPr>
                    <w:sz w:val="24"/>
                    <w:szCs w:val="24"/>
                    <w:rtl w:val="0"/>
                  </w:rPr>
                  <w:t xml:space="preserve">S/. 192.00</w:t>
                </w:r>
              </w:p>
            </w:tc>
            <w:tc>
              <w:tcPr/>
              <w:p w:rsidR="00000000" w:rsidDel="00000000" w:rsidP="00000000" w:rsidRDefault="00000000" w:rsidRPr="00000000" w14:paraId="000000D4">
                <w:pPr>
                  <w:widowControl w:val="1"/>
                  <w:spacing w:line="360" w:lineRule="auto"/>
                  <w:rPr>
                    <w:sz w:val="24"/>
                    <w:szCs w:val="24"/>
                  </w:rPr>
                </w:pPr>
                <w:r w:rsidDel="00000000" w:rsidR="00000000" w:rsidRPr="00000000">
                  <w:rPr>
                    <w:sz w:val="24"/>
                    <w:szCs w:val="24"/>
                    <w:rtl w:val="0"/>
                  </w:rPr>
                  <w:t xml:space="preserve">S/. 768.00</w:t>
                </w:r>
              </w:p>
            </w:tc>
            <w:tc>
              <w:tcPr/>
              <w:p w:rsidR="00000000" w:rsidDel="00000000" w:rsidP="00000000" w:rsidRDefault="00000000" w:rsidRPr="00000000" w14:paraId="000000D5">
                <w:pPr>
                  <w:widowControl w:val="1"/>
                  <w:spacing w:line="360" w:lineRule="auto"/>
                  <w:rPr>
                    <w:sz w:val="24"/>
                    <w:szCs w:val="24"/>
                  </w:rPr>
                </w:pPr>
                <w:r w:rsidDel="00000000" w:rsidR="00000000" w:rsidRPr="00000000">
                  <w:rPr>
                    <w:sz w:val="24"/>
                    <w:szCs w:val="24"/>
                    <w:rtl w:val="0"/>
                  </w:rPr>
                  <w:t xml:space="preserve">S/. 768.00</w:t>
                </w:r>
              </w:p>
            </w:tc>
          </w:tr>
        </w:tbl>
      </w:sdtContent>
    </w:sdt>
    <w:p w:rsidR="00000000" w:rsidDel="00000000" w:rsidP="00000000" w:rsidRDefault="00000000" w:rsidRPr="00000000" w14:paraId="000000D6">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7">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8">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9">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A">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DB">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totales del desarrollo del sistema</w:t>
      </w:r>
    </w:p>
    <w:p w:rsidR="00000000" w:rsidDel="00000000" w:rsidP="00000000" w:rsidRDefault="00000000" w:rsidRPr="00000000" w14:paraId="000000DC">
      <w:pPr>
        <w:tabs>
          <w:tab w:val="left" w:leader="none" w:pos="1003"/>
        </w:tabs>
        <w:spacing w:before="0" w:line="360" w:lineRule="auto"/>
        <w:ind w:left="0" w:firstLine="0"/>
        <w:jc w:val="both"/>
        <w:rPr>
          <w:sz w:val="24"/>
          <w:szCs w:val="24"/>
        </w:rPr>
      </w:pPr>
      <w:r w:rsidDel="00000000" w:rsidR="00000000" w:rsidRPr="00000000">
        <w:rPr>
          <w:rtl w:val="0"/>
        </w:rPr>
      </w:r>
    </w:p>
    <w:sdt>
      <w:sdtPr>
        <w:lock w:val="contentLocked"/>
        <w:id w:val="706753558"/>
        <w:tag w:val="goog_rdk_3"/>
      </w:sdtPr>
      <w:sdtContent>
        <w:tbl>
          <w:tblPr>
            <w:tblStyle w:val="Table6"/>
            <w:tblpPr w:leftFromText="180" w:rightFromText="180" w:topFromText="180" w:bottomFromText="180" w:vertAnchor="text" w:horzAnchor="text" w:tblpX="750" w:tblpY="0"/>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45"/>
            <w:gridCol w:w="2805"/>
            <w:tblGridChange w:id="0">
              <w:tblGrid>
                <w:gridCol w:w="3090"/>
                <w:gridCol w:w="3045"/>
                <w:gridCol w:w="2805"/>
              </w:tblGrid>
            </w:tblGridChange>
          </w:tblGrid>
          <w:tr>
            <w:trPr>
              <w:cantSplit w:val="0"/>
              <w:tblHeader w:val="0"/>
            </w:trPr>
            <w:tc>
              <w:tcPr/>
              <w:p w:rsidR="00000000" w:rsidDel="00000000" w:rsidP="00000000" w:rsidRDefault="00000000" w:rsidRPr="00000000" w14:paraId="000000DD">
                <w:pPr>
                  <w:widowControl w:val="1"/>
                  <w:spacing w:before="0" w:line="360" w:lineRule="auto"/>
                  <w:jc w:val="both"/>
                  <w:rPr>
                    <w:b w:val="1"/>
                    <w:bCs w:val="1"/>
                    <w:sz w:val="24"/>
                    <w:szCs w:val="24"/>
                  </w:rPr>
                </w:pPr>
                <w:r w:rsidDel="00000000" w:rsidR="00000000" w:rsidRPr="00000000">
                  <w:rPr>
                    <w:b w:val="1"/>
                    <w:bCs w:val="1"/>
                    <w:sz w:val="24"/>
                    <w:szCs w:val="24"/>
                    <w:rtl w:val="0"/>
                  </w:rPr>
                  <w:t xml:space="preserve">Tipos de costos</w:t>
                </w:r>
              </w:p>
            </w:tc>
            <w:tc>
              <w:tcPr/>
              <w:p w:rsidR="00000000" w:rsidDel="00000000" w:rsidP="00000000" w:rsidRDefault="00000000" w:rsidRPr="00000000" w14:paraId="000000DE">
                <w:pPr>
                  <w:widowControl w:val="1"/>
                  <w:spacing w:before="0" w:line="360" w:lineRule="auto"/>
                  <w:jc w:val="both"/>
                  <w:rPr>
                    <w:b w:val="1"/>
                    <w:bCs w:val="1"/>
                    <w:sz w:val="24"/>
                    <w:szCs w:val="24"/>
                  </w:rPr>
                </w:pPr>
                <w:r w:rsidDel="00000000" w:rsidR="00000000" w:rsidRPr="00000000">
                  <w:rPr>
                    <w:b w:val="1"/>
                    <w:bCs w:val="1"/>
                    <w:sz w:val="24"/>
                    <w:szCs w:val="24"/>
                    <w:rtl w:val="0"/>
                  </w:rPr>
                  <w:t xml:space="preserve">Costos Mensuales</w:t>
                </w:r>
              </w:p>
            </w:tc>
            <w:tc>
              <w:tcPr/>
              <w:p w:rsidR="00000000" w:rsidDel="00000000" w:rsidP="00000000" w:rsidRDefault="00000000" w:rsidRPr="00000000" w14:paraId="000000DF">
                <w:pPr>
                  <w:widowControl w:val="1"/>
                  <w:spacing w:before="0" w:line="360" w:lineRule="auto"/>
                  <w:jc w:val="both"/>
                  <w:rPr>
                    <w:b w:val="1"/>
                    <w:bCs w:val="1"/>
                    <w:sz w:val="24"/>
                    <w:szCs w:val="24"/>
                  </w:rPr>
                </w:pPr>
                <w:r w:rsidDel="00000000" w:rsidR="00000000" w:rsidRPr="00000000">
                  <w:rPr>
                    <w:b w:val="1"/>
                    <w:bCs w:val="1"/>
                    <w:sz w:val="24"/>
                    <w:szCs w:val="24"/>
                    <w:rtl w:val="0"/>
                  </w:rPr>
                  <w:t xml:space="preserve">Costos Totales</w:t>
                </w:r>
              </w:p>
            </w:tc>
          </w:tr>
          <w:tr>
            <w:trPr>
              <w:cantSplit w:val="0"/>
              <w:tblHeader w:val="0"/>
            </w:trPr>
            <w:tc>
              <w:tcPr/>
              <w:p w:rsidR="00000000" w:rsidDel="00000000" w:rsidP="00000000" w:rsidRDefault="00000000" w:rsidRPr="00000000" w14:paraId="000000E0">
                <w:pPr>
                  <w:widowControl w:val="1"/>
                  <w:spacing w:before="0" w:line="360" w:lineRule="auto"/>
                  <w:jc w:val="both"/>
                  <w:rPr>
                    <w:sz w:val="24"/>
                    <w:szCs w:val="24"/>
                  </w:rPr>
                </w:pPr>
                <w:r w:rsidDel="00000000" w:rsidR="00000000" w:rsidRPr="00000000">
                  <w:rPr>
                    <w:sz w:val="24"/>
                    <w:szCs w:val="24"/>
                    <w:rtl w:val="0"/>
                  </w:rPr>
                  <w:t xml:space="preserve">General</w:t>
                </w:r>
              </w:p>
            </w:tc>
            <w:tc>
              <w:tcPr/>
              <w:p w:rsidR="00000000" w:rsidDel="00000000" w:rsidP="00000000" w:rsidRDefault="00000000" w:rsidRPr="00000000" w14:paraId="000000E1">
                <w:pPr>
                  <w:widowControl w:val="1"/>
                  <w:spacing w:before="0" w:line="360" w:lineRule="auto"/>
                  <w:jc w:val="both"/>
                  <w:rPr>
                    <w:sz w:val="24"/>
                    <w:szCs w:val="24"/>
                  </w:rPr>
                </w:pPr>
                <w:r w:rsidDel="00000000" w:rsidR="00000000" w:rsidRPr="00000000">
                  <w:rPr>
                    <w:sz w:val="24"/>
                    <w:szCs w:val="24"/>
                    <w:rtl w:val="0"/>
                  </w:rPr>
                  <w:t xml:space="preserve">S/. 14.00</w:t>
                </w:r>
              </w:p>
            </w:tc>
            <w:tc>
              <w:tcPr/>
              <w:p w:rsidR="00000000" w:rsidDel="00000000" w:rsidP="00000000" w:rsidRDefault="00000000" w:rsidRPr="00000000" w14:paraId="000000E2">
                <w:pPr>
                  <w:widowControl w:val="1"/>
                  <w:spacing w:before="0" w:line="360" w:lineRule="auto"/>
                  <w:jc w:val="both"/>
                  <w:rPr>
                    <w:sz w:val="24"/>
                    <w:szCs w:val="24"/>
                  </w:rPr>
                </w:pPr>
                <w:r w:rsidDel="00000000" w:rsidR="00000000" w:rsidRPr="00000000">
                  <w:rPr>
                    <w:sz w:val="24"/>
                    <w:szCs w:val="24"/>
                    <w:rtl w:val="0"/>
                  </w:rPr>
                  <w:t xml:space="preserve">S/. 14.00</w:t>
                </w:r>
              </w:p>
            </w:tc>
          </w:tr>
          <w:tr>
            <w:trPr>
              <w:cantSplit w:val="0"/>
              <w:tblHeader w:val="0"/>
            </w:trPr>
            <w:tc>
              <w:tcPr/>
              <w:p w:rsidR="00000000" w:rsidDel="00000000" w:rsidP="00000000" w:rsidRDefault="00000000" w:rsidRPr="00000000" w14:paraId="000000E3">
                <w:pPr>
                  <w:widowControl w:val="1"/>
                  <w:spacing w:before="0" w:line="360" w:lineRule="auto"/>
                  <w:jc w:val="both"/>
                  <w:rPr>
                    <w:sz w:val="24"/>
                    <w:szCs w:val="24"/>
                  </w:rPr>
                </w:pPr>
                <w:r w:rsidDel="00000000" w:rsidR="00000000" w:rsidRPr="00000000">
                  <w:rPr>
                    <w:sz w:val="24"/>
                    <w:szCs w:val="24"/>
                    <w:rtl w:val="0"/>
                  </w:rPr>
                  <w:t xml:space="preserve">Operativos</w:t>
                </w:r>
              </w:p>
            </w:tc>
            <w:tc>
              <w:tcPr/>
              <w:p w:rsidR="00000000" w:rsidDel="00000000" w:rsidP="00000000" w:rsidRDefault="00000000" w:rsidRPr="00000000" w14:paraId="000000E4">
                <w:pPr>
                  <w:widowControl w:val="1"/>
                  <w:spacing w:before="0" w:line="360" w:lineRule="auto"/>
                  <w:jc w:val="both"/>
                  <w:rPr>
                    <w:sz w:val="24"/>
                    <w:szCs w:val="24"/>
                  </w:rPr>
                </w:pPr>
                <w:r w:rsidDel="00000000" w:rsidR="00000000" w:rsidRPr="00000000">
                  <w:rPr>
                    <w:sz w:val="24"/>
                    <w:szCs w:val="24"/>
                    <w:rtl w:val="0"/>
                  </w:rPr>
                  <w:t xml:space="preserve">S/. 2546.00</w:t>
                </w:r>
              </w:p>
            </w:tc>
            <w:tc>
              <w:tcPr/>
              <w:p w:rsidR="00000000" w:rsidDel="00000000" w:rsidP="00000000" w:rsidRDefault="00000000" w:rsidRPr="00000000" w14:paraId="000000E5">
                <w:pPr>
                  <w:widowControl w:val="1"/>
                  <w:spacing w:before="0" w:line="360" w:lineRule="auto"/>
                  <w:jc w:val="both"/>
                  <w:rPr>
                    <w:sz w:val="24"/>
                    <w:szCs w:val="24"/>
                  </w:rPr>
                </w:pPr>
                <w:r w:rsidDel="00000000" w:rsidR="00000000" w:rsidRPr="00000000">
                  <w:rPr>
                    <w:sz w:val="24"/>
                    <w:szCs w:val="24"/>
                    <w:rtl w:val="0"/>
                  </w:rPr>
                  <w:t xml:space="preserve">S/. 2546.00</w:t>
                </w:r>
              </w:p>
            </w:tc>
          </w:tr>
          <w:tr>
            <w:trPr>
              <w:cantSplit w:val="0"/>
              <w:tblHeader w:val="0"/>
            </w:trPr>
            <w:tc>
              <w:tcPr/>
              <w:p w:rsidR="00000000" w:rsidDel="00000000" w:rsidP="00000000" w:rsidRDefault="00000000" w:rsidRPr="00000000" w14:paraId="000000E6">
                <w:pPr>
                  <w:widowControl w:val="1"/>
                  <w:spacing w:before="0" w:line="360" w:lineRule="auto"/>
                  <w:jc w:val="both"/>
                  <w:rPr>
                    <w:sz w:val="24"/>
                    <w:szCs w:val="24"/>
                  </w:rPr>
                </w:pPr>
                <w:r w:rsidDel="00000000" w:rsidR="00000000" w:rsidRPr="00000000">
                  <w:rPr>
                    <w:sz w:val="24"/>
                    <w:szCs w:val="24"/>
                    <w:rtl w:val="0"/>
                  </w:rPr>
                  <w:t xml:space="preserve">Ambiente Web</w:t>
                </w:r>
              </w:p>
            </w:tc>
            <w:tc>
              <w:tcPr/>
              <w:p w:rsidR="00000000" w:rsidDel="00000000" w:rsidP="00000000" w:rsidRDefault="00000000" w:rsidRPr="00000000" w14:paraId="000000E7">
                <w:pPr>
                  <w:widowControl w:val="1"/>
                  <w:spacing w:before="0" w:line="360" w:lineRule="auto"/>
                  <w:jc w:val="both"/>
                  <w:rPr>
                    <w:sz w:val="24"/>
                    <w:szCs w:val="24"/>
                  </w:rPr>
                </w:pPr>
                <w:r w:rsidDel="00000000" w:rsidR="00000000" w:rsidRPr="00000000">
                  <w:rPr>
                    <w:sz w:val="24"/>
                    <w:szCs w:val="24"/>
                    <w:rtl w:val="0"/>
                  </w:rPr>
                  <w:t xml:space="preserve">S/. 70.00</w:t>
                </w:r>
              </w:p>
            </w:tc>
            <w:tc>
              <w:tcPr/>
              <w:p w:rsidR="00000000" w:rsidDel="00000000" w:rsidP="00000000" w:rsidRDefault="00000000" w:rsidRPr="00000000" w14:paraId="000000E8">
                <w:pPr>
                  <w:widowControl w:val="1"/>
                  <w:spacing w:before="0" w:line="360" w:lineRule="auto"/>
                  <w:jc w:val="both"/>
                  <w:rPr>
                    <w:sz w:val="24"/>
                    <w:szCs w:val="24"/>
                  </w:rPr>
                </w:pPr>
                <w:r w:rsidDel="00000000" w:rsidR="00000000" w:rsidRPr="00000000">
                  <w:rPr>
                    <w:sz w:val="24"/>
                    <w:szCs w:val="24"/>
                    <w:rtl w:val="0"/>
                  </w:rPr>
                  <w:t xml:space="preserve">S/. 70.00</w:t>
                </w:r>
              </w:p>
            </w:tc>
          </w:tr>
          <w:tr>
            <w:trPr>
              <w:cantSplit w:val="0"/>
              <w:tblHeader w:val="0"/>
            </w:trPr>
            <w:tc>
              <w:tcPr/>
              <w:p w:rsidR="00000000" w:rsidDel="00000000" w:rsidP="00000000" w:rsidRDefault="00000000" w:rsidRPr="00000000" w14:paraId="000000E9">
                <w:pPr>
                  <w:widowControl w:val="1"/>
                  <w:spacing w:before="0" w:line="360" w:lineRule="auto"/>
                  <w:jc w:val="both"/>
                  <w:rPr>
                    <w:sz w:val="24"/>
                    <w:szCs w:val="24"/>
                  </w:rPr>
                </w:pPr>
                <w:r w:rsidDel="00000000" w:rsidR="00000000" w:rsidRPr="00000000">
                  <w:rPr>
                    <w:sz w:val="24"/>
                    <w:szCs w:val="24"/>
                    <w:rtl w:val="0"/>
                  </w:rPr>
                  <w:t xml:space="preserve">Personal</w:t>
                </w:r>
              </w:p>
            </w:tc>
            <w:tc>
              <w:tcPr/>
              <w:p w:rsidR="00000000" w:rsidDel="00000000" w:rsidP="00000000" w:rsidRDefault="00000000" w:rsidRPr="00000000" w14:paraId="000000EA">
                <w:pPr>
                  <w:widowControl w:val="1"/>
                  <w:spacing w:before="0" w:line="360" w:lineRule="auto"/>
                  <w:jc w:val="both"/>
                  <w:rPr>
                    <w:sz w:val="24"/>
                    <w:szCs w:val="24"/>
                  </w:rPr>
                </w:pPr>
                <w:r w:rsidDel="00000000" w:rsidR="00000000" w:rsidRPr="00000000">
                  <w:rPr>
                    <w:sz w:val="24"/>
                    <w:szCs w:val="24"/>
                    <w:rtl w:val="0"/>
                  </w:rPr>
                  <w:t xml:space="preserve">S/. 768.00</w:t>
                </w:r>
              </w:p>
            </w:tc>
            <w:tc>
              <w:tcPr/>
              <w:p w:rsidR="00000000" w:rsidDel="00000000" w:rsidP="00000000" w:rsidRDefault="00000000" w:rsidRPr="00000000" w14:paraId="000000EB">
                <w:pPr>
                  <w:widowControl w:val="1"/>
                  <w:spacing w:before="0" w:line="360" w:lineRule="auto"/>
                  <w:jc w:val="both"/>
                  <w:rPr>
                    <w:sz w:val="24"/>
                    <w:szCs w:val="24"/>
                  </w:rPr>
                </w:pPr>
                <w:r w:rsidDel="00000000" w:rsidR="00000000" w:rsidRPr="00000000">
                  <w:rPr>
                    <w:sz w:val="24"/>
                    <w:szCs w:val="24"/>
                    <w:rtl w:val="0"/>
                  </w:rPr>
                  <w:t xml:space="preserve">S/. 768.00</w:t>
                </w:r>
              </w:p>
            </w:tc>
          </w:tr>
          <w:tr>
            <w:trPr>
              <w:cantSplit w:val="0"/>
              <w:trHeight w:val="454.453125" w:hRule="atLeast"/>
              <w:tblHeader w:val="0"/>
            </w:trPr>
            <w:tc>
              <w:tcPr/>
              <w:p w:rsidR="00000000" w:rsidDel="00000000" w:rsidP="00000000" w:rsidRDefault="00000000" w:rsidRPr="00000000" w14:paraId="000000EC">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ED">
                <w:pPr>
                  <w:widowControl w:val="1"/>
                  <w:spacing w:before="0" w:line="360" w:lineRule="auto"/>
                  <w:jc w:val="both"/>
                  <w:rPr>
                    <w:sz w:val="24"/>
                    <w:szCs w:val="24"/>
                  </w:rPr>
                </w:pPr>
                <w:r w:rsidDel="00000000" w:rsidR="00000000" w:rsidRPr="00000000">
                  <w:rPr>
                    <w:sz w:val="24"/>
                    <w:szCs w:val="24"/>
                    <w:rtl w:val="0"/>
                  </w:rPr>
                  <w:t xml:space="preserve">S/. 3398.00</w:t>
                </w:r>
              </w:p>
            </w:tc>
            <w:tc>
              <w:tcPr/>
              <w:p w:rsidR="00000000" w:rsidDel="00000000" w:rsidP="00000000" w:rsidRDefault="00000000" w:rsidRPr="00000000" w14:paraId="000000EE">
                <w:pPr>
                  <w:widowControl w:val="1"/>
                  <w:spacing w:before="0" w:line="360" w:lineRule="auto"/>
                  <w:jc w:val="both"/>
                  <w:rPr>
                    <w:sz w:val="24"/>
                    <w:szCs w:val="24"/>
                  </w:rPr>
                </w:pPr>
                <w:r w:rsidDel="00000000" w:rsidR="00000000" w:rsidRPr="00000000">
                  <w:rPr>
                    <w:sz w:val="24"/>
                    <w:szCs w:val="24"/>
                    <w:rtl w:val="0"/>
                  </w:rPr>
                  <w:t xml:space="preserve">S/. 3398.00</w:t>
                </w:r>
              </w:p>
            </w:tc>
          </w:tr>
        </w:tbl>
      </w:sdtContent>
    </w:sdt>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e1us6vyzivh" w:id="6"/>
      <w:bookmarkEnd w:id="6"/>
      <w:r w:rsidDel="00000000" w:rsidR="00000000" w:rsidRPr="00000000">
        <w:rPr>
          <w:rtl w:val="0"/>
        </w:rPr>
      </w:r>
    </w:p>
    <w:p w:rsidR="00000000" w:rsidDel="00000000" w:rsidP="00000000" w:rsidRDefault="00000000" w:rsidRPr="00000000" w14:paraId="000000F0">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1uxbfd7invev" w:id="7"/>
      <w:bookmarkEnd w:id="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operativa</w:t>
      </w:r>
    </w:p>
    <w:p w:rsidR="00000000" w:rsidDel="00000000" w:rsidP="00000000" w:rsidRDefault="00000000" w:rsidRPr="00000000" w14:paraId="000000F1">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sistema de monitoreo y análisis de métricas de proyectos ofrece importantes beneficios operativos en distintos contextos, como el académico, personal o profesional. Permite mejorar la organización y seguimiento de proyectos mediante el registro estructurado de tareas, tiempos de ejecución y responsables, reduciendo errores y facilitando el control del progreso.</w:t>
      </w:r>
    </w:p>
    <w:p w:rsidR="00000000" w:rsidDel="00000000" w:rsidP="00000000" w:rsidRDefault="00000000" w:rsidRPr="00000000" w14:paraId="000000F2">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Desde el punto de vista operativo, el sistema optimiza el flujo de trabajo al centralizar la información y automatizar el seguimiento de actividades, lo que disminuye la carga manual y mejora la eficiencia en la gestión. Asimismo, el uso de dashboards e indicadores permite a los usuarios identificar retrasos, evaluar el rendimiento y tomar decisiones oportunas basadas en datos.</w:t>
      </w:r>
    </w:p>
    <w:p w:rsidR="00000000" w:rsidDel="00000000" w:rsidP="00000000" w:rsidRDefault="00000000" w:rsidRPr="00000000" w14:paraId="000000F3">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En cuanto a la capacidad operativa, el sistema está diseñado para ser utilizado por usuarios con conocimientos básicos de herramientas digitales, por lo que no requiere un alto nivel técnico. Además, su implementación web facilita el acceso desde distintos dispositivos, promoviendo la usabilidad y accesibilidad.</w:t>
      </w:r>
    </w:p>
    <w:p w:rsidR="00000000" w:rsidDel="00000000" w:rsidP="00000000" w:rsidRDefault="00000000" w:rsidRPr="00000000" w14:paraId="000000F4">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La lista de interesados incluye:</w:t>
      </w:r>
    </w:p>
    <w:p w:rsidR="00000000" w:rsidDel="00000000" w:rsidP="00000000" w:rsidRDefault="00000000" w:rsidRPr="00000000" w14:paraId="000000F5">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Usuarios del sistema: gestionan proyectos, tareas y métricas.</w:t>
      </w:r>
    </w:p>
    <w:p w:rsidR="00000000" w:rsidDel="00000000" w:rsidP="00000000" w:rsidRDefault="00000000" w:rsidRPr="00000000" w14:paraId="000000F6">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Administrador del sistema: supervisa el funcionamiento y la gestión de usuarios.</w:t>
      </w:r>
    </w:p>
    <w:p w:rsidR="00000000" w:rsidDel="00000000" w:rsidP="00000000" w:rsidRDefault="00000000" w:rsidRPr="00000000" w14:paraId="000000F7">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Equipos de trabajo o estudiantes: utilizan la plataforma para organizar actividades.</w:t>
      </w:r>
      <w:r w:rsidDel="00000000" w:rsidR="00000000" w:rsidRPr="00000000">
        <w:rPr>
          <w:rtl w:val="0"/>
        </w:rPr>
      </w:r>
    </w:p>
    <w:p w:rsidR="00000000" w:rsidDel="00000000" w:rsidP="00000000" w:rsidRDefault="00000000" w:rsidRPr="00000000" w14:paraId="000000F8">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F9">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hms7y2t5gxt8" w:id="8"/>
      <w:bookmarkEnd w:i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legal</w:t>
      </w:r>
    </w:p>
    <w:p w:rsidR="00000000" w:rsidDel="00000000" w:rsidP="00000000" w:rsidRDefault="00000000" w:rsidRPr="00000000" w14:paraId="000000FA">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sistema gestionará información de usuarios y datos relacionados a proyectos, por lo que debe cumplir con normativas de protección de datos personales y seguridad de la información.</w:t>
      </w:r>
    </w:p>
    <w:p w:rsidR="00000000" w:rsidDel="00000000" w:rsidP="00000000" w:rsidRDefault="00000000" w:rsidRPr="00000000" w14:paraId="000000FB">
      <w:pPr>
        <w:numPr>
          <w:ilvl w:val="0"/>
          <w:numId w:val="12"/>
        </w:numPr>
        <w:tabs>
          <w:tab w:val="left" w:leader="none" w:pos="1274.9999999999998"/>
        </w:tabs>
        <w:spacing w:before="0" w:line="360" w:lineRule="auto"/>
        <w:ind w:left="1842.5196850393697" w:hanging="435"/>
        <w:jc w:val="both"/>
        <w:rPr>
          <w:sz w:val="24"/>
          <w:szCs w:val="24"/>
        </w:rPr>
      </w:pPr>
      <w:r w:rsidDel="00000000" w:rsidR="00000000" w:rsidRPr="00000000">
        <w:rPr>
          <w:sz w:val="24"/>
          <w:szCs w:val="24"/>
          <w:rtl w:val="0"/>
        </w:rPr>
        <w:t xml:space="preserve">Ley N° 29733 - Ley de Protección de Datos Personales en el Perú</w:t>
      </w:r>
    </w:p>
    <w:p w:rsidR="00000000" w:rsidDel="00000000" w:rsidP="00000000" w:rsidRDefault="00000000" w:rsidRPr="00000000" w14:paraId="000000FC">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Esta ley regula el tratamiento de datos personales en Perú, exigiendo especial protección para información sensible como historiales médicos.</w:t>
      </w:r>
    </w:p>
    <w:p w:rsidR="00000000" w:rsidDel="00000000" w:rsidP="00000000" w:rsidRDefault="00000000" w:rsidRPr="00000000" w14:paraId="000000FD">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w:t>
      </w:r>
    </w:p>
    <w:p w:rsidR="00000000" w:rsidDel="00000000" w:rsidP="00000000" w:rsidRDefault="00000000" w:rsidRPr="00000000" w14:paraId="000000FE">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Implementar cifrado de datos.</w:t>
      </w:r>
    </w:p>
    <w:p w:rsidR="00000000" w:rsidDel="00000000" w:rsidP="00000000" w:rsidRDefault="00000000" w:rsidRPr="00000000" w14:paraId="000000FF">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Gestionar consentimientos informados de pacientes de forma digital y auditable.</w:t>
      </w:r>
    </w:p>
    <w:p w:rsidR="00000000" w:rsidDel="00000000" w:rsidP="00000000" w:rsidRDefault="00000000" w:rsidRPr="00000000" w14:paraId="00000100">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Restringir accesos mediante autenticación por roles (RBAC) y registrar logs de actividad.</w:t>
      </w:r>
    </w:p>
    <w:p w:rsidR="00000000" w:rsidDel="00000000" w:rsidP="00000000" w:rsidRDefault="00000000" w:rsidRPr="00000000" w14:paraId="00000101">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w:t>
      </w:r>
    </w:p>
    <w:p w:rsidR="00000000" w:rsidDel="00000000" w:rsidP="00000000" w:rsidRDefault="00000000" w:rsidRPr="00000000" w14:paraId="00000102">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Garantiza el cumplimiento legal.</w:t>
      </w:r>
    </w:p>
    <w:p w:rsidR="00000000" w:rsidDel="00000000" w:rsidP="00000000" w:rsidRDefault="00000000" w:rsidRPr="00000000" w14:paraId="00000103">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Protege la información de los usuarios.</w:t>
      </w:r>
    </w:p>
    <w:p w:rsidR="00000000" w:rsidDel="00000000" w:rsidP="00000000" w:rsidRDefault="00000000" w:rsidRPr="00000000" w14:paraId="00000104">
      <w:pPr>
        <w:numPr>
          <w:ilvl w:val="0"/>
          <w:numId w:val="4"/>
        </w:numPr>
        <w:tabs>
          <w:tab w:val="left" w:leader="none" w:pos="1274.9999999999998"/>
        </w:tabs>
        <w:spacing w:before="0" w:line="360" w:lineRule="auto"/>
        <w:ind w:left="1842.5196850393697" w:hanging="435"/>
        <w:jc w:val="both"/>
        <w:rPr>
          <w:sz w:val="24"/>
          <w:szCs w:val="24"/>
        </w:rPr>
      </w:pPr>
      <w:r w:rsidDel="00000000" w:rsidR="00000000" w:rsidRPr="00000000">
        <w:rPr>
          <w:sz w:val="24"/>
          <w:szCs w:val="24"/>
          <w:rtl w:val="0"/>
        </w:rPr>
        <w:t xml:space="preserve">Ley N° 29571 - Código de Protección y Defensa del Consumidor</w:t>
      </w:r>
    </w:p>
    <w:p w:rsidR="00000000" w:rsidDel="00000000" w:rsidP="00000000" w:rsidRDefault="00000000" w:rsidRPr="00000000" w14:paraId="00000105">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Esta ley protege a los usuarios de servicios, asegurando que la información proporcionada sea clara, veraz y completa. Es especialmente relevante para la presentación de servicios médicos y el manejo de datos que los pacientes consultan o entregan.</w:t>
      </w:r>
    </w:p>
    <w:p w:rsidR="00000000" w:rsidDel="00000000" w:rsidP="00000000" w:rsidRDefault="00000000" w:rsidRPr="00000000" w14:paraId="00000106">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w:t>
      </w:r>
    </w:p>
    <w:p w:rsidR="00000000" w:rsidDel="00000000" w:rsidP="00000000" w:rsidRDefault="00000000" w:rsidRPr="00000000" w14:paraId="00000107">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Transparencia en el uso del sistema.</w:t>
      </w:r>
    </w:p>
    <w:p w:rsidR="00000000" w:rsidDel="00000000" w:rsidP="00000000" w:rsidRDefault="00000000" w:rsidRPr="00000000" w14:paraId="00000108">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Información clara sobre funcionalidades y uso de datos.</w:t>
      </w:r>
    </w:p>
    <w:p w:rsidR="00000000" w:rsidDel="00000000" w:rsidP="00000000" w:rsidRDefault="00000000" w:rsidRPr="00000000" w14:paraId="00000109">
      <w:pPr>
        <w:numPr>
          <w:ilvl w:val="0"/>
          <w:numId w:val="12"/>
        </w:numPr>
        <w:tabs>
          <w:tab w:val="left" w:leader="none" w:pos="1274.9999999999998"/>
        </w:tabs>
        <w:spacing w:line="360" w:lineRule="auto"/>
        <w:ind w:left="1842.5196850393697" w:hanging="435"/>
        <w:jc w:val="both"/>
        <w:rPr>
          <w:sz w:val="24"/>
          <w:szCs w:val="24"/>
        </w:rPr>
      </w:pPr>
      <w:r w:rsidDel="00000000" w:rsidR="00000000" w:rsidRPr="00000000">
        <w:rPr>
          <w:sz w:val="24"/>
          <w:szCs w:val="24"/>
          <w:rtl w:val="0"/>
        </w:rPr>
        <w:t xml:space="preserve">Norma ISO/IEC 27001</w:t>
      </w:r>
    </w:p>
    <w:p w:rsidR="00000000" w:rsidDel="00000000" w:rsidP="00000000" w:rsidRDefault="00000000" w:rsidRPr="00000000" w14:paraId="0000010A">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Estándar internacional para la gestión de la seguridad de la información.</w:t>
      </w:r>
    </w:p>
    <w:p w:rsidR="00000000" w:rsidDel="00000000" w:rsidP="00000000" w:rsidRDefault="00000000" w:rsidRPr="00000000" w14:paraId="0000010B">
      <w:pPr>
        <w:tabs>
          <w:tab w:val="left" w:leader="none" w:pos="1274.9999999999998"/>
        </w:tabs>
        <w:spacing w:line="360" w:lineRule="auto"/>
        <w:ind w:left="1842.5196850393697" w:firstLine="0"/>
        <w:jc w:val="both"/>
        <w:rPr>
          <w:sz w:val="24"/>
          <w:szCs w:val="24"/>
        </w:rPr>
      </w:pPr>
      <w:r w:rsidDel="00000000" w:rsidR="00000000" w:rsidRPr="00000000">
        <w:rPr>
          <w:b w:val="1"/>
          <w:bCs w:val="1"/>
          <w:sz w:val="24"/>
          <w:szCs w:val="24"/>
          <w:rtl w:val="0"/>
        </w:rPr>
        <w:t xml:space="preserve">Requisitos: </w:t>
      </w:r>
      <w:r w:rsidDel="00000000" w:rsidR="00000000" w:rsidRPr="00000000">
        <w:rPr>
          <w:rtl w:val="0"/>
        </w:rPr>
      </w:r>
    </w:p>
    <w:p w:rsidR="00000000" w:rsidDel="00000000" w:rsidP="00000000" w:rsidRDefault="00000000" w:rsidRPr="00000000" w14:paraId="0000010C">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Implementar controles de acceso.</w:t>
      </w:r>
    </w:p>
    <w:p w:rsidR="00000000" w:rsidDel="00000000" w:rsidP="00000000" w:rsidRDefault="00000000" w:rsidRPr="00000000" w14:paraId="0000010D">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Realizar auditorías periódicas.</w:t>
      </w:r>
    </w:p>
    <w:p w:rsidR="00000000" w:rsidDel="00000000" w:rsidP="00000000" w:rsidRDefault="00000000" w:rsidRPr="00000000" w14:paraId="0000010E">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Gestionar riesgos de seguridad.</w:t>
      </w:r>
    </w:p>
    <w:p w:rsidR="00000000" w:rsidDel="00000000" w:rsidP="00000000" w:rsidRDefault="00000000" w:rsidRPr="00000000" w14:paraId="0000010F">
      <w:pPr>
        <w:tabs>
          <w:tab w:val="left" w:leader="none" w:pos="1003"/>
        </w:tabs>
        <w:spacing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 </w:t>
      </w:r>
    </w:p>
    <w:p w:rsidR="00000000" w:rsidDel="00000000" w:rsidP="00000000" w:rsidRDefault="00000000" w:rsidRPr="00000000" w14:paraId="00000110">
      <w:pPr>
        <w:tabs>
          <w:tab w:val="left" w:leader="none" w:pos="1003"/>
        </w:tabs>
        <w:spacing w:line="360" w:lineRule="auto"/>
        <w:ind w:left="1842.5196850393697" w:firstLine="0"/>
        <w:jc w:val="both"/>
        <w:rPr>
          <w:sz w:val="24"/>
          <w:szCs w:val="24"/>
        </w:rPr>
      </w:pPr>
      <w:r w:rsidDel="00000000" w:rsidR="00000000" w:rsidRPr="00000000">
        <w:rPr>
          <w:sz w:val="24"/>
          <w:szCs w:val="24"/>
          <w:rtl w:val="0"/>
        </w:rPr>
        <w:t xml:space="preserve">Reduce vulnerabilidades y aumenta la confianza en el sistema.</w:t>
      </w:r>
    </w:p>
    <w:p w:rsidR="00000000" w:rsidDel="00000000" w:rsidP="00000000" w:rsidRDefault="00000000" w:rsidRPr="00000000" w14:paraId="00000111">
      <w:pPr>
        <w:tabs>
          <w:tab w:val="left" w:leader="none" w:pos="1003"/>
        </w:tabs>
        <w:spacing w:before="0"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112">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lx7lnygf1gng" w:id="9"/>
      <w:bookmarkEnd w:id="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social</w:t>
      </w:r>
    </w:p>
    <w:p w:rsidR="00000000" w:rsidDel="00000000" w:rsidP="00000000" w:rsidRDefault="00000000" w:rsidRPr="00000000" w14:paraId="00000113">
      <w:pPr>
        <w:numPr>
          <w:ilvl w:val="0"/>
          <w:numId w:val="15"/>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sistema contribuye a mejorar la organización y productividad en distintos entornos, permitiendo a los usuarios gestionar sus proyectos de manera más eficiente. Esto impacta positivamente en la calidad de los resultados obtenidos, ya sea en trabajos académicos, personales o profesionales.</w:t>
      </w:r>
    </w:p>
    <w:p w:rsidR="00000000" w:rsidDel="00000000" w:rsidP="00000000" w:rsidRDefault="00000000" w:rsidRPr="00000000" w14:paraId="00000114">
      <w:pPr>
        <w:numPr>
          <w:ilvl w:val="0"/>
          <w:numId w:val="15"/>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Promueve una cultura basada en el uso de datos para la toma de decisiones, fomentando la responsabilidad, la planificación y el cumplimiento de objetivos. La centralización de la información también mejora la transparencia y la colaboración entre los participantes de un proyecto.</w:t>
      </w:r>
    </w:p>
    <w:p w:rsidR="00000000" w:rsidDel="00000000" w:rsidP="00000000" w:rsidRDefault="00000000" w:rsidRPr="00000000" w14:paraId="00000115">
      <w:pPr>
        <w:tabs>
          <w:tab w:val="left" w:leader="none" w:pos="1003"/>
        </w:tabs>
        <w:spacing w:before="0"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116">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39nb6x8iyo76" w:id="10"/>
      <w:bookmarkEnd w:id="1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ambiental</w:t>
      </w:r>
    </w:p>
    <w:p w:rsidR="00000000" w:rsidDel="00000000" w:rsidP="00000000" w:rsidRDefault="00000000" w:rsidRPr="00000000" w14:paraId="00000117">
      <w:pPr>
        <w:numPr>
          <w:ilvl w:val="0"/>
          <w:numId w:val="11"/>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La implementación del sistema contribuye a la reducción del uso de papel, ya que permite digitalizar la gestión de proyectos, tareas y reportes. Esto ayuda a disminuir el impacto ambiental asociado a la producción y consumo de recursos físicos.</w:t>
      </w:r>
    </w:p>
    <w:p w:rsidR="00000000" w:rsidDel="00000000" w:rsidP="00000000" w:rsidRDefault="00000000" w:rsidRPr="00000000" w14:paraId="00000118">
      <w:pPr>
        <w:numPr>
          <w:ilvl w:val="0"/>
          <w:numId w:val="11"/>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uso de plataformas web evita la necesidad de almacenamiento físico de información, promoviendo prácticas más sostenibles. En caso de utilizar servicios de hosting, se puede optar por proveedores que empleen energías renovables o políticas de eficiencia energética, reduciendo la huella de carbono del sistema.</w:t>
      </w:r>
    </w:p>
    <w:p w:rsidR="00000000" w:rsidDel="00000000" w:rsidP="00000000" w:rsidRDefault="00000000" w:rsidRPr="00000000" w14:paraId="0000011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6spmh4jnrrsp" w:id="11"/>
      <w:bookmarkEnd w:id="1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Análisis financiero</w:t>
      </w:r>
    </w:p>
    <w:p w:rsidR="00000000" w:rsidDel="00000000" w:rsidP="00000000" w:rsidRDefault="00000000" w:rsidRPr="00000000" w14:paraId="0000011A">
      <w:pPr>
        <w:numPr>
          <w:ilvl w:val="1"/>
          <w:numId w:val="5"/>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Justificación del proyecto</w:t>
      </w:r>
    </w:p>
    <w:p w:rsidR="00000000" w:rsidDel="00000000" w:rsidP="00000000" w:rsidRDefault="00000000" w:rsidRPr="00000000" w14:paraId="0000011B">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Beneficios del proyecto</w:t>
      </w:r>
    </w:p>
    <w:p w:rsidR="00000000" w:rsidDel="00000000" w:rsidP="00000000" w:rsidRDefault="00000000" w:rsidRPr="00000000" w14:paraId="0000011C">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Beneficios Tangibles</w:t>
      </w:r>
    </w:p>
    <w:p w:rsidR="00000000" w:rsidDel="00000000" w:rsidP="00000000" w:rsidRDefault="00000000" w:rsidRPr="00000000" w14:paraId="0000011D">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Reducción de tiempos en la gestión y seguimiento de proyectos en aproximadamente un 40%, al automatizar el registro y control de tareas.</w:t>
      </w:r>
    </w:p>
    <w:p w:rsidR="00000000" w:rsidDel="00000000" w:rsidP="00000000" w:rsidRDefault="00000000" w:rsidRPr="00000000" w14:paraId="0000011E">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Incremento de la productividad en un 20%, al mejorar la organización y distribución de actividades entre los responsables.</w:t>
      </w:r>
    </w:p>
    <w:p w:rsidR="00000000" w:rsidDel="00000000" w:rsidP="00000000" w:rsidRDefault="00000000" w:rsidRPr="00000000" w14:paraId="0000011F">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Disminución del uso de papel en un 80%, gracias a la digitalización de la información y generación de reportes electrónicos.</w:t>
      </w:r>
    </w:p>
    <w:p w:rsidR="00000000" w:rsidDel="00000000" w:rsidP="00000000" w:rsidRDefault="00000000" w:rsidRPr="00000000" w14:paraId="00000120">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Reducción de errores en el registro y seguimiento de tareas en un 30%, al centralizar la información en una sola plataforma.</w:t>
      </w:r>
    </w:p>
    <w:p w:rsidR="00000000" w:rsidDel="00000000" w:rsidP="00000000" w:rsidRDefault="00000000" w:rsidRPr="00000000" w14:paraId="00000121">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Beneficios Intangibles</w:t>
      </w:r>
    </w:p>
    <w:p w:rsidR="00000000" w:rsidDel="00000000" w:rsidP="00000000" w:rsidRDefault="00000000" w:rsidRPr="00000000" w14:paraId="00000122">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Mejora en la organización y planificación de proyectos.</w:t>
      </w:r>
    </w:p>
    <w:p w:rsidR="00000000" w:rsidDel="00000000" w:rsidP="00000000" w:rsidRDefault="00000000" w:rsidRPr="00000000" w14:paraId="00000123">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Incremento en la eficiencia y control del trabajo.</w:t>
      </w:r>
    </w:p>
    <w:p w:rsidR="00000000" w:rsidDel="00000000" w:rsidP="00000000" w:rsidRDefault="00000000" w:rsidRPr="00000000" w14:paraId="00000124">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Mayor claridad y visibilidad del estado de los proyectos en tiempo real.</w:t>
      </w:r>
    </w:p>
    <w:p w:rsidR="00000000" w:rsidDel="00000000" w:rsidP="00000000" w:rsidRDefault="00000000" w:rsidRPr="00000000" w14:paraId="00000125">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Fortalecimiento de la toma de decisiones basada en datos (indicadores y métricas).</w:t>
      </w:r>
    </w:p>
    <w:p w:rsidR="00000000" w:rsidDel="00000000" w:rsidP="00000000" w:rsidRDefault="00000000" w:rsidRPr="00000000" w14:paraId="00000126">
      <w:pPr>
        <w:numPr>
          <w:ilvl w:val="2"/>
          <w:numId w:val="5"/>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Criterios de inversión</w:t>
      </w:r>
    </w:p>
    <w:p w:rsidR="00000000" w:rsidDel="00000000" w:rsidP="00000000" w:rsidRDefault="00000000" w:rsidRPr="00000000" w14:paraId="00000127">
      <w:pPr>
        <w:numPr>
          <w:ilvl w:val="3"/>
          <w:numId w:val="5"/>
        </w:numPr>
        <w:tabs>
          <w:tab w:val="left" w:leader="none" w:pos="1003"/>
        </w:tabs>
        <w:spacing w:before="0" w:line="360" w:lineRule="auto"/>
        <w:ind w:left="2880" w:hanging="360"/>
        <w:jc w:val="both"/>
        <w:rPr>
          <w:sz w:val="24"/>
          <w:szCs w:val="24"/>
        </w:rPr>
      </w:pPr>
      <w:r w:rsidDel="00000000" w:rsidR="00000000" w:rsidRPr="00000000">
        <w:rPr>
          <w:sz w:val="24"/>
          <w:szCs w:val="24"/>
          <w:rtl w:val="0"/>
        </w:rPr>
        <w:t xml:space="preserve">Relación beneficio/costo (B/C)</w:t>
      </w:r>
    </w:p>
    <w:p w:rsidR="00000000" w:rsidDel="00000000" w:rsidP="00000000" w:rsidRDefault="00000000" w:rsidRPr="00000000" w14:paraId="00000128">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Se usará una tasa de descuento del 6%.</w:t>
      </w:r>
    </w:p>
    <w:p w:rsidR="00000000" w:rsidDel="00000000" w:rsidP="00000000" w:rsidRDefault="00000000" w:rsidRPr="00000000" w14:paraId="00000129">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Para el escenario, se considera:</w:t>
      </w:r>
    </w:p>
    <w:p w:rsidR="00000000" w:rsidDel="00000000" w:rsidP="00000000" w:rsidRDefault="00000000" w:rsidRPr="00000000" w14:paraId="0000012A">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Inversión inicial: S/. 3,398.00</w:t>
      </w:r>
    </w:p>
    <w:p w:rsidR="00000000" w:rsidDel="00000000" w:rsidP="00000000" w:rsidRDefault="00000000" w:rsidRPr="00000000" w14:paraId="0000012B">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2C">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Egresos</w:t>
      </w:r>
    </w:p>
    <w:p w:rsidR="00000000" w:rsidDel="00000000" w:rsidP="00000000" w:rsidRDefault="00000000" w:rsidRPr="00000000" w14:paraId="0000012D">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Gastos operacionales como parte del funcionamiento del software en la puesta en producción</w:t>
      </w:r>
    </w:p>
    <w:sdt>
      <w:sdtPr>
        <w:lock w:val="contentLocked"/>
        <w:id w:val="-1102789760"/>
        <w:tag w:val="goog_rdk_4"/>
      </w:sdtPr>
      <w:sdtContent>
        <w:tbl>
          <w:tblPr>
            <w:tblStyle w:val="Table7"/>
            <w:tblpPr w:leftFromText="180" w:rightFromText="180" w:topFromText="180" w:bottomFromText="180" w:vertAnchor="text" w:horzAnchor="text" w:tblpX="30" w:tblpY="0"/>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6.032906764168"/>
            <w:gridCol w:w="2083.327239488117"/>
            <w:gridCol w:w="1390.310786106033"/>
            <w:gridCol w:w="2160.329067641682"/>
            <w:tblGridChange w:id="0">
              <w:tblGrid>
                <w:gridCol w:w="3726.032906764168"/>
                <w:gridCol w:w="2083.327239488117"/>
                <w:gridCol w:w="1390.310786106033"/>
                <w:gridCol w:w="2160.32906764168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2E">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Gastos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2F">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PU</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0">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Cantidad</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1">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Subtotal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2">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Servidor Web cloud</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3">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60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4">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5">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120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6">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Base de Datos cloud</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7">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8">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9">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100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A">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 de Notificaciones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B">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C">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D">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100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E">
                <w:pPr>
                  <w:tabs>
                    <w:tab w:val="left" w:leader="none" w:pos="1003"/>
                  </w:tabs>
                  <w:spacing w:before="0" w:line="360" w:lineRule="auto"/>
                  <w:ind w:left="141.73228346456688"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F">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0">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1">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320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2">
                <w:pPr>
                  <w:tabs>
                    <w:tab w:val="left" w:leader="none" w:pos="1003"/>
                  </w:tabs>
                  <w:spacing w:line="360" w:lineRule="auto"/>
                  <w:ind w:left="141.73228346456688" w:firstLine="0"/>
                  <w:jc w:val="both"/>
                  <w:rPr>
                    <w:sz w:val="24"/>
                    <w:szCs w:val="24"/>
                  </w:rPr>
                </w:pPr>
                <w:r w:rsidDel="00000000" w:rsidR="00000000" w:rsidRPr="00000000">
                  <w:rPr>
                    <w:sz w:val="24"/>
                    <w:szCs w:val="24"/>
                    <w:rtl w:val="0"/>
                  </w:rPr>
                  <w:t xml:space="preserve">Total de egresos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3">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4">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x 12 meses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5">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r>
        </w:tbl>
      </w:sdtContent>
    </w:sdt>
    <w:p w:rsidR="00000000" w:rsidDel="00000000" w:rsidP="00000000" w:rsidRDefault="00000000" w:rsidRPr="00000000" w14:paraId="00000146">
      <w:pPr>
        <w:tabs>
          <w:tab w:val="left" w:leader="none" w:pos="1003"/>
        </w:tabs>
        <w:spacing w:before="0" w:line="360" w:lineRule="auto"/>
        <w:jc w:val="both"/>
        <w:rPr>
          <w:sz w:val="24"/>
          <w:szCs w:val="24"/>
        </w:rPr>
      </w:pPr>
      <w:r w:rsidDel="00000000" w:rsidR="00000000" w:rsidRPr="00000000">
        <w:rPr>
          <w:rtl w:val="0"/>
        </w:rPr>
      </w:r>
    </w:p>
    <w:p w:rsidR="00000000" w:rsidDel="00000000" w:rsidP="00000000" w:rsidRDefault="00000000" w:rsidRPr="00000000" w14:paraId="00000147">
      <w:pPr>
        <w:tabs>
          <w:tab w:val="left" w:leader="none" w:pos="1003"/>
        </w:tabs>
        <w:spacing w:before="0" w:line="360" w:lineRule="auto"/>
        <w:jc w:val="both"/>
        <w:rPr>
          <w:sz w:val="24"/>
          <w:szCs w:val="24"/>
        </w:rPr>
      </w:pPr>
      <w:r w:rsidDel="00000000" w:rsidR="00000000" w:rsidRPr="00000000">
        <w:rPr>
          <w:sz w:val="24"/>
          <w:szCs w:val="24"/>
          <w:rtl w:val="0"/>
        </w:rPr>
        <w:t xml:space="preserve">Ingresos anual estimado del proyecto</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0"/>
        <w:gridCol w:w="3045"/>
        <w:gridCol w:w="1965"/>
        <w:tblGridChange w:id="0">
          <w:tblGrid>
            <w:gridCol w:w="4350"/>
            <w:gridCol w:w="3045"/>
            <w:gridCol w:w="1965"/>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48">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Incremento de productividad (20%)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4A">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2000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4B">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Ahorro en papelería (80%)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4D">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500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4E">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Ahorro en tiempo de gestión (40%)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0">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2500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1">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Reducción de errores operativos (30%)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3">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500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4">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Ingreso total anual</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6">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5000</w:t>
            </w:r>
          </w:p>
          <w:p w:rsidR="00000000" w:rsidDel="00000000" w:rsidP="00000000" w:rsidRDefault="00000000" w:rsidRPr="00000000" w14:paraId="00000157">
            <w:pPr>
              <w:tabs>
                <w:tab w:val="left" w:leader="none" w:pos="1003"/>
              </w:tabs>
              <w:spacing w:before="0" w:line="360" w:lineRule="auto"/>
              <w:ind w:left="141.7322834645671" w:firstLine="0"/>
              <w:jc w:val="both"/>
              <w:rPr>
                <w:sz w:val="24"/>
                <w:szCs w:val="24"/>
              </w:rPr>
            </w:pPr>
            <w:r w:rsidDel="00000000" w:rsidR="00000000" w:rsidRPr="00000000">
              <w:rPr>
                <w:rtl w:val="0"/>
              </w:rPr>
            </w:r>
          </w:p>
        </w:tc>
      </w:tr>
    </w:tbl>
    <w:p w:rsidR="00000000" w:rsidDel="00000000" w:rsidP="00000000" w:rsidRDefault="00000000" w:rsidRPr="00000000" w14:paraId="00000158">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59">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5A">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Flujo de Caja</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115"/>
        <w:gridCol w:w="2190"/>
        <w:gridCol w:w="2160"/>
        <w:tblGridChange w:id="0">
          <w:tblGrid>
            <w:gridCol w:w="2895"/>
            <w:gridCol w:w="2115"/>
            <w:gridCol w:w="2190"/>
            <w:gridCol w:w="2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B">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Periodo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C">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Ingreso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D">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Egreso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E">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Flujo efectivo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F">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0">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1">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2">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-3398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3">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4">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5500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65">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6">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1660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7">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8">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5500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69">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A">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1660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B">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C">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5500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6D">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E">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1660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F">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0">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5500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71">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2">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1660</w:t>
            </w:r>
          </w:p>
        </w:tc>
      </w:tr>
    </w:tbl>
    <w:p w:rsidR="00000000" w:rsidDel="00000000" w:rsidP="00000000" w:rsidRDefault="00000000" w:rsidRPr="00000000" w14:paraId="00000173">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74">
      <w:pPr>
        <w:tabs>
          <w:tab w:val="left" w:leader="none" w:pos="1003"/>
        </w:tabs>
        <w:spacing w:before="0" w:line="360" w:lineRule="auto"/>
        <w:jc w:val="both"/>
        <w:rPr>
          <w:sz w:val="24"/>
          <w:szCs w:val="24"/>
        </w:rPr>
      </w:pPr>
      <w:r w:rsidDel="00000000" w:rsidR="00000000" w:rsidRPr="00000000">
        <w:rPr>
          <w:rtl w:val="0"/>
        </w:rPr>
      </w:r>
    </w:p>
    <w:tbl>
      <w:tblPr>
        <w:tblStyle w:val="Table1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2880"/>
        <w:gridCol w:w="2295"/>
        <w:tblGridChange w:id="0">
          <w:tblGrid>
            <w:gridCol w:w="4155"/>
            <w:gridCol w:w="2880"/>
            <w:gridCol w:w="22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5">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VAN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6">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5,752.08</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7">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2,354.08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8">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TIR</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9">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A">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B">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ÍNDICE DE RENTABILIDAD (b/c)</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C">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D">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1.69</w:t>
            </w:r>
          </w:p>
        </w:tc>
      </w:tr>
    </w:tbl>
    <w:p w:rsidR="00000000" w:rsidDel="00000000" w:rsidP="00000000" w:rsidRDefault="00000000" w:rsidRPr="00000000" w14:paraId="0000017E">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7F">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El beneficio costo es positivo, entonces es aceptable ya que es mayor a uno, por cada sol de gasto vamos a tener 0,46 centimos de utilidad.</w:t>
      </w:r>
    </w:p>
    <w:p w:rsidR="00000000" w:rsidDel="00000000" w:rsidP="00000000" w:rsidRDefault="00000000" w:rsidRPr="00000000" w14:paraId="00000180">
      <w:pPr>
        <w:numPr>
          <w:ilvl w:val="3"/>
          <w:numId w:val="5"/>
        </w:numPr>
        <w:tabs>
          <w:tab w:val="left" w:leader="none" w:pos="1003"/>
        </w:tabs>
        <w:spacing w:before="0" w:line="360" w:lineRule="auto"/>
        <w:ind w:left="2880" w:hanging="360"/>
        <w:jc w:val="both"/>
        <w:rPr>
          <w:sz w:val="24"/>
          <w:szCs w:val="24"/>
        </w:rPr>
      </w:pPr>
      <w:r w:rsidDel="00000000" w:rsidR="00000000" w:rsidRPr="00000000">
        <w:rPr>
          <w:sz w:val="24"/>
          <w:szCs w:val="24"/>
          <w:rtl w:val="0"/>
        </w:rPr>
        <w:t xml:space="preserve">Valor actual neto (VAN)</w:t>
      </w:r>
    </w:p>
    <w:p w:rsidR="00000000" w:rsidDel="00000000" w:rsidP="00000000" w:rsidRDefault="00000000" w:rsidRPr="00000000" w14:paraId="00000181">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Como el VAN es S/. 2,354.08 esto es mayor a 0, el proyecto es rentable y debe ser aceptado.</w:t>
      </w:r>
    </w:p>
    <w:p w:rsidR="00000000" w:rsidDel="00000000" w:rsidP="00000000" w:rsidRDefault="00000000" w:rsidRPr="00000000" w14:paraId="00000182">
      <w:pPr>
        <w:numPr>
          <w:ilvl w:val="3"/>
          <w:numId w:val="5"/>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Tasa interna de retorno (TIR)</w:t>
      </w:r>
      <w:r w:rsidDel="00000000" w:rsidR="00000000" w:rsidRPr="00000000">
        <w:rPr>
          <w:rtl w:val="0"/>
        </w:rPr>
      </w:r>
    </w:p>
    <w:p w:rsidR="00000000" w:rsidDel="00000000" w:rsidP="00000000" w:rsidRDefault="00000000" w:rsidRPr="00000000" w14:paraId="00000183">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La TIR es de 2% superior a la tasa de descuento asumida del 7%. Esto significa que el retorno esperado del proyecto es mayor al costo de oportunidad del capital, por lo que se considera financieramente viable y recomendable.</w:t>
      </w:r>
    </w:p>
    <w:p w:rsidR="00000000" w:rsidDel="00000000" w:rsidP="00000000" w:rsidRDefault="00000000" w:rsidRPr="00000000" w14:paraId="00000184">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18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kf2f11vybka" w:id="12"/>
      <w:bookmarkEnd w:id="1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86">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Técnica: El proyecto es técnicamente viable, ya que los requerimientos de hardware y software se encuentran dentro de los estándares actuales y pueden ser implementados sin dificultad. El uso de tecnologías web como PHP, MySQL, HTML5, CSS3 y JavaScript garantiza la compatibilidad multiplataforma, así como la escalabilidad del sistema. Asimismo, el desarrollo de dashboards y reportes mediante librerías como Chart.js permite la visualización eficiente de métricas. El equipo de desarrollo cuenta con los conocimientos necesarios para implementar, mantener y evolucionar el sistema, lo que refuerza su viabilidad técnica.</w:t>
      </w:r>
    </w:p>
    <w:p w:rsidR="00000000" w:rsidDel="00000000" w:rsidP="00000000" w:rsidRDefault="00000000" w:rsidRPr="00000000" w14:paraId="00000187">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Económica: El análisis económico evidencia que el proyecto requiere una inversión inicial de S/. 3,398.00, con costos operativos anuales aproximados de S/. 3,840.0, asociados a servicios en la nube como servidor web, base de datos y notificaciones. Por otro lado, se proyecta un ingreso anual de S/. 5,752.08  producto del incremento de la productividad, ahorro de tiempo, reducción de errores y disminución de costos operativos. Los indicadores financieros obtenidos muestran un VAN positivo, una TIR del 22% y una relación Beneficio/Costo de 1.69, lo cual indica que el proyecto es altamente rentable y supera ampliamente la tasa de descuento del 7%. Esto significa que por cada sol invertido se obtiene un beneficio adicional significativo, confirmando la viabilidad económica y financiera del sistema.</w:t>
      </w:r>
    </w:p>
    <w:p w:rsidR="00000000" w:rsidDel="00000000" w:rsidP="00000000" w:rsidRDefault="00000000" w:rsidRPr="00000000" w14:paraId="00000188">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Operativa: El sistema propuesto optimiza la gestión de proyectos mediante la centralización de información, el seguimiento de tareas y la generación de métricas en tiempo real. Esto permite mejorar la organización del trabajo, la asignación de responsabilidades y la toma de decisiones. Además, la implementación de alertas, notificaciones y dashboards facilita el control continuo del estado de los proyectos. Dado que los usuarios pueden adaptarse fácilmente a herramientas digitales y que el sistema está diseñado para ser intuitivo, se concluye que su operación es factible y sostenible.</w:t>
      </w:r>
    </w:p>
    <w:p w:rsidR="00000000" w:rsidDel="00000000" w:rsidP="00000000" w:rsidRDefault="00000000" w:rsidRPr="00000000" w14:paraId="00000189">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Legal: El proyecto cumple con el marco normativo peruano vigente, especialmente con la Ley N.° 29733 de Protección de Datos Personales, garantizando la seguridad y confidencialidad de la información registrada en el sistema. Asimismo, se consideran buenas prácticas de seguridad de la información basadas en estándares como ISO 27001, lo que permite proteger los datos frente a accesos no autorizados. Aunque el sistema no maneja datos médicos, sí administra información organizacional relevante, por lo que el cumplimiento normativo asegura su viabilidad legal.</w:t>
      </w:r>
    </w:p>
    <w:p w:rsidR="00000000" w:rsidDel="00000000" w:rsidP="00000000" w:rsidRDefault="00000000" w:rsidRPr="00000000" w14:paraId="0000018A">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Social: La implementación del sistema tendrá un impacto positivo en las organizaciones al mejorar la eficiencia en la gestión de proyectos, promoviendo una cultura de trabajo basada en datos y resultados. Esto contribuye a una mejor coordinación entre los equipos, mayor transparencia en los procesos y una toma de decisiones más informada. En consecuencia, el proyecto es socialmente beneficioso, ya que mejora la productividad y el desempeño organizacional.</w:t>
      </w:r>
    </w:p>
    <w:p w:rsidR="00000000" w:rsidDel="00000000" w:rsidP="00000000" w:rsidRDefault="00000000" w:rsidRPr="00000000" w14:paraId="0000018B">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Ambiental: La digitalización de la gestión de proyectos permitirá reducir significativamente el uso de papel y otros recursos físicos, contribuyendo a la disminución del impacto ambiental. Además, el uso de servicios en la nube optimiza el consumo de recursos tecnológicos. Por lo tanto, el proyecto es ambientalmente viable y promueve prácticas sostenibles en las organizaciones.</w:t>
      </w:r>
    </w:p>
    <w:sectPr>
      <w:type w:val="nextPage"/>
      <w:pgSz w:h="15840" w:w="12240" w:orient="portrait"/>
      <w:pgMar w:bottom="1502.3622047244107" w:top="1440.0000000000002" w:left="1440.0000000000002" w:right="1440.0000000000002" w:header="414" w:footer="100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jc w:val="right"/>
      <w:rPr>
        <w:rFonts w:ascii="Times New Roman" w:cs="Times New Roman" w:eastAsia="Times New Roman" w:hAnsi="Times New Roman"/>
        <w:b w:val="1"/>
        <w:bCs w:val="1"/>
        <w:i w:val="1"/>
        <w:iCs w:val="1"/>
        <w:sz w:val="28"/>
        <w:szCs w:val="28"/>
      </w:rPr>
    </w:pP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190">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Arial" w:cs="Arial" w:eastAsia="Arial" w:hAnsi="Arial"/>
      <w:b w:val="1"/>
      <w:bCs w:val="1"/>
      <w:sz w:val="36"/>
      <w:szCs w:val="36"/>
    </w:rPr>
  </w:style>
  <w:style w:type="paragraph" w:styleId="Heading2">
    <w:name w:val="heading 2"/>
    <w:basedOn w:val="Normal"/>
    <w:next w:val="Normal"/>
    <w:pPr>
      <w:spacing w:before="26" w:lineRule="auto"/>
      <w:ind w:left="1724" w:hanging="359.00000000000006"/>
    </w:pPr>
    <w:rPr>
      <w:b w:val="1"/>
      <w:bCs w:val="1"/>
      <w:sz w:val="26"/>
      <w:szCs w:val="26"/>
    </w:rPr>
  </w:style>
  <w:style w:type="paragraph" w:styleId="Heading3">
    <w:name w:val="heading 3"/>
    <w:basedOn w:val="Normal"/>
    <w:next w:val="Normal"/>
    <w:pPr>
      <w:ind w:left="2445" w:hanging="358.0000000000001"/>
    </w:pPr>
    <w:rPr>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120"/>
      <w:ind w:left="724" w:hanging="439"/>
    </w:pPr>
  </w:style>
  <w:style w:type="paragraph" w:styleId="TDC2">
    <w:name w:val="toc 2"/>
    <w:basedOn w:val="Normal"/>
    <w:uiPriority w:val="1"/>
    <w:qFormat w:val="1"/>
    <w:pPr>
      <w:spacing w:before="120"/>
      <w:ind w:left="1165" w:hanging="660"/>
    </w:pPr>
  </w:style>
  <w:style w:type="paragraph" w:styleId="Textoindependiente">
    <w:name w:val="Body Text"/>
    <w:basedOn w:val="Normal"/>
    <w:uiPriority w:val="1"/>
    <w:qFormat w:val="1"/>
    <w:rPr>
      <w:sz w:val="24"/>
      <w:szCs w:val="24"/>
    </w:rPr>
  </w:style>
  <w:style w:type="paragraph" w:styleId="Prrafodelista">
    <w:name w:val="List Paragraph"/>
    <w:basedOn w:val="Normal"/>
    <w:uiPriority w:val="1"/>
    <w:qFormat w:val="1"/>
    <w:pPr>
      <w:ind w:left="2445" w:hanging="361"/>
    </w:pPr>
  </w:style>
  <w:style w:type="paragraph" w:styleId="TableParagraph" w:customStyle="1">
    <w:name w:val="Table Paragraph"/>
    <w:basedOn w:val="Normal"/>
    <w:uiPriority w:val="1"/>
    <w:qFormat w:val="1"/>
    <w:rPr>
      <w:rFonts w:ascii="Trebuchet MS" w:cs="Trebuchet MS" w:eastAsia="Trebuchet MS" w:hAnsi="Trebuchet MS"/>
    </w:rPr>
  </w:style>
  <w:style w:type="paragraph" w:styleId="Encabezado">
    <w:name w:val="header"/>
    <w:basedOn w:val="Normal"/>
    <w:link w:val="EncabezadoCar"/>
    <w:uiPriority w:val="99"/>
    <w:unhideWhenUsed w:val="1"/>
    <w:rsid w:val="00FD47D9"/>
    <w:pPr>
      <w:tabs>
        <w:tab w:val="center" w:pos="4252"/>
        <w:tab w:val="right" w:pos="8504"/>
      </w:tabs>
    </w:pPr>
  </w:style>
  <w:style w:type="character" w:styleId="EncabezadoCar" w:customStyle="1">
    <w:name w:val="Encabezado Car"/>
    <w:basedOn w:val="Fuentedeprrafopredeter"/>
    <w:link w:val="Encabezado"/>
    <w:uiPriority w:val="99"/>
    <w:rsid w:val="00FD47D9"/>
    <w:rPr>
      <w:rFonts w:ascii="Calibri" w:cs="Calibri" w:eastAsia="Calibri" w:hAnsi="Calibri"/>
      <w:lang w:val="es-ES"/>
    </w:rPr>
  </w:style>
  <w:style w:type="paragraph" w:styleId="Piedepgina">
    <w:name w:val="footer"/>
    <w:basedOn w:val="Normal"/>
    <w:link w:val="PiedepginaCar"/>
    <w:uiPriority w:val="99"/>
    <w:unhideWhenUsed w:val="1"/>
    <w:rsid w:val="00FD47D9"/>
    <w:pPr>
      <w:tabs>
        <w:tab w:val="center" w:pos="4252"/>
        <w:tab w:val="right" w:pos="8504"/>
      </w:tabs>
    </w:pPr>
  </w:style>
  <w:style w:type="character" w:styleId="PiedepginaCar" w:customStyle="1">
    <w:name w:val="Pie de página Car"/>
    <w:basedOn w:val="Fuentedeprrafopredeter"/>
    <w:link w:val="Piedepgina"/>
    <w:uiPriority w:val="99"/>
    <w:rsid w:val="00FD47D9"/>
    <w:rPr>
      <w:rFonts w:ascii="Calibri" w:cs="Calibri" w:eastAsia="Calibri" w:hAnsi="Calibri"/>
      <w:lang w:val="es-ES"/>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8FxilEIBTfpI1rpRkVNi0eOIpg==">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2025-04-09T20:27:00Z</dcterms:created>
  <dc:creator>Soy 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2024-12-02T00:00:00Z</vt:filetime>
  </property>
  <property fmtid="{D5CDD505-2E9C-101B-9397-08002B2CF9AE}" pid="3" name="Creator">
    <vt:lpwstr>Microsoft® Word 2019</vt:lpwstr>
  </property>
  <property fmtid="{D5CDD505-2E9C-101B-9397-08002B2CF9AE}" pid="4" name="LastSaved">
    <vt:filetime>2025-04-09T00:00:00Z</vt:filetime>
  </property>
  <property fmtid="{D5CDD505-2E9C-101B-9397-08002B2CF9AE}" pid="5" name="Producer">
    <vt:lpwstr>Microsoft® Word 2019</vt:lpwstr>
  </property>
</Properties>
</file>