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94867" cy="1337361"/>
            <wp:effectExtent b="0" l="0" r="0" t="0"/>
            <wp:docPr descr="C:\Users\EPIS\Documents\upt.png" id="12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Proyecto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Operación Matemática: ¡Desafío Roblox!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DISEÑO Y CREACIÓN DE VIDEOJUEGOS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PATRICK JOSE CUADROS QUIROGA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{Paco Ramos, Aarón Pedro</w:t>
        <w:tab/>
        <w:t xml:space="preserve">(2018000654)}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{2024}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</w:t>
      </w:r>
      <w:r w:rsidDel="00000000" w:rsidR="00000000" w:rsidRPr="00000000">
        <w:rPr>
          <w:i w:val="1"/>
          <w:rtl w:val="0"/>
        </w:rPr>
        <w:t xml:space="preserve">Operación Matemática: ¡Desafío Roblox!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3B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Propósito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Alcance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Definición, siglas y abreviaturas</w:t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Referencias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Visión General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Representación Arquitectónica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Escenarios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Vista Lógica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  <w:tab/>
            <w:t xml:space="preserve">Vista del Proceso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  <w:tab/>
            <w:t xml:space="preserve">Vista del desarrollo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  <w:tab/>
            <w:t xml:space="preserve">Vista Física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Objetivos y limitaciones arquitectónicas</w:t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Disponibilidad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Seguridad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Adaptabilidad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Rendimiento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Análisis de Requerimientos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Requerimientos funcionales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Requerimientos no funcionales</w:t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Vistas de Caso de Uso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Vista Lógica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6.1</w:t>
            <w:tab/>
            <w:t xml:space="preserve">Diagrama Contextual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Vista de Procesos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7.1</w:t>
            <w:tab/>
            <w:t xml:space="preserve">Diagrama de Proceso Actual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7.2</w:t>
            <w:tab/>
            <w:t xml:space="preserve">Diagrama de Proceso Propuesto</w:t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</w:t>
            <w:tab/>
            <w:t xml:space="preserve">Vista de Despliegue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8.1</w:t>
            <w:tab/>
            <w:t xml:space="preserve">Diagrama de Contenedor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32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</w:t>
            <w:tab/>
            <w:t xml:space="preserve">Vista de Implementación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9.1</w:t>
            <w:tab/>
            <w:t xml:space="preserve">Diagrama de Componentes</w:t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64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10.</w:t>
            <w:tab/>
            <w:t xml:space="preserve">Vista de Datos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10.1</w:t>
            <w:tab/>
            <w:t xml:space="preserve">Diagrama Entidad Relación</w:t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64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</w:t>
            <w:tab/>
            <w:t xml:space="preserve">Calidad</w:t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11.1</w:t>
            <w:tab/>
            <w:t xml:space="preserve">Escenario de Seguridad</w:t>
            <w:tab/>
            <w:tab/>
            <w:tab/>
            <w:tab/>
            <w:tab/>
            <w:tab/>
            <w:tab/>
            <w:t xml:space="preserve">25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11.2</w:t>
            <w:tab/>
            <w:t xml:space="preserve">Escenario de Usabilidad</w:t>
            <w:tab/>
            <w:tab/>
            <w:tab/>
            <w:tab/>
            <w:tab/>
            <w:tab/>
            <w:tab/>
            <w:t xml:space="preserve">26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11.3</w:t>
            <w:tab/>
            <w:t xml:space="preserve">Escenario de Adaptabilidad</w:t>
            <w:tab/>
            <w:tab/>
            <w:tab/>
            <w:tab/>
            <w:tab/>
            <w:tab/>
            <w:t xml:space="preserve">27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11.4</w:t>
            <w:tab/>
            <w:t xml:space="preserve">Escenario de Disponibilidad</w:t>
            <w:tab/>
            <w:tab/>
            <w:tab/>
            <w:tab/>
            <w:tab/>
            <w:tab/>
            <w:t xml:space="preserve">28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</w:tabs>
            <w:spacing w:after="100" w:before="0" w:line="24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11.5</w:t>
            <w:tab/>
            <w:t xml:space="preserve">Otro Escenario</w:t>
            <w:tab/>
            <w:tab/>
            <w:tab/>
            <w:tab/>
            <w:tab/>
            <w:tab/>
            <w:tab/>
            <w:tab/>
            <w:t xml:space="preserve">28</w:t>
          </w:r>
        </w:p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spacing w:after="0" w:line="360" w:lineRule="auto"/>
            <w:jc w:val="center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B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7cnyj54g49cr" w:id="1"/>
      <w:bookmarkEnd w:id="1"/>
      <w:r w:rsidDel="00000000" w:rsidR="00000000" w:rsidRPr="00000000">
        <w:rPr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b6co798omkv" w:id="2"/>
      <w:bookmarkEnd w:id="2"/>
      <w:r w:rsidDel="00000000" w:rsidR="00000000" w:rsidRPr="00000000">
        <w:rPr>
          <w:sz w:val="26"/>
          <w:szCs w:val="26"/>
          <w:rtl w:val="0"/>
        </w:rPr>
        <w:t xml:space="preserve">1.1 Propósito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documento de Diseño de Arquitectura del Sistema (SAD) es proporcionar una descripción detallada de la arquitectura del sistema para el proyecto "Operación Matemática: ¡Desafío Roblox!". Este documento tiene como objetivo definir la estructura del sistema, los componentes clave, y las interacciones entre ellos para asegurar que todos los interesados tengan una comprensión común del diseño y la implementación del proyecto.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iswx07hapfwl" w:id="3"/>
      <w:bookmarkEnd w:id="3"/>
      <w:r w:rsidDel="00000000" w:rsidR="00000000" w:rsidRPr="00000000">
        <w:rPr>
          <w:sz w:val="26"/>
          <w:szCs w:val="26"/>
          <w:rtl w:val="0"/>
        </w:rPr>
        <w:t xml:space="preserve">1.2 Alcance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alcance de este documento abarca el diseño de la arquitectura del sistema, incluyendo la descripción de los componentes de software, las interfaces, y las tecnologías utilizadas para desarrollar el juego educativo en la plataforma Roblox. Este documento detalla la estructura interna del sistema y cómo los diferentes componentes se integran para proporcionar una experiencia de usuario coherente y eficiente.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btk1v3ui1nm5" w:id="4"/>
      <w:bookmarkEnd w:id="4"/>
      <w:r w:rsidDel="00000000" w:rsidR="00000000" w:rsidRPr="00000000">
        <w:rPr>
          <w:sz w:val="26"/>
          <w:szCs w:val="26"/>
          <w:rtl w:val="0"/>
        </w:rPr>
        <w:t xml:space="preserve">1.3 Definición, siglas y abreviaturas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Roblox:</w:t>
      </w:r>
      <w:r w:rsidDel="00000000" w:rsidR="00000000" w:rsidRPr="00000000">
        <w:rPr>
          <w:sz w:val="24"/>
          <w:szCs w:val="24"/>
          <w:rtl w:val="0"/>
        </w:rPr>
        <w:t xml:space="preserve"> Plataforma de juegos en línea donde los usuarios pueden crear y jugar juegos desarrollados por otros usuarios.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Lua:</w:t>
      </w:r>
      <w:r w:rsidDel="00000000" w:rsidR="00000000" w:rsidRPr="00000000">
        <w:rPr>
          <w:sz w:val="24"/>
          <w:szCs w:val="24"/>
          <w:rtl w:val="0"/>
        </w:rPr>
        <w:t xml:space="preserve"> Lenguaje de programación utilizado en Roblox Studio para la creación de scripts y mecánicas de juego.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GUI:</w:t>
      </w:r>
      <w:r w:rsidDel="00000000" w:rsidR="00000000" w:rsidRPr="00000000">
        <w:rPr>
          <w:sz w:val="24"/>
          <w:szCs w:val="24"/>
          <w:rtl w:val="0"/>
        </w:rPr>
        <w:t xml:space="preserve"> Graphical User Interface, interfaz gráfica de usuario.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API:</w:t>
      </w:r>
      <w:r w:rsidDel="00000000" w:rsidR="00000000" w:rsidRPr="00000000">
        <w:rPr>
          <w:sz w:val="24"/>
          <w:szCs w:val="24"/>
          <w:rtl w:val="0"/>
        </w:rPr>
        <w:t xml:space="preserve"> Application Programming Interface, conjunto de funciones y procedimientos que permiten la creación de aplicaciones que acceden a las características o datos de un sistema operativo, aplicación u otro servicio.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DB:</w:t>
      </w:r>
      <w:r w:rsidDel="00000000" w:rsidR="00000000" w:rsidRPr="00000000">
        <w:rPr>
          <w:sz w:val="24"/>
          <w:szCs w:val="24"/>
          <w:rtl w:val="0"/>
        </w:rPr>
        <w:t xml:space="preserve"> Database, base de datos.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22wc96kmyn2a" w:id="5"/>
      <w:bookmarkEnd w:id="5"/>
      <w:r w:rsidDel="00000000" w:rsidR="00000000" w:rsidRPr="00000000">
        <w:rPr>
          <w:sz w:val="26"/>
          <w:szCs w:val="26"/>
          <w:rtl w:val="0"/>
        </w:rPr>
        <w:t xml:space="preserve">1.4 Referencias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Roblox Developer Hub:</w:t>
      </w:r>
      <w:r w:rsidDel="00000000" w:rsidR="00000000" w:rsidRPr="00000000">
        <w:rPr>
          <w:sz w:val="24"/>
          <w:szCs w:val="24"/>
          <w:rtl w:val="0"/>
        </w:rPr>
        <w:t xml:space="preserve"> Recursos y documentación oficial para desarrolladores en la plataforma Roblox.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de Lua:</w:t>
      </w:r>
      <w:r w:rsidDel="00000000" w:rsidR="00000000" w:rsidRPr="00000000">
        <w:rPr>
          <w:sz w:val="24"/>
          <w:szCs w:val="24"/>
          <w:rtl w:val="0"/>
        </w:rPr>
        <w:t xml:space="preserve"> Guía y referencia oficial del lenguaje de programación Lua.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Diseño de Software:</w:t>
      </w:r>
      <w:r w:rsidDel="00000000" w:rsidR="00000000" w:rsidRPr="00000000">
        <w:rPr>
          <w:sz w:val="24"/>
          <w:szCs w:val="24"/>
          <w:rtl w:val="0"/>
        </w:rPr>
        <w:t xml:space="preserve"> Recursos y guías para la arquitectura y el diseño de sistemas de software.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Normativas de Protección de Datos:</w:t>
      </w:r>
      <w:r w:rsidDel="00000000" w:rsidR="00000000" w:rsidRPr="00000000">
        <w:rPr>
          <w:sz w:val="24"/>
          <w:szCs w:val="24"/>
          <w:rtl w:val="0"/>
        </w:rPr>
        <w:t xml:space="preserve"> Legislación relevante sobre la protección de datos personales y la privacidad en línea.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rdsh5a4a21tc" w:id="6"/>
      <w:bookmarkEnd w:id="6"/>
      <w:r w:rsidDel="00000000" w:rsidR="00000000" w:rsidRPr="00000000">
        <w:rPr>
          <w:sz w:val="26"/>
          <w:szCs w:val="26"/>
          <w:rtl w:val="0"/>
        </w:rPr>
        <w:t xml:space="preserve">1.5 Visión General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"Operación Matemática: ¡Desafío Roblox!" se centra en la creación de un juego educativo que combina la diversión y la competencia con el aprendizaje de matemáticas. El sistema se compone de varios componentes clave, incluyendo el motor de juego en Roblox, la interfaz de usuario, y las bases de datos para almacenar el progreso y las estadísticas de los jugadores. La visión a largo plazo es que el juego se convierta en una herramienta popular y efectiva para el aprendizaje de las matemáticas, utilizada por estudiantes y educadores en todo el mundo.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k931jlxhn455" w:id="7"/>
      <w:bookmarkEnd w:id="7"/>
      <w:r w:rsidDel="00000000" w:rsidR="00000000" w:rsidRPr="00000000">
        <w:rPr>
          <w:sz w:val="34"/>
          <w:szCs w:val="34"/>
          <w:rtl w:val="0"/>
        </w:rPr>
        <w:t xml:space="preserve">2. Representación Arquitectónica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cq0i62rz2vvw" w:id="8"/>
      <w:bookmarkEnd w:id="8"/>
      <w:r w:rsidDel="00000000" w:rsidR="00000000" w:rsidRPr="00000000">
        <w:rPr>
          <w:sz w:val="26"/>
          <w:szCs w:val="26"/>
          <w:rtl w:val="0"/>
        </w:rPr>
        <w:t xml:space="preserve">2.1 Escenarios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1: Iniciar sesión en Roblox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El estudiante abre la aplicación de Roblox, ingresa sus credenciales y accede a su cuenta.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involucrados:</w:t>
      </w:r>
      <w:r w:rsidDel="00000000" w:rsidR="00000000" w:rsidRPr="00000000">
        <w:rPr>
          <w:sz w:val="24"/>
          <w:szCs w:val="24"/>
          <w:rtl w:val="0"/>
        </w:rPr>
        <w:t xml:space="preserve"> Estudiante, Sistema de autenticación de Roblox.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del sistema:</w:t>
      </w:r>
      <w:r w:rsidDel="00000000" w:rsidR="00000000" w:rsidRPr="00000000">
        <w:rPr>
          <w:sz w:val="24"/>
          <w:szCs w:val="24"/>
          <w:rtl w:val="0"/>
        </w:rPr>
        <w:t xml:space="preserve"> Interfaz de usuario (GUI), API de autenticación de Roblox.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2: Seleccionar "Operación Matemática: ¡Desafío Roblox!"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El estudiante navega por la biblioteca de juegos de Roblox, selecciona el juego y comienza a jugar.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involucrados:</w:t>
      </w:r>
      <w:r w:rsidDel="00000000" w:rsidR="00000000" w:rsidRPr="00000000">
        <w:rPr>
          <w:sz w:val="24"/>
          <w:szCs w:val="24"/>
          <w:rtl w:val="0"/>
        </w:rPr>
        <w:t xml:space="preserve"> Estudiante, Sistema de selección de juegos de Roblox.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del sistema:</w:t>
      </w:r>
      <w:r w:rsidDel="00000000" w:rsidR="00000000" w:rsidRPr="00000000">
        <w:rPr>
          <w:sz w:val="24"/>
          <w:szCs w:val="24"/>
          <w:rtl w:val="0"/>
        </w:rPr>
        <w:t xml:space="preserve"> Interfaz de usuario (GUI), Motor de juego de Roblox.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3: Resolver operaciones matemáticas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El juego presenta una operación matemática, el estudiante resuelve la operación y el sistema verifica la respuesta.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involucrados:</w:t>
      </w:r>
      <w:r w:rsidDel="00000000" w:rsidR="00000000" w:rsidRPr="00000000">
        <w:rPr>
          <w:sz w:val="24"/>
          <w:szCs w:val="24"/>
          <w:rtl w:val="0"/>
        </w:rPr>
        <w:t xml:space="preserve"> Estudiante, Sistema de verificación de respuestas.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del sistema:</w:t>
      </w:r>
      <w:r w:rsidDel="00000000" w:rsidR="00000000" w:rsidRPr="00000000">
        <w:rPr>
          <w:sz w:val="24"/>
          <w:szCs w:val="24"/>
          <w:rtl w:val="0"/>
        </w:rPr>
        <w:t xml:space="preserve"> Motor de juego de Roblox, Lógica de verificación (script Lua).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4: Recibir retroalimentación inmediata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El sistema proporciona retroalimentación inmediata sobre la respuesta del estudiante.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involucrados:</w:t>
      </w:r>
      <w:r w:rsidDel="00000000" w:rsidR="00000000" w:rsidRPr="00000000">
        <w:rPr>
          <w:sz w:val="24"/>
          <w:szCs w:val="24"/>
          <w:rtl w:val="0"/>
        </w:rPr>
        <w:t xml:space="preserve"> Estudiante.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del sistema:</w:t>
      </w:r>
      <w:r w:rsidDel="00000000" w:rsidR="00000000" w:rsidRPr="00000000">
        <w:rPr>
          <w:sz w:val="24"/>
          <w:szCs w:val="24"/>
          <w:rtl w:val="0"/>
        </w:rPr>
        <w:t xml:space="preserve"> Interfaz de usuario (GUI), Motor de juego de Roblox, Lógica de retroalimentación (script Lua).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5: Competir con otros jugadores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Los estudiantes compiten en tiempo real resolviendo operaciones matemáticas y el sistema muestra un ranking.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 involucrados:</w:t>
      </w:r>
      <w:r w:rsidDel="00000000" w:rsidR="00000000" w:rsidRPr="00000000">
        <w:rPr>
          <w:sz w:val="24"/>
          <w:szCs w:val="24"/>
          <w:rtl w:val="0"/>
        </w:rPr>
        <w:t xml:space="preserve"> Estudiante, Otros jugadores.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del sistema:</w:t>
      </w:r>
      <w:r w:rsidDel="00000000" w:rsidR="00000000" w:rsidRPr="00000000">
        <w:rPr>
          <w:sz w:val="24"/>
          <w:szCs w:val="24"/>
          <w:rtl w:val="0"/>
        </w:rPr>
        <w:t xml:space="preserve"> Motor de juego de Roblox, Lógica de competencia (script Lua), Sistema de ranking.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kini03irnagy" w:id="9"/>
      <w:bookmarkEnd w:id="9"/>
      <w:r w:rsidDel="00000000" w:rsidR="00000000" w:rsidRPr="00000000">
        <w:rPr>
          <w:sz w:val="26"/>
          <w:szCs w:val="26"/>
          <w:rtl w:val="0"/>
        </w:rPr>
        <w:t xml:space="preserve">2.2 Vista Lógica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vista lógica del sistema describe los componentes clave y sus interacciones:</w:t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3886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197va5n09udp" w:id="10"/>
      <w:bookmarkEnd w:id="10"/>
      <w:r w:rsidDel="00000000" w:rsidR="00000000" w:rsidRPr="00000000">
        <w:rPr>
          <w:sz w:val="26"/>
          <w:szCs w:val="26"/>
          <w:rtl w:val="0"/>
        </w:rPr>
        <w:t xml:space="preserve">2.3 Vista del Proceso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vista del proceso muestra cómo se manejan las tareas dentro del sistema: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4940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fuxtlwb5ms8f" w:id="11"/>
      <w:bookmarkEnd w:id="11"/>
      <w:r w:rsidDel="00000000" w:rsidR="00000000" w:rsidRPr="00000000">
        <w:rPr>
          <w:sz w:val="26"/>
          <w:szCs w:val="26"/>
          <w:rtl w:val="0"/>
        </w:rPr>
        <w:t xml:space="preserve">2.4 Vista del Desarrollo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vista del desarrollo detalla los componentes de software y sus responsabilidades: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de Usuario (GUI):</w:t>
      </w:r>
      <w:r w:rsidDel="00000000" w:rsidR="00000000" w:rsidRPr="00000000">
        <w:rPr>
          <w:sz w:val="24"/>
          <w:szCs w:val="24"/>
          <w:rtl w:val="0"/>
        </w:rPr>
        <w:t xml:space="preserve"> Responsable de mostrar operaciones matemáticas, retroalimentación y progreso.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Motor de Juego:</w:t>
      </w:r>
      <w:r w:rsidDel="00000000" w:rsidR="00000000" w:rsidRPr="00000000">
        <w:rPr>
          <w:sz w:val="24"/>
          <w:szCs w:val="24"/>
          <w:rtl w:val="0"/>
        </w:rPr>
        <w:t xml:space="preserve"> Controla el flujo del juego, incluyendo la presentación de operaciones y la finalización del juego.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Lógica de Verificación:</w:t>
      </w:r>
      <w:r w:rsidDel="00000000" w:rsidR="00000000" w:rsidRPr="00000000">
        <w:rPr>
          <w:sz w:val="24"/>
          <w:szCs w:val="24"/>
          <w:rtl w:val="0"/>
        </w:rPr>
        <w:t xml:space="preserve"> Verifica las respuestas proporcionadas por los estudiantes.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Lógica de Competencia:</w:t>
      </w:r>
      <w:r w:rsidDel="00000000" w:rsidR="00000000" w:rsidRPr="00000000">
        <w:rPr>
          <w:sz w:val="24"/>
          <w:szCs w:val="24"/>
          <w:rtl w:val="0"/>
        </w:rPr>
        <w:t xml:space="preserve"> Gestiona la competencia entre jugadores y actualiza el ranking.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bvfufeaqm4sc" w:id="12"/>
      <w:bookmarkEnd w:id="12"/>
      <w:r w:rsidDel="00000000" w:rsidR="00000000" w:rsidRPr="00000000">
        <w:rPr>
          <w:sz w:val="26"/>
          <w:szCs w:val="26"/>
          <w:rtl w:val="0"/>
        </w:rPr>
        <w:t xml:space="preserve">2.5 Vista Física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vista física describe la infraestructura y los entornos donde el sistema se ejecutará: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 de Roblox: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Plataforma donde se ejecuta el juego.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Componentes:</w:t>
      </w:r>
      <w:r w:rsidDel="00000000" w:rsidR="00000000" w:rsidRPr="00000000">
        <w:rPr>
          <w:sz w:val="24"/>
          <w:szCs w:val="24"/>
          <w:rtl w:val="0"/>
        </w:rPr>
        <w:t xml:space="preserve"> Motor de juego, Lógica de verificación, Lógica de competencia.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Conexiones:</w:t>
      </w:r>
      <w:r w:rsidDel="00000000" w:rsidR="00000000" w:rsidRPr="00000000">
        <w:rPr>
          <w:sz w:val="24"/>
          <w:szCs w:val="24"/>
          <w:rtl w:val="0"/>
        </w:rPr>
        <w:t xml:space="preserve"> Interactúa con los dispositivos de los estudiantes y profesores.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Dispositivos de los usuarios: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PC, smartphones y tablets utilizados por los estudiantes, profesores y padres para acceder al juego.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Componentes:</w:t>
      </w:r>
      <w:r w:rsidDel="00000000" w:rsidR="00000000" w:rsidRPr="00000000">
        <w:rPr>
          <w:sz w:val="24"/>
          <w:szCs w:val="24"/>
          <w:rtl w:val="0"/>
        </w:rPr>
        <w:t xml:space="preserve"> Interfaz de usuario (GUI).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Conexiones:</w:t>
      </w:r>
      <w:r w:rsidDel="00000000" w:rsidR="00000000" w:rsidRPr="00000000">
        <w:rPr>
          <w:sz w:val="24"/>
          <w:szCs w:val="24"/>
          <w:rtl w:val="0"/>
        </w:rPr>
        <w:t xml:space="preserve"> Acceden al servidor de Roblox a través de Internet.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1371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 w:val="1"/>
    <w:rsid w:val="001D3AB5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Car" w:customStyle="1">
    <w:name w:val="Título Car"/>
    <w:basedOn w:val="Fuentedeprrafopredeter"/>
    <w:link w:val="Ttul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CiWbytlSUxeMeGAthbWZqPoZnw==">CgMxLjAyCGguZ2pkZ3hzMg5oLjdjbnlqNTRnNDljcjINaC5iNmNvNzk4b21rdjIOaC5pc3d4MDdoYXBmd2wyDmguYnRrMXYzdWkxbm01Mg5oLjIyd2M5NmtteW4yYTIOaC5yZHNoNWE0YTIxdGMyDmguazkzMWpseGhuNDU1Mg5oLmNxMGk2MnJ6MnZ2dzIOaC5raW5pMDNpcm5hZ3kyDmguMTk3dmE1bjA5dWRwMg5oLmZ1eHRsd2I1bXM4ZjIOaC5idmZ1ZmVhcW00c2M4AHIhMXRvUDlPUVp5eE93Y2FNem1haC1reXdZX1RJd0NYMG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2020-10-03T02:03:00Z</dcterms:created>
  <dc:creator>USUARIO</dc:creator>
</cp:coreProperties>
</file>