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94867" cy="1337361"/>
            <wp:effectExtent b="0" l="0" r="0" t="0"/>
            <wp:docPr descr="C:\Users\EPIS\Documents\upt.png" id="14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Proyecto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TruckMonster-Driving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Diseño y Creación de Videojuegos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Ing. Patrick Jose Cuadros Quiroga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/>
        <w:ind w:left="720" w:hanging="360"/>
        <w:jc w:val="center"/>
      </w:pPr>
      <w:r w:rsidDel="00000000" w:rsidR="00000000" w:rsidRPr="00000000">
        <w:rPr>
          <w:rtl w:val="0"/>
        </w:rPr>
        <w:t xml:space="preserve">Cano Sucso, Anthony Alexander            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/>
        <w:ind w:left="720" w:hanging="360"/>
        <w:jc w:val="center"/>
      </w:pPr>
      <w:r w:rsidDel="00000000" w:rsidR="00000000" w:rsidRPr="00000000">
        <w:rPr>
          <w:rtl w:val="0"/>
        </w:rPr>
        <w:t xml:space="preserve">Jarro Cachi, Jose Luis                                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/>
        <w:ind w:left="720" w:hanging="360"/>
        <w:jc w:val="center"/>
      </w:pPr>
      <w:r w:rsidDel="00000000" w:rsidR="00000000" w:rsidRPr="00000000">
        <w:rPr>
          <w:rtl w:val="0"/>
        </w:rPr>
        <w:t xml:space="preserve">Rivera mendoaza, Jhonny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Valverde Zamora, jean Pier Elias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Proyecto</w:t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TruckMonster-Driving Knowledge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rtl w:val="0"/>
        </w:rPr>
        <w:t xml:space="preserve">, Tacna, 2024</w:t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2F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Cano Sucso, Anthony Alexander            </w:t>
      </w:r>
    </w:p>
    <w:p w:rsidR="00000000" w:rsidDel="00000000" w:rsidP="00000000" w:rsidRDefault="00000000" w:rsidRPr="00000000" w14:paraId="00000030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Chambilla Zuñiga, Josue Abraham</w:t>
      </w:r>
    </w:p>
    <w:p w:rsidR="00000000" w:rsidDel="00000000" w:rsidP="00000000" w:rsidRDefault="00000000" w:rsidRPr="00000000" w14:paraId="00000031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Jarro Cachi, Jose Luis                                  </w:t>
      </w:r>
    </w:p>
    <w:p w:rsidR="00000000" w:rsidDel="00000000" w:rsidP="00000000" w:rsidRDefault="00000000" w:rsidRPr="00000000" w14:paraId="00000032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Rivera mendoaza, Jhonny</w:t>
      </w:r>
    </w:p>
    <w:p w:rsidR="00000000" w:rsidDel="00000000" w:rsidP="00000000" w:rsidRDefault="00000000" w:rsidRPr="00000000" w14:paraId="00000033">
      <w:pPr>
        <w:ind w:left="720" w:firstLine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Valverde Zamora, jean Pier Elias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6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JCV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JCV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Ejecutivo3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Propuesta narrativa4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Problema………………………………………………………………………………4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del proyecto</w:t>
        <w:tab/>
        <w:t xml:space="preserve">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</w:t>
        <w:tab/>
        <w:t xml:space="preserve">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</w:t>
        <w:tab/>
        <w:t xml:space="preserve">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  <w:tab/>
        <w:t xml:space="preserve">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sistema</w:t>
        <w:tab/>
        <w:t xml:space="preserve">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</w:t>
        <w:tab/>
        <w:t xml:space="preserve">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Supuestos7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</w:t>
        <w:tab/>
        <w:t xml:space="preserve">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de implementación</w:t>
        <w:tab/>
        <w:t xml:space="preserve">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Actores claves</w:t>
        <w:tab/>
        <w:t xml:space="preserve">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y responsabilidades del personal</w:t>
        <w:tab/>
        <w:t xml:space="preserve">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monitoreo y evaluación</w:t>
        <w:tab/>
        <w:t xml:space="preserve">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del proyecto 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Hitos de entregables</w:t>
        <w:tab/>
        <w:t xml:space="preserve">17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Presupuesto18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 aplicación del presupuesto18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Presupuesto 18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3.   Análisis de Factibilidad</w:t>
      </w:r>
      <w:r w:rsidDel="00000000" w:rsidR="00000000" w:rsidRPr="00000000">
        <w:rPr>
          <w:sz w:val="24"/>
          <w:szCs w:val="24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4.   Evaluación Financiera</w:t>
      </w:r>
      <w:r w:rsidDel="00000000" w:rsidR="00000000" w:rsidRPr="00000000">
        <w:rPr>
          <w:sz w:val="24"/>
          <w:szCs w:val="24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2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01 – Requerimientos del Sistema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{nombre del sistema}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Resumen Ejecutivo3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I Propuesta narrativa4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Los métodos tradicionales de preparación para el examen de conducir son a menudo aburridos y no proporcionan una práctica adecuada de situaciones reales de conducción. Esto puede resultar en una falta de preparación efectiva para los aspirantes a conductores, lo que a su vez puede llevar a un aumento en los accidentes de tráfico y fallos en los exámenes.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Justificación del proyecto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La realidad virtual ofrece una plataforma inmersiva y segura para la práctica de la conducción. Utilizando un videojuego en VR, los aspirantes a conductores pueden experimentar situaciones de tráfico realistas y responder preguntas teóricas de manera interactiva, lo que mejora la retención de información y la preparación general para el examen de conducir.</w:t>
        <w:tab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 general</w:t>
        <w:tab/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Desarrollar un videojuego en realidad virtual que combine la simulación de conducción con las preguntas teóricas del examen de conducir, proporcionando una herramienta completa y efectiva para la preparación de los aspirantes a conductores.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Beneficios</w:t>
        <w:tab/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Tangible: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Mejora en la preparación para el examen de conducir.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Reducción de accidentes de tráfico debido a una mejor formación.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Ahorro de recursos en la práctica de conducción física.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Intangible: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Aumento de la confianza de los aspirantes a conductores.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Mejora en la retención de conocimientos teóricos.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Experiencia de aprendizaje más atractiva e interactiva.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Alcance</w:t>
        <w:tab/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videojuego incluirá: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Simulaciones de situaciones de tráfico realistas.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de preguntas teóricas del examen de conducir.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Evaluaciones y retroalimentación en tiempo real.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Requerimientos del sistema</w:t>
        <w:tab/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Dispositivos de realidad virtual (Oculus Rift, HTC Vive).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Computadoras de alta performance.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Unity 3D.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SDKs de VR.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</w:t>
        <w:tab/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Compatibilidad con los principales dispositivos de VR.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Cumplimiento de normativas de educación vial.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Consideraciones de privacidad y protección de datos de los usuarios.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Supuestos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Los usuarios tendrán acceso a dispositivos de VR.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La tecnología de VR seguirá siendo accesible y asequible.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El contenido del examen de conducir no cambiará drásticamente durante el desarrollo del proyecto.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 esperados</w:t>
        <w:tab/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Un videojuego en VR funcional y efectivo para la preparación del examen de conducir.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Mejora en la tasa de aprobación de los exámenes de conducir entre los usuarios del juego.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Reducción en la tasa de accidentes de tráfico entre los nuevos conductores.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 de implementación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Planificación:</w:t>
      </w:r>
      <w:r w:rsidDel="00000000" w:rsidR="00000000" w:rsidRPr="00000000">
        <w:rPr>
          <w:rtl w:val="0"/>
        </w:rPr>
        <w:t xml:space="preserve"> Definición de requerimientos y diseño del sistema.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Desarrollo:</w:t>
      </w:r>
      <w:r w:rsidDel="00000000" w:rsidR="00000000" w:rsidRPr="00000000">
        <w:rPr>
          <w:rtl w:val="0"/>
        </w:rPr>
        <w:t xml:space="preserve"> Creación del entorno VR y niveles de simulación.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Evaluación de usabilidad y funcionalidad.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Lanzamiento y despliegue del videojuego.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Mantenimiento:</w:t>
      </w:r>
      <w:r w:rsidDel="00000000" w:rsidR="00000000" w:rsidRPr="00000000">
        <w:rPr>
          <w:rtl w:val="0"/>
        </w:rPr>
        <w:t xml:space="preserve"> Actualizaciones y mejoras continuas.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Actores claves</w:t>
        <w:tab/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Equipo de Desarrollo:</w:t>
      </w:r>
      <w:r w:rsidDel="00000000" w:rsidR="00000000" w:rsidRPr="00000000">
        <w:rPr>
          <w:rtl w:val="0"/>
        </w:rPr>
        <w:t xml:space="preserve"> Desarrolladores de software, diseñadores de juegos, expertos en VR.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Instituciones Educativas:</w:t>
      </w:r>
      <w:r w:rsidDel="00000000" w:rsidR="00000000" w:rsidRPr="00000000">
        <w:rPr>
          <w:rtl w:val="0"/>
        </w:rPr>
        <w:t xml:space="preserve"> Proveedores de contenido y validadoras del material teórico.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Usuarios Finales:</w:t>
      </w:r>
      <w:r w:rsidDel="00000000" w:rsidR="00000000" w:rsidRPr="00000000">
        <w:rPr>
          <w:rtl w:val="0"/>
        </w:rPr>
        <w:t xml:space="preserve"> Aspirantes a conductores.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Papel y responsabilidades del personal</w:t>
        <w:tab/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Gerente de Proyecto:</w:t>
      </w:r>
      <w:r w:rsidDel="00000000" w:rsidR="00000000" w:rsidRPr="00000000">
        <w:rPr>
          <w:rtl w:val="0"/>
        </w:rPr>
        <w:t xml:space="preserve"> Supervisión general y coordinación del proyecto.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Desarrolladores de Software:</w:t>
      </w:r>
      <w:r w:rsidDel="00000000" w:rsidR="00000000" w:rsidRPr="00000000">
        <w:rPr>
          <w:rtl w:val="0"/>
        </w:rPr>
        <w:t xml:space="preserve"> Programación y desarrollo del videojuego en Unity.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Diseñadores de Juegos:</w:t>
      </w:r>
      <w:r w:rsidDel="00000000" w:rsidR="00000000" w:rsidRPr="00000000">
        <w:rPr>
          <w:rtl w:val="0"/>
        </w:rPr>
        <w:t xml:space="preserve"> Creación de niveles y escenarios de simulación.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Expertos en VR:</w:t>
      </w:r>
      <w:r w:rsidDel="00000000" w:rsidR="00000000" w:rsidRPr="00000000">
        <w:rPr>
          <w:rtl w:val="0"/>
        </w:rPr>
        <w:t xml:space="preserve"> Integración y optimización para dispositivos de realidad virtual.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Evaluadores de Calidad:</w:t>
      </w:r>
      <w:r w:rsidDel="00000000" w:rsidR="00000000" w:rsidRPr="00000000">
        <w:rPr>
          <w:rtl w:val="0"/>
        </w:rPr>
        <w:t xml:space="preserve"> Pruebas y aseguramiento de la calidad del juego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monitoreo y evaluación</w:t>
        <w:tab/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Fase de Desarrollo:</w:t>
      </w:r>
      <w:r w:rsidDel="00000000" w:rsidR="00000000" w:rsidRPr="00000000">
        <w:rPr>
          <w:rtl w:val="0"/>
        </w:rPr>
        <w:t xml:space="preserve"> Monitoreo continuo del progreso y evaluación de hitos.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Fase de Pruebas:</w:t>
      </w:r>
      <w:r w:rsidDel="00000000" w:rsidR="00000000" w:rsidRPr="00000000">
        <w:rPr>
          <w:rtl w:val="0"/>
        </w:rPr>
        <w:t xml:space="preserve"> Evaluación de la usabilidad y funcionalidad del videojuego.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Post-Implementación:</w:t>
      </w:r>
      <w:r w:rsidDel="00000000" w:rsidR="00000000" w:rsidRPr="00000000">
        <w:rPr>
          <w:rtl w:val="0"/>
        </w:rPr>
        <w:t xml:space="preserve"> Recolección de retroalimentación de los usuarios y análisis de la efectividad del juego.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Cronograma del proyecto 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828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Hitos de entregables</w:t>
        <w:tab/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Planificación Completa:</w:t>
      </w:r>
      <w:r w:rsidDel="00000000" w:rsidR="00000000" w:rsidRPr="00000000">
        <w:rPr>
          <w:rtl w:val="0"/>
        </w:rPr>
        <w:t xml:space="preserve"> Mes 1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Desarrollo del Entorno VR:</w:t>
      </w:r>
      <w:r w:rsidDel="00000000" w:rsidR="00000000" w:rsidRPr="00000000">
        <w:rPr>
          <w:rtl w:val="0"/>
        </w:rPr>
        <w:t xml:space="preserve"> Mes 2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Pruebas Completadas:</w:t>
      </w:r>
      <w:r w:rsidDel="00000000" w:rsidR="00000000" w:rsidRPr="00000000">
        <w:rPr>
          <w:rtl w:val="0"/>
        </w:rPr>
        <w:t xml:space="preserve"> Mes 2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Lanzamiento del Videojuego:</w:t>
      </w:r>
      <w:r w:rsidDel="00000000" w:rsidR="00000000" w:rsidRPr="00000000">
        <w:rPr>
          <w:rtl w:val="0"/>
        </w:rPr>
        <w:t xml:space="preserve"> Mes 3</w:t>
      </w:r>
    </w:p>
    <w:p w:rsidR="00000000" w:rsidDel="00000000" w:rsidP="00000000" w:rsidRDefault="00000000" w:rsidRPr="00000000" w14:paraId="000000B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II Presupuesto18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576" w:hanging="360"/>
      </w:pPr>
      <w:r w:rsidDel="00000000" w:rsidR="00000000" w:rsidRPr="00000000">
        <w:rPr>
          <w:rtl w:val="0"/>
        </w:rPr>
        <w:t xml:space="preserve">Planteamiento de aplicación del presupuesto</w:t>
      </w:r>
    </w:p>
    <w:p w:rsidR="00000000" w:rsidDel="00000000" w:rsidP="00000000" w:rsidRDefault="00000000" w:rsidRPr="00000000" w14:paraId="000000BB">
      <w:pPr>
        <w:ind w:left="576" w:firstLine="0"/>
        <w:rPr/>
      </w:pPr>
      <w:r w:rsidDel="00000000" w:rsidR="00000000" w:rsidRPr="00000000">
        <w:rPr>
          <w:rtl w:val="0"/>
        </w:rPr>
        <w:t xml:space="preserve">El presupuesto se desglosa en costos de desarrollo, licencias de software, adquisición de hardware, y salarios del equipo de desarrollo.</w:t>
      </w:r>
    </w:p>
    <w:p w:rsidR="00000000" w:rsidDel="00000000" w:rsidP="00000000" w:rsidRDefault="00000000" w:rsidRPr="00000000" w14:paraId="000000BC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576" w:hanging="360"/>
      </w:pPr>
      <w:r w:rsidDel="00000000" w:rsidR="00000000" w:rsidRPr="00000000">
        <w:rPr>
          <w:rtl w:val="0"/>
        </w:rPr>
        <w:t xml:space="preserve">Presupuesto </w:t>
      </w:r>
    </w:p>
    <w:p w:rsidR="00000000" w:rsidDel="00000000" w:rsidP="00000000" w:rsidRDefault="00000000" w:rsidRPr="00000000" w14:paraId="000000BE">
      <w:pPr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4859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320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2446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578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3.   Análisis de Factibilidad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heading=h.184g4gku3nf3" w:id="1"/>
      <w:bookmarkEnd w:id="1"/>
      <w:r w:rsidDel="00000000" w:rsidR="00000000" w:rsidRPr="00000000">
        <w:rPr>
          <w:sz w:val="22"/>
          <w:szCs w:val="22"/>
          <w:rtl w:val="0"/>
        </w:rPr>
        <w:t xml:space="preserve">Factibilidad Técnica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La viabilidad técnica del proyecto está respaldada por la disponibilidad de tecnologías avanzadas como Unity y los dispositivos de realidad virtual, que permiten la creación de un entorno de simulación inmersivo y realista.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heading=h.avl4b4kucvr5" w:id="2"/>
      <w:bookmarkEnd w:id="2"/>
      <w:r w:rsidDel="00000000" w:rsidR="00000000" w:rsidRPr="00000000">
        <w:rPr>
          <w:sz w:val="22"/>
          <w:szCs w:val="22"/>
          <w:rtl w:val="0"/>
        </w:rPr>
        <w:t xml:space="preserve">Factibilidad Económica</w:t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análisis económico muestra que el proyecto es financieramente viable. Con una inversión total de S/. 56,800, el retorno de inversión se espera que sea significativo debido a la alta demanda de herramientas de aprendizaje interactivas y la potencial reducción de accidentes de tráfico.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heading=h.u07j2oiwtym" w:id="3"/>
      <w:bookmarkEnd w:id="3"/>
      <w:r w:rsidDel="00000000" w:rsidR="00000000" w:rsidRPr="00000000">
        <w:rPr>
          <w:sz w:val="22"/>
          <w:szCs w:val="22"/>
          <w:rtl w:val="0"/>
        </w:rPr>
        <w:t xml:space="preserve">Factibilidad Operativa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equipo de desarrollo cuenta con la experiencia y habilidades necesarias para llevar a cabo el proyecto de manera eficiente, asegurando una operación continua y mejoras constantes al sistema.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heading=h.vv4zgzgb1x9q" w:id="4"/>
      <w:bookmarkEnd w:id="4"/>
      <w:r w:rsidDel="00000000" w:rsidR="00000000" w:rsidRPr="00000000">
        <w:rPr>
          <w:sz w:val="22"/>
          <w:szCs w:val="22"/>
          <w:rtl w:val="0"/>
        </w:rPr>
        <w:t xml:space="preserve">Factibilidad Social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proyecto tiene un impacto positivo en la sociedad al mejorar la preparación de los aspirantes a conductores y, en consecuencia, la seguridad vial.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heading=h.ig80d032o8do" w:id="5"/>
      <w:bookmarkEnd w:id="5"/>
      <w:r w:rsidDel="00000000" w:rsidR="00000000" w:rsidRPr="00000000">
        <w:rPr>
          <w:sz w:val="22"/>
          <w:szCs w:val="22"/>
          <w:rtl w:val="0"/>
        </w:rPr>
        <w:t xml:space="preserve">Factibilidad Legal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videojuego cumplirá con todas las normativas legales relacionadas con la educación vial y la privacidad de los usuarios.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ind w:left="720" w:firstLine="0"/>
        <w:rPr>
          <w:sz w:val="22"/>
          <w:szCs w:val="22"/>
        </w:rPr>
      </w:pPr>
      <w:bookmarkStart w:colFirst="0" w:colLast="0" w:name="_heading=h.l7y11m3ogb34" w:id="6"/>
      <w:bookmarkEnd w:id="6"/>
      <w:r w:rsidDel="00000000" w:rsidR="00000000" w:rsidRPr="00000000">
        <w:rPr>
          <w:sz w:val="22"/>
          <w:szCs w:val="22"/>
          <w:rtl w:val="0"/>
        </w:rPr>
        <w:t xml:space="preserve">Factibilidad Ambiental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uso de realidad virtual reduce la necesidad de recursos físicos para la práctica de conducción, disminuyendo el impacto ambiental.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4.   Evaluación Financiera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Anexo 01 – Requerimientos del Sistema TruckMonster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19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0"/>
        <w:gridCol w:w="4059"/>
        <w:tblGridChange w:id="0">
          <w:tblGrid>
            <w:gridCol w:w="3760"/>
            <w:gridCol w:w="405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 propuesto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TruckMonster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 del Proyecto y Resultados esperados: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un videojuego en realidad virtual que combine la simulación de conducción con las preguntas teóricas del examen de conducir, proporcionando una herramienta completa y efectiva para la preparación de los aspirantes a conductores.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resultados esperados son: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8"/>
              </w:numPr>
              <w:spacing w:after="160" w:line="360" w:lineRule="auto"/>
              <w:ind w:left="108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Un videojuego en VR funcional y efectivo para la preparación del examen de conducir.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8"/>
              </w:numPr>
              <w:spacing w:after="160" w:line="360" w:lineRule="auto"/>
              <w:ind w:left="108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en la tasa de aprobación de los exámenes de conducir entre los usuarios del juego.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8"/>
              </w:numPr>
              <w:spacing w:after="160" w:line="360" w:lineRule="auto"/>
              <w:ind w:left="108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Reducción en la tasa de accidentes de tráfico entre los nuevos conductores.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Población Objetivo: 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 realidad virtual ofrece una plataforma inmersiva y segura para la práctica de la conducción. Utilizando un videojuego en VR, los aspirantes a conductores pueden experimentar situaciones de tráfico realistas y responder preguntas teóricas de manera interactiva, lo que mejora la retención de información y la preparación general para el examen de conducir.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Monto de Inversión (En Soles):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S/.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334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Duración del Proyecto (En Meses):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                       3 meses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76" w:hanging="360"/>
      </w:pPr>
      <w:rPr/>
    </w:lvl>
    <w:lvl w:ilvl="1">
      <w:start w:val="1"/>
      <w:numFmt w:val="lowerLetter"/>
      <w:lvlText w:val="%2."/>
      <w:lvlJc w:val="left"/>
      <w:pPr>
        <w:ind w:left="1296" w:hanging="360"/>
      </w:pPr>
      <w:rPr/>
    </w:lvl>
    <w:lvl w:ilvl="2">
      <w:start w:val="1"/>
      <w:numFmt w:val="lowerRoman"/>
      <w:lvlText w:val="%3."/>
      <w:lvlJc w:val="right"/>
      <w:pPr>
        <w:ind w:left="2016" w:hanging="180"/>
      </w:pPr>
      <w:rPr/>
    </w:lvl>
    <w:lvl w:ilvl="3">
      <w:start w:val="1"/>
      <w:numFmt w:val="decimal"/>
      <w:lvlText w:val="%4."/>
      <w:lvlJc w:val="left"/>
      <w:pPr>
        <w:ind w:left="2736" w:hanging="360"/>
      </w:pPr>
      <w:rPr/>
    </w:lvl>
    <w:lvl w:ilvl="4">
      <w:start w:val="1"/>
      <w:numFmt w:val="lowerLetter"/>
      <w:lvlText w:val="%5."/>
      <w:lvlJc w:val="left"/>
      <w:pPr>
        <w:ind w:left="3456" w:hanging="360"/>
      </w:pPr>
      <w:rPr/>
    </w:lvl>
    <w:lvl w:ilvl="5">
      <w:start w:val="1"/>
      <w:numFmt w:val="lowerRoman"/>
      <w:lvlText w:val="%6."/>
      <w:lvlJc w:val="right"/>
      <w:pPr>
        <w:ind w:left="4176" w:hanging="180"/>
      </w:pPr>
      <w:rPr/>
    </w:lvl>
    <w:lvl w:ilvl="6">
      <w:start w:val="1"/>
      <w:numFmt w:val="decimal"/>
      <w:lvlText w:val="%7."/>
      <w:lvlJc w:val="left"/>
      <w:pPr>
        <w:ind w:left="4896" w:hanging="360"/>
      </w:pPr>
      <w:rPr/>
    </w:lvl>
    <w:lvl w:ilvl="7">
      <w:start w:val="1"/>
      <w:numFmt w:val="lowerLetter"/>
      <w:lvlText w:val="%8."/>
      <w:lvlJc w:val="left"/>
      <w:pPr>
        <w:ind w:left="5616" w:hanging="360"/>
      </w:pPr>
      <w:rPr/>
    </w:lvl>
    <w:lvl w:ilvl="8">
      <w:start w:val="1"/>
      <w:numFmt w:val="lowerRoman"/>
      <w:lvlText w:val="%9."/>
      <w:lvlJc w:val="right"/>
      <w:pPr>
        <w:ind w:left="633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576" w:hanging="360"/>
      </w:pPr>
      <w:rPr/>
    </w:lvl>
    <w:lvl w:ilvl="1">
      <w:start w:val="1"/>
      <w:numFmt w:val="lowerLetter"/>
      <w:lvlText w:val="%2."/>
      <w:lvlJc w:val="left"/>
      <w:pPr>
        <w:ind w:left="1296" w:hanging="360"/>
      </w:pPr>
      <w:rPr/>
    </w:lvl>
    <w:lvl w:ilvl="2">
      <w:start w:val="1"/>
      <w:numFmt w:val="lowerRoman"/>
      <w:lvlText w:val="%3."/>
      <w:lvlJc w:val="right"/>
      <w:pPr>
        <w:ind w:left="2016" w:hanging="180"/>
      </w:pPr>
      <w:rPr/>
    </w:lvl>
    <w:lvl w:ilvl="3">
      <w:start w:val="1"/>
      <w:numFmt w:val="decimal"/>
      <w:lvlText w:val="%4."/>
      <w:lvlJc w:val="left"/>
      <w:pPr>
        <w:ind w:left="2736" w:hanging="360"/>
      </w:pPr>
      <w:rPr/>
    </w:lvl>
    <w:lvl w:ilvl="4">
      <w:start w:val="1"/>
      <w:numFmt w:val="lowerLetter"/>
      <w:lvlText w:val="%5."/>
      <w:lvlJc w:val="left"/>
      <w:pPr>
        <w:ind w:left="3456" w:hanging="360"/>
      </w:pPr>
      <w:rPr/>
    </w:lvl>
    <w:lvl w:ilvl="5">
      <w:start w:val="1"/>
      <w:numFmt w:val="lowerRoman"/>
      <w:lvlText w:val="%6."/>
      <w:lvlJc w:val="right"/>
      <w:pPr>
        <w:ind w:left="4176" w:hanging="180"/>
      </w:pPr>
      <w:rPr/>
    </w:lvl>
    <w:lvl w:ilvl="6">
      <w:start w:val="1"/>
      <w:numFmt w:val="decimal"/>
      <w:lvlText w:val="%7."/>
      <w:lvlJc w:val="left"/>
      <w:pPr>
        <w:ind w:left="4896" w:hanging="360"/>
      </w:pPr>
      <w:rPr/>
    </w:lvl>
    <w:lvl w:ilvl="7">
      <w:start w:val="1"/>
      <w:numFmt w:val="lowerLetter"/>
      <w:lvlText w:val="%8."/>
      <w:lvlJc w:val="left"/>
      <w:pPr>
        <w:ind w:left="5616" w:hanging="360"/>
      </w:pPr>
      <w:rPr/>
    </w:lvl>
    <w:lvl w:ilvl="8">
      <w:start w:val="1"/>
      <w:numFmt w:val="lowerRoman"/>
      <w:lvlText w:val="%9."/>
      <w:lvlJc w:val="right"/>
      <w:pPr>
        <w:ind w:left="633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 w:val="1"/>
    <w:rsid w:val="001D3AB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PuestoCar" w:customStyle="1">
    <w:name w:val="Puesto Car"/>
    <w:basedOn w:val="Fuentedeprrafopredeter"/>
    <w:link w:val="Puest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541EA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541EA"/>
    <w:rPr>
      <w:b w:val="1"/>
      <w:bCs w:val="1"/>
      <w:i w:val="1"/>
      <w:iCs w:val="1"/>
      <w:color w:val="5b9bd5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72B7/lVaHPYtM2ktU9J1XpYmQ==">CgMxLjAyCGguZ2pkZ3hzMghoLmdqZGd4czIOaC4xODRnNGdrdTNuZjMyDmguYXZsNGI0a3VjdnI1Mg1oLnUwN2oyb2l3dHltMg5oLnZ2NHpnemdiMXg5cTIOaC5pZzgwZDAzMm84ZG8yDmgubDd5MTFtM29nYjM0OAByITE4NnVna0dHaWRzanhPWVRxUUo5bVZiRlFvMzNySzBwWg==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2020-10-03T02:22:00Z</dcterms:created>
  <dc:creator>USUARIO</dc:creator>
</cp:coreProperties>
</file>