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332478C5" w14:textId="77777777" w:rsidR="007E72B6" w:rsidRPr="003039E3" w:rsidRDefault="00B57446" w:rsidP="007E72B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7E72B6">
        <w:rPr>
          <w:rFonts w:ascii="Arial" w:hAnsi="Arial" w:cs="Arial"/>
          <w:b/>
          <w:color w:val="000000"/>
          <w:sz w:val="36"/>
          <w:szCs w:val="36"/>
        </w:rPr>
        <w:t xml:space="preserve">Plataforma de Colaboración Académica para Proyectos Innovadores en Ingeniería de Sistemas </w:t>
      </w:r>
    </w:p>
    <w:p w14:paraId="1CF5798C" w14:textId="1939DFBB" w:rsidR="00B57446" w:rsidRPr="003039E3" w:rsidRDefault="00B57446" w:rsidP="00B57446">
      <w:pPr>
        <w:autoSpaceDE w:val="0"/>
        <w:autoSpaceDN w:val="0"/>
        <w:adjustRightInd w:val="0"/>
        <w:spacing w:after="0"/>
        <w:jc w:val="center"/>
        <w:rPr>
          <w:rFonts w:ascii="Arial" w:hAnsi="Arial" w:cs="Arial"/>
          <w:b/>
          <w:color w:val="000000"/>
          <w:sz w:val="36"/>
          <w:szCs w:val="36"/>
        </w:rPr>
      </w:pP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5CD026FA"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7E72B6">
        <w:rPr>
          <w:rFonts w:ascii="Arial" w:eastAsia="Times New Roman" w:hAnsi="Arial" w:cs="Arial"/>
          <w:i/>
          <w:sz w:val="32"/>
          <w:szCs w:val="32"/>
          <w:lang w:eastAsia="es-PE"/>
        </w:rPr>
        <w:t>Patrones de Software</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3598006C"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7E72B6" w:rsidRPr="009724A6">
        <w:rPr>
          <w:rFonts w:ascii="Arial" w:eastAsia="Times New Roman" w:hAnsi="Arial" w:cs="Arial"/>
          <w:sz w:val="32"/>
          <w:szCs w:val="32"/>
          <w:lang w:eastAsia="es-PE"/>
        </w:rPr>
        <w:t>Mag</w:t>
      </w:r>
      <w:proofErr w:type="spellEnd"/>
      <w:r w:rsidR="007E72B6" w:rsidRPr="009724A6">
        <w:rPr>
          <w:rFonts w:ascii="Arial" w:eastAsia="Times New Roman" w:hAnsi="Arial" w:cs="Arial"/>
          <w:sz w:val="32"/>
          <w:szCs w:val="32"/>
          <w:lang w:eastAsia="es-PE"/>
        </w:rPr>
        <w:t>. Patrick José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B5F96E0" w14:textId="155B2565" w:rsidR="007E72B6" w:rsidRDefault="007E72B6" w:rsidP="007E72B6">
      <w:pPr>
        <w:spacing w:after="0"/>
        <w:rPr>
          <w:rFonts w:ascii="Arial" w:eastAsia="Times New Roman" w:hAnsi="Arial" w:cs="Arial"/>
          <w:sz w:val="32"/>
          <w:szCs w:val="32"/>
          <w:lang w:eastAsia="es-PE"/>
        </w:rPr>
      </w:pPr>
      <w:r>
        <w:rPr>
          <w:rFonts w:ascii="Arial" w:eastAsia="Times New Roman" w:hAnsi="Arial" w:cs="Arial"/>
          <w:sz w:val="32"/>
          <w:szCs w:val="32"/>
          <w:lang w:eastAsia="es-PE"/>
        </w:rPr>
        <w:t xml:space="preserve">        Brian Danilo Chite Quispe </w:t>
      </w:r>
      <w:r>
        <w:rPr>
          <w:rFonts w:ascii="Arial" w:eastAsia="Times New Roman" w:hAnsi="Arial" w:cs="Arial"/>
          <w:sz w:val="32"/>
          <w:szCs w:val="32"/>
          <w:lang w:eastAsia="es-PE"/>
        </w:rPr>
        <w:tab/>
      </w:r>
      <w:r>
        <w:rPr>
          <w:rFonts w:ascii="Arial" w:eastAsia="Times New Roman" w:hAnsi="Arial" w:cs="Arial"/>
          <w:sz w:val="32"/>
          <w:szCs w:val="32"/>
          <w:lang w:eastAsia="es-PE"/>
        </w:rPr>
        <w:tab/>
        <w:t>(2021070015)</w:t>
      </w:r>
    </w:p>
    <w:p w14:paraId="6D2BBC54" w14:textId="77777777" w:rsidR="007E72B6" w:rsidRDefault="007E72B6" w:rsidP="007E72B6">
      <w:pPr>
        <w:spacing w:after="0"/>
        <w:rPr>
          <w:rFonts w:ascii="Arial" w:eastAsia="Times New Roman" w:hAnsi="Arial" w:cs="Arial"/>
          <w:sz w:val="32"/>
          <w:szCs w:val="32"/>
          <w:lang w:eastAsia="es-PE"/>
        </w:rPr>
      </w:pPr>
      <w:r>
        <w:rPr>
          <w:rFonts w:ascii="Arial" w:eastAsia="Times New Roman" w:hAnsi="Arial" w:cs="Arial"/>
          <w:sz w:val="32"/>
          <w:szCs w:val="32"/>
          <w:lang w:eastAsia="es-PE"/>
        </w:rPr>
        <w:tab/>
        <w:t>Piero Alexander Paja de la Cruz</w:t>
      </w:r>
      <w:r>
        <w:rPr>
          <w:rFonts w:ascii="Arial" w:eastAsia="Times New Roman" w:hAnsi="Arial" w:cs="Arial"/>
          <w:sz w:val="32"/>
          <w:szCs w:val="32"/>
          <w:lang w:eastAsia="es-PE"/>
        </w:rPr>
        <w:tab/>
        <w:t>(2020067576</w:t>
      </w:r>
    </w:p>
    <w:p w14:paraId="41E4E21E" w14:textId="77777777" w:rsidR="007E72B6" w:rsidRDefault="007E72B6" w:rsidP="007E72B6">
      <w:pPr>
        <w:spacing w:after="0"/>
        <w:rPr>
          <w:rFonts w:ascii="Arial" w:eastAsia="Times New Roman" w:hAnsi="Arial" w:cs="Arial"/>
          <w:sz w:val="32"/>
          <w:szCs w:val="32"/>
          <w:lang w:eastAsia="es-PE"/>
        </w:rPr>
      </w:pPr>
      <w:r>
        <w:rPr>
          <w:rFonts w:ascii="Arial" w:eastAsia="Times New Roman" w:hAnsi="Arial" w:cs="Arial"/>
          <w:sz w:val="32"/>
          <w:szCs w:val="32"/>
          <w:lang w:eastAsia="es-PE"/>
        </w:rPr>
        <w:tab/>
        <w:t>Mary Luz Chura Ticona</w:t>
      </w:r>
      <w:r>
        <w:rPr>
          <w:rFonts w:ascii="Arial" w:eastAsia="Times New Roman" w:hAnsi="Arial" w:cs="Arial"/>
          <w:sz w:val="32"/>
          <w:szCs w:val="32"/>
          <w:lang w:eastAsia="es-PE"/>
        </w:rPr>
        <w:tab/>
      </w:r>
      <w:r>
        <w:rPr>
          <w:rFonts w:ascii="Arial" w:eastAsia="Times New Roman" w:hAnsi="Arial" w:cs="Arial"/>
          <w:sz w:val="32"/>
          <w:szCs w:val="32"/>
          <w:lang w:eastAsia="es-PE"/>
        </w:rPr>
        <w:tab/>
      </w:r>
      <w:r>
        <w:rPr>
          <w:rFonts w:ascii="Arial" w:eastAsia="Times New Roman" w:hAnsi="Arial" w:cs="Arial"/>
          <w:sz w:val="32"/>
          <w:szCs w:val="32"/>
          <w:lang w:eastAsia="es-PE"/>
        </w:rPr>
        <w:tab/>
        <w:t>(2019065163)</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71CF2E7" w:rsidR="00B57446" w:rsidRPr="008055BC" w:rsidRDefault="007E72B6"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lastRenderedPageBreak/>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2E28BE3B" w14:textId="434C69B9" w:rsidR="007E72B6" w:rsidRPr="007E72B6" w:rsidRDefault="00085923" w:rsidP="007E72B6">
      <w:pPr>
        <w:pStyle w:val="Ttulo"/>
        <w:jc w:val="right"/>
        <w:rPr>
          <w:rFonts w:ascii="Times New Roman" w:hAnsi="Times New Roman"/>
          <w:i/>
          <w:color w:val="000000" w:themeColor="text1"/>
          <w:lang w:val="es-PE"/>
        </w:rPr>
      </w:pPr>
      <w:r w:rsidRPr="008F76B3">
        <w:rPr>
          <w:rFonts w:ascii="Times New Roman" w:hAnsi="Times New Roman"/>
          <w:color w:val="000000" w:themeColor="text1"/>
          <w:lang w:val="es-PE"/>
        </w:rPr>
        <w:t xml:space="preserve">Sistema </w:t>
      </w:r>
      <w:r w:rsidR="007E72B6">
        <w:rPr>
          <w:rFonts w:ascii="Times New Roman" w:hAnsi="Times New Roman"/>
          <w:i/>
          <w:color w:val="000000" w:themeColor="text1"/>
          <w:lang w:val="es-PE"/>
        </w:rPr>
        <w:t xml:space="preserve">Plataforma de Colaboración Académica para proyectos innovadores en ingeniería de Sistemas </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19412B">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19412B">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19412B">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19412B">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19412B">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19412B">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19412B">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19412B">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19412B">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19412B">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19412B">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19412B">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E72B6" w:rsidRDefault="00760D61" w:rsidP="00CE7BED">
      <w:pPr>
        <w:pStyle w:val="Prrafodelista"/>
        <w:numPr>
          <w:ilvl w:val="0"/>
          <w:numId w:val="1"/>
        </w:numPr>
        <w:spacing w:before="120" w:after="0" w:line="360" w:lineRule="auto"/>
        <w:jc w:val="both"/>
        <w:outlineLvl w:val="0"/>
        <w:rPr>
          <w:rFonts w:cs="Arial"/>
          <w:b/>
          <w:bCs/>
          <w:sz w:val="24"/>
          <w:szCs w:val="24"/>
          <w:lang w:val="es-MX"/>
        </w:rPr>
      </w:pPr>
      <w:bookmarkStart w:id="0" w:name="_Toc52661346"/>
      <w:r w:rsidRPr="007E72B6">
        <w:rPr>
          <w:rFonts w:cs="Arial"/>
          <w:b/>
          <w:bCs/>
          <w:sz w:val="24"/>
          <w:szCs w:val="24"/>
          <w:lang w:val="es-MX"/>
        </w:rPr>
        <w:t>Descripción del Proyecto</w:t>
      </w:r>
      <w:bookmarkEnd w:id="0"/>
    </w:p>
    <w:p w14:paraId="1F19172A" w14:textId="358F8C96"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r w:rsidR="007E72B6">
        <w:rPr>
          <w:rFonts w:cs="Arial"/>
          <w:sz w:val="24"/>
          <w:szCs w:val="24"/>
          <w:lang w:val="es-MX"/>
        </w:rPr>
        <w:t xml:space="preserve"> </w:t>
      </w:r>
    </w:p>
    <w:p w14:paraId="2D928B6E" w14:textId="784A855D" w:rsidR="007E72B6" w:rsidRPr="007E72B6" w:rsidRDefault="007E72B6" w:rsidP="007E72B6">
      <w:pPr>
        <w:pStyle w:val="Prrafodelista"/>
        <w:spacing w:before="120" w:after="0" w:line="360" w:lineRule="auto"/>
        <w:ind w:left="708"/>
        <w:jc w:val="both"/>
        <w:rPr>
          <w:rFonts w:cstheme="minorHAnsi"/>
          <w:sz w:val="24"/>
          <w:szCs w:val="24"/>
          <w:lang w:val="es-MX"/>
        </w:rPr>
      </w:pPr>
      <w:r w:rsidRPr="007E72B6">
        <w:rPr>
          <w:rFonts w:cstheme="minorHAnsi"/>
          <w:sz w:val="24"/>
          <w:szCs w:val="24"/>
          <w:lang w:val="es-MX"/>
        </w:rPr>
        <w:t>Plataforma de Colaboración Académica para Proyectos Innovadores en Ingeniería de Sistemas</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6BA4192E" w14:textId="2961EF91" w:rsidR="007E72B6" w:rsidRPr="00210A1C" w:rsidRDefault="00210A1C" w:rsidP="00210A1C">
      <w:pPr>
        <w:pBdr>
          <w:top w:val="nil"/>
          <w:left w:val="nil"/>
          <w:bottom w:val="nil"/>
          <w:right w:val="nil"/>
          <w:between w:val="nil"/>
        </w:pBdr>
        <w:spacing w:after="0" w:line="360" w:lineRule="auto"/>
        <w:ind w:left="708"/>
        <w:jc w:val="both"/>
        <w:rPr>
          <w:sz w:val="24"/>
          <w:szCs w:val="24"/>
        </w:rPr>
      </w:pPr>
      <w:r>
        <w:rPr>
          <w:sz w:val="24"/>
          <w:szCs w:val="24"/>
        </w:rPr>
        <w:t>El tiempo estimado del proyecto será de 3 meses, iniciando el 18 de marzo de 2025, culminando el día 28 de junio de 2025.</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4B3DDE5C" w14:textId="77777777" w:rsidR="00210A1C" w:rsidRPr="00210A1C" w:rsidRDefault="00210A1C" w:rsidP="00210A1C">
      <w:pPr>
        <w:spacing w:line="360" w:lineRule="auto"/>
        <w:ind w:left="708"/>
        <w:jc w:val="both"/>
        <w:rPr>
          <w:rFonts w:ascii="Times New Roman" w:hAnsi="Times New Roman" w:cs="Times New Roman"/>
        </w:rPr>
      </w:pPr>
      <w:r w:rsidRPr="00210A1C">
        <w:rPr>
          <w:rFonts w:ascii="Times New Roman" w:hAnsi="Times New Roman" w:cs="Times New Roman"/>
        </w:rPr>
        <w:t xml:space="preserve">El propósito de este proyecto es diseñar e implementar una </w:t>
      </w:r>
      <w:r w:rsidRPr="00210A1C">
        <w:rPr>
          <w:rStyle w:val="Textoennegrita"/>
          <w:rFonts w:ascii="Times New Roman" w:hAnsi="Times New Roman" w:cs="Times New Roman"/>
          <w:b w:val="0"/>
          <w:bCs w:val="0"/>
        </w:rPr>
        <w:t>Plataforma de Colaboración Académic</w:t>
      </w:r>
      <w:r w:rsidRPr="00210A1C">
        <w:rPr>
          <w:rStyle w:val="Textoennegrita"/>
          <w:rFonts w:ascii="Times New Roman" w:hAnsi="Times New Roman" w:cs="Times New Roman"/>
        </w:rPr>
        <w:t>a</w:t>
      </w:r>
      <w:r w:rsidRPr="00210A1C">
        <w:rPr>
          <w:rFonts w:ascii="Times New Roman" w:hAnsi="Times New Roman" w:cs="Times New Roman"/>
        </w:rPr>
        <w:t xml:space="preserve"> destinada a los estudiantes y docentes de la Escuela Profesional de Ingeniería de Sistemas de la Universidad Privada de Tacna (UPT), con el objetivo de fomentar el desarrollo de </w:t>
      </w:r>
      <w:r w:rsidRPr="00210A1C">
        <w:rPr>
          <w:rStyle w:val="Textoennegrita"/>
          <w:rFonts w:ascii="Times New Roman" w:hAnsi="Times New Roman" w:cs="Times New Roman"/>
          <w:b w:val="0"/>
          <w:bCs w:val="0"/>
        </w:rPr>
        <w:t>proyectos innovadores</w:t>
      </w:r>
      <w:r w:rsidRPr="00210A1C">
        <w:rPr>
          <w:rFonts w:ascii="Times New Roman" w:hAnsi="Times New Roman" w:cs="Times New Roman"/>
        </w:rPr>
        <w:t xml:space="preserve">, facilitar el </w:t>
      </w:r>
      <w:r w:rsidRPr="00210A1C">
        <w:rPr>
          <w:rStyle w:val="Textoennegrita"/>
          <w:rFonts w:ascii="Times New Roman" w:hAnsi="Times New Roman" w:cs="Times New Roman"/>
          <w:b w:val="0"/>
          <w:bCs w:val="0"/>
        </w:rPr>
        <w:t>trabajo en equipo</w:t>
      </w:r>
      <w:r w:rsidRPr="00210A1C">
        <w:rPr>
          <w:rFonts w:ascii="Times New Roman" w:hAnsi="Times New Roman" w:cs="Times New Roman"/>
        </w:rPr>
        <w:t xml:space="preserve">, centralizar el </w:t>
      </w:r>
      <w:r w:rsidRPr="00210A1C">
        <w:rPr>
          <w:rStyle w:val="Textoennegrita"/>
          <w:rFonts w:ascii="Times New Roman" w:hAnsi="Times New Roman" w:cs="Times New Roman"/>
          <w:b w:val="0"/>
          <w:bCs w:val="0"/>
        </w:rPr>
        <w:t>seguimiento académico</w:t>
      </w:r>
      <w:r w:rsidRPr="00210A1C">
        <w:rPr>
          <w:rFonts w:ascii="Times New Roman" w:hAnsi="Times New Roman" w:cs="Times New Roman"/>
        </w:rPr>
        <w:t xml:space="preserve">, y promover la </w:t>
      </w:r>
      <w:r w:rsidRPr="00210A1C">
        <w:rPr>
          <w:rStyle w:val="Textoennegrita"/>
          <w:rFonts w:ascii="Times New Roman" w:hAnsi="Times New Roman" w:cs="Times New Roman"/>
          <w:b w:val="0"/>
          <w:bCs w:val="0"/>
        </w:rPr>
        <w:t>interacción multidisciplinaria</w:t>
      </w:r>
      <w:r w:rsidRPr="00210A1C">
        <w:rPr>
          <w:rFonts w:ascii="Times New Roman" w:hAnsi="Times New Roman" w:cs="Times New Roman"/>
        </w:rPr>
        <w:t>.</w:t>
      </w:r>
      <w:r w:rsidRPr="00210A1C">
        <w:rPr>
          <w:rFonts w:ascii="Times New Roman" w:hAnsi="Times New Roman" w:cs="Times New Roman"/>
        </w:rPr>
        <w:br/>
        <w:t xml:space="preserve">Mediante esta plataforma, se busca </w:t>
      </w:r>
      <w:r w:rsidRPr="00210A1C">
        <w:rPr>
          <w:rStyle w:val="Textoennegrita"/>
          <w:rFonts w:ascii="Times New Roman" w:hAnsi="Times New Roman" w:cs="Times New Roman"/>
          <w:b w:val="0"/>
          <w:bCs w:val="0"/>
        </w:rPr>
        <w:t>optimizar los procesos de gestión de proyectos académicos</w:t>
      </w:r>
      <w:r w:rsidRPr="00210A1C">
        <w:rPr>
          <w:rFonts w:ascii="Times New Roman" w:hAnsi="Times New Roman" w:cs="Times New Roman"/>
        </w:rPr>
        <w:t xml:space="preserve">, mejorar la </w:t>
      </w:r>
      <w:r w:rsidRPr="00210A1C">
        <w:rPr>
          <w:rStyle w:val="Textoennegrita"/>
          <w:rFonts w:ascii="Times New Roman" w:hAnsi="Times New Roman" w:cs="Times New Roman"/>
          <w:b w:val="0"/>
          <w:bCs w:val="0"/>
        </w:rPr>
        <w:t>visibilidad de los trabajos desarrollados</w:t>
      </w:r>
      <w:r w:rsidRPr="00210A1C">
        <w:rPr>
          <w:rFonts w:ascii="Times New Roman" w:hAnsi="Times New Roman" w:cs="Times New Roman"/>
        </w:rPr>
        <w:t xml:space="preserve">, y </w:t>
      </w:r>
      <w:r w:rsidRPr="00210A1C">
        <w:rPr>
          <w:rStyle w:val="Textoennegrita"/>
          <w:rFonts w:ascii="Times New Roman" w:hAnsi="Times New Roman" w:cs="Times New Roman"/>
          <w:b w:val="0"/>
          <w:bCs w:val="0"/>
        </w:rPr>
        <w:t>fortalecer las competencias digitales y colaborativas</w:t>
      </w:r>
      <w:r w:rsidRPr="00210A1C">
        <w:rPr>
          <w:rFonts w:ascii="Times New Roman" w:hAnsi="Times New Roman" w:cs="Times New Roman"/>
        </w:rPr>
        <w:t xml:space="preserve"> de los futuros ingenieros.</w:t>
      </w:r>
    </w:p>
    <w:p w14:paraId="149A0080" w14:textId="79B260F0"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186E617F" w14:textId="29853B30" w:rsidR="007E72B6" w:rsidRDefault="007E72B6" w:rsidP="00582221">
      <w:pPr>
        <w:spacing w:before="120" w:after="0" w:line="240" w:lineRule="auto"/>
        <w:ind w:left="1416" w:hanging="76"/>
        <w:jc w:val="both"/>
        <w:rPr>
          <w:rFonts w:cs="Arial"/>
          <w:sz w:val="24"/>
          <w:szCs w:val="24"/>
          <w:lang w:val="es-MX"/>
        </w:rPr>
      </w:pPr>
      <w:r>
        <w:rPr>
          <w:rFonts w:cs="Arial"/>
          <w:sz w:val="24"/>
          <w:szCs w:val="24"/>
          <w:lang w:val="es-MX"/>
        </w:rPr>
        <w:tab/>
      </w:r>
      <w:r w:rsidR="00582221" w:rsidRPr="00582221">
        <w:rPr>
          <w:rFonts w:cs="Arial"/>
          <w:sz w:val="24"/>
          <w:szCs w:val="24"/>
          <w:lang w:val="es-MX"/>
        </w:rPr>
        <w:t>Desarrollar una plataforma de colaboración académica que permita la gestión integral de proyectos innovadores en la Escuela Profesional de Ingeniería de Sistemas.</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0BBF474E" w14:textId="51B7039F" w:rsidR="00582221" w:rsidRPr="00582221" w:rsidRDefault="00582221" w:rsidP="00582221">
      <w:pPr>
        <w:pStyle w:val="Prrafodelista"/>
        <w:numPr>
          <w:ilvl w:val="0"/>
          <w:numId w:val="3"/>
        </w:numPr>
        <w:spacing w:after="0" w:line="240" w:lineRule="auto"/>
        <w:ind w:left="1438"/>
        <w:jc w:val="both"/>
        <w:rPr>
          <w:rFonts w:cs="Arial"/>
          <w:sz w:val="24"/>
          <w:szCs w:val="24"/>
          <w:lang w:val="es-MX"/>
        </w:rPr>
      </w:pPr>
      <w:r w:rsidRPr="00582221">
        <w:rPr>
          <w:rFonts w:cs="Arial"/>
          <w:sz w:val="24"/>
          <w:szCs w:val="24"/>
          <w:lang w:val="es-MX"/>
        </w:rPr>
        <w:t>Facilitar la creación y gestión de proyectos por parte de estudiantes y docentes.</w:t>
      </w:r>
    </w:p>
    <w:p w14:paraId="441F3AA7" w14:textId="77777777" w:rsidR="00582221" w:rsidRPr="00582221" w:rsidRDefault="00582221" w:rsidP="00582221">
      <w:pPr>
        <w:spacing w:after="0" w:line="240" w:lineRule="auto"/>
        <w:ind w:left="718"/>
        <w:jc w:val="both"/>
        <w:rPr>
          <w:rFonts w:cs="Arial"/>
          <w:sz w:val="24"/>
          <w:szCs w:val="24"/>
          <w:lang w:val="es-MX"/>
        </w:rPr>
      </w:pPr>
    </w:p>
    <w:p w14:paraId="7D19DECC" w14:textId="77777777" w:rsidR="00582221" w:rsidRPr="00582221" w:rsidRDefault="00582221" w:rsidP="00582221">
      <w:pPr>
        <w:pStyle w:val="Prrafodelista"/>
        <w:numPr>
          <w:ilvl w:val="0"/>
          <w:numId w:val="3"/>
        </w:numPr>
        <w:spacing w:after="0" w:line="240" w:lineRule="auto"/>
        <w:ind w:left="1438"/>
        <w:jc w:val="both"/>
        <w:rPr>
          <w:rFonts w:cs="Arial"/>
          <w:sz w:val="24"/>
          <w:szCs w:val="24"/>
          <w:lang w:val="es-MX"/>
        </w:rPr>
      </w:pPr>
      <w:r w:rsidRPr="00582221">
        <w:rPr>
          <w:rFonts w:cs="Arial"/>
          <w:sz w:val="24"/>
          <w:szCs w:val="24"/>
          <w:lang w:val="es-MX"/>
        </w:rPr>
        <w:t>Permitir el seguimiento de avances mediante funcionalidades de control y retroalimentación.</w:t>
      </w:r>
    </w:p>
    <w:p w14:paraId="648538E9" w14:textId="77777777" w:rsidR="00582221" w:rsidRPr="00582221" w:rsidRDefault="00582221" w:rsidP="00582221">
      <w:pPr>
        <w:spacing w:after="0" w:line="240" w:lineRule="auto"/>
        <w:ind w:left="718"/>
        <w:jc w:val="both"/>
        <w:rPr>
          <w:rFonts w:cs="Arial"/>
          <w:sz w:val="24"/>
          <w:szCs w:val="24"/>
          <w:lang w:val="es-MX"/>
        </w:rPr>
      </w:pPr>
    </w:p>
    <w:p w14:paraId="65E525C6" w14:textId="77777777" w:rsidR="00582221" w:rsidRPr="00582221" w:rsidRDefault="00582221" w:rsidP="00582221">
      <w:pPr>
        <w:pStyle w:val="Prrafodelista"/>
        <w:numPr>
          <w:ilvl w:val="0"/>
          <w:numId w:val="3"/>
        </w:numPr>
        <w:spacing w:after="0" w:line="240" w:lineRule="auto"/>
        <w:ind w:left="1438"/>
        <w:jc w:val="both"/>
        <w:rPr>
          <w:rFonts w:cs="Arial"/>
          <w:sz w:val="24"/>
          <w:szCs w:val="24"/>
          <w:lang w:val="es-MX"/>
        </w:rPr>
      </w:pPr>
      <w:r w:rsidRPr="00582221">
        <w:rPr>
          <w:rFonts w:cs="Arial"/>
          <w:sz w:val="24"/>
          <w:szCs w:val="24"/>
          <w:lang w:val="es-MX"/>
        </w:rPr>
        <w:t>Fomentar el trabajo colaborativo entre los estudiantes.</w:t>
      </w:r>
    </w:p>
    <w:p w14:paraId="22E702AF" w14:textId="77777777" w:rsidR="00582221" w:rsidRPr="00582221" w:rsidRDefault="00582221" w:rsidP="00582221">
      <w:pPr>
        <w:spacing w:after="0" w:line="240" w:lineRule="auto"/>
        <w:ind w:left="718"/>
        <w:jc w:val="both"/>
        <w:rPr>
          <w:rFonts w:cs="Arial"/>
          <w:sz w:val="24"/>
          <w:szCs w:val="24"/>
          <w:lang w:val="es-MX"/>
        </w:rPr>
      </w:pPr>
    </w:p>
    <w:p w14:paraId="7EF3ED2B" w14:textId="135EC0AE" w:rsidR="00BA6670" w:rsidRPr="00582221" w:rsidRDefault="00582221" w:rsidP="00582221">
      <w:pPr>
        <w:pStyle w:val="Prrafodelista"/>
        <w:numPr>
          <w:ilvl w:val="0"/>
          <w:numId w:val="3"/>
        </w:numPr>
        <w:spacing w:after="0" w:line="240" w:lineRule="auto"/>
        <w:ind w:left="1438"/>
        <w:jc w:val="both"/>
        <w:rPr>
          <w:rFonts w:cs="Arial"/>
          <w:color w:val="70AD47" w:themeColor="accent6"/>
          <w:sz w:val="24"/>
          <w:szCs w:val="24"/>
          <w:lang w:val="es-MX"/>
        </w:rPr>
      </w:pPr>
      <w:r w:rsidRPr="00582221">
        <w:rPr>
          <w:rFonts w:cs="Arial"/>
          <w:sz w:val="24"/>
          <w:szCs w:val="24"/>
          <w:lang w:val="es-MX"/>
        </w:rPr>
        <w:lastRenderedPageBreak/>
        <w:t>Exponer públicamente los resultados de los proyectos para incentivar la innovación y la mejora continua.</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1C610188" w:rsidR="001C35C7" w:rsidRPr="00582221" w:rsidRDefault="001C35C7" w:rsidP="00CE7BED">
      <w:pPr>
        <w:pStyle w:val="Prrafodelista"/>
        <w:numPr>
          <w:ilvl w:val="0"/>
          <w:numId w:val="1"/>
        </w:numPr>
        <w:spacing w:before="120" w:after="0" w:line="360" w:lineRule="auto"/>
        <w:jc w:val="both"/>
        <w:outlineLvl w:val="0"/>
        <w:rPr>
          <w:rFonts w:cs="Arial"/>
          <w:b/>
          <w:bCs/>
          <w:sz w:val="24"/>
          <w:szCs w:val="24"/>
          <w:lang w:val="es-MX"/>
        </w:rPr>
      </w:pPr>
      <w:bookmarkStart w:id="1" w:name="_Toc52661347"/>
      <w:r w:rsidRPr="00582221">
        <w:rPr>
          <w:rFonts w:cs="Arial"/>
          <w:b/>
          <w:bCs/>
          <w:sz w:val="24"/>
          <w:szCs w:val="24"/>
          <w:lang w:val="es-MX"/>
        </w:rPr>
        <w:t>Riesgos</w:t>
      </w:r>
      <w:bookmarkEnd w:id="1"/>
      <w:r w:rsidR="00582221" w:rsidRPr="00582221">
        <w:rPr>
          <w:rFonts w:cs="Arial"/>
          <w:b/>
          <w:bCs/>
          <w:sz w:val="24"/>
          <w:szCs w:val="24"/>
          <w:lang w:val="es-MX"/>
        </w:rPr>
        <w:t xml:space="preserve"> </w:t>
      </w:r>
    </w:p>
    <w:p w14:paraId="47D422C2"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Posible resistencia al cambio por parte de docentes o estudiantes.</w:t>
      </w:r>
    </w:p>
    <w:p w14:paraId="30463CCD"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11975386"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Limitaciones en la conectividad o infraestructura tecnológica de la universidad.</w:t>
      </w:r>
    </w:p>
    <w:p w14:paraId="756C075B"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4C63196E"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Retrasos en la implementación por falta de recursos humanos o técnicos.</w:t>
      </w:r>
    </w:p>
    <w:p w14:paraId="10D3760B"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1B6438C0"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Problemas de seguridad en la plataforma (datos, accesos no autorizados).</w:t>
      </w:r>
    </w:p>
    <w:p w14:paraId="6EE1CC6E"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03EC5E75" w14:textId="676C7804" w:rsid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Dificultades en la integración con sistemas existentes (correo institucional, Moodle, etc.).</w:t>
      </w:r>
    </w:p>
    <w:p w14:paraId="68046662" w14:textId="77777777" w:rsidR="00582221" w:rsidRPr="00582221" w:rsidRDefault="00582221" w:rsidP="00582221">
      <w:pPr>
        <w:pStyle w:val="Prrafodelista"/>
        <w:rPr>
          <w:rFonts w:cs="Arial"/>
          <w:sz w:val="24"/>
          <w:szCs w:val="24"/>
          <w:lang w:val="es-MX"/>
        </w:rPr>
      </w:pPr>
    </w:p>
    <w:p w14:paraId="38360BD5" w14:textId="77777777" w:rsidR="00582221" w:rsidRPr="00760D61" w:rsidRDefault="00582221" w:rsidP="00582221">
      <w:pPr>
        <w:pStyle w:val="Prrafodelista"/>
        <w:spacing w:before="120" w:after="0" w:line="240" w:lineRule="auto"/>
        <w:ind w:left="1080"/>
        <w:jc w:val="both"/>
        <w:outlineLvl w:val="0"/>
        <w:rPr>
          <w:rFonts w:cs="Arial"/>
          <w:sz w:val="24"/>
          <w:szCs w:val="24"/>
          <w:lang w:val="es-MX"/>
        </w:rPr>
      </w:pPr>
    </w:p>
    <w:p w14:paraId="3B6BB780" w14:textId="37AF19D4" w:rsidR="001C35C7" w:rsidRPr="00582221" w:rsidRDefault="00A22F08" w:rsidP="00582221">
      <w:pPr>
        <w:pStyle w:val="Prrafodelista"/>
        <w:numPr>
          <w:ilvl w:val="0"/>
          <w:numId w:val="1"/>
        </w:numPr>
        <w:spacing w:before="120" w:after="0" w:line="360" w:lineRule="auto"/>
        <w:jc w:val="both"/>
        <w:outlineLvl w:val="0"/>
        <w:rPr>
          <w:rFonts w:cs="Arial"/>
          <w:b/>
          <w:bCs/>
          <w:sz w:val="24"/>
          <w:szCs w:val="24"/>
          <w:lang w:val="es-MX"/>
        </w:rPr>
      </w:pPr>
      <w:bookmarkStart w:id="2" w:name="_Toc52661348"/>
      <w:r w:rsidRPr="00582221">
        <w:rPr>
          <w:rFonts w:cs="Arial"/>
          <w:b/>
          <w:bCs/>
          <w:sz w:val="24"/>
          <w:szCs w:val="24"/>
          <w:lang w:val="es-MX"/>
        </w:rPr>
        <w:t>Análisis</w:t>
      </w:r>
      <w:r w:rsidR="001C35C7" w:rsidRPr="00582221">
        <w:rPr>
          <w:rFonts w:cs="Arial"/>
          <w:b/>
          <w:bCs/>
          <w:sz w:val="24"/>
          <w:szCs w:val="24"/>
          <w:lang w:val="es-MX"/>
        </w:rPr>
        <w:t xml:space="preserve"> de la </w:t>
      </w:r>
      <w:r w:rsidRPr="00582221">
        <w:rPr>
          <w:rFonts w:cs="Arial"/>
          <w:b/>
          <w:bCs/>
          <w:sz w:val="24"/>
          <w:szCs w:val="24"/>
          <w:lang w:val="es-MX"/>
        </w:rPr>
        <w:t>Situación</w:t>
      </w:r>
      <w:r w:rsidR="001C35C7" w:rsidRPr="00582221">
        <w:rPr>
          <w:rFonts w:cs="Arial"/>
          <w:b/>
          <w:bCs/>
          <w:sz w:val="24"/>
          <w:szCs w:val="24"/>
          <w:lang w:val="es-MX"/>
        </w:rPr>
        <w:t xml:space="preserve"> actual</w:t>
      </w:r>
      <w:bookmarkEnd w:id="2"/>
    </w:p>
    <w:p w14:paraId="2E6B6BF6" w14:textId="3F7C058E" w:rsidR="001C35C7"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r w:rsidR="00582221">
        <w:rPr>
          <w:rFonts w:cs="Arial"/>
          <w:sz w:val="24"/>
          <w:szCs w:val="24"/>
          <w:lang w:val="es-MX"/>
        </w:rPr>
        <w:t xml:space="preserve"> </w:t>
      </w:r>
    </w:p>
    <w:p w14:paraId="2B012B31" w14:textId="2653FB74" w:rsidR="00582221" w:rsidRDefault="00582221" w:rsidP="00582221">
      <w:pPr>
        <w:pStyle w:val="Prrafodelista"/>
        <w:spacing w:before="120" w:after="0" w:line="276" w:lineRule="auto"/>
        <w:ind w:left="709"/>
        <w:jc w:val="both"/>
        <w:rPr>
          <w:rFonts w:cs="Arial"/>
          <w:sz w:val="24"/>
          <w:szCs w:val="24"/>
          <w:lang w:val="es-MX"/>
        </w:rPr>
      </w:pPr>
      <w:r w:rsidRPr="00582221">
        <w:rPr>
          <w:rFonts w:cs="Arial"/>
          <w:sz w:val="24"/>
          <w:szCs w:val="24"/>
          <w:lang w:val="es-MX"/>
        </w:rPr>
        <w:t>Actualmente, los estudiantes desarrollan proyectos académicos sin una plataforma digital centralizada que facilita el seguimiento, organización y colaboración eficiente. La falta de digitalización y herramientas de gestión genera pérdida de información, escasa retroalimentación y poca visibilidad de los resultados.</w:t>
      </w:r>
    </w:p>
    <w:p w14:paraId="69C993DC" w14:textId="77777777" w:rsidR="00582221" w:rsidRPr="00760D61" w:rsidRDefault="00582221" w:rsidP="00582221">
      <w:pPr>
        <w:pStyle w:val="Prrafodelista"/>
        <w:spacing w:before="120" w:after="0" w:line="276" w:lineRule="auto"/>
        <w:ind w:left="709"/>
        <w:jc w:val="both"/>
        <w:rPr>
          <w:rFonts w:cs="Arial"/>
          <w:sz w:val="24"/>
          <w:szCs w:val="24"/>
          <w:lang w:val="es-MX"/>
        </w:rPr>
      </w:pPr>
    </w:p>
    <w:p w14:paraId="24DF0423" w14:textId="5DC5FC41" w:rsidR="007E72B6" w:rsidRPr="00582221" w:rsidRDefault="001C35C7" w:rsidP="00582221">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614B4DE7" w14:textId="77777777" w:rsidR="00582221" w:rsidRDefault="007E72B6" w:rsidP="00582221">
      <w:pPr>
        <w:pStyle w:val="Prrafodelista"/>
        <w:ind w:left="1428"/>
        <w:jc w:val="both"/>
        <w:rPr>
          <w:iCs/>
          <w:sz w:val="24"/>
          <w:szCs w:val="24"/>
          <w:lang w:val="es-MX"/>
        </w:rPr>
      </w:pPr>
      <w:r w:rsidRPr="00582221">
        <w:rPr>
          <w:b/>
          <w:bCs/>
          <w:iCs/>
          <w:sz w:val="24"/>
          <w:szCs w:val="24"/>
          <w:lang w:val="es-MX"/>
        </w:rPr>
        <w:t>Hardware disponible:</w:t>
      </w:r>
    </w:p>
    <w:p w14:paraId="31C3BE41" w14:textId="32C59754" w:rsidR="007E72B6" w:rsidRPr="00582221" w:rsidRDefault="007E72B6" w:rsidP="00582221">
      <w:pPr>
        <w:pStyle w:val="Prrafodelista"/>
        <w:numPr>
          <w:ilvl w:val="0"/>
          <w:numId w:val="6"/>
        </w:numPr>
        <w:jc w:val="both"/>
        <w:rPr>
          <w:iCs/>
          <w:sz w:val="24"/>
          <w:szCs w:val="24"/>
          <w:lang w:val="es-MX"/>
        </w:rPr>
      </w:pPr>
      <w:r w:rsidRPr="00582221">
        <w:rPr>
          <w:iCs/>
          <w:sz w:val="24"/>
          <w:szCs w:val="24"/>
          <w:lang w:val="es-MX"/>
        </w:rPr>
        <w:t>Servidor institucional (o uso de servicios en la nube), equipos de escritorio y laptops de estudiantes.</w:t>
      </w:r>
    </w:p>
    <w:p w14:paraId="24EF9A19" w14:textId="0BA8C20A" w:rsidR="007E72B6" w:rsidRPr="00582221" w:rsidRDefault="007E72B6" w:rsidP="00582221">
      <w:pPr>
        <w:pStyle w:val="Prrafodelista"/>
        <w:spacing w:line="240" w:lineRule="auto"/>
        <w:ind w:left="1428"/>
        <w:jc w:val="both"/>
        <w:rPr>
          <w:b/>
          <w:bCs/>
          <w:iCs/>
          <w:sz w:val="24"/>
          <w:szCs w:val="24"/>
          <w:lang w:val="es-MX"/>
        </w:rPr>
      </w:pPr>
      <w:r w:rsidRPr="00582221">
        <w:rPr>
          <w:b/>
          <w:bCs/>
          <w:iCs/>
          <w:sz w:val="24"/>
          <w:szCs w:val="24"/>
          <w:lang w:val="es-MX"/>
        </w:rPr>
        <w:t>Software posible:</w:t>
      </w:r>
    </w:p>
    <w:p w14:paraId="300F8320" w14:textId="6428A431" w:rsidR="007E72B6" w:rsidRPr="00582221"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Lenguajes de programación: JavaScript, PHP, Python</w:t>
      </w:r>
    </w:p>
    <w:p w14:paraId="7A38666D" w14:textId="062FCC3D" w:rsidR="007E72B6" w:rsidRPr="00582221"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 xml:space="preserve">Marcos: Laravel, </w:t>
      </w:r>
      <w:proofErr w:type="spellStart"/>
      <w:r w:rsidRPr="00582221">
        <w:rPr>
          <w:iCs/>
          <w:sz w:val="24"/>
          <w:szCs w:val="24"/>
          <w:lang w:val="es-MX"/>
        </w:rPr>
        <w:t>React</w:t>
      </w:r>
      <w:proofErr w:type="spellEnd"/>
    </w:p>
    <w:p w14:paraId="043B1376" w14:textId="72BAEADE" w:rsidR="007E72B6" w:rsidRPr="00582221"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Base de datos: MySQL</w:t>
      </w:r>
    </w:p>
    <w:p w14:paraId="1DF25BB4" w14:textId="696643DF" w:rsidR="00092DF5"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Infraestructura: Servidor web Apache/</w:t>
      </w:r>
      <w:proofErr w:type="spellStart"/>
      <w:r w:rsidRPr="00582221">
        <w:rPr>
          <w:iCs/>
          <w:sz w:val="24"/>
          <w:szCs w:val="24"/>
          <w:lang w:val="es-MX"/>
        </w:rPr>
        <w:t>Nginx</w:t>
      </w:r>
      <w:proofErr w:type="spellEnd"/>
      <w:r w:rsidRPr="00582221">
        <w:rPr>
          <w:iCs/>
          <w:sz w:val="24"/>
          <w:szCs w:val="24"/>
          <w:lang w:val="es-MX"/>
        </w:rPr>
        <w:t>, hosting institucional o en la nube</w:t>
      </w:r>
    </w:p>
    <w:p w14:paraId="6C143F19" w14:textId="77777777" w:rsidR="00582221" w:rsidRPr="00582221" w:rsidRDefault="00582221" w:rsidP="00582221">
      <w:pPr>
        <w:pStyle w:val="Prrafodelista"/>
        <w:spacing w:line="240" w:lineRule="auto"/>
        <w:ind w:left="1776"/>
        <w:jc w:val="both"/>
        <w:rPr>
          <w:iCs/>
          <w:sz w:val="24"/>
          <w:szCs w:val="24"/>
          <w:lang w:val="es-MX"/>
        </w:rPr>
      </w:pPr>
    </w:p>
    <w:p w14:paraId="1DDC0BF6" w14:textId="5B34E89F" w:rsidR="009D50C6" w:rsidRPr="00582221" w:rsidRDefault="001C35C7" w:rsidP="00582221">
      <w:pPr>
        <w:pStyle w:val="Prrafodelista"/>
        <w:numPr>
          <w:ilvl w:val="0"/>
          <w:numId w:val="1"/>
        </w:numPr>
        <w:spacing w:before="120" w:after="0" w:line="360" w:lineRule="auto"/>
        <w:jc w:val="both"/>
        <w:outlineLvl w:val="0"/>
        <w:rPr>
          <w:b/>
          <w:bCs/>
          <w:sz w:val="24"/>
          <w:szCs w:val="24"/>
        </w:rPr>
      </w:pPr>
      <w:bookmarkStart w:id="3" w:name="_Toc52661349"/>
      <w:r w:rsidRPr="00582221">
        <w:rPr>
          <w:b/>
          <w:bCs/>
          <w:sz w:val="24"/>
          <w:szCs w:val="24"/>
        </w:rPr>
        <w:t xml:space="preserve">Estudio de </w:t>
      </w:r>
      <w:r w:rsidR="00CC06E2" w:rsidRPr="00582221">
        <w:rPr>
          <w:rFonts w:cs="Arial"/>
          <w:b/>
          <w:bCs/>
          <w:sz w:val="24"/>
          <w:szCs w:val="24"/>
          <w:lang w:val="es-MX"/>
        </w:rPr>
        <w:t>Factibilidad</w:t>
      </w:r>
      <w:bookmarkEnd w:id="3"/>
    </w:p>
    <w:p w14:paraId="7493F445" w14:textId="17CD00B1" w:rsidR="00DB33BE"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r w:rsidR="00582221">
        <w:rPr>
          <w:sz w:val="24"/>
          <w:szCs w:val="24"/>
        </w:rPr>
        <w:t xml:space="preserve"> </w:t>
      </w:r>
    </w:p>
    <w:p w14:paraId="57AF4C9B" w14:textId="76A156B4" w:rsidR="00582221" w:rsidRDefault="00582221" w:rsidP="00582221">
      <w:pPr>
        <w:pStyle w:val="Prrafodelista"/>
        <w:spacing w:line="240" w:lineRule="auto"/>
        <w:ind w:left="360"/>
        <w:jc w:val="both"/>
        <w:outlineLvl w:val="1"/>
        <w:rPr>
          <w:sz w:val="24"/>
          <w:szCs w:val="24"/>
        </w:rPr>
      </w:pPr>
      <w:r w:rsidRPr="00582221">
        <w:rPr>
          <w:sz w:val="24"/>
          <w:szCs w:val="24"/>
        </w:rPr>
        <w:t>La institución cuenta con acceso a laboratorios, servidores y personal técnico calificado. Además, se puede utilizar software libre y herramientas accesibles para reducir costos. La plataforma será desarrollada con tecnologías web estándar y podrá acceder a servidores de la universidad o en la nube.</w:t>
      </w:r>
    </w:p>
    <w:p w14:paraId="3BB0BA3D" w14:textId="77777777" w:rsidR="00582221" w:rsidRPr="00760D61" w:rsidRDefault="00582221" w:rsidP="00582221">
      <w:pPr>
        <w:pStyle w:val="Prrafodelista"/>
        <w:spacing w:line="240" w:lineRule="auto"/>
        <w:ind w:left="360"/>
        <w:jc w:val="both"/>
        <w:outlineLvl w:val="1"/>
        <w:rPr>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lastRenderedPageBreak/>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05500071" w14:textId="7C5E1F71" w:rsidR="00274C8C" w:rsidRDefault="00582221" w:rsidP="003E57E6">
      <w:pPr>
        <w:pStyle w:val="Default"/>
        <w:jc w:val="both"/>
        <w:rPr>
          <w:rFonts w:asciiTheme="minorHAnsi" w:hAnsiTheme="minorHAnsi"/>
        </w:rPr>
      </w:pPr>
      <w:r w:rsidRPr="00582221">
        <w:rPr>
          <w:rFonts w:asciiTheme="minorHAnsi" w:hAnsiTheme="minorHAnsi"/>
        </w:rPr>
        <w:t>Los usuarios clave (estudiantes y docentes) tienen conocimientos tecnológicos básicos para utilizar la plataforma. Se prevé una capacitación básica para garantizar la adopción del sistema. Los beneficios esperados justifican ampliamente la inversión.</w:t>
      </w:r>
    </w:p>
    <w:p w14:paraId="2A4AF896" w14:textId="77777777" w:rsidR="00582221" w:rsidRPr="0070130A" w:rsidRDefault="00582221"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2E93AEA0" w14:textId="6E9FD92E" w:rsidR="001672FF" w:rsidRDefault="00582221" w:rsidP="003E57E6">
      <w:pPr>
        <w:pStyle w:val="Default"/>
        <w:jc w:val="both"/>
        <w:rPr>
          <w:rFonts w:asciiTheme="minorHAnsi" w:hAnsiTheme="minorHAnsi" w:cstheme="minorBidi"/>
          <w:iCs/>
          <w:color w:val="auto"/>
        </w:rPr>
      </w:pPr>
      <w:r w:rsidRPr="00582221">
        <w:rPr>
          <w:rFonts w:asciiTheme="minorHAnsi" w:hAnsiTheme="minorHAnsi" w:cstheme="minorBidi"/>
          <w:iCs/>
          <w:color w:val="auto"/>
        </w:rPr>
        <w:lastRenderedPageBreak/>
        <w:t>El sistema se alinea con las políticas educativas nacionales y las normas internas de la universidad. No presenta conflictos legales ni de protección de datos, siempre que se garantice el tratamiento adecuado de la información académica.</w:t>
      </w:r>
    </w:p>
    <w:p w14:paraId="27158481" w14:textId="77777777" w:rsidR="00582221" w:rsidRPr="00582221" w:rsidRDefault="00582221" w:rsidP="003E57E6">
      <w:pPr>
        <w:pStyle w:val="Default"/>
        <w:jc w:val="both"/>
        <w:rPr>
          <w:rFonts w:asciiTheme="minorHAnsi" w:hAnsiTheme="minorHAnsi" w:cstheme="minorBidi"/>
          <w:iCs/>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4338EA08" w14:textId="0E140ED6" w:rsidR="00B865BD" w:rsidRDefault="00582221" w:rsidP="00092DF5">
      <w:pPr>
        <w:pStyle w:val="Default"/>
        <w:ind w:left="360"/>
        <w:jc w:val="both"/>
        <w:rPr>
          <w:rFonts w:asciiTheme="minorHAnsi" w:hAnsiTheme="minorHAnsi" w:cstheme="minorBidi"/>
          <w:iCs/>
          <w:color w:val="auto"/>
        </w:rPr>
      </w:pPr>
      <w:r w:rsidRPr="00582221">
        <w:rPr>
          <w:rFonts w:asciiTheme="minorHAnsi" w:hAnsiTheme="minorHAnsi" w:cstheme="minorBidi"/>
          <w:iCs/>
          <w:color w:val="auto"/>
        </w:rPr>
        <w:t>El proyecto será bien recibido por la comunidad estudiantil, ya que promueve la participación, colaboración y visibilidad del trabajo académico. Se fomenta una cultura de innovación y trabajo en equipo.</w:t>
      </w:r>
    </w:p>
    <w:p w14:paraId="6D35EA51" w14:textId="77777777" w:rsidR="00582221" w:rsidRPr="00582221" w:rsidRDefault="00582221" w:rsidP="00092DF5">
      <w:pPr>
        <w:pStyle w:val="Default"/>
        <w:ind w:left="360"/>
        <w:jc w:val="both"/>
        <w:rPr>
          <w:rFonts w:asciiTheme="minorHAnsi" w:hAnsiTheme="minorHAnsi" w:cstheme="minorBidi"/>
          <w:iCs/>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11E51B93" w14:textId="1F4C1502" w:rsidR="00A22F08" w:rsidRDefault="00582221" w:rsidP="003E57E6">
      <w:pPr>
        <w:pStyle w:val="Default"/>
        <w:ind w:left="720"/>
        <w:jc w:val="both"/>
        <w:rPr>
          <w:rFonts w:asciiTheme="minorHAnsi" w:hAnsiTheme="minorHAnsi" w:cstheme="minorBidi"/>
          <w:iCs/>
          <w:color w:val="auto"/>
        </w:rPr>
      </w:pPr>
      <w:r w:rsidRPr="00582221">
        <w:rPr>
          <w:rFonts w:asciiTheme="minorHAnsi" w:hAnsiTheme="minorHAnsi" w:cstheme="minorBidi"/>
          <w:iCs/>
          <w:color w:val="auto"/>
        </w:rPr>
        <w:t>Al digitalizar procesos, se reduce el uso de papel y materiales físicos. El impacto ambiental es positivo, promoviendo el desarrollo sostenible y el uso racional de recursos.</w:t>
      </w:r>
    </w:p>
    <w:p w14:paraId="4A918572" w14:textId="77777777" w:rsidR="00582221" w:rsidRPr="00582221" w:rsidRDefault="00582221" w:rsidP="003E57E6">
      <w:pPr>
        <w:pStyle w:val="Default"/>
        <w:ind w:left="720"/>
        <w:jc w:val="both"/>
        <w:rPr>
          <w:rFonts w:asciiTheme="minorHAnsi" w:hAnsiTheme="minorHAnsi"/>
          <w:b/>
          <w:bCs/>
          <w:i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lastRenderedPageBreak/>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61EA2" w14:textId="77777777" w:rsidR="0019412B" w:rsidRDefault="0019412B" w:rsidP="0070130A">
      <w:pPr>
        <w:spacing w:after="0" w:line="240" w:lineRule="auto"/>
      </w:pPr>
      <w:r>
        <w:separator/>
      </w:r>
    </w:p>
  </w:endnote>
  <w:endnote w:type="continuationSeparator" w:id="0">
    <w:p w14:paraId="7A30A1F6" w14:textId="77777777" w:rsidR="0019412B" w:rsidRDefault="0019412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DD1FF" w14:textId="77777777" w:rsidR="0019412B" w:rsidRDefault="0019412B" w:rsidP="0070130A">
      <w:pPr>
        <w:spacing w:after="0" w:line="240" w:lineRule="auto"/>
      </w:pPr>
      <w:r>
        <w:separator/>
      </w:r>
    </w:p>
  </w:footnote>
  <w:footnote w:type="continuationSeparator" w:id="0">
    <w:p w14:paraId="64558499" w14:textId="77777777" w:rsidR="0019412B" w:rsidRDefault="0019412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DF7"/>
    <w:multiLevelType w:val="hybridMultilevel"/>
    <w:tmpl w:val="FAAAE07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FC07314"/>
    <w:multiLevelType w:val="hybridMultilevel"/>
    <w:tmpl w:val="A6EA052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357D0"/>
    <w:multiLevelType w:val="hybridMultilevel"/>
    <w:tmpl w:val="3CD8AE32"/>
    <w:lvl w:ilvl="0" w:tplc="280A0001">
      <w:start w:val="1"/>
      <w:numFmt w:val="bullet"/>
      <w:lvlText w:val=""/>
      <w:lvlJc w:val="left"/>
      <w:pPr>
        <w:ind w:left="1078" w:hanging="360"/>
      </w:pPr>
      <w:rPr>
        <w:rFonts w:ascii="Symbol" w:hAnsi="Symbol" w:hint="default"/>
      </w:rPr>
    </w:lvl>
    <w:lvl w:ilvl="1" w:tplc="280A0003" w:tentative="1">
      <w:start w:val="1"/>
      <w:numFmt w:val="bullet"/>
      <w:lvlText w:val="o"/>
      <w:lvlJc w:val="left"/>
      <w:pPr>
        <w:ind w:left="1798" w:hanging="360"/>
      </w:pPr>
      <w:rPr>
        <w:rFonts w:ascii="Courier New" w:hAnsi="Courier New" w:cs="Courier New" w:hint="default"/>
      </w:rPr>
    </w:lvl>
    <w:lvl w:ilvl="2" w:tplc="280A0005" w:tentative="1">
      <w:start w:val="1"/>
      <w:numFmt w:val="bullet"/>
      <w:lvlText w:val=""/>
      <w:lvlJc w:val="left"/>
      <w:pPr>
        <w:ind w:left="2518" w:hanging="360"/>
      </w:pPr>
      <w:rPr>
        <w:rFonts w:ascii="Wingdings" w:hAnsi="Wingdings" w:hint="default"/>
      </w:rPr>
    </w:lvl>
    <w:lvl w:ilvl="3" w:tplc="280A0001" w:tentative="1">
      <w:start w:val="1"/>
      <w:numFmt w:val="bullet"/>
      <w:lvlText w:val=""/>
      <w:lvlJc w:val="left"/>
      <w:pPr>
        <w:ind w:left="3238" w:hanging="360"/>
      </w:pPr>
      <w:rPr>
        <w:rFonts w:ascii="Symbol" w:hAnsi="Symbol" w:hint="default"/>
      </w:rPr>
    </w:lvl>
    <w:lvl w:ilvl="4" w:tplc="280A0003" w:tentative="1">
      <w:start w:val="1"/>
      <w:numFmt w:val="bullet"/>
      <w:lvlText w:val="o"/>
      <w:lvlJc w:val="left"/>
      <w:pPr>
        <w:ind w:left="3958" w:hanging="360"/>
      </w:pPr>
      <w:rPr>
        <w:rFonts w:ascii="Courier New" w:hAnsi="Courier New" w:cs="Courier New" w:hint="default"/>
      </w:rPr>
    </w:lvl>
    <w:lvl w:ilvl="5" w:tplc="280A0005" w:tentative="1">
      <w:start w:val="1"/>
      <w:numFmt w:val="bullet"/>
      <w:lvlText w:val=""/>
      <w:lvlJc w:val="left"/>
      <w:pPr>
        <w:ind w:left="4678" w:hanging="360"/>
      </w:pPr>
      <w:rPr>
        <w:rFonts w:ascii="Wingdings" w:hAnsi="Wingdings" w:hint="default"/>
      </w:rPr>
    </w:lvl>
    <w:lvl w:ilvl="6" w:tplc="280A0001" w:tentative="1">
      <w:start w:val="1"/>
      <w:numFmt w:val="bullet"/>
      <w:lvlText w:val=""/>
      <w:lvlJc w:val="left"/>
      <w:pPr>
        <w:ind w:left="5398" w:hanging="360"/>
      </w:pPr>
      <w:rPr>
        <w:rFonts w:ascii="Symbol" w:hAnsi="Symbol" w:hint="default"/>
      </w:rPr>
    </w:lvl>
    <w:lvl w:ilvl="7" w:tplc="280A0003" w:tentative="1">
      <w:start w:val="1"/>
      <w:numFmt w:val="bullet"/>
      <w:lvlText w:val="o"/>
      <w:lvlJc w:val="left"/>
      <w:pPr>
        <w:ind w:left="6118" w:hanging="360"/>
      </w:pPr>
      <w:rPr>
        <w:rFonts w:ascii="Courier New" w:hAnsi="Courier New" w:cs="Courier New" w:hint="default"/>
      </w:rPr>
    </w:lvl>
    <w:lvl w:ilvl="8" w:tplc="280A0005" w:tentative="1">
      <w:start w:val="1"/>
      <w:numFmt w:val="bullet"/>
      <w:lvlText w:val=""/>
      <w:lvlJc w:val="left"/>
      <w:pPr>
        <w:ind w:left="6838" w:hanging="360"/>
      </w:pPr>
      <w:rPr>
        <w:rFonts w:ascii="Wingdings" w:hAnsi="Wingdings" w:hint="default"/>
      </w:rPr>
    </w:lvl>
  </w:abstractNum>
  <w:abstractNum w:abstractNumId="5" w15:restartNumberingAfterBreak="0">
    <w:nsid w:val="7EE314AA"/>
    <w:multiLevelType w:val="hybridMultilevel"/>
    <w:tmpl w:val="FEBC111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09CB"/>
    <w:rsid w:val="00085923"/>
    <w:rsid w:val="00092DF5"/>
    <w:rsid w:val="000C5CA7"/>
    <w:rsid w:val="001077EC"/>
    <w:rsid w:val="001672FF"/>
    <w:rsid w:val="0019412B"/>
    <w:rsid w:val="001C35C7"/>
    <w:rsid w:val="00210A1C"/>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82221"/>
    <w:rsid w:val="00595B33"/>
    <w:rsid w:val="00600A81"/>
    <w:rsid w:val="006238B6"/>
    <w:rsid w:val="0070130A"/>
    <w:rsid w:val="00702BC6"/>
    <w:rsid w:val="0075139A"/>
    <w:rsid w:val="00760D61"/>
    <w:rsid w:val="007A38A5"/>
    <w:rsid w:val="007E72B6"/>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DC2BD7"/>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10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1680</Words>
  <Characters>9244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DANILO CHITE QUISPE</cp:lastModifiedBy>
  <cp:revision>18</cp:revision>
  <dcterms:created xsi:type="dcterms:W3CDTF">2020-10-07T16:24:00Z</dcterms:created>
  <dcterms:modified xsi:type="dcterms:W3CDTF">2025-05-03T06:12:00Z</dcterms:modified>
</cp:coreProperties>
</file>