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52AA1B40" w14:textId="77777777" w:rsidR="00D43A9B" w:rsidRDefault="00D43A9B" w:rsidP="00D43A9B">
      <w:pPr>
        <w:spacing w:after="0"/>
        <w:jc w:val="center"/>
        <w:rPr>
          <w:rFonts w:ascii="Arial" w:eastAsia="Arial" w:hAnsi="Arial" w:cs="Arial"/>
          <w:b/>
          <w:color w:val="000000"/>
          <w:sz w:val="36"/>
          <w:szCs w:val="36"/>
        </w:rPr>
      </w:pPr>
      <w:r>
        <w:rPr>
          <w:rFonts w:ascii="Arial" w:eastAsia="Arial" w:hAnsi="Arial" w:cs="Arial"/>
          <w:b/>
          <w:color w:val="000000"/>
          <w:sz w:val="36"/>
          <w:szCs w:val="36"/>
        </w:rPr>
        <w:t>Aplicación para la Generación Automatizada de un Diccionario de Datos</w:t>
      </w:r>
    </w:p>
    <w:p w14:paraId="62E4493A" w14:textId="77777777" w:rsidR="00D43A9B" w:rsidRDefault="00D43A9B" w:rsidP="00D43A9B">
      <w:pPr>
        <w:spacing w:after="0"/>
        <w:jc w:val="center"/>
        <w:rPr>
          <w:rFonts w:ascii="Arial" w:eastAsia="Arial" w:hAnsi="Arial" w:cs="Arial"/>
          <w:b/>
          <w:color w:val="000000"/>
          <w:sz w:val="36"/>
          <w:szCs w:val="36"/>
        </w:rPr>
      </w:pPr>
    </w:p>
    <w:p w14:paraId="6ADA343F" w14:textId="77777777" w:rsidR="00D43A9B" w:rsidRDefault="00D43A9B" w:rsidP="00D43A9B">
      <w:pPr>
        <w:spacing w:after="0"/>
        <w:jc w:val="center"/>
        <w:rPr>
          <w:rFonts w:ascii="Arial" w:eastAsia="Arial" w:hAnsi="Arial" w:cs="Arial"/>
          <w:sz w:val="32"/>
          <w:szCs w:val="32"/>
        </w:rPr>
      </w:pPr>
      <w:r>
        <w:rPr>
          <w:rFonts w:ascii="Arial" w:eastAsia="Arial" w:hAnsi="Arial" w:cs="Arial"/>
          <w:sz w:val="32"/>
          <w:szCs w:val="32"/>
        </w:rPr>
        <w:t>Curso: Patrones de Software</w:t>
      </w:r>
    </w:p>
    <w:p w14:paraId="50135098" w14:textId="77777777" w:rsidR="00D43A9B" w:rsidRDefault="00D43A9B" w:rsidP="00D43A9B">
      <w:pPr>
        <w:spacing w:after="0"/>
        <w:jc w:val="center"/>
        <w:rPr>
          <w:rFonts w:ascii="Arial" w:eastAsia="Arial" w:hAnsi="Arial" w:cs="Arial"/>
          <w:sz w:val="32"/>
          <w:szCs w:val="32"/>
        </w:rPr>
      </w:pPr>
    </w:p>
    <w:p w14:paraId="1007ACDD" w14:textId="77777777" w:rsidR="00D43A9B" w:rsidRDefault="00D43A9B" w:rsidP="00D43A9B">
      <w:pPr>
        <w:spacing w:after="0"/>
        <w:jc w:val="center"/>
        <w:rPr>
          <w:rFonts w:ascii="Arial" w:eastAsia="Arial" w:hAnsi="Arial" w:cs="Arial"/>
          <w:sz w:val="32"/>
          <w:szCs w:val="32"/>
        </w:rPr>
      </w:pPr>
      <w:r>
        <w:rPr>
          <w:rFonts w:ascii="Arial" w:eastAsia="Arial" w:hAnsi="Arial" w:cs="Arial"/>
          <w:sz w:val="32"/>
          <w:szCs w:val="32"/>
        </w:rPr>
        <w:t xml:space="preserve">Docente: </w:t>
      </w:r>
      <w:proofErr w:type="spellStart"/>
      <w:r>
        <w:rPr>
          <w:rFonts w:ascii="Arial" w:eastAsia="Arial" w:hAnsi="Arial" w:cs="Arial"/>
          <w:sz w:val="32"/>
          <w:szCs w:val="32"/>
        </w:rPr>
        <w:t>Mag</w:t>
      </w:r>
      <w:proofErr w:type="spellEnd"/>
      <w:r>
        <w:rPr>
          <w:rFonts w:ascii="Arial" w:eastAsia="Arial" w:hAnsi="Arial" w:cs="Arial"/>
          <w:sz w:val="32"/>
          <w:szCs w:val="32"/>
        </w:rPr>
        <w:t>. Patrick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F69A248" w14:textId="77777777" w:rsidR="00D43A9B" w:rsidRDefault="00D43A9B" w:rsidP="00D43A9B">
      <w:pPr>
        <w:spacing w:after="0"/>
        <w:jc w:val="both"/>
        <w:rPr>
          <w:rFonts w:ascii="Arial" w:eastAsia="Arial" w:hAnsi="Arial" w:cs="Arial"/>
          <w:sz w:val="32"/>
          <w:szCs w:val="32"/>
        </w:rPr>
      </w:pPr>
      <w:r>
        <w:rPr>
          <w:rFonts w:ascii="Arial" w:eastAsia="Arial" w:hAnsi="Arial" w:cs="Arial"/>
          <w:sz w:val="32"/>
          <w:szCs w:val="32"/>
        </w:rPr>
        <w:t>Integrantes:</w:t>
      </w:r>
    </w:p>
    <w:p w14:paraId="1283997F" w14:textId="77777777" w:rsidR="00D43A9B" w:rsidRDefault="00D43A9B" w:rsidP="00D43A9B">
      <w:pPr>
        <w:spacing w:after="0"/>
        <w:jc w:val="both"/>
        <w:rPr>
          <w:rFonts w:ascii="Arial" w:eastAsia="Arial" w:hAnsi="Arial" w:cs="Arial"/>
          <w:sz w:val="32"/>
          <w:szCs w:val="32"/>
        </w:rPr>
      </w:pPr>
    </w:p>
    <w:p w14:paraId="5DA461FF" w14:textId="77777777" w:rsidR="00D43A9B" w:rsidRDefault="00D43A9B" w:rsidP="00D43A9B">
      <w:pPr>
        <w:spacing w:after="0"/>
        <w:jc w:val="both"/>
        <w:rPr>
          <w:rFonts w:ascii="Arial" w:eastAsia="Arial" w:hAnsi="Arial" w:cs="Arial"/>
          <w:sz w:val="32"/>
          <w:szCs w:val="32"/>
        </w:rPr>
      </w:pPr>
      <w:proofErr w:type="spellStart"/>
      <w:r>
        <w:rPr>
          <w:rFonts w:ascii="Arial" w:eastAsia="Arial" w:hAnsi="Arial" w:cs="Arial"/>
          <w:sz w:val="32"/>
          <w:szCs w:val="32"/>
        </w:rPr>
        <w:t>Daleska</w:t>
      </w:r>
      <w:proofErr w:type="spellEnd"/>
      <w:r>
        <w:rPr>
          <w:rFonts w:ascii="Arial" w:eastAsia="Arial" w:hAnsi="Arial" w:cs="Arial"/>
          <w:sz w:val="32"/>
          <w:szCs w:val="32"/>
        </w:rPr>
        <w:t xml:space="preserve"> </w:t>
      </w:r>
      <w:proofErr w:type="spellStart"/>
      <w:r>
        <w:rPr>
          <w:rFonts w:ascii="Arial" w:eastAsia="Arial" w:hAnsi="Arial" w:cs="Arial"/>
          <w:sz w:val="32"/>
          <w:szCs w:val="32"/>
        </w:rPr>
        <w:t>Nicolle</w:t>
      </w:r>
      <w:proofErr w:type="spellEnd"/>
      <w:r>
        <w:rPr>
          <w:rFonts w:ascii="Arial" w:eastAsia="Arial" w:hAnsi="Arial" w:cs="Arial"/>
          <w:sz w:val="32"/>
          <w:szCs w:val="32"/>
        </w:rPr>
        <w:t xml:space="preserve"> </w:t>
      </w:r>
      <w:proofErr w:type="spellStart"/>
      <w:r>
        <w:rPr>
          <w:rFonts w:ascii="Arial" w:eastAsia="Arial" w:hAnsi="Arial" w:cs="Arial"/>
          <w:sz w:val="32"/>
          <w:szCs w:val="32"/>
        </w:rPr>
        <w:t>Fernandez</w:t>
      </w:r>
      <w:proofErr w:type="spellEnd"/>
      <w:r>
        <w:rPr>
          <w:rFonts w:ascii="Arial" w:eastAsia="Arial" w:hAnsi="Arial" w:cs="Arial"/>
          <w:sz w:val="32"/>
          <w:szCs w:val="32"/>
        </w:rPr>
        <w:t xml:space="preserve"> Villanueva         </w:t>
      </w:r>
      <w:proofErr w:type="gramStart"/>
      <w:r>
        <w:rPr>
          <w:rFonts w:ascii="Arial" w:eastAsia="Arial" w:hAnsi="Arial" w:cs="Arial"/>
          <w:sz w:val="32"/>
          <w:szCs w:val="32"/>
        </w:rPr>
        <w:t xml:space="preserve">   (</w:t>
      </w:r>
      <w:proofErr w:type="gramEnd"/>
      <w:r>
        <w:rPr>
          <w:rFonts w:ascii="Arial" w:eastAsia="Arial" w:hAnsi="Arial" w:cs="Arial"/>
          <w:sz w:val="32"/>
          <w:szCs w:val="32"/>
        </w:rPr>
        <w:t>2021070308)</w:t>
      </w:r>
    </w:p>
    <w:p w14:paraId="06504AB5" w14:textId="77777777" w:rsidR="00D43A9B" w:rsidRDefault="00D43A9B" w:rsidP="00D43A9B">
      <w:pPr>
        <w:spacing w:after="0"/>
        <w:jc w:val="both"/>
        <w:rPr>
          <w:rFonts w:ascii="Arial" w:eastAsia="Arial" w:hAnsi="Arial" w:cs="Arial"/>
          <w:sz w:val="32"/>
          <w:szCs w:val="32"/>
        </w:rPr>
      </w:pPr>
      <w:r>
        <w:rPr>
          <w:rFonts w:ascii="Arial" w:eastAsia="Arial" w:hAnsi="Arial" w:cs="Arial"/>
          <w:sz w:val="32"/>
          <w:szCs w:val="32"/>
        </w:rPr>
        <w:t>Andree Sebastián Flores Meléndez             </w:t>
      </w:r>
      <w:proofErr w:type="gramStart"/>
      <w:r>
        <w:rPr>
          <w:rFonts w:ascii="Arial" w:eastAsia="Arial" w:hAnsi="Arial" w:cs="Arial"/>
          <w:sz w:val="32"/>
          <w:szCs w:val="32"/>
        </w:rPr>
        <w:t xml:space="preserve">   (</w:t>
      </w:r>
      <w:proofErr w:type="gramEnd"/>
      <w:r>
        <w:rPr>
          <w:rFonts w:ascii="Arial" w:eastAsia="Arial" w:hAnsi="Arial" w:cs="Arial"/>
          <w:sz w:val="32"/>
          <w:szCs w:val="32"/>
        </w:rPr>
        <w:t>2017057494)</w:t>
      </w:r>
    </w:p>
    <w:p w14:paraId="514EB7C7" w14:textId="77777777" w:rsidR="00D43A9B" w:rsidRDefault="00D43A9B" w:rsidP="00D43A9B">
      <w:pPr>
        <w:spacing w:after="0"/>
        <w:jc w:val="both"/>
        <w:rPr>
          <w:rFonts w:ascii="Arial" w:eastAsia="Arial" w:hAnsi="Arial" w:cs="Arial"/>
          <w:sz w:val="32"/>
          <w:szCs w:val="32"/>
        </w:rPr>
      </w:pPr>
      <w:r>
        <w:rPr>
          <w:rFonts w:ascii="Arial" w:eastAsia="Arial" w:hAnsi="Arial" w:cs="Arial"/>
          <w:sz w:val="32"/>
          <w:szCs w:val="32"/>
        </w:rPr>
        <w:t>Mario Antonio Flores Ramos                        </w:t>
      </w:r>
      <w:proofErr w:type="gramStart"/>
      <w:r>
        <w:rPr>
          <w:rFonts w:ascii="Arial" w:eastAsia="Arial" w:hAnsi="Arial" w:cs="Arial"/>
          <w:sz w:val="32"/>
          <w:szCs w:val="32"/>
        </w:rPr>
        <w:t xml:space="preserve">   (</w:t>
      </w:r>
      <w:proofErr w:type="gramEnd"/>
      <w:r>
        <w:rPr>
          <w:rFonts w:ascii="Arial" w:eastAsia="Arial" w:hAnsi="Arial" w:cs="Arial"/>
          <w:sz w:val="32"/>
          <w:szCs w:val="32"/>
        </w:rPr>
        <w:t>2018000597)</w:t>
      </w:r>
    </w:p>
    <w:p w14:paraId="53ED25B5" w14:textId="77777777" w:rsidR="00D43A9B" w:rsidRDefault="00D43A9B" w:rsidP="00D43A9B">
      <w:pPr>
        <w:spacing w:after="0"/>
        <w:jc w:val="center"/>
        <w:rPr>
          <w:rFonts w:ascii="Arial" w:eastAsia="Arial" w:hAnsi="Arial" w:cs="Arial"/>
          <w:sz w:val="32"/>
          <w:szCs w:val="32"/>
        </w:rPr>
      </w:pP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5F9A5BDB" w:rsidR="00B57446" w:rsidRPr="00D43A9B" w:rsidRDefault="00D43A9B" w:rsidP="00B57446">
      <w:pPr>
        <w:spacing w:after="0"/>
        <w:jc w:val="center"/>
        <w:rPr>
          <w:rFonts w:ascii="Arial" w:eastAsia="Times New Roman" w:hAnsi="Arial" w:cs="Arial"/>
          <w:b/>
          <w:iCs/>
          <w:sz w:val="32"/>
          <w:szCs w:val="32"/>
          <w:lang w:eastAsia="es-PE"/>
        </w:rPr>
      </w:pPr>
      <w:r w:rsidRPr="00D43A9B">
        <w:rPr>
          <w:rFonts w:ascii="Arial" w:eastAsia="Times New Roman" w:hAnsi="Arial" w:cs="Arial"/>
          <w:b/>
          <w:iCs/>
          <w:sz w:val="32"/>
          <w:szCs w:val="32"/>
          <w:lang w:eastAsia="es-PE"/>
        </w:rPr>
        <w:t>2025</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3A9C8F81" w14:textId="77777777" w:rsidR="00D43A9B" w:rsidRDefault="00D43A9B" w:rsidP="00085923">
      <w:pPr>
        <w:pStyle w:val="Ttulo"/>
        <w:jc w:val="right"/>
        <w:rPr>
          <w:rFonts w:ascii="Times New Roman" w:hAnsi="Times New Roman"/>
          <w:color w:val="000000" w:themeColor="text1"/>
          <w:lang w:val="es-PE"/>
        </w:rPr>
      </w:pPr>
      <w:r w:rsidRPr="00D43A9B">
        <w:rPr>
          <w:rFonts w:ascii="Times New Roman" w:hAnsi="Times New Roman"/>
          <w:color w:val="000000" w:themeColor="text1"/>
          <w:lang w:val="es-PE"/>
        </w:rPr>
        <w:t>Aplicación para la Generación Automatizada de un Diccionario de Datos</w:t>
      </w:r>
    </w:p>
    <w:p w14:paraId="01353C89" w14:textId="40A95131"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139E1D11"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Versión</w:t>
      </w:r>
      <w:r w:rsidR="00D43A9B">
        <w:rPr>
          <w:rFonts w:ascii="Times New Roman" w:hAnsi="Times New Roman"/>
          <w:color w:val="000000" w:themeColor="text1"/>
          <w:sz w:val="28"/>
          <w:lang w:val="es-PE"/>
        </w:rPr>
        <w:t xml:space="preserve"> 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032B4F2C" w14:textId="77777777" w:rsidR="00085923" w:rsidRDefault="00085923" w:rsidP="008B4ADD">
      <w:pP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77777777" w:rsidR="00085923" w:rsidRPr="0070130A" w:rsidRDefault="00085923" w:rsidP="00941863">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518F951" w14:textId="77777777" w:rsidR="00085923" w:rsidRPr="0070130A" w:rsidRDefault="00085923" w:rsidP="00941863">
            <w:pPr>
              <w:jc w:val="center"/>
              <w:rPr>
                <w:rFonts w:cs="Times-Roman"/>
                <w:sz w:val="14"/>
                <w:szCs w:val="24"/>
              </w:rPr>
            </w:pPr>
            <w:r>
              <w:rPr>
                <w:rFonts w:cs="Times-Roman"/>
                <w:sz w:val="14"/>
                <w:szCs w:val="24"/>
              </w:rPr>
              <w:t>ELV</w:t>
            </w:r>
          </w:p>
        </w:tc>
        <w:tc>
          <w:tcPr>
            <w:tcW w:w="1482" w:type="dxa"/>
          </w:tcPr>
          <w:p w14:paraId="7A215364" w14:textId="77777777" w:rsidR="00085923" w:rsidRPr="0070130A" w:rsidRDefault="00085923" w:rsidP="00941863">
            <w:pPr>
              <w:jc w:val="center"/>
              <w:rPr>
                <w:rFonts w:cs="Times-Roman"/>
                <w:sz w:val="14"/>
                <w:szCs w:val="24"/>
              </w:rPr>
            </w:pPr>
            <w:r>
              <w:rPr>
                <w:rFonts w:cs="Times-Roman"/>
                <w:sz w:val="14"/>
                <w:szCs w:val="24"/>
              </w:rPr>
              <w:t>ARV</w:t>
            </w:r>
          </w:p>
        </w:tc>
        <w:tc>
          <w:tcPr>
            <w:tcW w:w="992" w:type="dxa"/>
            <w:vAlign w:val="center"/>
          </w:tcPr>
          <w:p w14:paraId="6B8921A8" w14:textId="77777777" w:rsidR="00085923" w:rsidRPr="0070130A" w:rsidRDefault="00085923" w:rsidP="00941863">
            <w:pPr>
              <w:jc w:val="center"/>
              <w:rPr>
                <w:rFonts w:cs="Times-Roman"/>
                <w:sz w:val="14"/>
                <w:szCs w:val="24"/>
              </w:rPr>
            </w:pPr>
            <w:r>
              <w:rPr>
                <w:rFonts w:cs="Times-Roman"/>
                <w:sz w:val="14"/>
                <w:szCs w:val="24"/>
              </w:rPr>
              <w:t>10/10/2020</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88EFCF5" w:rsidR="004C3A42" w:rsidRDefault="00AD4F52">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9A2DA9">
              <w:rPr>
                <w:noProof/>
                <w:webHidden/>
              </w:rPr>
              <w:t>4</w:t>
            </w:r>
            <w:r w:rsidR="004C3A42">
              <w:rPr>
                <w:noProof/>
                <w:webHidden/>
              </w:rPr>
              <w:fldChar w:fldCharType="end"/>
            </w:r>
          </w:hyperlink>
        </w:p>
        <w:p w14:paraId="37DADB69" w14:textId="64371948" w:rsidR="004C3A42" w:rsidRDefault="00AD4F52">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9A2DA9">
              <w:rPr>
                <w:noProof/>
                <w:webHidden/>
              </w:rPr>
              <w:t>5</w:t>
            </w:r>
            <w:r w:rsidR="004C3A42">
              <w:rPr>
                <w:noProof/>
                <w:webHidden/>
              </w:rPr>
              <w:fldChar w:fldCharType="end"/>
            </w:r>
          </w:hyperlink>
        </w:p>
        <w:p w14:paraId="62200F8D" w14:textId="78B2E04E" w:rsidR="004C3A42" w:rsidRDefault="00AD4F52">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9A2DA9">
              <w:rPr>
                <w:noProof/>
                <w:webHidden/>
              </w:rPr>
              <w:t>5</w:t>
            </w:r>
            <w:r w:rsidR="004C3A42">
              <w:rPr>
                <w:noProof/>
                <w:webHidden/>
              </w:rPr>
              <w:fldChar w:fldCharType="end"/>
            </w:r>
          </w:hyperlink>
        </w:p>
        <w:p w14:paraId="03018E36" w14:textId="10FA10A9" w:rsidR="004C3A42" w:rsidRDefault="00AD4F52">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9A2DA9">
              <w:rPr>
                <w:noProof/>
                <w:webHidden/>
              </w:rPr>
              <w:t>6</w:t>
            </w:r>
            <w:r w:rsidR="004C3A42">
              <w:rPr>
                <w:noProof/>
                <w:webHidden/>
              </w:rPr>
              <w:fldChar w:fldCharType="end"/>
            </w:r>
          </w:hyperlink>
        </w:p>
        <w:p w14:paraId="6DB95600" w14:textId="7DF7F278" w:rsidR="004C3A42" w:rsidRDefault="00AD4F52">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9A2DA9">
              <w:rPr>
                <w:noProof/>
                <w:webHidden/>
              </w:rPr>
              <w:t>7</w:t>
            </w:r>
            <w:r w:rsidR="004C3A42">
              <w:rPr>
                <w:noProof/>
                <w:webHidden/>
              </w:rPr>
              <w:fldChar w:fldCharType="end"/>
            </w:r>
          </w:hyperlink>
        </w:p>
        <w:p w14:paraId="7A253A88" w14:textId="0F95D100" w:rsidR="004C3A42" w:rsidRDefault="00AD4F52">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9A2DA9">
              <w:rPr>
                <w:noProof/>
                <w:webHidden/>
              </w:rPr>
              <w:t>7</w:t>
            </w:r>
            <w:r w:rsidR="004C3A42">
              <w:rPr>
                <w:noProof/>
                <w:webHidden/>
              </w:rPr>
              <w:fldChar w:fldCharType="end"/>
            </w:r>
          </w:hyperlink>
        </w:p>
        <w:p w14:paraId="01435FFB" w14:textId="164AF05E" w:rsidR="004C3A42" w:rsidRDefault="00AD4F52">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9A2DA9">
              <w:rPr>
                <w:noProof/>
                <w:webHidden/>
              </w:rPr>
              <w:t>10</w:t>
            </w:r>
            <w:r w:rsidR="004C3A42">
              <w:rPr>
                <w:noProof/>
                <w:webHidden/>
              </w:rPr>
              <w:fldChar w:fldCharType="end"/>
            </w:r>
          </w:hyperlink>
        </w:p>
        <w:p w14:paraId="10C5DB4E" w14:textId="55068668" w:rsidR="004C3A42" w:rsidRDefault="00AD4F52">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9A2DA9">
              <w:rPr>
                <w:noProof/>
                <w:webHidden/>
              </w:rPr>
              <w:t>10</w:t>
            </w:r>
            <w:r w:rsidR="004C3A42">
              <w:rPr>
                <w:noProof/>
                <w:webHidden/>
              </w:rPr>
              <w:fldChar w:fldCharType="end"/>
            </w:r>
          </w:hyperlink>
        </w:p>
        <w:p w14:paraId="117AFEE1" w14:textId="3967D54A" w:rsidR="004C3A42" w:rsidRDefault="00AD4F52">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9A2DA9">
              <w:rPr>
                <w:noProof/>
                <w:webHidden/>
              </w:rPr>
              <w:t>11</w:t>
            </w:r>
            <w:r w:rsidR="004C3A42">
              <w:rPr>
                <w:noProof/>
                <w:webHidden/>
              </w:rPr>
              <w:fldChar w:fldCharType="end"/>
            </w:r>
          </w:hyperlink>
        </w:p>
        <w:p w14:paraId="3690BDEA" w14:textId="24704CD5" w:rsidR="004C3A42" w:rsidRDefault="00AD4F52">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9A2DA9">
              <w:rPr>
                <w:noProof/>
                <w:webHidden/>
              </w:rPr>
              <w:t>11</w:t>
            </w:r>
            <w:r w:rsidR="004C3A42">
              <w:rPr>
                <w:noProof/>
                <w:webHidden/>
              </w:rPr>
              <w:fldChar w:fldCharType="end"/>
            </w:r>
          </w:hyperlink>
        </w:p>
        <w:p w14:paraId="69D296BB" w14:textId="545D9B5D" w:rsidR="004C3A42" w:rsidRDefault="00AD4F52">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9A2DA9">
              <w:rPr>
                <w:noProof/>
                <w:webHidden/>
              </w:rPr>
              <w:t>12</w:t>
            </w:r>
            <w:r w:rsidR="004C3A42">
              <w:rPr>
                <w:noProof/>
                <w:webHidden/>
              </w:rPr>
              <w:fldChar w:fldCharType="end"/>
            </w:r>
          </w:hyperlink>
        </w:p>
        <w:p w14:paraId="4EED687D" w14:textId="6E89396E" w:rsidR="004C3A42" w:rsidRDefault="00AD4F52">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9A2DA9">
              <w:rPr>
                <w:noProof/>
                <w:webHidden/>
              </w:rPr>
              <w:t>14</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79670B70" w14:textId="012EC38C" w:rsidR="004C3A42" w:rsidRDefault="004C3A42" w:rsidP="002070A7">
      <w:pPr>
        <w:rPr>
          <w:b/>
          <w:sz w:val="24"/>
          <w:szCs w:val="24"/>
          <w:u w:val="single"/>
        </w:rPr>
      </w:pPr>
    </w:p>
    <w:p w14:paraId="4B88A57B" w14:textId="33DCCA4D" w:rsidR="00E51FA4" w:rsidRPr="008B4ADD" w:rsidRDefault="00E51FA4" w:rsidP="008B4ADD">
      <w:pPr>
        <w:spacing w:line="360" w:lineRule="auto"/>
        <w:jc w:val="center"/>
        <w:rPr>
          <w:rFonts w:cstheme="minorHAnsi"/>
          <w:b/>
          <w:sz w:val="24"/>
          <w:szCs w:val="24"/>
          <w:u w:val="single"/>
        </w:rPr>
      </w:pPr>
      <w:r w:rsidRPr="008B4ADD">
        <w:rPr>
          <w:rFonts w:cstheme="minorHAnsi"/>
          <w:b/>
          <w:sz w:val="24"/>
          <w:szCs w:val="24"/>
          <w:u w:val="single"/>
        </w:rPr>
        <w:lastRenderedPageBreak/>
        <w:t>Informe de Factibilidad</w:t>
      </w:r>
    </w:p>
    <w:p w14:paraId="19D1C256" w14:textId="77777777" w:rsidR="00A22F08" w:rsidRPr="008B4ADD" w:rsidRDefault="00760D61" w:rsidP="008B4ADD">
      <w:pPr>
        <w:pStyle w:val="Prrafodelista"/>
        <w:numPr>
          <w:ilvl w:val="0"/>
          <w:numId w:val="1"/>
        </w:numPr>
        <w:spacing w:before="120" w:after="0" w:line="360" w:lineRule="auto"/>
        <w:jc w:val="both"/>
        <w:outlineLvl w:val="0"/>
        <w:rPr>
          <w:rFonts w:cstheme="minorHAnsi"/>
          <w:sz w:val="24"/>
          <w:szCs w:val="24"/>
          <w:lang w:val="es-MX"/>
        </w:rPr>
      </w:pPr>
      <w:bookmarkStart w:id="0" w:name="_Toc52661346"/>
      <w:r w:rsidRPr="008B4ADD">
        <w:rPr>
          <w:rFonts w:cstheme="minorHAnsi"/>
          <w:sz w:val="24"/>
          <w:szCs w:val="24"/>
          <w:lang w:val="es-MX"/>
        </w:rPr>
        <w:t>Descripción del Proyecto</w:t>
      </w:r>
      <w:bookmarkEnd w:id="0"/>
    </w:p>
    <w:p w14:paraId="1F19172A" w14:textId="7B3DE1D1" w:rsidR="001C35C7" w:rsidRPr="008B4ADD" w:rsidRDefault="00A22F08" w:rsidP="008B4ADD">
      <w:pPr>
        <w:pStyle w:val="Prrafodelista"/>
        <w:numPr>
          <w:ilvl w:val="1"/>
          <w:numId w:val="1"/>
        </w:numPr>
        <w:spacing w:before="120" w:after="0" w:line="360" w:lineRule="auto"/>
        <w:ind w:hanging="76"/>
        <w:jc w:val="both"/>
        <w:rPr>
          <w:rFonts w:cstheme="minorHAnsi"/>
          <w:sz w:val="24"/>
          <w:szCs w:val="24"/>
          <w:lang w:val="es-MX"/>
        </w:rPr>
      </w:pPr>
      <w:r w:rsidRPr="008B4ADD">
        <w:rPr>
          <w:rFonts w:cstheme="minorHAnsi"/>
          <w:sz w:val="24"/>
          <w:szCs w:val="24"/>
          <w:lang w:val="es-MX"/>
        </w:rPr>
        <w:t>Nombre del proyecto</w:t>
      </w:r>
    </w:p>
    <w:p w14:paraId="100D0132" w14:textId="284FA550" w:rsidR="00D43A9B" w:rsidRPr="008B4ADD" w:rsidRDefault="00D43A9B" w:rsidP="008B4ADD">
      <w:pPr>
        <w:pStyle w:val="Prrafodelista"/>
        <w:spacing w:before="120" w:after="0" w:line="360" w:lineRule="auto"/>
        <w:ind w:left="360" w:firstLine="348"/>
        <w:jc w:val="both"/>
        <w:rPr>
          <w:rFonts w:cstheme="minorHAnsi"/>
          <w:sz w:val="24"/>
          <w:szCs w:val="24"/>
          <w:lang w:val="es-MX"/>
        </w:rPr>
      </w:pPr>
      <w:r w:rsidRPr="008B4ADD">
        <w:rPr>
          <w:rFonts w:cstheme="minorHAnsi"/>
          <w:sz w:val="24"/>
          <w:szCs w:val="24"/>
          <w:lang w:val="es-MX"/>
        </w:rPr>
        <w:t>Aplicación para la Generación Automatizada de un Diccionario de Datos</w:t>
      </w:r>
    </w:p>
    <w:p w14:paraId="1285B373" w14:textId="77777777" w:rsidR="00D43A9B" w:rsidRPr="008B4ADD" w:rsidRDefault="00D43A9B" w:rsidP="008B4ADD">
      <w:pPr>
        <w:pStyle w:val="Prrafodelista"/>
        <w:spacing w:before="120" w:after="0" w:line="360" w:lineRule="auto"/>
        <w:ind w:left="360" w:firstLine="348"/>
        <w:jc w:val="both"/>
        <w:rPr>
          <w:rFonts w:cstheme="minorHAnsi"/>
          <w:sz w:val="24"/>
          <w:szCs w:val="24"/>
          <w:lang w:val="es-MX"/>
        </w:rPr>
      </w:pPr>
    </w:p>
    <w:p w14:paraId="209A6965" w14:textId="49FA13C2" w:rsidR="001C35C7" w:rsidRPr="008B4ADD" w:rsidRDefault="00A22F08" w:rsidP="008B4ADD">
      <w:pPr>
        <w:pStyle w:val="Prrafodelista"/>
        <w:numPr>
          <w:ilvl w:val="1"/>
          <w:numId w:val="1"/>
        </w:numPr>
        <w:spacing w:before="120" w:after="0" w:line="360" w:lineRule="auto"/>
        <w:ind w:hanging="76"/>
        <w:jc w:val="both"/>
        <w:rPr>
          <w:rFonts w:cstheme="minorHAnsi"/>
          <w:sz w:val="24"/>
          <w:szCs w:val="24"/>
          <w:lang w:val="es-MX"/>
        </w:rPr>
      </w:pPr>
      <w:r w:rsidRPr="008B4ADD">
        <w:rPr>
          <w:rFonts w:cstheme="minorHAnsi"/>
          <w:sz w:val="24"/>
          <w:szCs w:val="24"/>
          <w:lang w:val="es-MX"/>
        </w:rPr>
        <w:t>Duración del proyecto</w:t>
      </w:r>
    </w:p>
    <w:p w14:paraId="54BF1B77" w14:textId="29CDF609" w:rsidR="00D43A9B" w:rsidRDefault="00534FE6" w:rsidP="008B4ADD">
      <w:pPr>
        <w:pStyle w:val="Prrafodelista"/>
        <w:spacing w:before="120" w:after="0" w:line="360" w:lineRule="auto"/>
        <w:ind w:left="360" w:firstLine="348"/>
        <w:jc w:val="both"/>
        <w:rPr>
          <w:rFonts w:cstheme="minorHAnsi"/>
          <w:sz w:val="24"/>
          <w:szCs w:val="24"/>
          <w:lang w:val="es-MX"/>
        </w:rPr>
      </w:pPr>
      <w:r w:rsidRPr="00534FE6">
        <w:rPr>
          <w:rFonts w:cstheme="minorHAnsi"/>
          <w:sz w:val="24"/>
          <w:szCs w:val="24"/>
          <w:lang w:val="es-MX"/>
        </w:rPr>
        <w:t>El tiempo estimado de desarrollo del proyecto es de 3 meses calendario</w:t>
      </w:r>
    </w:p>
    <w:p w14:paraId="758927EF" w14:textId="77777777" w:rsidR="00534FE6" w:rsidRPr="008B4ADD" w:rsidRDefault="00534FE6" w:rsidP="008B4ADD">
      <w:pPr>
        <w:pStyle w:val="Prrafodelista"/>
        <w:spacing w:before="120" w:after="0" w:line="360" w:lineRule="auto"/>
        <w:ind w:left="360" w:firstLine="348"/>
        <w:jc w:val="both"/>
        <w:rPr>
          <w:rFonts w:cstheme="minorHAnsi"/>
          <w:sz w:val="24"/>
          <w:szCs w:val="24"/>
          <w:lang w:val="es-MX"/>
        </w:rPr>
      </w:pPr>
    </w:p>
    <w:p w14:paraId="7FBFBCD7" w14:textId="79BC735F" w:rsidR="00D43A9B" w:rsidRPr="008B4ADD" w:rsidRDefault="00A22F08" w:rsidP="008B4ADD">
      <w:pPr>
        <w:pStyle w:val="Prrafodelista"/>
        <w:numPr>
          <w:ilvl w:val="1"/>
          <w:numId w:val="1"/>
        </w:numPr>
        <w:spacing w:before="120" w:after="0" w:line="360" w:lineRule="auto"/>
        <w:ind w:hanging="76"/>
        <w:jc w:val="both"/>
        <w:rPr>
          <w:rFonts w:cstheme="minorHAnsi"/>
          <w:sz w:val="24"/>
          <w:szCs w:val="24"/>
          <w:lang w:val="es-MX"/>
        </w:rPr>
      </w:pPr>
      <w:r w:rsidRPr="008B4ADD">
        <w:rPr>
          <w:rFonts w:cstheme="minorHAnsi"/>
          <w:sz w:val="24"/>
          <w:szCs w:val="24"/>
          <w:lang w:val="es-MX"/>
        </w:rPr>
        <w:t>Descripción</w:t>
      </w:r>
      <w:r w:rsidR="001C35C7" w:rsidRPr="008B4ADD">
        <w:rPr>
          <w:rFonts w:cstheme="minorHAnsi"/>
          <w:sz w:val="24"/>
          <w:szCs w:val="24"/>
          <w:lang w:val="es-MX"/>
        </w:rPr>
        <w:t xml:space="preserve"> </w:t>
      </w:r>
    </w:p>
    <w:p w14:paraId="4DA2F9AC" w14:textId="24C9756F" w:rsidR="00D43A9B" w:rsidRPr="008B4ADD" w:rsidRDefault="00D43A9B" w:rsidP="008B4ADD">
      <w:pPr>
        <w:pStyle w:val="Prrafodelista"/>
        <w:spacing w:before="120" w:after="0" w:line="360" w:lineRule="auto"/>
        <w:ind w:left="708"/>
        <w:jc w:val="both"/>
        <w:rPr>
          <w:rFonts w:cstheme="minorHAnsi"/>
          <w:sz w:val="24"/>
          <w:szCs w:val="24"/>
          <w:lang w:val="es-MX"/>
        </w:rPr>
      </w:pPr>
      <w:r w:rsidRPr="008B4ADD">
        <w:rPr>
          <w:rFonts w:cstheme="minorHAnsi"/>
          <w:sz w:val="24"/>
          <w:szCs w:val="24"/>
          <w:lang w:val="es-MX"/>
        </w:rPr>
        <w:t>El proyecto se enfoca en crear una aplicación web que permita generar de forma automática un diccionario de datos a partir de la estructura de bases de datos relacionales como SQL Server. Esta herramienta está pensada para que desarrolladores, administradores de bases de datos, estudiantes y otros profesionales puedan documentar de manera rápida, ordenada y visual toda la información de una base de datos.</w:t>
      </w:r>
    </w:p>
    <w:p w14:paraId="5FAAED94" w14:textId="77777777" w:rsidR="0076054A" w:rsidRPr="008B4ADD" w:rsidRDefault="0076054A" w:rsidP="008B4ADD">
      <w:pPr>
        <w:pStyle w:val="Prrafodelista"/>
        <w:spacing w:before="120" w:after="0" w:line="360" w:lineRule="auto"/>
        <w:ind w:left="708"/>
        <w:jc w:val="both"/>
        <w:rPr>
          <w:rFonts w:cstheme="minorHAnsi"/>
          <w:sz w:val="24"/>
          <w:szCs w:val="24"/>
          <w:lang w:val="es-MX"/>
        </w:rPr>
      </w:pPr>
    </w:p>
    <w:p w14:paraId="149A0080" w14:textId="11E0FFBD" w:rsidR="00BA6670" w:rsidRPr="008B4ADD" w:rsidRDefault="00BA6670" w:rsidP="008B4ADD">
      <w:pPr>
        <w:pStyle w:val="Prrafodelista"/>
        <w:numPr>
          <w:ilvl w:val="1"/>
          <w:numId w:val="1"/>
        </w:numPr>
        <w:spacing w:before="120" w:after="0" w:line="360" w:lineRule="auto"/>
        <w:ind w:hanging="76"/>
        <w:jc w:val="both"/>
        <w:rPr>
          <w:rFonts w:cstheme="minorHAnsi"/>
          <w:sz w:val="24"/>
          <w:szCs w:val="24"/>
          <w:lang w:val="es-MX"/>
        </w:rPr>
      </w:pPr>
      <w:r w:rsidRPr="008B4ADD">
        <w:rPr>
          <w:rFonts w:cstheme="minorHAnsi"/>
          <w:sz w:val="24"/>
          <w:szCs w:val="24"/>
          <w:lang w:val="es-MX"/>
        </w:rPr>
        <w:t>1.4 Objetivos</w:t>
      </w:r>
    </w:p>
    <w:p w14:paraId="09D2841A" w14:textId="4B1D4B98" w:rsidR="2A08896D" w:rsidRPr="008B4ADD" w:rsidRDefault="2A08896D" w:rsidP="008B4ADD">
      <w:pPr>
        <w:spacing w:before="120" w:after="0" w:line="360" w:lineRule="auto"/>
        <w:ind w:left="360" w:hanging="76"/>
        <w:jc w:val="both"/>
        <w:rPr>
          <w:rFonts w:cstheme="minorHAnsi"/>
          <w:sz w:val="24"/>
          <w:szCs w:val="24"/>
          <w:lang w:val="es-MX"/>
        </w:rPr>
      </w:pPr>
      <w:r w:rsidRPr="008B4ADD">
        <w:rPr>
          <w:rFonts w:cstheme="minorHAnsi"/>
          <w:sz w:val="24"/>
          <w:szCs w:val="24"/>
          <w:lang w:val="es-MX"/>
        </w:rPr>
        <w:t xml:space="preserve">       1.4.1 Objetivo general</w:t>
      </w:r>
    </w:p>
    <w:p w14:paraId="601E0A16" w14:textId="6FA9358D" w:rsidR="0076054A" w:rsidRPr="008B4ADD" w:rsidRDefault="0076054A" w:rsidP="008B4ADD">
      <w:pPr>
        <w:spacing w:before="120" w:after="0" w:line="360" w:lineRule="auto"/>
        <w:ind w:left="708"/>
        <w:jc w:val="both"/>
        <w:rPr>
          <w:rFonts w:cstheme="minorHAnsi"/>
          <w:sz w:val="24"/>
          <w:szCs w:val="24"/>
          <w:lang w:val="es-MX"/>
        </w:rPr>
      </w:pPr>
      <w:r w:rsidRPr="008B4ADD">
        <w:rPr>
          <w:rFonts w:cstheme="minorHAnsi"/>
          <w:sz w:val="24"/>
          <w:szCs w:val="24"/>
          <w:lang w:val="es-MX"/>
        </w:rPr>
        <w:t>Desarrollar una aplicación que permita la generación automatizada de diccionarios de datos a partir de bases de datos existentes, facilitando la gestión y actualización continua de la información en sistemas de bases de datos</w:t>
      </w:r>
    </w:p>
    <w:p w14:paraId="6DE55B57" w14:textId="42240A3A" w:rsidR="2A08896D" w:rsidRPr="008B4ADD" w:rsidRDefault="2A08896D" w:rsidP="008B4ADD">
      <w:pPr>
        <w:spacing w:before="120" w:after="0" w:line="360" w:lineRule="auto"/>
        <w:ind w:left="360" w:hanging="76"/>
        <w:jc w:val="both"/>
        <w:rPr>
          <w:rFonts w:cstheme="minorHAnsi"/>
          <w:sz w:val="24"/>
          <w:szCs w:val="24"/>
          <w:lang w:val="es-MX"/>
        </w:rPr>
      </w:pPr>
      <w:r w:rsidRPr="008B4ADD">
        <w:rPr>
          <w:rFonts w:cstheme="minorHAnsi"/>
          <w:sz w:val="24"/>
          <w:szCs w:val="24"/>
          <w:lang w:val="es-MX"/>
        </w:rPr>
        <w:t xml:space="preserve">        1.4.2 Objetivos Específicos</w:t>
      </w:r>
    </w:p>
    <w:p w14:paraId="6C7D4626" w14:textId="384017AC" w:rsidR="0076054A" w:rsidRPr="008B4ADD" w:rsidRDefault="0076054A" w:rsidP="008B4ADD">
      <w:pPr>
        <w:numPr>
          <w:ilvl w:val="0"/>
          <w:numId w:val="3"/>
        </w:numPr>
        <w:pBdr>
          <w:top w:val="nil"/>
          <w:left w:val="nil"/>
          <w:bottom w:val="nil"/>
          <w:right w:val="nil"/>
          <w:between w:val="nil"/>
        </w:pBdr>
        <w:spacing w:before="120" w:after="0" w:line="360" w:lineRule="auto"/>
        <w:jc w:val="both"/>
        <w:rPr>
          <w:rFonts w:cstheme="minorHAnsi"/>
          <w:color w:val="000000"/>
          <w:sz w:val="24"/>
          <w:szCs w:val="24"/>
        </w:rPr>
      </w:pPr>
      <w:r w:rsidRPr="008B4ADD">
        <w:rPr>
          <w:rFonts w:eastAsia="Calibri" w:cstheme="minorHAnsi"/>
          <w:color w:val="000000"/>
          <w:sz w:val="24"/>
          <w:szCs w:val="24"/>
        </w:rPr>
        <w:t>Automatizar la extracción de metadatos de bases de datos.</w:t>
      </w:r>
    </w:p>
    <w:p w14:paraId="1CF91B70" w14:textId="715372F0" w:rsidR="0076054A" w:rsidRPr="008B4ADD" w:rsidRDefault="0076054A"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Generar un diccionario de datos estructurado en un formato accesible</w:t>
      </w:r>
    </w:p>
    <w:p w14:paraId="1B9E6671" w14:textId="77777777" w:rsidR="0076054A" w:rsidRPr="008B4ADD" w:rsidRDefault="0076054A"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Implementar una interfaz de usuario amigable para gestionar y actualizar los diccionarios de datos.</w:t>
      </w:r>
    </w:p>
    <w:p w14:paraId="7EB3A4BC" w14:textId="3849AAFD" w:rsidR="002070A7" w:rsidRPr="008B4ADD" w:rsidRDefault="0076054A"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Facilitar la integración de la aplicación con sistemas de gestión de bases de datos.</w:t>
      </w:r>
    </w:p>
    <w:p w14:paraId="7D317C88" w14:textId="77777777" w:rsidR="008B4ADD" w:rsidRPr="008B4ADD" w:rsidRDefault="008B4ADD" w:rsidP="008B4ADD">
      <w:pPr>
        <w:pBdr>
          <w:top w:val="nil"/>
          <w:left w:val="nil"/>
          <w:bottom w:val="nil"/>
          <w:right w:val="nil"/>
          <w:between w:val="nil"/>
        </w:pBdr>
        <w:spacing w:after="0" w:line="360" w:lineRule="auto"/>
        <w:ind w:left="1068"/>
        <w:jc w:val="both"/>
        <w:rPr>
          <w:rFonts w:cstheme="minorHAnsi"/>
          <w:color w:val="000000"/>
          <w:sz w:val="24"/>
          <w:szCs w:val="24"/>
        </w:rPr>
      </w:pPr>
    </w:p>
    <w:p w14:paraId="7742094D" w14:textId="557A7B47" w:rsidR="0070130A" w:rsidRPr="008B4ADD" w:rsidRDefault="001C35C7" w:rsidP="008B4ADD">
      <w:pPr>
        <w:pStyle w:val="Prrafodelista"/>
        <w:numPr>
          <w:ilvl w:val="0"/>
          <w:numId w:val="1"/>
        </w:numPr>
        <w:spacing w:before="120" w:after="0" w:line="360" w:lineRule="auto"/>
        <w:jc w:val="both"/>
        <w:outlineLvl w:val="0"/>
        <w:rPr>
          <w:rFonts w:cstheme="minorHAnsi"/>
          <w:sz w:val="24"/>
          <w:szCs w:val="24"/>
          <w:lang w:val="es-MX"/>
        </w:rPr>
      </w:pPr>
      <w:bookmarkStart w:id="1" w:name="_Toc52661347"/>
      <w:r w:rsidRPr="008B4ADD">
        <w:rPr>
          <w:rFonts w:cstheme="minorHAnsi"/>
          <w:sz w:val="24"/>
          <w:szCs w:val="24"/>
          <w:lang w:val="es-MX"/>
        </w:rPr>
        <w:lastRenderedPageBreak/>
        <w:t>Riesgos</w:t>
      </w:r>
      <w:bookmarkEnd w:id="1"/>
    </w:p>
    <w:p w14:paraId="3D8D8991" w14:textId="77777777" w:rsidR="0076054A" w:rsidRPr="008B4ADD" w:rsidRDefault="0076054A" w:rsidP="008B4ADD">
      <w:pPr>
        <w:spacing w:line="360" w:lineRule="auto"/>
        <w:ind w:left="360"/>
        <w:rPr>
          <w:rFonts w:cstheme="minorHAnsi"/>
          <w:sz w:val="24"/>
          <w:szCs w:val="24"/>
        </w:rPr>
      </w:pPr>
      <w:r w:rsidRPr="008B4ADD">
        <w:rPr>
          <w:rFonts w:cstheme="minorHAnsi"/>
          <w:sz w:val="24"/>
          <w:szCs w:val="24"/>
        </w:rPr>
        <w:t>Existen varios riesgos que podrían afectar el éxito del proyecto tales como:</w:t>
      </w:r>
    </w:p>
    <w:p w14:paraId="79E356E4" w14:textId="77777777" w:rsidR="0076054A" w:rsidRPr="008B4ADD" w:rsidRDefault="0076054A" w:rsidP="008B4ADD">
      <w:pPr>
        <w:numPr>
          <w:ilvl w:val="0"/>
          <w:numId w:val="3"/>
        </w:numPr>
        <w:pBdr>
          <w:top w:val="nil"/>
          <w:left w:val="nil"/>
          <w:bottom w:val="nil"/>
          <w:right w:val="nil"/>
          <w:between w:val="nil"/>
        </w:pBdr>
        <w:spacing w:after="0" w:line="360" w:lineRule="auto"/>
        <w:rPr>
          <w:rFonts w:cstheme="minorHAnsi"/>
          <w:color w:val="000000"/>
          <w:sz w:val="24"/>
          <w:szCs w:val="24"/>
        </w:rPr>
      </w:pPr>
      <w:r w:rsidRPr="008B4ADD">
        <w:rPr>
          <w:rFonts w:eastAsia="Calibri" w:cstheme="minorHAnsi"/>
          <w:color w:val="000000"/>
          <w:sz w:val="24"/>
          <w:szCs w:val="24"/>
        </w:rPr>
        <w:t>La aplicación podría fallar o volverse lenta si procesa bases de datos muy grandes o muchos usuarios a la vez.</w:t>
      </w:r>
    </w:p>
    <w:p w14:paraId="21895327" w14:textId="77777777" w:rsidR="0076054A" w:rsidRPr="008B4ADD" w:rsidRDefault="0076054A" w:rsidP="008B4ADD">
      <w:pPr>
        <w:numPr>
          <w:ilvl w:val="0"/>
          <w:numId w:val="3"/>
        </w:numPr>
        <w:pBdr>
          <w:top w:val="nil"/>
          <w:left w:val="nil"/>
          <w:bottom w:val="nil"/>
          <w:right w:val="nil"/>
          <w:between w:val="nil"/>
        </w:pBdr>
        <w:spacing w:after="0" w:line="360" w:lineRule="auto"/>
        <w:rPr>
          <w:rFonts w:cstheme="minorHAnsi"/>
          <w:color w:val="000000"/>
          <w:sz w:val="24"/>
          <w:szCs w:val="24"/>
        </w:rPr>
      </w:pPr>
      <w:r w:rsidRPr="008B4ADD">
        <w:rPr>
          <w:rFonts w:eastAsia="Calibri" w:cstheme="minorHAnsi"/>
          <w:color w:val="000000"/>
          <w:sz w:val="24"/>
          <w:szCs w:val="24"/>
        </w:rPr>
        <w:t>Bases de datos mal diseñadas pueden generar diccionarios con errores o incompletos.</w:t>
      </w:r>
    </w:p>
    <w:p w14:paraId="56D8321A" w14:textId="203B2F5C" w:rsidR="0076054A" w:rsidRPr="008B4ADD" w:rsidRDefault="0076054A" w:rsidP="008B4ADD">
      <w:pPr>
        <w:numPr>
          <w:ilvl w:val="0"/>
          <w:numId w:val="3"/>
        </w:numPr>
        <w:pBdr>
          <w:top w:val="nil"/>
          <w:left w:val="nil"/>
          <w:bottom w:val="nil"/>
          <w:right w:val="nil"/>
          <w:between w:val="nil"/>
        </w:pBdr>
        <w:spacing w:after="0" w:line="360" w:lineRule="auto"/>
        <w:rPr>
          <w:rFonts w:cstheme="minorHAnsi"/>
          <w:color w:val="000000"/>
          <w:sz w:val="24"/>
          <w:szCs w:val="24"/>
        </w:rPr>
      </w:pPr>
      <w:r w:rsidRPr="008B4ADD">
        <w:rPr>
          <w:rFonts w:eastAsia="Calibri" w:cstheme="minorHAnsi"/>
          <w:color w:val="000000"/>
          <w:sz w:val="24"/>
          <w:szCs w:val="24"/>
        </w:rPr>
        <w:t>Al inicio solo funcionará con SQL Server, lo que limita su uso en otros entornos.</w:t>
      </w:r>
    </w:p>
    <w:p w14:paraId="19948FD3" w14:textId="77777777" w:rsidR="008B4ADD" w:rsidRPr="008B4ADD" w:rsidRDefault="008B4ADD" w:rsidP="008B4ADD">
      <w:pPr>
        <w:pBdr>
          <w:top w:val="nil"/>
          <w:left w:val="nil"/>
          <w:bottom w:val="nil"/>
          <w:right w:val="nil"/>
          <w:between w:val="nil"/>
        </w:pBdr>
        <w:spacing w:after="0" w:line="360" w:lineRule="auto"/>
        <w:ind w:left="1068"/>
        <w:rPr>
          <w:rFonts w:cstheme="minorHAnsi"/>
          <w:color w:val="000000"/>
          <w:sz w:val="24"/>
          <w:szCs w:val="24"/>
        </w:rPr>
      </w:pPr>
    </w:p>
    <w:p w14:paraId="3B6BB780" w14:textId="77777777" w:rsidR="001C35C7" w:rsidRPr="008B4ADD" w:rsidRDefault="00A22F08" w:rsidP="008B4ADD">
      <w:pPr>
        <w:pStyle w:val="Prrafodelista"/>
        <w:numPr>
          <w:ilvl w:val="0"/>
          <w:numId w:val="1"/>
        </w:numPr>
        <w:spacing w:before="120" w:after="0" w:line="360" w:lineRule="auto"/>
        <w:jc w:val="both"/>
        <w:outlineLvl w:val="0"/>
        <w:rPr>
          <w:rFonts w:cstheme="minorHAnsi"/>
          <w:sz w:val="24"/>
          <w:szCs w:val="24"/>
          <w:lang w:val="es-MX"/>
        </w:rPr>
      </w:pPr>
      <w:bookmarkStart w:id="2" w:name="_Toc52661348"/>
      <w:r w:rsidRPr="008B4ADD">
        <w:rPr>
          <w:rFonts w:cstheme="minorHAnsi"/>
          <w:sz w:val="24"/>
          <w:szCs w:val="24"/>
          <w:lang w:val="es-MX"/>
        </w:rPr>
        <w:t>Análisis</w:t>
      </w:r>
      <w:r w:rsidR="001C35C7" w:rsidRPr="008B4ADD">
        <w:rPr>
          <w:rFonts w:cstheme="minorHAnsi"/>
          <w:sz w:val="24"/>
          <w:szCs w:val="24"/>
          <w:lang w:val="es-MX"/>
        </w:rPr>
        <w:t xml:space="preserve"> de la </w:t>
      </w:r>
      <w:r w:rsidRPr="008B4ADD">
        <w:rPr>
          <w:rFonts w:cstheme="minorHAnsi"/>
          <w:sz w:val="24"/>
          <w:szCs w:val="24"/>
          <w:lang w:val="es-MX"/>
        </w:rPr>
        <w:t>Situación</w:t>
      </w:r>
      <w:r w:rsidR="001C35C7" w:rsidRPr="008B4ADD">
        <w:rPr>
          <w:rFonts w:cstheme="minorHAnsi"/>
          <w:sz w:val="24"/>
          <w:szCs w:val="24"/>
          <w:lang w:val="es-MX"/>
        </w:rPr>
        <w:t xml:space="preserve"> actual</w:t>
      </w:r>
      <w:bookmarkEnd w:id="2"/>
    </w:p>
    <w:p w14:paraId="2E6B6BF6" w14:textId="77777777" w:rsidR="001C35C7" w:rsidRPr="008B4ADD" w:rsidRDefault="001C35C7" w:rsidP="008B4ADD">
      <w:pPr>
        <w:pStyle w:val="Prrafodelista"/>
        <w:numPr>
          <w:ilvl w:val="1"/>
          <w:numId w:val="1"/>
        </w:numPr>
        <w:spacing w:before="120" w:after="0" w:line="360" w:lineRule="auto"/>
        <w:ind w:left="709"/>
        <w:jc w:val="both"/>
        <w:rPr>
          <w:rFonts w:cstheme="minorHAnsi"/>
          <w:sz w:val="24"/>
          <w:szCs w:val="24"/>
          <w:lang w:val="es-MX"/>
        </w:rPr>
      </w:pPr>
      <w:r w:rsidRPr="008B4ADD">
        <w:rPr>
          <w:rFonts w:cstheme="minorHAnsi"/>
          <w:sz w:val="24"/>
          <w:szCs w:val="24"/>
          <w:lang w:val="es-MX"/>
        </w:rPr>
        <w:t>Planteamiento del problema</w:t>
      </w:r>
    </w:p>
    <w:p w14:paraId="4036B60D" w14:textId="41A27C1A" w:rsidR="00BD1298" w:rsidRDefault="00BD1298" w:rsidP="008B4ADD">
      <w:pPr>
        <w:spacing w:before="120" w:after="0" w:line="360" w:lineRule="auto"/>
        <w:ind w:left="349"/>
        <w:jc w:val="both"/>
        <w:rPr>
          <w:rFonts w:cstheme="minorHAnsi"/>
          <w:sz w:val="24"/>
          <w:szCs w:val="24"/>
          <w:lang w:val="es-MX"/>
        </w:rPr>
      </w:pPr>
      <w:r w:rsidRPr="008B4ADD">
        <w:rPr>
          <w:rFonts w:cstheme="minorHAnsi"/>
          <w:sz w:val="24"/>
          <w:szCs w:val="24"/>
          <w:lang w:val="es-MX"/>
        </w:rPr>
        <w:t>Hoy en día la mayoría de desarrolladores y administradores de bases de datos tienen que documentar manualmente la estructura de sus bases de datos. Esto no solo es tardado y tedioso, sino que también aumenta las probabilidades de cometer errores o de que la documentación no esté actualizada. Además, la falta de documentación estructurada complica el mantenimiento de sistemas y puede hacer más difícil que otros desarrolladores entiendan cómo funciona la base de datos. Este proyecto busca resolver estas problemáticas mediante el desarrollo de una Aplicación para la Generación Automatizada de Diccionarios de Datos, que permitirá documentar bases de datos de manera rápida, visual y precisa, mejorando así la eficiencia y el acceso a la información técnica dentro de los entornos académicos y profesionales.</w:t>
      </w:r>
    </w:p>
    <w:p w14:paraId="117FD208" w14:textId="77777777" w:rsidR="008B4ADD" w:rsidRPr="008B4ADD" w:rsidRDefault="008B4ADD" w:rsidP="008B4ADD">
      <w:pPr>
        <w:spacing w:before="120" w:after="0" w:line="360" w:lineRule="auto"/>
        <w:ind w:left="349"/>
        <w:jc w:val="both"/>
        <w:rPr>
          <w:rFonts w:cstheme="minorHAnsi"/>
          <w:sz w:val="24"/>
          <w:szCs w:val="24"/>
          <w:lang w:val="es-MX"/>
        </w:rPr>
      </w:pPr>
    </w:p>
    <w:p w14:paraId="734DD94B" w14:textId="77777777" w:rsidR="001C35C7" w:rsidRPr="008B4ADD" w:rsidRDefault="001C35C7" w:rsidP="008B4ADD">
      <w:pPr>
        <w:pStyle w:val="Prrafodelista"/>
        <w:numPr>
          <w:ilvl w:val="1"/>
          <w:numId w:val="1"/>
        </w:numPr>
        <w:spacing w:before="120" w:after="0" w:line="360" w:lineRule="auto"/>
        <w:ind w:left="709"/>
        <w:jc w:val="both"/>
        <w:rPr>
          <w:rFonts w:cstheme="minorHAnsi"/>
          <w:sz w:val="24"/>
          <w:szCs w:val="24"/>
          <w:lang w:val="es-MX"/>
        </w:rPr>
      </w:pPr>
      <w:r w:rsidRPr="008B4ADD">
        <w:rPr>
          <w:rFonts w:cstheme="minorHAnsi"/>
          <w:sz w:val="24"/>
          <w:szCs w:val="24"/>
          <w:lang w:val="es-MX"/>
        </w:rPr>
        <w:t>Consideraciones de hardware y software</w:t>
      </w:r>
    </w:p>
    <w:p w14:paraId="07928930" w14:textId="77777777" w:rsidR="00BD1298" w:rsidRPr="008B4ADD" w:rsidRDefault="00BD1298" w:rsidP="008B4ADD">
      <w:pPr>
        <w:spacing w:before="120" w:after="0" w:line="360" w:lineRule="auto"/>
        <w:ind w:left="349" w:firstLine="359"/>
        <w:jc w:val="both"/>
        <w:rPr>
          <w:rFonts w:cstheme="minorHAnsi"/>
          <w:sz w:val="24"/>
          <w:szCs w:val="24"/>
        </w:rPr>
      </w:pPr>
      <w:r w:rsidRPr="008B4ADD">
        <w:rPr>
          <w:rFonts w:cstheme="minorHAnsi"/>
          <w:sz w:val="24"/>
          <w:szCs w:val="24"/>
        </w:rPr>
        <w:t>Equipos (Hardware)</w:t>
      </w:r>
    </w:p>
    <w:p w14:paraId="1BA5A5CB" w14:textId="77777777" w:rsidR="00BD1298" w:rsidRPr="008B4ADD" w:rsidRDefault="00BD1298" w:rsidP="008B4ADD">
      <w:pPr>
        <w:spacing w:before="120" w:after="0" w:line="360" w:lineRule="auto"/>
        <w:ind w:left="708"/>
        <w:jc w:val="both"/>
        <w:rPr>
          <w:rFonts w:cstheme="minorHAnsi"/>
          <w:sz w:val="24"/>
          <w:szCs w:val="24"/>
        </w:rPr>
      </w:pPr>
      <w:r w:rsidRPr="008B4ADD">
        <w:rPr>
          <w:rFonts w:cstheme="minorHAnsi"/>
          <w:sz w:val="24"/>
          <w:szCs w:val="24"/>
        </w:rPr>
        <w:t>Se utilizarán 3 computadoras con características adecuadas para el desarrollo y prueba del sistema:</w:t>
      </w:r>
    </w:p>
    <w:p w14:paraId="3CD62ECB" w14:textId="77777777" w:rsidR="00BD1298" w:rsidRPr="008B4ADD" w:rsidRDefault="00BD1298" w:rsidP="008B4ADD">
      <w:pPr>
        <w:numPr>
          <w:ilvl w:val="0"/>
          <w:numId w:val="3"/>
        </w:numPr>
        <w:pBdr>
          <w:top w:val="nil"/>
          <w:left w:val="nil"/>
          <w:bottom w:val="nil"/>
          <w:right w:val="nil"/>
          <w:between w:val="nil"/>
        </w:pBdr>
        <w:spacing w:before="120" w:after="0" w:line="360" w:lineRule="auto"/>
        <w:jc w:val="both"/>
        <w:rPr>
          <w:rFonts w:cstheme="minorHAnsi"/>
          <w:color w:val="000000"/>
          <w:sz w:val="24"/>
          <w:szCs w:val="24"/>
        </w:rPr>
      </w:pPr>
      <w:r w:rsidRPr="008B4ADD">
        <w:rPr>
          <w:rFonts w:eastAsia="Calibri" w:cstheme="minorHAnsi"/>
          <w:color w:val="000000"/>
          <w:sz w:val="24"/>
          <w:szCs w:val="24"/>
        </w:rPr>
        <w:lastRenderedPageBreak/>
        <w:t>Procesador: Intel Core i5 de octava generación o similar, con buen rendimiento para trabajar en programación, hacer pruebas y administrar el sistema.</w:t>
      </w:r>
    </w:p>
    <w:p w14:paraId="7FCDF79C" w14:textId="77777777" w:rsidR="00BD1298" w:rsidRPr="008B4ADD" w:rsidRDefault="00BD1298"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Sistema Operativo: Windows 10 o versiones más recientes. En caso de servidores, se recomienda usar Linux (si el proveedor de hosting lo permite) por ser más estable y económico.</w:t>
      </w:r>
    </w:p>
    <w:p w14:paraId="1BA12205" w14:textId="77777777" w:rsidR="00BD1298" w:rsidRPr="008B4ADD" w:rsidRDefault="00BD1298"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Memoria RAM: 16 GB DDR4, que permite trabajar sin problemas con el entorno de desarrollo, ejecutar servidores locales y usar varias aplicaciones al mismo tiempo.</w:t>
      </w:r>
    </w:p>
    <w:p w14:paraId="0FA2E785" w14:textId="77777777" w:rsidR="00BD1298" w:rsidRPr="008B4ADD" w:rsidRDefault="00BD1298"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Accesorios: Monitor, teclado y mouse comunes serán suficientes para realizar las tareas necesarias</w:t>
      </w:r>
    </w:p>
    <w:p w14:paraId="77989AA7" w14:textId="77777777" w:rsidR="00BD1298" w:rsidRPr="008B4ADD" w:rsidRDefault="00BD1298" w:rsidP="008B4ADD">
      <w:pPr>
        <w:spacing w:before="120" w:after="0" w:line="360" w:lineRule="auto"/>
        <w:ind w:firstLine="708"/>
        <w:jc w:val="both"/>
        <w:rPr>
          <w:rFonts w:cstheme="minorHAnsi"/>
          <w:sz w:val="24"/>
          <w:szCs w:val="24"/>
        </w:rPr>
      </w:pPr>
      <w:r w:rsidRPr="008B4ADD">
        <w:rPr>
          <w:rFonts w:cstheme="minorHAnsi"/>
          <w:sz w:val="24"/>
          <w:szCs w:val="24"/>
        </w:rPr>
        <w:t>Programas y Herramientas (Software)</w:t>
      </w:r>
    </w:p>
    <w:p w14:paraId="3471E17E" w14:textId="77777777" w:rsidR="00BD1298" w:rsidRPr="008B4ADD" w:rsidRDefault="00BD1298" w:rsidP="008B4ADD">
      <w:pPr>
        <w:numPr>
          <w:ilvl w:val="0"/>
          <w:numId w:val="3"/>
        </w:numPr>
        <w:pBdr>
          <w:top w:val="nil"/>
          <w:left w:val="nil"/>
          <w:bottom w:val="nil"/>
          <w:right w:val="nil"/>
          <w:between w:val="nil"/>
        </w:pBdr>
        <w:spacing w:before="120" w:after="0" w:line="360" w:lineRule="auto"/>
        <w:jc w:val="both"/>
        <w:rPr>
          <w:rFonts w:cstheme="minorHAnsi"/>
          <w:color w:val="000000"/>
          <w:sz w:val="24"/>
          <w:szCs w:val="24"/>
        </w:rPr>
      </w:pPr>
      <w:r w:rsidRPr="008B4ADD">
        <w:rPr>
          <w:rFonts w:eastAsia="Calibri" w:cstheme="minorHAnsi"/>
          <w:color w:val="000000"/>
          <w:sz w:val="24"/>
          <w:szCs w:val="24"/>
        </w:rPr>
        <w:t xml:space="preserve">Lenguaje de programación: Se utilizará C# como lenguaje principal, junto con el </w:t>
      </w:r>
      <w:proofErr w:type="spellStart"/>
      <w:r w:rsidRPr="008B4ADD">
        <w:rPr>
          <w:rFonts w:eastAsia="Calibri" w:cstheme="minorHAnsi"/>
          <w:color w:val="000000"/>
          <w:sz w:val="24"/>
          <w:szCs w:val="24"/>
        </w:rPr>
        <w:t>framework</w:t>
      </w:r>
      <w:proofErr w:type="spellEnd"/>
      <w:r w:rsidRPr="008B4ADD">
        <w:rPr>
          <w:rFonts w:eastAsia="Calibri" w:cstheme="minorHAnsi"/>
          <w:color w:val="000000"/>
          <w:sz w:val="24"/>
          <w:szCs w:val="24"/>
        </w:rPr>
        <w:t xml:space="preserve"> ASP.NET Core para desarrollar el </w:t>
      </w:r>
      <w:proofErr w:type="spellStart"/>
      <w:r w:rsidRPr="008B4ADD">
        <w:rPr>
          <w:rFonts w:eastAsia="Calibri" w:cstheme="minorHAnsi"/>
          <w:color w:val="000000"/>
          <w:sz w:val="24"/>
          <w:szCs w:val="24"/>
        </w:rPr>
        <w:t>backend</w:t>
      </w:r>
      <w:proofErr w:type="spellEnd"/>
      <w:r w:rsidRPr="008B4ADD">
        <w:rPr>
          <w:rFonts w:eastAsia="Calibri" w:cstheme="minorHAnsi"/>
          <w:color w:val="000000"/>
          <w:sz w:val="24"/>
          <w:szCs w:val="24"/>
        </w:rPr>
        <w:t xml:space="preserve"> del sistema. Para la parte visual (</w:t>
      </w:r>
      <w:proofErr w:type="spellStart"/>
      <w:r w:rsidRPr="008B4ADD">
        <w:rPr>
          <w:rFonts w:eastAsia="Calibri" w:cstheme="minorHAnsi"/>
          <w:color w:val="000000"/>
          <w:sz w:val="24"/>
          <w:szCs w:val="24"/>
        </w:rPr>
        <w:t>frontend</w:t>
      </w:r>
      <w:proofErr w:type="spellEnd"/>
      <w:r w:rsidRPr="008B4ADD">
        <w:rPr>
          <w:rFonts w:eastAsia="Calibri" w:cstheme="minorHAnsi"/>
          <w:color w:val="000000"/>
          <w:sz w:val="24"/>
          <w:szCs w:val="24"/>
        </w:rPr>
        <w:t>), se emplearán tecnologías web como HTML, CSS y JavaScript, lo que permitirá crear una interfaz interactiva y fácil de usar.</w:t>
      </w:r>
    </w:p>
    <w:p w14:paraId="0FE47D1D" w14:textId="77777777" w:rsidR="00BD1298" w:rsidRPr="008B4ADD" w:rsidRDefault="00BD1298"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Base de datos: La información se almacenará en SQL Server, incluyendo estructuras de bases de datos, relaciones y otros datos importantes generados por la aplicación.</w:t>
      </w:r>
    </w:p>
    <w:p w14:paraId="4BA068F2" w14:textId="77777777" w:rsidR="00BD1298" w:rsidRPr="008B4ADD" w:rsidRDefault="00BD1298"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Entorno de desarrollo: Se trabajará con Visual Studio, ya que ofrece un entorno completo y eficiente para programar en C#, además de integrarse bien con SQL Server.</w:t>
      </w:r>
    </w:p>
    <w:p w14:paraId="63E6FA95" w14:textId="23591973" w:rsidR="00BD1298" w:rsidRPr="008B4ADD" w:rsidRDefault="00BD1298"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 xml:space="preserve">Hosting y dominio: El sistema se alojará en un servidor con dominio propio, compatible con aplicaciones desarrolladas en ASP.NET Core y SQL Server. </w:t>
      </w:r>
    </w:p>
    <w:p w14:paraId="1DF25BB4" w14:textId="77777777" w:rsidR="00092DF5" w:rsidRPr="008B4ADD" w:rsidRDefault="00092DF5" w:rsidP="008B4ADD">
      <w:pPr>
        <w:spacing w:line="360" w:lineRule="auto"/>
        <w:jc w:val="both"/>
        <w:rPr>
          <w:rFonts w:cstheme="minorHAnsi"/>
          <w:sz w:val="24"/>
          <w:szCs w:val="24"/>
          <w:lang w:val="es-MX"/>
        </w:rPr>
      </w:pPr>
    </w:p>
    <w:p w14:paraId="75B4CC59" w14:textId="77777777" w:rsidR="00CC06E2" w:rsidRPr="008B4ADD" w:rsidRDefault="001C35C7" w:rsidP="008B4ADD">
      <w:pPr>
        <w:pStyle w:val="Prrafodelista"/>
        <w:numPr>
          <w:ilvl w:val="0"/>
          <w:numId w:val="1"/>
        </w:numPr>
        <w:spacing w:before="120" w:after="0" w:line="360" w:lineRule="auto"/>
        <w:jc w:val="both"/>
        <w:outlineLvl w:val="0"/>
        <w:rPr>
          <w:rFonts w:cstheme="minorHAnsi"/>
          <w:sz w:val="24"/>
          <w:szCs w:val="24"/>
        </w:rPr>
      </w:pPr>
      <w:bookmarkStart w:id="3" w:name="_Toc52661349"/>
      <w:r w:rsidRPr="008B4ADD">
        <w:rPr>
          <w:rFonts w:cstheme="minorHAnsi"/>
          <w:sz w:val="24"/>
          <w:szCs w:val="24"/>
        </w:rPr>
        <w:t xml:space="preserve">Estudio de </w:t>
      </w:r>
      <w:r w:rsidR="00CC06E2" w:rsidRPr="008B4ADD">
        <w:rPr>
          <w:rFonts w:cstheme="minorHAnsi"/>
          <w:sz w:val="24"/>
          <w:szCs w:val="24"/>
          <w:lang w:val="es-MX"/>
        </w:rPr>
        <w:t>Factibilidad</w:t>
      </w:r>
      <w:bookmarkEnd w:id="3"/>
    </w:p>
    <w:p w14:paraId="345266A9" w14:textId="62AADE85" w:rsidR="00BD1298" w:rsidRPr="008B4ADD" w:rsidRDefault="00BD1298"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r w:rsidRPr="008B4ADD">
        <w:rPr>
          <w:rFonts w:cstheme="minorHAnsi"/>
          <w:sz w:val="24"/>
          <w:szCs w:val="24"/>
        </w:rPr>
        <w:t xml:space="preserve">Antes de empezar con el desarrollo del sistema, realizamos un estudio de factibilidad para asegurarnos de que el proyecto pueda llevarse a cabo sin problemas. Evaluamos si contamos con los recursos técnicos necesarios, analizamos los costos involucrados y revisamos si su implementación sería viable en la práctica. Durante </w:t>
      </w:r>
      <w:r w:rsidRPr="008B4ADD">
        <w:rPr>
          <w:rFonts w:cstheme="minorHAnsi"/>
          <w:sz w:val="24"/>
          <w:szCs w:val="24"/>
        </w:rPr>
        <w:lastRenderedPageBreak/>
        <w:t>este proceso, revisamos herramientas de programación, analizamos el equipo e infraestructura disponibles y estimamos los posibles gastos operativos. Luego de esta revisión, llegamos a la conclusión de que el proyecto sí es viable y que podemos desarrollarlo con éxito.</w:t>
      </w:r>
    </w:p>
    <w:p w14:paraId="1DDC0BF6" w14:textId="77777777" w:rsidR="009D50C6" w:rsidRPr="008B4ADD" w:rsidRDefault="009D50C6" w:rsidP="008B4ADD">
      <w:pPr>
        <w:spacing w:line="360" w:lineRule="auto"/>
        <w:jc w:val="both"/>
        <w:rPr>
          <w:rFonts w:cstheme="minorHAnsi"/>
          <w:sz w:val="24"/>
          <w:szCs w:val="24"/>
        </w:rPr>
      </w:pPr>
    </w:p>
    <w:p w14:paraId="7493F445" w14:textId="429A66EE" w:rsidR="00DB33BE" w:rsidRPr="008B4ADD" w:rsidRDefault="00DB33BE" w:rsidP="008B4ADD">
      <w:pPr>
        <w:pStyle w:val="Prrafodelista"/>
        <w:numPr>
          <w:ilvl w:val="1"/>
          <w:numId w:val="1"/>
        </w:numPr>
        <w:spacing w:line="360" w:lineRule="auto"/>
        <w:jc w:val="both"/>
        <w:outlineLvl w:val="1"/>
        <w:rPr>
          <w:rFonts w:cstheme="minorHAnsi"/>
          <w:sz w:val="24"/>
          <w:szCs w:val="24"/>
        </w:rPr>
      </w:pPr>
      <w:bookmarkStart w:id="4" w:name="_Toc52661350"/>
      <w:r w:rsidRPr="008B4ADD">
        <w:rPr>
          <w:rFonts w:cstheme="minorHAnsi"/>
          <w:sz w:val="24"/>
          <w:szCs w:val="24"/>
        </w:rPr>
        <w:t>Factibilidad Técnica</w:t>
      </w:r>
      <w:bookmarkEnd w:id="4"/>
    </w:p>
    <w:p w14:paraId="386B9825" w14:textId="77777777" w:rsidR="00BD1298" w:rsidRPr="008B4ADD" w:rsidRDefault="00BD1298" w:rsidP="008B4ADD">
      <w:pPr>
        <w:pStyle w:val="Prrafodelista"/>
        <w:spacing w:line="360" w:lineRule="auto"/>
        <w:ind w:left="360"/>
        <w:jc w:val="both"/>
        <w:outlineLvl w:val="1"/>
        <w:rPr>
          <w:rFonts w:cstheme="minorHAnsi"/>
          <w:sz w:val="24"/>
          <w:szCs w:val="24"/>
        </w:rPr>
      </w:pPr>
    </w:p>
    <w:p w14:paraId="4935C33B" w14:textId="77777777" w:rsidR="00BD1298" w:rsidRPr="008B4ADD" w:rsidRDefault="00BD1298" w:rsidP="008B4ADD">
      <w:pPr>
        <w:pStyle w:val="Prrafodelista"/>
        <w:numPr>
          <w:ilvl w:val="0"/>
          <w:numId w:val="4"/>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Hardware: Se utilizarán computadoras de gama media para el desarrollo, cada una con procesadores Intel Core i5 o superior y al menos 8 GB de RAM, suficientes para programar, probar y administrar el sistema de manera fluida. Para la gestión de datos y documentación, se requerirá un servidor con almacenamiento en la nube, lo que permitirá acceso remoto y seguro a la información generada por la aplicación.</w:t>
      </w:r>
    </w:p>
    <w:p w14:paraId="0970634E" w14:textId="77777777" w:rsidR="00BD1298" w:rsidRPr="008B4ADD" w:rsidRDefault="00BD1298" w:rsidP="008B4ADD">
      <w:pPr>
        <w:pStyle w:val="Prrafodelista"/>
        <w:numPr>
          <w:ilvl w:val="0"/>
          <w:numId w:val="4"/>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 xml:space="preserve">Software: El sistema se desarrollará en C#, utilizando ASP.NET Core para el </w:t>
      </w:r>
      <w:proofErr w:type="spellStart"/>
      <w:r w:rsidRPr="008B4ADD">
        <w:rPr>
          <w:rFonts w:eastAsia="Calibri" w:cstheme="minorHAnsi"/>
          <w:color w:val="000000"/>
          <w:sz w:val="24"/>
          <w:szCs w:val="24"/>
        </w:rPr>
        <w:t>backend</w:t>
      </w:r>
      <w:proofErr w:type="spellEnd"/>
      <w:r w:rsidRPr="008B4ADD">
        <w:rPr>
          <w:rFonts w:eastAsia="Calibri" w:cstheme="minorHAnsi"/>
          <w:color w:val="000000"/>
          <w:sz w:val="24"/>
          <w:szCs w:val="24"/>
        </w:rPr>
        <w:t xml:space="preserve"> y la creación de la interfaz web. Para manejar la visualización y exportación de la información, se usarán herramientas compatibles con formatos PDF, Excel y JSON. La base de datos será SQL Server, ideal para almacenar estructuras, relaciones y metadatos de las bases de datos analizadas. El proyecto se gestionará con GitHub, permitiendo control de versiones y trabajo colaborativo entre los desarrolladores.</w:t>
      </w:r>
    </w:p>
    <w:p w14:paraId="63AD0F07" w14:textId="34D278C8" w:rsidR="00BD1298" w:rsidRPr="008B4ADD" w:rsidRDefault="00BD1298" w:rsidP="008B4ADD">
      <w:pPr>
        <w:pStyle w:val="Prrafodelista"/>
        <w:numPr>
          <w:ilvl w:val="0"/>
          <w:numId w:val="4"/>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Infraestructura de Red: Se requerirá una conexión a internet estable con una velocidad mínima de 100 Mbps, tanto para acceder al servidor como para garantizar la correcta sincronización del sistema, especialmente en su versión en la nube.</w:t>
      </w:r>
    </w:p>
    <w:p w14:paraId="5D08C92A" w14:textId="77777777" w:rsidR="00760D61" w:rsidRPr="008B4ADD" w:rsidRDefault="00760D61" w:rsidP="008B4ADD">
      <w:pPr>
        <w:pStyle w:val="Prrafodelista"/>
        <w:spacing w:line="360" w:lineRule="auto"/>
        <w:ind w:left="360"/>
        <w:jc w:val="both"/>
        <w:rPr>
          <w:rFonts w:cstheme="minorHAnsi"/>
          <w:sz w:val="24"/>
          <w:szCs w:val="24"/>
        </w:rPr>
      </w:pPr>
    </w:p>
    <w:p w14:paraId="351A454C" w14:textId="1DEBDE10" w:rsidR="00DB33BE" w:rsidRPr="008B4ADD" w:rsidRDefault="00E6402D" w:rsidP="008B4ADD">
      <w:pPr>
        <w:pStyle w:val="Prrafodelista"/>
        <w:numPr>
          <w:ilvl w:val="1"/>
          <w:numId w:val="1"/>
        </w:numPr>
        <w:spacing w:line="360" w:lineRule="auto"/>
        <w:jc w:val="both"/>
        <w:outlineLvl w:val="1"/>
        <w:rPr>
          <w:rFonts w:cstheme="minorHAnsi"/>
          <w:sz w:val="24"/>
          <w:szCs w:val="24"/>
        </w:rPr>
      </w:pPr>
      <w:bookmarkStart w:id="5" w:name="_Toc52661351"/>
      <w:r w:rsidRPr="008B4ADD">
        <w:rPr>
          <w:rFonts w:cstheme="minorHAnsi"/>
          <w:sz w:val="24"/>
          <w:szCs w:val="24"/>
        </w:rPr>
        <w:t>F</w:t>
      </w:r>
      <w:r w:rsidR="00DB33BE" w:rsidRPr="008B4ADD">
        <w:rPr>
          <w:rFonts w:cstheme="minorHAnsi"/>
          <w:sz w:val="24"/>
          <w:szCs w:val="24"/>
        </w:rPr>
        <w:t xml:space="preserve">actibilidad </w:t>
      </w:r>
      <w:r w:rsidR="00595B33" w:rsidRPr="008B4ADD">
        <w:rPr>
          <w:rFonts w:cstheme="minorHAnsi"/>
          <w:sz w:val="24"/>
          <w:szCs w:val="24"/>
        </w:rPr>
        <w:t>E</w:t>
      </w:r>
      <w:r w:rsidR="00DB33BE" w:rsidRPr="008B4ADD">
        <w:rPr>
          <w:rFonts w:cstheme="minorHAnsi"/>
          <w:sz w:val="24"/>
          <w:szCs w:val="24"/>
        </w:rPr>
        <w:t>conómica</w:t>
      </w:r>
      <w:bookmarkEnd w:id="5"/>
    </w:p>
    <w:p w14:paraId="577D4A53" w14:textId="77777777" w:rsidR="008116AD" w:rsidRPr="008B4ADD" w:rsidRDefault="008116AD" w:rsidP="008B4ADD">
      <w:pPr>
        <w:pStyle w:val="Prrafodelista"/>
        <w:shd w:val="clear" w:color="auto" w:fill="FFFFFF"/>
        <w:spacing w:after="0" w:line="360" w:lineRule="auto"/>
        <w:ind w:left="360"/>
        <w:rPr>
          <w:rFonts w:cstheme="minorHAnsi"/>
          <w:color w:val="00B050"/>
          <w:sz w:val="24"/>
          <w:szCs w:val="24"/>
        </w:rPr>
      </w:pPr>
    </w:p>
    <w:p w14:paraId="05FE6A18" w14:textId="77777777" w:rsidR="00BD1298" w:rsidRPr="008B4ADD" w:rsidRDefault="00BD1298" w:rsidP="008B4ADD">
      <w:pPr>
        <w:pBdr>
          <w:top w:val="nil"/>
          <w:left w:val="nil"/>
          <w:bottom w:val="nil"/>
          <w:right w:val="nil"/>
          <w:between w:val="nil"/>
        </w:pBdr>
        <w:spacing w:after="0" w:line="360" w:lineRule="auto"/>
        <w:ind w:left="360"/>
        <w:jc w:val="both"/>
        <w:rPr>
          <w:rFonts w:cstheme="minorHAnsi"/>
          <w:color w:val="000000"/>
          <w:sz w:val="24"/>
          <w:szCs w:val="24"/>
        </w:rPr>
      </w:pPr>
      <w:r w:rsidRPr="008B4ADD">
        <w:rPr>
          <w:rFonts w:eastAsia="Calibri" w:cstheme="minorHAnsi"/>
          <w:color w:val="000000"/>
          <w:sz w:val="24"/>
          <w:szCs w:val="24"/>
        </w:rPr>
        <w:t xml:space="preserve">Se analizaron los gastos relacionados con la creación, implementación y soporte continuo de la aplicación, concluyendo que el proyecto es sostenible desde el punto </w:t>
      </w:r>
      <w:r w:rsidRPr="008B4ADD">
        <w:rPr>
          <w:rFonts w:eastAsia="Calibri" w:cstheme="minorHAnsi"/>
          <w:color w:val="000000"/>
          <w:sz w:val="24"/>
          <w:szCs w:val="24"/>
        </w:rPr>
        <w:lastRenderedPageBreak/>
        <w:t>de vista económico. A continuación, se detallan los principales costos asociados a su desarrollo y funcionamiento.</w:t>
      </w:r>
    </w:p>
    <w:p w14:paraId="5C644FB1" w14:textId="77777777" w:rsidR="00AE6359" w:rsidRPr="008B4ADD" w:rsidRDefault="00AE6359" w:rsidP="008B4ADD">
      <w:pPr>
        <w:pStyle w:val="Default"/>
        <w:spacing w:line="360" w:lineRule="auto"/>
        <w:jc w:val="both"/>
        <w:rPr>
          <w:rFonts w:asciiTheme="minorHAnsi" w:hAnsiTheme="minorHAnsi" w:cstheme="minorHAnsi"/>
        </w:rPr>
      </w:pPr>
    </w:p>
    <w:p w14:paraId="05CC5F55" w14:textId="5EA0D176" w:rsidR="00BD1298" w:rsidRPr="008B4ADD" w:rsidRDefault="00E6402D" w:rsidP="008B4ADD">
      <w:pPr>
        <w:pStyle w:val="Prrafodelista"/>
        <w:numPr>
          <w:ilvl w:val="2"/>
          <w:numId w:val="1"/>
        </w:numPr>
        <w:spacing w:line="360" w:lineRule="auto"/>
        <w:ind w:left="1134"/>
        <w:jc w:val="both"/>
        <w:rPr>
          <w:rFonts w:cstheme="minorHAnsi"/>
          <w:sz w:val="24"/>
          <w:szCs w:val="24"/>
        </w:rPr>
      </w:pPr>
      <w:r w:rsidRPr="008B4ADD">
        <w:rPr>
          <w:rFonts w:cstheme="minorHAnsi"/>
          <w:sz w:val="24"/>
          <w:szCs w:val="24"/>
        </w:rPr>
        <w:t>Costos Generales</w:t>
      </w:r>
      <w:r w:rsidR="006238B6" w:rsidRPr="008B4ADD">
        <w:rPr>
          <w:rFonts w:cstheme="minorHAnsi"/>
          <w:sz w:val="24"/>
          <w:szCs w:val="24"/>
        </w:rPr>
        <w:t xml:space="preserve"> </w:t>
      </w:r>
    </w:p>
    <w:tbl>
      <w:tblPr>
        <w:tblW w:w="8080" w:type="dxa"/>
        <w:tblInd w:w="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8"/>
        <w:gridCol w:w="1843"/>
        <w:gridCol w:w="1843"/>
        <w:gridCol w:w="1836"/>
      </w:tblGrid>
      <w:tr w:rsidR="00BD1298" w:rsidRPr="008B4ADD" w14:paraId="0FBE16B4" w14:textId="77777777" w:rsidTr="002070A7">
        <w:tc>
          <w:tcPr>
            <w:tcW w:w="2558" w:type="dxa"/>
          </w:tcPr>
          <w:p w14:paraId="0C71ECFD" w14:textId="77777777" w:rsidR="00BD1298" w:rsidRPr="008B4ADD" w:rsidRDefault="00BD1298" w:rsidP="008B4ADD">
            <w:pPr>
              <w:spacing w:line="360" w:lineRule="auto"/>
              <w:jc w:val="center"/>
              <w:rPr>
                <w:rFonts w:cstheme="minorHAnsi"/>
                <w:sz w:val="24"/>
                <w:szCs w:val="24"/>
              </w:rPr>
            </w:pPr>
            <w:r w:rsidRPr="008B4ADD">
              <w:rPr>
                <w:rFonts w:cstheme="minorHAnsi"/>
                <w:b/>
                <w:color w:val="000000"/>
                <w:sz w:val="24"/>
                <w:szCs w:val="24"/>
              </w:rPr>
              <w:t>Concepto</w:t>
            </w:r>
          </w:p>
        </w:tc>
        <w:tc>
          <w:tcPr>
            <w:tcW w:w="1843" w:type="dxa"/>
          </w:tcPr>
          <w:p w14:paraId="099D66BA" w14:textId="77777777" w:rsidR="00BD1298" w:rsidRPr="008B4ADD" w:rsidRDefault="00BD1298" w:rsidP="008B4ADD">
            <w:pPr>
              <w:spacing w:line="360" w:lineRule="auto"/>
              <w:jc w:val="center"/>
              <w:rPr>
                <w:rFonts w:cstheme="minorHAnsi"/>
                <w:sz w:val="24"/>
                <w:szCs w:val="24"/>
              </w:rPr>
            </w:pPr>
            <w:r w:rsidRPr="008B4ADD">
              <w:rPr>
                <w:rFonts w:cstheme="minorHAnsi"/>
                <w:b/>
                <w:color w:val="000000"/>
                <w:sz w:val="24"/>
                <w:szCs w:val="24"/>
              </w:rPr>
              <w:t>Cantidad</w:t>
            </w:r>
          </w:p>
        </w:tc>
        <w:tc>
          <w:tcPr>
            <w:tcW w:w="1843" w:type="dxa"/>
          </w:tcPr>
          <w:p w14:paraId="767AA59D" w14:textId="77777777" w:rsidR="00BD1298" w:rsidRPr="008B4ADD" w:rsidRDefault="00BD1298" w:rsidP="008B4ADD">
            <w:pPr>
              <w:spacing w:line="360" w:lineRule="auto"/>
              <w:jc w:val="center"/>
              <w:rPr>
                <w:rFonts w:cstheme="minorHAnsi"/>
                <w:sz w:val="24"/>
                <w:szCs w:val="24"/>
              </w:rPr>
            </w:pPr>
            <w:r w:rsidRPr="008B4ADD">
              <w:rPr>
                <w:rFonts w:cstheme="minorHAnsi"/>
                <w:b/>
                <w:color w:val="000000"/>
                <w:sz w:val="24"/>
                <w:szCs w:val="24"/>
              </w:rPr>
              <w:t>Costo unitario (S/)</w:t>
            </w:r>
          </w:p>
        </w:tc>
        <w:tc>
          <w:tcPr>
            <w:tcW w:w="1836" w:type="dxa"/>
          </w:tcPr>
          <w:p w14:paraId="5A307324" w14:textId="77777777" w:rsidR="00BD1298" w:rsidRPr="008B4ADD" w:rsidRDefault="00BD1298" w:rsidP="008B4ADD">
            <w:pPr>
              <w:spacing w:line="360" w:lineRule="auto"/>
              <w:jc w:val="center"/>
              <w:rPr>
                <w:rFonts w:cstheme="minorHAnsi"/>
                <w:sz w:val="24"/>
                <w:szCs w:val="24"/>
              </w:rPr>
            </w:pPr>
            <w:r w:rsidRPr="008B4ADD">
              <w:rPr>
                <w:rFonts w:cstheme="minorHAnsi"/>
                <w:b/>
                <w:color w:val="000000"/>
                <w:sz w:val="24"/>
                <w:szCs w:val="24"/>
              </w:rPr>
              <w:t>Subtotal (S/)</w:t>
            </w:r>
          </w:p>
        </w:tc>
      </w:tr>
      <w:tr w:rsidR="00BD1298" w:rsidRPr="008B4ADD" w14:paraId="0BE95957" w14:textId="77777777" w:rsidTr="008B4ADD">
        <w:trPr>
          <w:trHeight w:val="929"/>
        </w:trPr>
        <w:tc>
          <w:tcPr>
            <w:tcW w:w="2558" w:type="dxa"/>
          </w:tcPr>
          <w:p w14:paraId="236FAEF2" w14:textId="77777777" w:rsidR="00BD1298" w:rsidRPr="008B4ADD" w:rsidRDefault="00BD1298" w:rsidP="008B4ADD">
            <w:pPr>
              <w:spacing w:line="360" w:lineRule="auto"/>
              <w:jc w:val="both"/>
              <w:rPr>
                <w:rFonts w:cstheme="minorHAnsi"/>
                <w:sz w:val="24"/>
                <w:szCs w:val="24"/>
              </w:rPr>
            </w:pPr>
            <w:r w:rsidRPr="008B4ADD">
              <w:rPr>
                <w:rFonts w:cstheme="minorHAnsi"/>
                <w:color w:val="000000"/>
                <w:sz w:val="24"/>
                <w:szCs w:val="24"/>
              </w:rPr>
              <w:t>Licencias de software</w:t>
            </w:r>
          </w:p>
        </w:tc>
        <w:tc>
          <w:tcPr>
            <w:tcW w:w="1843" w:type="dxa"/>
          </w:tcPr>
          <w:p w14:paraId="0E973D34" w14:textId="77777777" w:rsidR="00BD1298" w:rsidRPr="008B4ADD" w:rsidRDefault="00BD1298" w:rsidP="008B4ADD">
            <w:pPr>
              <w:spacing w:line="360" w:lineRule="auto"/>
              <w:jc w:val="both"/>
              <w:rPr>
                <w:rFonts w:cstheme="minorHAnsi"/>
                <w:sz w:val="24"/>
                <w:szCs w:val="24"/>
              </w:rPr>
            </w:pPr>
            <w:r w:rsidRPr="008B4ADD">
              <w:rPr>
                <w:rFonts w:cstheme="minorHAnsi"/>
                <w:sz w:val="24"/>
                <w:szCs w:val="24"/>
              </w:rPr>
              <w:t>0</w:t>
            </w:r>
          </w:p>
        </w:tc>
        <w:tc>
          <w:tcPr>
            <w:tcW w:w="1843" w:type="dxa"/>
          </w:tcPr>
          <w:p w14:paraId="5B13ABB6" w14:textId="77777777" w:rsidR="00BD1298" w:rsidRPr="008B4ADD" w:rsidRDefault="00BD1298" w:rsidP="008B4ADD">
            <w:pPr>
              <w:spacing w:line="360" w:lineRule="auto"/>
              <w:jc w:val="both"/>
              <w:rPr>
                <w:rFonts w:cstheme="minorHAnsi"/>
                <w:sz w:val="24"/>
                <w:szCs w:val="24"/>
              </w:rPr>
            </w:pPr>
            <w:r w:rsidRPr="008B4ADD">
              <w:rPr>
                <w:rFonts w:cstheme="minorHAnsi"/>
                <w:sz w:val="24"/>
                <w:szCs w:val="24"/>
              </w:rPr>
              <w:t>0</w:t>
            </w:r>
          </w:p>
        </w:tc>
        <w:tc>
          <w:tcPr>
            <w:tcW w:w="1836" w:type="dxa"/>
          </w:tcPr>
          <w:p w14:paraId="1CAF4B52" w14:textId="77777777" w:rsidR="00BD1298" w:rsidRPr="008B4ADD" w:rsidRDefault="00BD1298" w:rsidP="008B4ADD">
            <w:pPr>
              <w:spacing w:line="360" w:lineRule="auto"/>
              <w:jc w:val="both"/>
              <w:rPr>
                <w:rFonts w:cstheme="minorHAnsi"/>
                <w:sz w:val="24"/>
                <w:szCs w:val="24"/>
              </w:rPr>
            </w:pPr>
            <w:r w:rsidRPr="008B4ADD">
              <w:rPr>
                <w:rFonts w:cstheme="minorHAnsi"/>
                <w:sz w:val="24"/>
                <w:szCs w:val="24"/>
              </w:rPr>
              <w:t>0</w:t>
            </w:r>
          </w:p>
        </w:tc>
      </w:tr>
      <w:tr w:rsidR="00BD1298" w:rsidRPr="008B4ADD" w14:paraId="21C017A9" w14:textId="77777777" w:rsidTr="002070A7">
        <w:tc>
          <w:tcPr>
            <w:tcW w:w="2558" w:type="dxa"/>
          </w:tcPr>
          <w:p w14:paraId="12151C33" w14:textId="77777777" w:rsidR="00BD1298" w:rsidRPr="008B4ADD" w:rsidRDefault="00BD1298" w:rsidP="008B4ADD">
            <w:pPr>
              <w:spacing w:line="360" w:lineRule="auto"/>
              <w:jc w:val="both"/>
              <w:rPr>
                <w:rFonts w:cstheme="minorHAnsi"/>
                <w:sz w:val="24"/>
                <w:szCs w:val="24"/>
              </w:rPr>
            </w:pPr>
            <w:r w:rsidRPr="008B4ADD">
              <w:rPr>
                <w:rFonts w:cstheme="minorHAnsi"/>
                <w:color w:val="000000"/>
                <w:sz w:val="24"/>
                <w:szCs w:val="24"/>
              </w:rPr>
              <w:t>Material de oficina (papelería, impresora, tinta)</w:t>
            </w:r>
          </w:p>
        </w:tc>
        <w:tc>
          <w:tcPr>
            <w:tcW w:w="1843" w:type="dxa"/>
          </w:tcPr>
          <w:p w14:paraId="4EE78FD7" w14:textId="77777777" w:rsidR="00BD1298" w:rsidRPr="008B4ADD" w:rsidRDefault="00BD1298" w:rsidP="008B4ADD">
            <w:pPr>
              <w:spacing w:line="360" w:lineRule="auto"/>
              <w:jc w:val="both"/>
              <w:rPr>
                <w:rFonts w:cstheme="minorHAnsi"/>
                <w:sz w:val="24"/>
                <w:szCs w:val="24"/>
              </w:rPr>
            </w:pPr>
            <w:r w:rsidRPr="008B4ADD">
              <w:rPr>
                <w:rFonts w:cstheme="minorHAnsi"/>
                <w:sz w:val="24"/>
                <w:szCs w:val="24"/>
              </w:rPr>
              <w:t>-</w:t>
            </w:r>
          </w:p>
        </w:tc>
        <w:tc>
          <w:tcPr>
            <w:tcW w:w="1843" w:type="dxa"/>
          </w:tcPr>
          <w:p w14:paraId="2486179B" w14:textId="50A1DF54" w:rsidR="00BD1298" w:rsidRPr="008B4ADD" w:rsidRDefault="00BD7DEC" w:rsidP="008B4ADD">
            <w:pPr>
              <w:spacing w:line="360" w:lineRule="auto"/>
              <w:jc w:val="both"/>
              <w:rPr>
                <w:rFonts w:cstheme="minorHAnsi"/>
                <w:sz w:val="24"/>
                <w:szCs w:val="24"/>
              </w:rPr>
            </w:pPr>
            <w:r>
              <w:rPr>
                <w:rFonts w:cstheme="minorHAnsi"/>
                <w:sz w:val="24"/>
                <w:szCs w:val="24"/>
              </w:rPr>
              <w:t>1</w:t>
            </w:r>
            <w:r w:rsidR="00BD1298" w:rsidRPr="008B4ADD">
              <w:rPr>
                <w:rFonts w:cstheme="minorHAnsi"/>
                <w:sz w:val="24"/>
                <w:szCs w:val="24"/>
              </w:rPr>
              <w:t>00</w:t>
            </w:r>
          </w:p>
        </w:tc>
        <w:tc>
          <w:tcPr>
            <w:tcW w:w="1836" w:type="dxa"/>
          </w:tcPr>
          <w:p w14:paraId="47444962" w14:textId="6C57145B" w:rsidR="00BD1298" w:rsidRPr="008B4ADD" w:rsidRDefault="00BD7DEC" w:rsidP="008B4ADD">
            <w:pPr>
              <w:spacing w:line="360" w:lineRule="auto"/>
              <w:jc w:val="both"/>
              <w:rPr>
                <w:rFonts w:cstheme="minorHAnsi"/>
                <w:sz w:val="24"/>
                <w:szCs w:val="24"/>
              </w:rPr>
            </w:pPr>
            <w:r>
              <w:rPr>
                <w:rFonts w:cstheme="minorHAnsi"/>
                <w:sz w:val="24"/>
                <w:szCs w:val="24"/>
              </w:rPr>
              <w:t>1</w:t>
            </w:r>
            <w:r w:rsidR="00BD1298" w:rsidRPr="008B4ADD">
              <w:rPr>
                <w:rFonts w:cstheme="minorHAnsi"/>
                <w:sz w:val="24"/>
                <w:szCs w:val="24"/>
              </w:rPr>
              <w:t>00</w:t>
            </w:r>
          </w:p>
        </w:tc>
      </w:tr>
      <w:tr w:rsidR="00BD1298" w:rsidRPr="008B4ADD" w14:paraId="71B4751B" w14:textId="77777777" w:rsidTr="008B4ADD">
        <w:trPr>
          <w:trHeight w:val="959"/>
        </w:trPr>
        <w:tc>
          <w:tcPr>
            <w:tcW w:w="2558" w:type="dxa"/>
          </w:tcPr>
          <w:p w14:paraId="615866D0" w14:textId="77777777" w:rsidR="00BD1298" w:rsidRPr="008B4ADD" w:rsidRDefault="00BD1298" w:rsidP="008B4ADD">
            <w:pPr>
              <w:spacing w:line="360" w:lineRule="auto"/>
              <w:jc w:val="both"/>
              <w:rPr>
                <w:rFonts w:cstheme="minorHAnsi"/>
                <w:b/>
                <w:color w:val="000000"/>
                <w:sz w:val="24"/>
                <w:szCs w:val="24"/>
              </w:rPr>
            </w:pPr>
            <w:r w:rsidRPr="008B4ADD">
              <w:rPr>
                <w:rFonts w:cstheme="minorHAnsi"/>
                <w:b/>
                <w:color w:val="000000"/>
                <w:sz w:val="24"/>
                <w:szCs w:val="24"/>
              </w:rPr>
              <w:t>Total</w:t>
            </w:r>
          </w:p>
        </w:tc>
        <w:tc>
          <w:tcPr>
            <w:tcW w:w="1843" w:type="dxa"/>
          </w:tcPr>
          <w:p w14:paraId="176D3127" w14:textId="77777777" w:rsidR="00BD1298" w:rsidRPr="008B4ADD" w:rsidRDefault="00BD1298" w:rsidP="008B4ADD">
            <w:pPr>
              <w:spacing w:line="360" w:lineRule="auto"/>
              <w:jc w:val="both"/>
              <w:rPr>
                <w:rFonts w:cstheme="minorHAnsi"/>
                <w:sz w:val="24"/>
                <w:szCs w:val="24"/>
              </w:rPr>
            </w:pPr>
          </w:p>
        </w:tc>
        <w:tc>
          <w:tcPr>
            <w:tcW w:w="1843" w:type="dxa"/>
          </w:tcPr>
          <w:p w14:paraId="530354BF" w14:textId="77777777" w:rsidR="00BD1298" w:rsidRPr="008B4ADD" w:rsidRDefault="00BD1298" w:rsidP="008B4ADD">
            <w:pPr>
              <w:spacing w:line="360" w:lineRule="auto"/>
              <w:jc w:val="both"/>
              <w:rPr>
                <w:rFonts w:cstheme="minorHAnsi"/>
                <w:sz w:val="24"/>
                <w:szCs w:val="24"/>
              </w:rPr>
            </w:pPr>
          </w:p>
        </w:tc>
        <w:tc>
          <w:tcPr>
            <w:tcW w:w="1836" w:type="dxa"/>
          </w:tcPr>
          <w:p w14:paraId="41D70A57" w14:textId="5AE6EC2B" w:rsidR="00BD1298" w:rsidRPr="008B4ADD" w:rsidRDefault="00C865C7" w:rsidP="008B4ADD">
            <w:pPr>
              <w:spacing w:line="360" w:lineRule="auto"/>
              <w:jc w:val="both"/>
              <w:rPr>
                <w:rFonts w:cstheme="minorHAnsi"/>
                <w:sz w:val="24"/>
                <w:szCs w:val="24"/>
              </w:rPr>
            </w:pPr>
            <w:r>
              <w:rPr>
                <w:rFonts w:cstheme="minorHAnsi"/>
                <w:sz w:val="24"/>
                <w:szCs w:val="24"/>
              </w:rPr>
              <w:t>1</w:t>
            </w:r>
            <w:r w:rsidR="002D54D3">
              <w:rPr>
                <w:rFonts w:cstheme="minorHAnsi"/>
                <w:sz w:val="24"/>
                <w:szCs w:val="24"/>
              </w:rPr>
              <w:t>00</w:t>
            </w:r>
          </w:p>
        </w:tc>
      </w:tr>
    </w:tbl>
    <w:p w14:paraId="32FD9448" w14:textId="77777777" w:rsidR="00BD1298" w:rsidRPr="008B4ADD" w:rsidRDefault="00BD1298" w:rsidP="008B4ADD">
      <w:pPr>
        <w:pStyle w:val="Prrafodelista"/>
        <w:spacing w:line="360" w:lineRule="auto"/>
        <w:ind w:left="360"/>
        <w:jc w:val="both"/>
        <w:rPr>
          <w:rFonts w:cstheme="minorHAnsi"/>
          <w:sz w:val="24"/>
          <w:szCs w:val="24"/>
        </w:rPr>
      </w:pPr>
    </w:p>
    <w:p w14:paraId="59DEC5E0" w14:textId="77777777" w:rsidR="006238B6" w:rsidRPr="008B4ADD" w:rsidRDefault="006238B6" w:rsidP="008B4ADD">
      <w:pPr>
        <w:pStyle w:val="Default"/>
        <w:numPr>
          <w:ilvl w:val="2"/>
          <w:numId w:val="1"/>
        </w:numPr>
        <w:spacing w:line="360" w:lineRule="auto"/>
        <w:ind w:left="993"/>
        <w:jc w:val="both"/>
        <w:rPr>
          <w:rFonts w:asciiTheme="minorHAnsi" w:hAnsiTheme="minorHAnsi" w:cstheme="minorHAnsi"/>
          <w:color w:val="auto"/>
        </w:rPr>
      </w:pPr>
      <w:r w:rsidRPr="008B4ADD">
        <w:rPr>
          <w:rFonts w:asciiTheme="minorHAnsi" w:hAnsiTheme="minorHAnsi" w:cstheme="minorHAnsi"/>
          <w:color w:val="auto"/>
        </w:rPr>
        <w:t xml:space="preserve">Costos operativos durante el desarrollo </w:t>
      </w:r>
    </w:p>
    <w:p w14:paraId="3AA2BFEF" w14:textId="77777777" w:rsidR="00BD1298" w:rsidRPr="008B4ADD" w:rsidRDefault="00BD1298"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p>
    <w:tbl>
      <w:tblPr>
        <w:tblW w:w="8080" w:type="dxa"/>
        <w:tblInd w:w="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5"/>
        <w:gridCol w:w="1984"/>
        <w:gridCol w:w="1843"/>
        <w:gridCol w:w="1978"/>
      </w:tblGrid>
      <w:tr w:rsidR="00BD1298" w:rsidRPr="008B4ADD" w14:paraId="6693AC5E" w14:textId="77777777" w:rsidTr="008B4ADD">
        <w:tc>
          <w:tcPr>
            <w:tcW w:w="2275" w:type="dxa"/>
          </w:tcPr>
          <w:p w14:paraId="10AA1A08" w14:textId="77777777" w:rsidR="00BD1298" w:rsidRPr="008B4ADD" w:rsidRDefault="00BD1298" w:rsidP="008B4ADD">
            <w:pPr>
              <w:spacing w:line="360" w:lineRule="auto"/>
              <w:jc w:val="center"/>
              <w:rPr>
                <w:rFonts w:cstheme="minorHAnsi"/>
                <w:sz w:val="24"/>
                <w:szCs w:val="24"/>
              </w:rPr>
            </w:pPr>
            <w:r w:rsidRPr="008B4ADD">
              <w:rPr>
                <w:rFonts w:cstheme="minorHAnsi"/>
                <w:b/>
                <w:color w:val="000000"/>
                <w:sz w:val="24"/>
                <w:szCs w:val="24"/>
              </w:rPr>
              <w:t>Concepto</w:t>
            </w:r>
          </w:p>
        </w:tc>
        <w:tc>
          <w:tcPr>
            <w:tcW w:w="1984" w:type="dxa"/>
          </w:tcPr>
          <w:p w14:paraId="68B54F17" w14:textId="77777777" w:rsidR="00BD1298" w:rsidRPr="008B4ADD" w:rsidRDefault="00BD1298" w:rsidP="008B4ADD">
            <w:pPr>
              <w:spacing w:line="360" w:lineRule="auto"/>
              <w:jc w:val="center"/>
              <w:rPr>
                <w:rFonts w:cstheme="minorHAnsi"/>
                <w:sz w:val="24"/>
                <w:szCs w:val="24"/>
              </w:rPr>
            </w:pPr>
            <w:r w:rsidRPr="008B4ADD">
              <w:rPr>
                <w:rFonts w:cstheme="minorHAnsi"/>
                <w:b/>
                <w:color w:val="000000"/>
                <w:sz w:val="24"/>
                <w:szCs w:val="24"/>
              </w:rPr>
              <w:t>Cantidad</w:t>
            </w:r>
          </w:p>
        </w:tc>
        <w:tc>
          <w:tcPr>
            <w:tcW w:w="1843" w:type="dxa"/>
          </w:tcPr>
          <w:p w14:paraId="0EA80950" w14:textId="77777777" w:rsidR="00BD1298" w:rsidRPr="008B4ADD" w:rsidRDefault="00BD1298" w:rsidP="008B4ADD">
            <w:pPr>
              <w:spacing w:line="360" w:lineRule="auto"/>
              <w:jc w:val="center"/>
              <w:rPr>
                <w:rFonts w:cstheme="minorHAnsi"/>
                <w:sz w:val="24"/>
                <w:szCs w:val="24"/>
              </w:rPr>
            </w:pPr>
            <w:r w:rsidRPr="008B4ADD">
              <w:rPr>
                <w:rFonts w:cstheme="minorHAnsi"/>
                <w:b/>
                <w:color w:val="000000"/>
                <w:sz w:val="24"/>
                <w:szCs w:val="24"/>
              </w:rPr>
              <w:t>Costo Mensual (S/)</w:t>
            </w:r>
          </w:p>
        </w:tc>
        <w:tc>
          <w:tcPr>
            <w:tcW w:w="1978" w:type="dxa"/>
          </w:tcPr>
          <w:p w14:paraId="5F7A0160" w14:textId="56CC62DE" w:rsidR="00BD1298" w:rsidRPr="008B4ADD" w:rsidRDefault="00BD1298" w:rsidP="008B4ADD">
            <w:pPr>
              <w:spacing w:line="360" w:lineRule="auto"/>
              <w:jc w:val="center"/>
              <w:rPr>
                <w:rFonts w:cstheme="minorHAnsi"/>
                <w:sz w:val="24"/>
                <w:szCs w:val="24"/>
              </w:rPr>
            </w:pPr>
            <w:r w:rsidRPr="008B4ADD">
              <w:rPr>
                <w:rFonts w:cstheme="minorHAnsi"/>
                <w:b/>
                <w:color w:val="000000"/>
                <w:sz w:val="24"/>
                <w:szCs w:val="24"/>
              </w:rPr>
              <w:t>Total (S/) (</w:t>
            </w:r>
            <w:r w:rsidR="00813C8F">
              <w:rPr>
                <w:rFonts w:cstheme="minorHAnsi"/>
                <w:b/>
                <w:color w:val="000000"/>
                <w:sz w:val="24"/>
                <w:szCs w:val="24"/>
              </w:rPr>
              <w:t xml:space="preserve">3 </w:t>
            </w:r>
            <w:r w:rsidRPr="008B4ADD">
              <w:rPr>
                <w:rFonts w:cstheme="minorHAnsi"/>
                <w:b/>
                <w:color w:val="000000"/>
                <w:sz w:val="24"/>
                <w:szCs w:val="24"/>
              </w:rPr>
              <w:t>meses)</w:t>
            </w:r>
          </w:p>
        </w:tc>
      </w:tr>
      <w:tr w:rsidR="00BD1298" w:rsidRPr="008B4ADD" w14:paraId="15BCBB21" w14:textId="77777777" w:rsidTr="008B4ADD">
        <w:tc>
          <w:tcPr>
            <w:tcW w:w="2275" w:type="dxa"/>
          </w:tcPr>
          <w:p w14:paraId="4A4892F3" w14:textId="77777777" w:rsidR="00BD1298" w:rsidRPr="008B4ADD" w:rsidRDefault="00BD1298" w:rsidP="008B4ADD">
            <w:pPr>
              <w:spacing w:line="360" w:lineRule="auto"/>
              <w:jc w:val="both"/>
              <w:rPr>
                <w:rFonts w:cstheme="minorHAnsi"/>
                <w:sz w:val="24"/>
                <w:szCs w:val="24"/>
              </w:rPr>
            </w:pPr>
            <w:r w:rsidRPr="008B4ADD">
              <w:rPr>
                <w:rFonts w:cstheme="minorHAnsi"/>
                <w:color w:val="000000"/>
                <w:sz w:val="24"/>
                <w:szCs w:val="24"/>
              </w:rPr>
              <w:t>Servicios básicos (agua, luz, internet)</w:t>
            </w:r>
          </w:p>
        </w:tc>
        <w:tc>
          <w:tcPr>
            <w:tcW w:w="1984" w:type="dxa"/>
          </w:tcPr>
          <w:p w14:paraId="5D3A5755" w14:textId="77777777" w:rsidR="00BD1298" w:rsidRPr="008B4ADD" w:rsidRDefault="00BD1298" w:rsidP="008B4ADD">
            <w:pPr>
              <w:spacing w:line="360" w:lineRule="auto"/>
              <w:jc w:val="both"/>
              <w:rPr>
                <w:rFonts w:cstheme="minorHAnsi"/>
                <w:sz w:val="24"/>
                <w:szCs w:val="24"/>
              </w:rPr>
            </w:pPr>
            <w:r w:rsidRPr="008B4ADD">
              <w:rPr>
                <w:rFonts w:cstheme="minorHAnsi"/>
                <w:sz w:val="24"/>
                <w:szCs w:val="24"/>
              </w:rPr>
              <w:t>1</w:t>
            </w:r>
          </w:p>
        </w:tc>
        <w:tc>
          <w:tcPr>
            <w:tcW w:w="1843" w:type="dxa"/>
          </w:tcPr>
          <w:p w14:paraId="223536AA" w14:textId="73115192" w:rsidR="00BD1298" w:rsidRPr="008B4ADD" w:rsidRDefault="00813C8F" w:rsidP="008B4ADD">
            <w:pPr>
              <w:spacing w:line="360" w:lineRule="auto"/>
              <w:jc w:val="both"/>
              <w:rPr>
                <w:rFonts w:cstheme="minorHAnsi"/>
                <w:sz w:val="24"/>
                <w:szCs w:val="24"/>
              </w:rPr>
            </w:pPr>
            <w:r>
              <w:rPr>
                <w:rFonts w:cstheme="minorHAnsi"/>
                <w:sz w:val="24"/>
                <w:szCs w:val="24"/>
              </w:rPr>
              <w:t>10</w:t>
            </w:r>
            <w:r w:rsidR="00C865C7">
              <w:rPr>
                <w:rFonts w:cstheme="minorHAnsi"/>
                <w:sz w:val="24"/>
                <w:szCs w:val="24"/>
              </w:rPr>
              <w:t>0</w:t>
            </w:r>
          </w:p>
        </w:tc>
        <w:tc>
          <w:tcPr>
            <w:tcW w:w="1978" w:type="dxa"/>
          </w:tcPr>
          <w:p w14:paraId="6E7EE8FA" w14:textId="50E0B915" w:rsidR="00BD1298" w:rsidRPr="008B4ADD" w:rsidRDefault="00813C8F" w:rsidP="008B4ADD">
            <w:pPr>
              <w:spacing w:line="360" w:lineRule="auto"/>
              <w:jc w:val="both"/>
              <w:rPr>
                <w:rFonts w:cstheme="minorHAnsi"/>
                <w:sz w:val="24"/>
                <w:szCs w:val="24"/>
              </w:rPr>
            </w:pPr>
            <w:r>
              <w:rPr>
                <w:rFonts w:cstheme="minorHAnsi"/>
                <w:sz w:val="24"/>
                <w:szCs w:val="24"/>
              </w:rPr>
              <w:t>300</w:t>
            </w:r>
          </w:p>
        </w:tc>
      </w:tr>
      <w:tr w:rsidR="00BD1298" w:rsidRPr="008B4ADD" w14:paraId="475355AA" w14:textId="77777777" w:rsidTr="008B4ADD">
        <w:trPr>
          <w:trHeight w:val="877"/>
        </w:trPr>
        <w:tc>
          <w:tcPr>
            <w:tcW w:w="2275" w:type="dxa"/>
          </w:tcPr>
          <w:p w14:paraId="0463A1A8" w14:textId="77777777" w:rsidR="00BD1298" w:rsidRPr="008B4ADD" w:rsidRDefault="00BD1298" w:rsidP="008B4ADD">
            <w:pPr>
              <w:spacing w:line="360" w:lineRule="auto"/>
              <w:jc w:val="both"/>
              <w:rPr>
                <w:rFonts w:cstheme="minorHAnsi"/>
                <w:sz w:val="24"/>
                <w:szCs w:val="24"/>
              </w:rPr>
            </w:pPr>
            <w:r w:rsidRPr="008B4ADD">
              <w:rPr>
                <w:rFonts w:cstheme="minorHAnsi"/>
                <w:color w:val="000000"/>
                <w:sz w:val="24"/>
                <w:szCs w:val="24"/>
              </w:rPr>
              <w:t>Servidor en la nube</w:t>
            </w:r>
          </w:p>
        </w:tc>
        <w:tc>
          <w:tcPr>
            <w:tcW w:w="1984" w:type="dxa"/>
          </w:tcPr>
          <w:p w14:paraId="7D3D5423" w14:textId="77777777" w:rsidR="00BD1298" w:rsidRPr="008B4ADD" w:rsidRDefault="00BD1298" w:rsidP="008B4ADD">
            <w:pPr>
              <w:spacing w:line="360" w:lineRule="auto"/>
              <w:jc w:val="both"/>
              <w:rPr>
                <w:rFonts w:cstheme="minorHAnsi"/>
                <w:sz w:val="24"/>
                <w:szCs w:val="24"/>
              </w:rPr>
            </w:pPr>
            <w:r w:rsidRPr="008B4ADD">
              <w:rPr>
                <w:rFonts w:cstheme="minorHAnsi"/>
                <w:sz w:val="24"/>
                <w:szCs w:val="24"/>
              </w:rPr>
              <w:t>1</w:t>
            </w:r>
          </w:p>
        </w:tc>
        <w:tc>
          <w:tcPr>
            <w:tcW w:w="1843" w:type="dxa"/>
          </w:tcPr>
          <w:p w14:paraId="34D1C611" w14:textId="2C6E5C2A" w:rsidR="00BD1298" w:rsidRPr="008B4ADD" w:rsidRDefault="00813C8F" w:rsidP="008B4ADD">
            <w:pPr>
              <w:spacing w:line="360" w:lineRule="auto"/>
              <w:jc w:val="both"/>
              <w:rPr>
                <w:rFonts w:cstheme="minorHAnsi"/>
                <w:sz w:val="24"/>
                <w:szCs w:val="24"/>
              </w:rPr>
            </w:pPr>
            <w:r>
              <w:rPr>
                <w:rFonts w:cstheme="minorHAnsi"/>
                <w:sz w:val="24"/>
                <w:szCs w:val="24"/>
              </w:rPr>
              <w:t>5</w:t>
            </w:r>
            <w:r w:rsidR="00C865C7">
              <w:rPr>
                <w:rFonts w:cstheme="minorHAnsi"/>
                <w:sz w:val="24"/>
                <w:szCs w:val="24"/>
              </w:rPr>
              <w:t>0</w:t>
            </w:r>
          </w:p>
        </w:tc>
        <w:tc>
          <w:tcPr>
            <w:tcW w:w="1978" w:type="dxa"/>
          </w:tcPr>
          <w:p w14:paraId="6EA83DAF" w14:textId="5B5496E0" w:rsidR="00BD1298" w:rsidRPr="008B4ADD" w:rsidRDefault="00813C8F" w:rsidP="008B4ADD">
            <w:pPr>
              <w:spacing w:line="360" w:lineRule="auto"/>
              <w:jc w:val="both"/>
              <w:rPr>
                <w:rFonts w:cstheme="minorHAnsi"/>
                <w:sz w:val="24"/>
                <w:szCs w:val="24"/>
              </w:rPr>
            </w:pPr>
            <w:r>
              <w:rPr>
                <w:rFonts w:cstheme="minorHAnsi"/>
                <w:sz w:val="24"/>
                <w:szCs w:val="24"/>
              </w:rPr>
              <w:t>150</w:t>
            </w:r>
          </w:p>
        </w:tc>
      </w:tr>
      <w:tr w:rsidR="00BD1298" w:rsidRPr="008B4ADD" w14:paraId="4E72CE9B" w14:textId="77777777" w:rsidTr="008B4ADD">
        <w:trPr>
          <w:trHeight w:val="984"/>
        </w:trPr>
        <w:tc>
          <w:tcPr>
            <w:tcW w:w="2275" w:type="dxa"/>
          </w:tcPr>
          <w:p w14:paraId="630A3498" w14:textId="77777777" w:rsidR="00BD1298" w:rsidRPr="008B4ADD" w:rsidRDefault="00BD1298" w:rsidP="008B4ADD">
            <w:pPr>
              <w:spacing w:line="360" w:lineRule="auto"/>
              <w:jc w:val="both"/>
              <w:rPr>
                <w:rFonts w:cstheme="minorHAnsi"/>
                <w:b/>
                <w:color w:val="000000"/>
                <w:sz w:val="24"/>
                <w:szCs w:val="24"/>
              </w:rPr>
            </w:pPr>
            <w:r w:rsidRPr="008B4ADD">
              <w:rPr>
                <w:rFonts w:cstheme="minorHAnsi"/>
                <w:b/>
                <w:color w:val="000000"/>
                <w:sz w:val="24"/>
                <w:szCs w:val="24"/>
              </w:rPr>
              <w:t>Total</w:t>
            </w:r>
          </w:p>
        </w:tc>
        <w:tc>
          <w:tcPr>
            <w:tcW w:w="1984" w:type="dxa"/>
          </w:tcPr>
          <w:p w14:paraId="1990A342" w14:textId="77777777" w:rsidR="00BD1298" w:rsidRPr="008B4ADD" w:rsidRDefault="00BD1298" w:rsidP="008B4ADD">
            <w:pPr>
              <w:spacing w:line="360" w:lineRule="auto"/>
              <w:jc w:val="both"/>
              <w:rPr>
                <w:rFonts w:cstheme="minorHAnsi"/>
                <w:sz w:val="24"/>
                <w:szCs w:val="24"/>
              </w:rPr>
            </w:pPr>
          </w:p>
        </w:tc>
        <w:tc>
          <w:tcPr>
            <w:tcW w:w="1843" w:type="dxa"/>
          </w:tcPr>
          <w:p w14:paraId="5CD3CE00" w14:textId="77777777" w:rsidR="00BD1298" w:rsidRPr="008B4ADD" w:rsidRDefault="00BD1298" w:rsidP="008B4ADD">
            <w:pPr>
              <w:spacing w:line="360" w:lineRule="auto"/>
              <w:jc w:val="both"/>
              <w:rPr>
                <w:rFonts w:cstheme="minorHAnsi"/>
                <w:sz w:val="24"/>
                <w:szCs w:val="24"/>
              </w:rPr>
            </w:pPr>
          </w:p>
        </w:tc>
        <w:tc>
          <w:tcPr>
            <w:tcW w:w="1978" w:type="dxa"/>
          </w:tcPr>
          <w:p w14:paraId="4492CA97" w14:textId="24054E55" w:rsidR="00BD1298" w:rsidRPr="008B4ADD" w:rsidRDefault="00813C8F" w:rsidP="008B4ADD">
            <w:pPr>
              <w:spacing w:line="360" w:lineRule="auto"/>
              <w:jc w:val="both"/>
              <w:rPr>
                <w:rFonts w:cstheme="minorHAnsi"/>
                <w:sz w:val="24"/>
                <w:szCs w:val="24"/>
              </w:rPr>
            </w:pPr>
            <w:r>
              <w:rPr>
                <w:rFonts w:cstheme="minorHAnsi"/>
                <w:sz w:val="24"/>
                <w:szCs w:val="24"/>
              </w:rPr>
              <w:t>450</w:t>
            </w:r>
          </w:p>
        </w:tc>
      </w:tr>
    </w:tbl>
    <w:p w14:paraId="6EFEECC1" w14:textId="3D955573" w:rsidR="00092DF5" w:rsidRDefault="00092DF5" w:rsidP="008B4ADD">
      <w:pPr>
        <w:pStyle w:val="Prrafodelista"/>
        <w:spacing w:line="360" w:lineRule="auto"/>
        <w:ind w:left="360"/>
        <w:jc w:val="both"/>
        <w:rPr>
          <w:rFonts w:cstheme="minorHAnsi"/>
          <w:sz w:val="24"/>
          <w:szCs w:val="24"/>
        </w:rPr>
      </w:pPr>
    </w:p>
    <w:p w14:paraId="24FBF3FF" w14:textId="70CC4198" w:rsidR="00813C8F" w:rsidRDefault="00813C8F" w:rsidP="008B4ADD">
      <w:pPr>
        <w:pStyle w:val="Prrafodelista"/>
        <w:spacing w:line="360" w:lineRule="auto"/>
        <w:ind w:left="360"/>
        <w:jc w:val="both"/>
        <w:rPr>
          <w:rFonts w:cstheme="minorHAnsi"/>
          <w:sz w:val="24"/>
          <w:szCs w:val="24"/>
        </w:rPr>
      </w:pPr>
    </w:p>
    <w:p w14:paraId="66FD5AC1" w14:textId="77777777" w:rsidR="00813C8F" w:rsidRPr="008B4ADD" w:rsidRDefault="00813C8F" w:rsidP="008B4ADD">
      <w:pPr>
        <w:pStyle w:val="Prrafodelista"/>
        <w:spacing w:line="360" w:lineRule="auto"/>
        <w:ind w:left="360"/>
        <w:jc w:val="both"/>
        <w:rPr>
          <w:rFonts w:cstheme="minorHAnsi"/>
          <w:sz w:val="24"/>
          <w:szCs w:val="24"/>
        </w:rPr>
      </w:pPr>
    </w:p>
    <w:p w14:paraId="59BCB17B" w14:textId="5E798491" w:rsidR="00BD1298" w:rsidRPr="008B4ADD" w:rsidRDefault="00DB33BE" w:rsidP="008B4ADD">
      <w:pPr>
        <w:pStyle w:val="Prrafodelista"/>
        <w:numPr>
          <w:ilvl w:val="2"/>
          <w:numId w:val="1"/>
        </w:numPr>
        <w:tabs>
          <w:tab w:val="left" w:pos="993"/>
        </w:tabs>
        <w:spacing w:line="360" w:lineRule="auto"/>
        <w:ind w:hanging="436"/>
        <w:jc w:val="both"/>
        <w:rPr>
          <w:rFonts w:cstheme="minorHAnsi"/>
          <w:sz w:val="24"/>
          <w:szCs w:val="24"/>
        </w:rPr>
      </w:pPr>
      <w:r w:rsidRPr="008B4ADD">
        <w:rPr>
          <w:rFonts w:cstheme="minorHAnsi"/>
          <w:sz w:val="24"/>
          <w:szCs w:val="24"/>
        </w:rPr>
        <w:lastRenderedPageBreak/>
        <w:t>Costos del ambiente</w:t>
      </w:r>
    </w:p>
    <w:tbl>
      <w:tblPr>
        <w:tblW w:w="8086" w:type="dxa"/>
        <w:tblInd w:w="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7"/>
        <w:gridCol w:w="3969"/>
      </w:tblGrid>
      <w:tr w:rsidR="00BD1298" w:rsidRPr="008B4ADD" w14:paraId="25540D4E" w14:textId="77777777" w:rsidTr="002070A7">
        <w:tc>
          <w:tcPr>
            <w:tcW w:w="4117" w:type="dxa"/>
          </w:tcPr>
          <w:p w14:paraId="36F19560" w14:textId="77777777" w:rsidR="00BD1298" w:rsidRPr="008B4ADD" w:rsidRDefault="00BD1298" w:rsidP="008B4ADD">
            <w:pPr>
              <w:spacing w:line="360" w:lineRule="auto"/>
              <w:jc w:val="center"/>
              <w:rPr>
                <w:rFonts w:cstheme="minorHAnsi"/>
                <w:sz w:val="24"/>
                <w:szCs w:val="24"/>
              </w:rPr>
            </w:pPr>
            <w:r w:rsidRPr="008B4ADD">
              <w:rPr>
                <w:rFonts w:cstheme="minorHAnsi"/>
                <w:b/>
                <w:color w:val="000000"/>
                <w:sz w:val="24"/>
                <w:szCs w:val="24"/>
              </w:rPr>
              <w:t>Concepto</w:t>
            </w:r>
          </w:p>
        </w:tc>
        <w:tc>
          <w:tcPr>
            <w:tcW w:w="3969" w:type="dxa"/>
          </w:tcPr>
          <w:p w14:paraId="6CFC479C" w14:textId="77777777" w:rsidR="00BD1298" w:rsidRPr="008B4ADD" w:rsidRDefault="00BD1298" w:rsidP="008B4ADD">
            <w:pPr>
              <w:spacing w:line="360" w:lineRule="auto"/>
              <w:jc w:val="center"/>
              <w:rPr>
                <w:rFonts w:cstheme="minorHAnsi"/>
                <w:sz w:val="24"/>
                <w:szCs w:val="24"/>
              </w:rPr>
            </w:pPr>
            <w:r w:rsidRPr="008B4ADD">
              <w:rPr>
                <w:rFonts w:cstheme="minorHAnsi"/>
                <w:b/>
                <w:color w:val="000000"/>
                <w:sz w:val="24"/>
                <w:szCs w:val="24"/>
              </w:rPr>
              <w:t>Costos (S/)</w:t>
            </w:r>
          </w:p>
        </w:tc>
      </w:tr>
      <w:tr w:rsidR="00BD1298" w:rsidRPr="008B4ADD" w14:paraId="295FAE24" w14:textId="77777777" w:rsidTr="002070A7">
        <w:tc>
          <w:tcPr>
            <w:tcW w:w="4117" w:type="dxa"/>
          </w:tcPr>
          <w:p w14:paraId="248F36E4" w14:textId="77777777" w:rsidR="00BD1298" w:rsidRPr="008B4ADD" w:rsidRDefault="00BD1298" w:rsidP="008B4ADD">
            <w:pPr>
              <w:spacing w:line="360" w:lineRule="auto"/>
              <w:jc w:val="both"/>
              <w:rPr>
                <w:rFonts w:cstheme="minorHAnsi"/>
                <w:sz w:val="24"/>
                <w:szCs w:val="24"/>
              </w:rPr>
            </w:pPr>
            <w:r w:rsidRPr="008B4ADD">
              <w:rPr>
                <w:rFonts w:cstheme="minorHAnsi"/>
                <w:color w:val="000000"/>
                <w:sz w:val="24"/>
                <w:szCs w:val="24"/>
              </w:rPr>
              <w:t>Hosting</w:t>
            </w:r>
          </w:p>
        </w:tc>
        <w:tc>
          <w:tcPr>
            <w:tcW w:w="3969" w:type="dxa"/>
          </w:tcPr>
          <w:p w14:paraId="25397C3B" w14:textId="30D45D91" w:rsidR="00BD1298" w:rsidRPr="008B4ADD" w:rsidRDefault="00813C8F" w:rsidP="008B4ADD">
            <w:pPr>
              <w:spacing w:line="360" w:lineRule="auto"/>
              <w:jc w:val="both"/>
              <w:rPr>
                <w:rFonts w:cstheme="minorHAnsi"/>
                <w:sz w:val="24"/>
                <w:szCs w:val="24"/>
              </w:rPr>
            </w:pPr>
            <w:r>
              <w:rPr>
                <w:rFonts w:cstheme="minorHAnsi"/>
                <w:sz w:val="24"/>
                <w:szCs w:val="24"/>
              </w:rPr>
              <w:t>80</w:t>
            </w:r>
          </w:p>
        </w:tc>
      </w:tr>
      <w:tr w:rsidR="00BD1298" w:rsidRPr="008B4ADD" w14:paraId="1F655503" w14:textId="77777777" w:rsidTr="002070A7">
        <w:tc>
          <w:tcPr>
            <w:tcW w:w="4117" w:type="dxa"/>
          </w:tcPr>
          <w:p w14:paraId="56A85239" w14:textId="77777777" w:rsidR="00BD1298" w:rsidRPr="008B4ADD" w:rsidRDefault="00BD1298" w:rsidP="008B4ADD">
            <w:pPr>
              <w:spacing w:line="360" w:lineRule="auto"/>
              <w:jc w:val="both"/>
              <w:rPr>
                <w:rFonts w:cstheme="minorHAnsi"/>
                <w:sz w:val="24"/>
                <w:szCs w:val="24"/>
              </w:rPr>
            </w:pPr>
            <w:r w:rsidRPr="008B4ADD">
              <w:rPr>
                <w:rFonts w:cstheme="minorHAnsi"/>
                <w:color w:val="000000"/>
                <w:sz w:val="24"/>
                <w:szCs w:val="24"/>
              </w:rPr>
              <w:t>Dominio web (.</w:t>
            </w:r>
            <w:proofErr w:type="spellStart"/>
            <w:r w:rsidRPr="008B4ADD">
              <w:rPr>
                <w:rFonts w:cstheme="minorHAnsi"/>
                <w:color w:val="000000"/>
                <w:sz w:val="24"/>
                <w:szCs w:val="24"/>
              </w:rPr>
              <w:t>com</w:t>
            </w:r>
            <w:proofErr w:type="spellEnd"/>
            <w:r w:rsidRPr="008B4ADD">
              <w:rPr>
                <w:rFonts w:cstheme="minorHAnsi"/>
                <w:color w:val="000000"/>
                <w:sz w:val="24"/>
                <w:szCs w:val="24"/>
              </w:rPr>
              <w:t xml:space="preserve"> o .</w:t>
            </w:r>
            <w:proofErr w:type="spellStart"/>
            <w:r w:rsidRPr="008B4ADD">
              <w:rPr>
                <w:rFonts w:cstheme="minorHAnsi"/>
                <w:color w:val="000000"/>
                <w:sz w:val="24"/>
                <w:szCs w:val="24"/>
              </w:rPr>
              <w:t>org</w:t>
            </w:r>
            <w:proofErr w:type="spellEnd"/>
            <w:r w:rsidRPr="008B4ADD">
              <w:rPr>
                <w:rFonts w:cstheme="minorHAnsi"/>
                <w:color w:val="000000"/>
                <w:sz w:val="24"/>
                <w:szCs w:val="24"/>
              </w:rPr>
              <w:t>)</w:t>
            </w:r>
          </w:p>
        </w:tc>
        <w:tc>
          <w:tcPr>
            <w:tcW w:w="3969" w:type="dxa"/>
          </w:tcPr>
          <w:p w14:paraId="126748ED" w14:textId="695F9CE0" w:rsidR="00BD1298" w:rsidRPr="008B4ADD" w:rsidRDefault="00813C8F" w:rsidP="008B4ADD">
            <w:pPr>
              <w:spacing w:line="360" w:lineRule="auto"/>
              <w:jc w:val="both"/>
              <w:rPr>
                <w:rFonts w:cstheme="minorHAnsi"/>
                <w:sz w:val="24"/>
                <w:szCs w:val="24"/>
              </w:rPr>
            </w:pPr>
            <w:r>
              <w:rPr>
                <w:rFonts w:cstheme="minorHAnsi"/>
                <w:sz w:val="24"/>
                <w:szCs w:val="24"/>
              </w:rPr>
              <w:t>150</w:t>
            </w:r>
          </w:p>
        </w:tc>
      </w:tr>
      <w:tr w:rsidR="00BD1298" w:rsidRPr="008B4ADD" w14:paraId="7EF3C4E1" w14:textId="77777777" w:rsidTr="002070A7">
        <w:tc>
          <w:tcPr>
            <w:tcW w:w="4117" w:type="dxa"/>
          </w:tcPr>
          <w:p w14:paraId="0D7B0E50" w14:textId="72F32300" w:rsidR="00BD1298" w:rsidRPr="008B4ADD" w:rsidRDefault="00813C8F" w:rsidP="008B4ADD">
            <w:pPr>
              <w:spacing w:line="360" w:lineRule="auto"/>
              <w:jc w:val="both"/>
              <w:rPr>
                <w:rFonts w:cstheme="minorHAnsi"/>
                <w:color w:val="000000"/>
                <w:sz w:val="24"/>
                <w:szCs w:val="24"/>
              </w:rPr>
            </w:pPr>
            <w:r w:rsidRPr="00813C8F">
              <w:rPr>
                <w:rFonts w:cstheme="minorHAnsi"/>
                <w:color w:val="000000"/>
                <w:sz w:val="24"/>
                <w:szCs w:val="24"/>
              </w:rPr>
              <w:t>Servidores y bases de datos en la nube</w:t>
            </w:r>
          </w:p>
        </w:tc>
        <w:tc>
          <w:tcPr>
            <w:tcW w:w="3969" w:type="dxa"/>
          </w:tcPr>
          <w:p w14:paraId="44E0CBB5" w14:textId="4D09207E" w:rsidR="00BD1298" w:rsidRPr="008B4ADD" w:rsidRDefault="00C865C7" w:rsidP="008B4ADD">
            <w:pPr>
              <w:spacing w:line="360" w:lineRule="auto"/>
              <w:jc w:val="both"/>
              <w:rPr>
                <w:rFonts w:cstheme="minorHAnsi"/>
                <w:sz w:val="24"/>
                <w:szCs w:val="24"/>
              </w:rPr>
            </w:pPr>
            <w:r>
              <w:rPr>
                <w:rFonts w:cstheme="minorHAnsi"/>
                <w:sz w:val="24"/>
                <w:szCs w:val="24"/>
              </w:rPr>
              <w:t>1</w:t>
            </w:r>
            <w:r w:rsidR="00813C8F">
              <w:rPr>
                <w:rFonts w:cstheme="minorHAnsi"/>
                <w:sz w:val="24"/>
                <w:szCs w:val="24"/>
              </w:rPr>
              <w:t>00</w:t>
            </w:r>
          </w:p>
        </w:tc>
      </w:tr>
      <w:tr w:rsidR="00BD1298" w:rsidRPr="008B4ADD" w14:paraId="1B57B791" w14:textId="77777777" w:rsidTr="002070A7">
        <w:trPr>
          <w:trHeight w:val="705"/>
        </w:trPr>
        <w:tc>
          <w:tcPr>
            <w:tcW w:w="4117" w:type="dxa"/>
          </w:tcPr>
          <w:p w14:paraId="68D4DBAE" w14:textId="77777777" w:rsidR="00BD1298" w:rsidRPr="008B4ADD" w:rsidRDefault="00BD1298" w:rsidP="008B4ADD">
            <w:pPr>
              <w:spacing w:line="360" w:lineRule="auto"/>
              <w:jc w:val="both"/>
              <w:rPr>
                <w:rFonts w:cstheme="minorHAnsi"/>
                <w:b/>
                <w:color w:val="000000"/>
                <w:sz w:val="24"/>
                <w:szCs w:val="24"/>
              </w:rPr>
            </w:pPr>
            <w:r w:rsidRPr="008B4ADD">
              <w:rPr>
                <w:rFonts w:cstheme="minorHAnsi"/>
                <w:b/>
                <w:color w:val="000000"/>
                <w:sz w:val="24"/>
                <w:szCs w:val="24"/>
              </w:rPr>
              <w:t>Total</w:t>
            </w:r>
          </w:p>
        </w:tc>
        <w:tc>
          <w:tcPr>
            <w:tcW w:w="3969" w:type="dxa"/>
          </w:tcPr>
          <w:p w14:paraId="48FC8A70" w14:textId="19C9913E" w:rsidR="00BD1298" w:rsidRPr="008B4ADD" w:rsidRDefault="00813C8F" w:rsidP="008B4ADD">
            <w:pPr>
              <w:spacing w:line="360" w:lineRule="auto"/>
              <w:jc w:val="both"/>
              <w:rPr>
                <w:rFonts w:cstheme="minorHAnsi"/>
                <w:sz w:val="24"/>
                <w:szCs w:val="24"/>
              </w:rPr>
            </w:pPr>
            <w:r>
              <w:rPr>
                <w:rFonts w:cstheme="minorHAnsi"/>
                <w:sz w:val="24"/>
                <w:szCs w:val="24"/>
              </w:rPr>
              <w:t>300</w:t>
            </w:r>
          </w:p>
        </w:tc>
      </w:tr>
    </w:tbl>
    <w:p w14:paraId="70648B53" w14:textId="77777777" w:rsidR="00092DF5" w:rsidRPr="008B4ADD" w:rsidRDefault="00092DF5" w:rsidP="008B4ADD">
      <w:pPr>
        <w:pStyle w:val="Prrafodelista"/>
        <w:spacing w:line="360" w:lineRule="auto"/>
        <w:ind w:left="360"/>
        <w:jc w:val="both"/>
        <w:rPr>
          <w:rFonts w:cstheme="minorHAnsi"/>
          <w:sz w:val="24"/>
          <w:szCs w:val="24"/>
        </w:rPr>
      </w:pPr>
    </w:p>
    <w:p w14:paraId="6CC4F98A" w14:textId="3F03A62A" w:rsidR="00BD1298" w:rsidRPr="008B4ADD" w:rsidRDefault="00DB33BE" w:rsidP="008B4ADD">
      <w:pPr>
        <w:pStyle w:val="Prrafodelista"/>
        <w:numPr>
          <w:ilvl w:val="2"/>
          <w:numId w:val="1"/>
        </w:numPr>
        <w:spacing w:line="360" w:lineRule="auto"/>
        <w:ind w:left="993"/>
        <w:jc w:val="both"/>
        <w:rPr>
          <w:rFonts w:cstheme="minorHAnsi"/>
          <w:sz w:val="24"/>
          <w:szCs w:val="24"/>
        </w:rPr>
      </w:pPr>
      <w:r w:rsidRPr="008B4ADD">
        <w:rPr>
          <w:rFonts w:cstheme="minorHAnsi"/>
          <w:sz w:val="24"/>
          <w:szCs w:val="24"/>
        </w:rPr>
        <w:t>Costos de personal</w:t>
      </w:r>
    </w:p>
    <w:tbl>
      <w:tblPr>
        <w:tblpPr w:leftFromText="141" w:rightFromText="141" w:vertAnchor="text" w:tblpX="143" w:tblpY="2"/>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1701"/>
        <w:gridCol w:w="3260"/>
      </w:tblGrid>
      <w:tr w:rsidR="00813C8F" w:rsidRPr="008B4ADD" w14:paraId="5E35434B" w14:textId="77777777" w:rsidTr="00813C8F">
        <w:tc>
          <w:tcPr>
            <w:tcW w:w="3539" w:type="dxa"/>
          </w:tcPr>
          <w:p w14:paraId="5BA60643" w14:textId="77777777" w:rsidR="00813C8F" w:rsidRPr="008B4ADD" w:rsidRDefault="00813C8F" w:rsidP="00C865C7">
            <w:pPr>
              <w:spacing w:line="360" w:lineRule="auto"/>
              <w:jc w:val="center"/>
              <w:rPr>
                <w:rFonts w:cstheme="minorHAnsi"/>
                <w:sz w:val="24"/>
                <w:szCs w:val="24"/>
              </w:rPr>
            </w:pPr>
            <w:r w:rsidRPr="008B4ADD">
              <w:rPr>
                <w:rFonts w:cstheme="minorHAnsi"/>
                <w:sz w:val="24"/>
                <w:szCs w:val="24"/>
              </w:rPr>
              <w:t>Rol</w:t>
            </w:r>
          </w:p>
        </w:tc>
        <w:tc>
          <w:tcPr>
            <w:tcW w:w="1701" w:type="dxa"/>
          </w:tcPr>
          <w:p w14:paraId="0B4B1E2C" w14:textId="77777777" w:rsidR="00813C8F" w:rsidRPr="008B4ADD" w:rsidRDefault="00813C8F" w:rsidP="00C865C7">
            <w:pPr>
              <w:spacing w:line="360" w:lineRule="auto"/>
              <w:jc w:val="center"/>
              <w:rPr>
                <w:rFonts w:cstheme="minorHAnsi"/>
                <w:sz w:val="24"/>
                <w:szCs w:val="24"/>
              </w:rPr>
            </w:pPr>
            <w:r w:rsidRPr="008B4ADD">
              <w:rPr>
                <w:rFonts w:cstheme="minorHAnsi"/>
                <w:b/>
                <w:color w:val="000000"/>
                <w:sz w:val="24"/>
                <w:szCs w:val="24"/>
              </w:rPr>
              <w:t>Cantidad</w:t>
            </w:r>
          </w:p>
        </w:tc>
        <w:tc>
          <w:tcPr>
            <w:tcW w:w="3260" w:type="dxa"/>
          </w:tcPr>
          <w:p w14:paraId="0285F780" w14:textId="20A867D7" w:rsidR="00813C8F" w:rsidRPr="008B4ADD" w:rsidRDefault="00813C8F" w:rsidP="00C865C7">
            <w:pPr>
              <w:spacing w:line="360" w:lineRule="auto"/>
              <w:jc w:val="center"/>
              <w:rPr>
                <w:rFonts w:cstheme="minorHAnsi"/>
                <w:sz w:val="24"/>
                <w:szCs w:val="24"/>
              </w:rPr>
            </w:pPr>
            <w:r w:rsidRPr="008B4ADD">
              <w:rPr>
                <w:rFonts w:cstheme="minorHAnsi"/>
                <w:b/>
                <w:color w:val="000000"/>
                <w:sz w:val="24"/>
                <w:szCs w:val="24"/>
              </w:rPr>
              <w:t>Salario (S/)</w:t>
            </w:r>
          </w:p>
        </w:tc>
      </w:tr>
      <w:tr w:rsidR="00813C8F" w:rsidRPr="008B4ADD" w14:paraId="40B9470A" w14:textId="77777777" w:rsidTr="00813C8F">
        <w:tc>
          <w:tcPr>
            <w:tcW w:w="3539" w:type="dxa"/>
          </w:tcPr>
          <w:p w14:paraId="3C6379A0" w14:textId="77777777" w:rsidR="00813C8F" w:rsidRPr="008B4ADD" w:rsidRDefault="00813C8F" w:rsidP="00C865C7">
            <w:pPr>
              <w:spacing w:line="360" w:lineRule="auto"/>
              <w:jc w:val="both"/>
              <w:rPr>
                <w:rFonts w:cstheme="minorHAnsi"/>
                <w:sz w:val="24"/>
                <w:szCs w:val="24"/>
              </w:rPr>
            </w:pPr>
            <w:r w:rsidRPr="008B4ADD">
              <w:rPr>
                <w:rFonts w:cstheme="minorHAnsi"/>
                <w:color w:val="000000"/>
                <w:sz w:val="24"/>
                <w:szCs w:val="24"/>
              </w:rPr>
              <w:t xml:space="preserve">Desarrollador </w:t>
            </w:r>
            <w:proofErr w:type="spellStart"/>
            <w:r w:rsidRPr="008B4ADD">
              <w:rPr>
                <w:rFonts w:cstheme="minorHAnsi"/>
                <w:color w:val="000000"/>
                <w:sz w:val="24"/>
                <w:szCs w:val="24"/>
              </w:rPr>
              <w:t>Backend</w:t>
            </w:r>
            <w:proofErr w:type="spellEnd"/>
          </w:p>
        </w:tc>
        <w:tc>
          <w:tcPr>
            <w:tcW w:w="1701" w:type="dxa"/>
          </w:tcPr>
          <w:p w14:paraId="4F3DBFBF" w14:textId="77777777" w:rsidR="00813C8F" w:rsidRPr="008B4ADD" w:rsidRDefault="00813C8F" w:rsidP="00C865C7">
            <w:pPr>
              <w:spacing w:line="360" w:lineRule="auto"/>
              <w:jc w:val="both"/>
              <w:rPr>
                <w:rFonts w:cstheme="minorHAnsi"/>
                <w:sz w:val="24"/>
                <w:szCs w:val="24"/>
              </w:rPr>
            </w:pPr>
            <w:r w:rsidRPr="008B4ADD">
              <w:rPr>
                <w:rFonts w:cstheme="minorHAnsi"/>
                <w:sz w:val="24"/>
                <w:szCs w:val="24"/>
              </w:rPr>
              <w:t>1</w:t>
            </w:r>
          </w:p>
        </w:tc>
        <w:tc>
          <w:tcPr>
            <w:tcW w:w="3260" w:type="dxa"/>
          </w:tcPr>
          <w:p w14:paraId="7229D141" w14:textId="2086BF75" w:rsidR="00813C8F" w:rsidRPr="008B4ADD" w:rsidRDefault="00813C8F" w:rsidP="00C865C7">
            <w:pPr>
              <w:spacing w:line="360" w:lineRule="auto"/>
              <w:jc w:val="both"/>
              <w:rPr>
                <w:rFonts w:cstheme="minorHAnsi"/>
                <w:sz w:val="24"/>
                <w:szCs w:val="24"/>
              </w:rPr>
            </w:pPr>
            <w:r>
              <w:rPr>
                <w:rFonts w:cstheme="minorHAnsi"/>
                <w:sz w:val="24"/>
                <w:szCs w:val="24"/>
              </w:rPr>
              <w:t>2,300</w:t>
            </w:r>
          </w:p>
        </w:tc>
      </w:tr>
      <w:tr w:rsidR="00813C8F" w:rsidRPr="008B4ADD" w14:paraId="0BCE298C" w14:textId="77777777" w:rsidTr="00813C8F">
        <w:tc>
          <w:tcPr>
            <w:tcW w:w="3539" w:type="dxa"/>
          </w:tcPr>
          <w:p w14:paraId="1EE7200E" w14:textId="77777777" w:rsidR="00813C8F" w:rsidRPr="008B4ADD" w:rsidRDefault="00813C8F" w:rsidP="00C865C7">
            <w:pPr>
              <w:spacing w:line="360" w:lineRule="auto"/>
              <w:jc w:val="both"/>
              <w:rPr>
                <w:rFonts w:cstheme="minorHAnsi"/>
                <w:sz w:val="24"/>
                <w:szCs w:val="24"/>
              </w:rPr>
            </w:pPr>
            <w:r w:rsidRPr="008B4ADD">
              <w:rPr>
                <w:rFonts w:cstheme="minorHAnsi"/>
                <w:color w:val="000000"/>
                <w:sz w:val="24"/>
                <w:szCs w:val="24"/>
              </w:rPr>
              <w:t xml:space="preserve">Desarrollador </w:t>
            </w:r>
            <w:proofErr w:type="spellStart"/>
            <w:r w:rsidRPr="008B4ADD">
              <w:rPr>
                <w:rFonts w:cstheme="minorHAnsi"/>
                <w:color w:val="000000"/>
                <w:sz w:val="24"/>
                <w:szCs w:val="24"/>
              </w:rPr>
              <w:t>Frontend</w:t>
            </w:r>
            <w:proofErr w:type="spellEnd"/>
          </w:p>
        </w:tc>
        <w:tc>
          <w:tcPr>
            <w:tcW w:w="1701" w:type="dxa"/>
          </w:tcPr>
          <w:p w14:paraId="23C56F43" w14:textId="77777777" w:rsidR="00813C8F" w:rsidRPr="008B4ADD" w:rsidRDefault="00813C8F" w:rsidP="00C865C7">
            <w:pPr>
              <w:spacing w:line="360" w:lineRule="auto"/>
              <w:jc w:val="both"/>
              <w:rPr>
                <w:rFonts w:cstheme="minorHAnsi"/>
                <w:sz w:val="24"/>
                <w:szCs w:val="24"/>
              </w:rPr>
            </w:pPr>
            <w:r w:rsidRPr="008B4ADD">
              <w:rPr>
                <w:rFonts w:cstheme="minorHAnsi"/>
                <w:sz w:val="24"/>
                <w:szCs w:val="24"/>
              </w:rPr>
              <w:t>1</w:t>
            </w:r>
          </w:p>
        </w:tc>
        <w:tc>
          <w:tcPr>
            <w:tcW w:w="3260" w:type="dxa"/>
          </w:tcPr>
          <w:p w14:paraId="7E53FDFF" w14:textId="1E528C51" w:rsidR="00813C8F" w:rsidRPr="008B4ADD" w:rsidRDefault="00813C8F" w:rsidP="00C865C7">
            <w:pPr>
              <w:spacing w:line="360" w:lineRule="auto"/>
              <w:jc w:val="both"/>
              <w:rPr>
                <w:rFonts w:cstheme="minorHAnsi"/>
                <w:sz w:val="24"/>
                <w:szCs w:val="24"/>
              </w:rPr>
            </w:pPr>
            <w:r>
              <w:rPr>
                <w:rFonts w:cstheme="minorHAnsi"/>
                <w:sz w:val="24"/>
                <w:szCs w:val="24"/>
              </w:rPr>
              <w:t>2,300</w:t>
            </w:r>
          </w:p>
        </w:tc>
      </w:tr>
      <w:tr w:rsidR="00813C8F" w:rsidRPr="008B4ADD" w14:paraId="2660E96F" w14:textId="77777777" w:rsidTr="00813C8F">
        <w:tc>
          <w:tcPr>
            <w:tcW w:w="3539" w:type="dxa"/>
          </w:tcPr>
          <w:p w14:paraId="7F1C9F05" w14:textId="3C3BD86F" w:rsidR="00813C8F" w:rsidRPr="008B4ADD" w:rsidRDefault="00813C8F" w:rsidP="00C865C7">
            <w:pPr>
              <w:spacing w:line="360" w:lineRule="auto"/>
              <w:jc w:val="both"/>
              <w:rPr>
                <w:rFonts w:cstheme="minorHAnsi"/>
                <w:sz w:val="24"/>
                <w:szCs w:val="24"/>
              </w:rPr>
            </w:pPr>
            <w:r w:rsidRPr="00813C8F">
              <w:rPr>
                <w:rFonts w:cstheme="minorHAnsi"/>
                <w:color w:val="000000"/>
                <w:sz w:val="24"/>
                <w:szCs w:val="24"/>
              </w:rPr>
              <w:t>Líder de Proyecto</w:t>
            </w:r>
          </w:p>
        </w:tc>
        <w:tc>
          <w:tcPr>
            <w:tcW w:w="1701" w:type="dxa"/>
          </w:tcPr>
          <w:p w14:paraId="080D87BE" w14:textId="77777777" w:rsidR="00813C8F" w:rsidRPr="008B4ADD" w:rsidRDefault="00813C8F" w:rsidP="00C865C7">
            <w:pPr>
              <w:spacing w:line="360" w:lineRule="auto"/>
              <w:jc w:val="both"/>
              <w:rPr>
                <w:rFonts w:cstheme="minorHAnsi"/>
                <w:sz w:val="24"/>
                <w:szCs w:val="24"/>
              </w:rPr>
            </w:pPr>
            <w:r w:rsidRPr="008B4ADD">
              <w:rPr>
                <w:rFonts w:cstheme="minorHAnsi"/>
                <w:sz w:val="24"/>
                <w:szCs w:val="24"/>
              </w:rPr>
              <w:t>1</w:t>
            </w:r>
          </w:p>
        </w:tc>
        <w:tc>
          <w:tcPr>
            <w:tcW w:w="3260" w:type="dxa"/>
          </w:tcPr>
          <w:p w14:paraId="1F3FEBA8" w14:textId="4BC6AC03" w:rsidR="00813C8F" w:rsidRPr="008B4ADD" w:rsidRDefault="00813C8F" w:rsidP="00C865C7">
            <w:pPr>
              <w:spacing w:line="360" w:lineRule="auto"/>
              <w:jc w:val="both"/>
              <w:rPr>
                <w:rFonts w:cstheme="minorHAnsi"/>
                <w:sz w:val="24"/>
                <w:szCs w:val="24"/>
              </w:rPr>
            </w:pPr>
            <w:r>
              <w:rPr>
                <w:rFonts w:cstheme="minorHAnsi"/>
                <w:sz w:val="24"/>
                <w:szCs w:val="24"/>
              </w:rPr>
              <w:t>2,500</w:t>
            </w:r>
          </w:p>
        </w:tc>
      </w:tr>
      <w:tr w:rsidR="00813C8F" w:rsidRPr="008B4ADD" w14:paraId="4F7CA75F" w14:textId="77777777" w:rsidTr="00813C8F">
        <w:trPr>
          <w:trHeight w:val="517"/>
        </w:trPr>
        <w:tc>
          <w:tcPr>
            <w:tcW w:w="3539" w:type="dxa"/>
          </w:tcPr>
          <w:p w14:paraId="6EE8127A" w14:textId="77777777" w:rsidR="00813C8F" w:rsidRPr="008B4ADD" w:rsidRDefault="00813C8F" w:rsidP="008B4ADD">
            <w:pPr>
              <w:spacing w:line="360" w:lineRule="auto"/>
              <w:jc w:val="both"/>
              <w:rPr>
                <w:rFonts w:cstheme="minorHAnsi"/>
                <w:b/>
                <w:color w:val="000000"/>
                <w:sz w:val="24"/>
                <w:szCs w:val="24"/>
              </w:rPr>
            </w:pPr>
            <w:r w:rsidRPr="008B4ADD">
              <w:rPr>
                <w:rFonts w:cstheme="minorHAnsi"/>
                <w:b/>
                <w:color w:val="000000"/>
                <w:sz w:val="24"/>
                <w:szCs w:val="24"/>
              </w:rPr>
              <w:t>Total</w:t>
            </w:r>
          </w:p>
        </w:tc>
        <w:tc>
          <w:tcPr>
            <w:tcW w:w="1701" w:type="dxa"/>
          </w:tcPr>
          <w:p w14:paraId="5819B347" w14:textId="77777777" w:rsidR="00813C8F" w:rsidRPr="008B4ADD" w:rsidRDefault="00813C8F" w:rsidP="008B4ADD">
            <w:pPr>
              <w:spacing w:line="360" w:lineRule="auto"/>
              <w:jc w:val="both"/>
              <w:rPr>
                <w:rFonts w:cstheme="minorHAnsi"/>
                <w:sz w:val="24"/>
                <w:szCs w:val="24"/>
              </w:rPr>
            </w:pPr>
          </w:p>
        </w:tc>
        <w:tc>
          <w:tcPr>
            <w:tcW w:w="3260" w:type="dxa"/>
          </w:tcPr>
          <w:p w14:paraId="21D5096C" w14:textId="25F0DE9E" w:rsidR="00813C8F" w:rsidRPr="008B4ADD" w:rsidRDefault="00813C8F" w:rsidP="008B4ADD">
            <w:pPr>
              <w:spacing w:line="360" w:lineRule="auto"/>
              <w:jc w:val="both"/>
              <w:rPr>
                <w:rFonts w:cstheme="minorHAnsi"/>
                <w:sz w:val="24"/>
                <w:szCs w:val="24"/>
              </w:rPr>
            </w:pPr>
            <w:r>
              <w:rPr>
                <w:rFonts w:cstheme="minorHAnsi"/>
                <w:sz w:val="24"/>
                <w:szCs w:val="24"/>
              </w:rPr>
              <w:t>7,100</w:t>
            </w:r>
          </w:p>
        </w:tc>
      </w:tr>
    </w:tbl>
    <w:p w14:paraId="536CC6F5" w14:textId="77777777" w:rsidR="00813C8F" w:rsidRPr="008B4ADD" w:rsidRDefault="00813C8F" w:rsidP="00C865C7">
      <w:pPr>
        <w:pStyle w:val="Default"/>
        <w:spacing w:line="360" w:lineRule="auto"/>
        <w:jc w:val="both"/>
        <w:rPr>
          <w:rFonts w:asciiTheme="minorHAnsi" w:hAnsiTheme="minorHAnsi" w:cstheme="minorHAnsi"/>
          <w:color w:val="auto"/>
        </w:rPr>
      </w:pPr>
    </w:p>
    <w:p w14:paraId="39356B2D" w14:textId="6C526E28" w:rsidR="00A86B80" w:rsidRPr="008B4ADD" w:rsidRDefault="00DB33BE" w:rsidP="008B4ADD">
      <w:pPr>
        <w:pStyle w:val="Default"/>
        <w:numPr>
          <w:ilvl w:val="2"/>
          <w:numId w:val="1"/>
        </w:numPr>
        <w:spacing w:line="360" w:lineRule="auto"/>
        <w:ind w:left="993"/>
        <w:jc w:val="both"/>
        <w:rPr>
          <w:rFonts w:asciiTheme="minorHAnsi" w:hAnsiTheme="minorHAnsi" w:cstheme="minorHAnsi"/>
          <w:color w:val="auto"/>
        </w:rPr>
      </w:pPr>
      <w:r w:rsidRPr="008B4ADD">
        <w:rPr>
          <w:rFonts w:asciiTheme="minorHAnsi" w:hAnsiTheme="minorHAnsi" w:cstheme="minorHAnsi"/>
          <w:color w:val="auto"/>
        </w:rPr>
        <w:t xml:space="preserve">Costos totales del desarrollo del sistema </w:t>
      </w:r>
    </w:p>
    <w:tbl>
      <w:tblPr>
        <w:tblpPr w:leftFromText="141" w:rightFromText="141" w:vertAnchor="text" w:tblpX="214" w:tblpY="253"/>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6"/>
        <w:gridCol w:w="4394"/>
      </w:tblGrid>
      <w:tr w:rsidR="00A86B80" w:rsidRPr="008B4ADD" w14:paraId="21AD2429" w14:textId="77777777" w:rsidTr="00A86B80">
        <w:tc>
          <w:tcPr>
            <w:tcW w:w="4106" w:type="dxa"/>
          </w:tcPr>
          <w:p w14:paraId="515D7DA1" w14:textId="77777777" w:rsidR="00A86B80" w:rsidRPr="008B4ADD" w:rsidRDefault="00A86B80" w:rsidP="008B4ADD">
            <w:pPr>
              <w:spacing w:line="360" w:lineRule="auto"/>
              <w:jc w:val="center"/>
              <w:rPr>
                <w:rFonts w:cstheme="minorHAnsi"/>
                <w:sz w:val="24"/>
                <w:szCs w:val="24"/>
              </w:rPr>
            </w:pPr>
            <w:r w:rsidRPr="008B4ADD">
              <w:rPr>
                <w:rFonts w:cstheme="minorHAnsi"/>
                <w:b/>
                <w:color w:val="000000"/>
                <w:sz w:val="24"/>
                <w:szCs w:val="24"/>
              </w:rPr>
              <w:t>Categoría</w:t>
            </w:r>
          </w:p>
        </w:tc>
        <w:tc>
          <w:tcPr>
            <w:tcW w:w="4394" w:type="dxa"/>
          </w:tcPr>
          <w:p w14:paraId="0AA972FE" w14:textId="77777777" w:rsidR="00A86B80" w:rsidRPr="008B4ADD" w:rsidRDefault="00A86B80" w:rsidP="008B4ADD">
            <w:pPr>
              <w:spacing w:line="360" w:lineRule="auto"/>
              <w:jc w:val="center"/>
              <w:rPr>
                <w:rFonts w:cstheme="minorHAnsi"/>
                <w:sz w:val="24"/>
                <w:szCs w:val="24"/>
              </w:rPr>
            </w:pPr>
            <w:r w:rsidRPr="008B4ADD">
              <w:rPr>
                <w:rFonts w:cstheme="minorHAnsi"/>
                <w:b/>
                <w:color w:val="000000"/>
                <w:sz w:val="24"/>
                <w:szCs w:val="24"/>
              </w:rPr>
              <w:t>Costos Total (S/)</w:t>
            </w:r>
          </w:p>
        </w:tc>
      </w:tr>
      <w:tr w:rsidR="00A86B80" w:rsidRPr="008B4ADD" w14:paraId="59650665" w14:textId="77777777" w:rsidTr="00A86B80">
        <w:trPr>
          <w:trHeight w:val="424"/>
        </w:trPr>
        <w:tc>
          <w:tcPr>
            <w:tcW w:w="4106" w:type="dxa"/>
          </w:tcPr>
          <w:p w14:paraId="0A5100FB" w14:textId="77777777" w:rsidR="00A86B80" w:rsidRPr="008B4ADD" w:rsidRDefault="00A86B80" w:rsidP="008B4ADD">
            <w:pPr>
              <w:spacing w:line="360" w:lineRule="auto"/>
              <w:jc w:val="both"/>
              <w:rPr>
                <w:rFonts w:cstheme="minorHAnsi"/>
                <w:sz w:val="24"/>
                <w:szCs w:val="24"/>
              </w:rPr>
            </w:pPr>
            <w:r w:rsidRPr="008B4ADD">
              <w:rPr>
                <w:rFonts w:cstheme="minorHAnsi"/>
                <w:sz w:val="24"/>
                <w:szCs w:val="24"/>
              </w:rPr>
              <w:t>Costos generales</w:t>
            </w:r>
          </w:p>
        </w:tc>
        <w:tc>
          <w:tcPr>
            <w:tcW w:w="4394" w:type="dxa"/>
          </w:tcPr>
          <w:p w14:paraId="609F469E" w14:textId="20BC004B" w:rsidR="00A86B80" w:rsidRPr="008B4ADD" w:rsidRDefault="00C865C7" w:rsidP="008B4ADD">
            <w:pPr>
              <w:spacing w:line="360" w:lineRule="auto"/>
              <w:jc w:val="both"/>
              <w:rPr>
                <w:rFonts w:cstheme="minorHAnsi"/>
                <w:sz w:val="24"/>
                <w:szCs w:val="24"/>
              </w:rPr>
            </w:pPr>
            <w:r>
              <w:rPr>
                <w:rFonts w:cstheme="minorHAnsi"/>
                <w:sz w:val="24"/>
                <w:szCs w:val="24"/>
              </w:rPr>
              <w:t>1</w:t>
            </w:r>
            <w:r w:rsidR="002D54D3">
              <w:rPr>
                <w:rFonts w:cstheme="minorHAnsi"/>
                <w:sz w:val="24"/>
                <w:szCs w:val="24"/>
              </w:rPr>
              <w:t>00</w:t>
            </w:r>
          </w:p>
        </w:tc>
      </w:tr>
      <w:tr w:rsidR="00A86B80" w:rsidRPr="008B4ADD" w14:paraId="65486C39" w14:textId="77777777" w:rsidTr="00A86B80">
        <w:tc>
          <w:tcPr>
            <w:tcW w:w="4106" w:type="dxa"/>
          </w:tcPr>
          <w:p w14:paraId="13B33938" w14:textId="77777777" w:rsidR="00A86B80" w:rsidRPr="008B4ADD" w:rsidRDefault="00A86B80" w:rsidP="008B4ADD">
            <w:pPr>
              <w:spacing w:line="360" w:lineRule="auto"/>
              <w:jc w:val="both"/>
              <w:rPr>
                <w:rFonts w:cstheme="minorHAnsi"/>
                <w:sz w:val="24"/>
                <w:szCs w:val="24"/>
              </w:rPr>
            </w:pPr>
            <w:r w:rsidRPr="008B4ADD">
              <w:rPr>
                <w:rFonts w:cstheme="minorHAnsi"/>
                <w:sz w:val="24"/>
                <w:szCs w:val="24"/>
              </w:rPr>
              <w:t>Costos operativos</w:t>
            </w:r>
          </w:p>
        </w:tc>
        <w:tc>
          <w:tcPr>
            <w:tcW w:w="4394" w:type="dxa"/>
          </w:tcPr>
          <w:p w14:paraId="5DA6DBBB" w14:textId="54E9702C" w:rsidR="00A86B80" w:rsidRPr="008B4ADD" w:rsidRDefault="00813C8F" w:rsidP="008B4ADD">
            <w:pPr>
              <w:spacing w:line="360" w:lineRule="auto"/>
              <w:jc w:val="both"/>
              <w:rPr>
                <w:rFonts w:cstheme="minorHAnsi"/>
                <w:sz w:val="24"/>
                <w:szCs w:val="24"/>
              </w:rPr>
            </w:pPr>
            <w:r>
              <w:rPr>
                <w:rFonts w:cstheme="minorHAnsi"/>
                <w:sz w:val="24"/>
                <w:szCs w:val="24"/>
              </w:rPr>
              <w:t>450</w:t>
            </w:r>
          </w:p>
        </w:tc>
      </w:tr>
      <w:tr w:rsidR="00A86B80" w:rsidRPr="008B4ADD" w14:paraId="0C316E94" w14:textId="77777777" w:rsidTr="00A86B80">
        <w:tc>
          <w:tcPr>
            <w:tcW w:w="4106" w:type="dxa"/>
          </w:tcPr>
          <w:p w14:paraId="266CB800" w14:textId="77777777" w:rsidR="00A86B80" w:rsidRPr="008B4ADD" w:rsidRDefault="00A86B80" w:rsidP="008B4ADD">
            <w:pPr>
              <w:spacing w:line="360" w:lineRule="auto"/>
              <w:jc w:val="both"/>
              <w:rPr>
                <w:rFonts w:cstheme="minorHAnsi"/>
                <w:color w:val="000000"/>
                <w:sz w:val="24"/>
                <w:szCs w:val="24"/>
              </w:rPr>
            </w:pPr>
            <w:r w:rsidRPr="008B4ADD">
              <w:rPr>
                <w:rFonts w:cstheme="minorHAnsi"/>
                <w:color w:val="000000"/>
                <w:sz w:val="24"/>
                <w:szCs w:val="24"/>
              </w:rPr>
              <w:t>Costos del ambiente</w:t>
            </w:r>
          </w:p>
        </w:tc>
        <w:tc>
          <w:tcPr>
            <w:tcW w:w="4394" w:type="dxa"/>
          </w:tcPr>
          <w:p w14:paraId="33DBA40E" w14:textId="209C050F" w:rsidR="00A86B80" w:rsidRPr="008B4ADD" w:rsidRDefault="00813C8F" w:rsidP="008B4ADD">
            <w:pPr>
              <w:spacing w:line="360" w:lineRule="auto"/>
              <w:jc w:val="both"/>
              <w:rPr>
                <w:rFonts w:cstheme="minorHAnsi"/>
                <w:sz w:val="24"/>
                <w:szCs w:val="24"/>
              </w:rPr>
            </w:pPr>
            <w:r>
              <w:rPr>
                <w:rFonts w:cstheme="minorHAnsi"/>
                <w:sz w:val="24"/>
                <w:szCs w:val="24"/>
              </w:rPr>
              <w:t>300</w:t>
            </w:r>
          </w:p>
        </w:tc>
      </w:tr>
      <w:tr w:rsidR="00A86B80" w:rsidRPr="008B4ADD" w14:paraId="66033454" w14:textId="77777777" w:rsidTr="00A86B80">
        <w:tc>
          <w:tcPr>
            <w:tcW w:w="4106" w:type="dxa"/>
          </w:tcPr>
          <w:p w14:paraId="5F6BCDCC" w14:textId="77777777" w:rsidR="00A86B80" w:rsidRPr="008B4ADD" w:rsidRDefault="00A86B80" w:rsidP="008B4ADD">
            <w:pPr>
              <w:spacing w:line="360" w:lineRule="auto"/>
              <w:jc w:val="both"/>
              <w:rPr>
                <w:rFonts w:cstheme="minorHAnsi"/>
                <w:color w:val="000000"/>
                <w:sz w:val="24"/>
                <w:szCs w:val="24"/>
              </w:rPr>
            </w:pPr>
            <w:r w:rsidRPr="008B4ADD">
              <w:rPr>
                <w:rFonts w:cstheme="minorHAnsi"/>
                <w:color w:val="000000"/>
                <w:sz w:val="24"/>
                <w:szCs w:val="24"/>
              </w:rPr>
              <w:t>Costos de personal</w:t>
            </w:r>
          </w:p>
        </w:tc>
        <w:tc>
          <w:tcPr>
            <w:tcW w:w="4394" w:type="dxa"/>
          </w:tcPr>
          <w:p w14:paraId="45C3077E" w14:textId="04F75DC8" w:rsidR="00A86B80" w:rsidRPr="008B4ADD" w:rsidRDefault="00813C8F" w:rsidP="008B4ADD">
            <w:pPr>
              <w:spacing w:line="360" w:lineRule="auto"/>
              <w:jc w:val="both"/>
              <w:rPr>
                <w:rFonts w:cstheme="minorHAnsi"/>
                <w:sz w:val="24"/>
                <w:szCs w:val="24"/>
              </w:rPr>
            </w:pPr>
            <w:r>
              <w:rPr>
                <w:rFonts w:cstheme="minorHAnsi"/>
                <w:sz w:val="24"/>
                <w:szCs w:val="24"/>
              </w:rPr>
              <w:t>7,100</w:t>
            </w:r>
          </w:p>
        </w:tc>
      </w:tr>
      <w:tr w:rsidR="00A86B80" w:rsidRPr="008B4ADD" w14:paraId="4E12D331" w14:textId="77777777" w:rsidTr="00A86B80">
        <w:tc>
          <w:tcPr>
            <w:tcW w:w="4106" w:type="dxa"/>
          </w:tcPr>
          <w:p w14:paraId="23FB6644" w14:textId="77777777" w:rsidR="00A86B80" w:rsidRPr="008B4ADD" w:rsidRDefault="00A86B80" w:rsidP="008B4ADD">
            <w:pPr>
              <w:spacing w:line="360" w:lineRule="auto"/>
              <w:jc w:val="both"/>
              <w:rPr>
                <w:rFonts w:cstheme="minorHAnsi"/>
                <w:b/>
                <w:color w:val="000000"/>
                <w:sz w:val="24"/>
                <w:szCs w:val="24"/>
              </w:rPr>
            </w:pPr>
            <w:r w:rsidRPr="008B4ADD">
              <w:rPr>
                <w:rFonts w:cstheme="minorHAnsi"/>
                <w:b/>
                <w:color w:val="000000"/>
                <w:sz w:val="24"/>
                <w:szCs w:val="24"/>
              </w:rPr>
              <w:t>Total</w:t>
            </w:r>
          </w:p>
        </w:tc>
        <w:tc>
          <w:tcPr>
            <w:tcW w:w="4394" w:type="dxa"/>
          </w:tcPr>
          <w:p w14:paraId="7E8EF9D1" w14:textId="15713287" w:rsidR="00A86B80" w:rsidRPr="008B4ADD" w:rsidRDefault="002D54D3" w:rsidP="008B4ADD">
            <w:pPr>
              <w:spacing w:line="360" w:lineRule="auto"/>
              <w:jc w:val="both"/>
              <w:rPr>
                <w:rFonts w:cstheme="minorHAnsi"/>
                <w:sz w:val="24"/>
                <w:szCs w:val="24"/>
              </w:rPr>
            </w:pPr>
            <w:r>
              <w:rPr>
                <w:rFonts w:cstheme="minorHAnsi"/>
                <w:sz w:val="24"/>
                <w:szCs w:val="24"/>
              </w:rPr>
              <w:t>7</w:t>
            </w:r>
            <w:r w:rsidR="00C865C7">
              <w:rPr>
                <w:rFonts w:cstheme="minorHAnsi"/>
                <w:sz w:val="24"/>
                <w:szCs w:val="24"/>
              </w:rPr>
              <w:t>,</w:t>
            </w:r>
            <w:r w:rsidR="00813C8F">
              <w:rPr>
                <w:rFonts w:cstheme="minorHAnsi"/>
                <w:sz w:val="24"/>
                <w:szCs w:val="24"/>
              </w:rPr>
              <w:t>950</w:t>
            </w:r>
          </w:p>
        </w:tc>
      </w:tr>
    </w:tbl>
    <w:p w14:paraId="2F93CC04" w14:textId="208F85BE" w:rsidR="008116AD" w:rsidRDefault="008116AD" w:rsidP="008B4ADD">
      <w:pPr>
        <w:pStyle w:val="Default"/>
        <w:spacing w:line="360" w:lineRule="auto"/>
        <w:jc w:val="both"/>
        <w:rPr>
          <w:rFonts w:asciiTheme="minorHAnsi" w:hAnsiTheme="minorHAnsi" w:cstheme="minorHAnsi"/>
          <w:b/>
          <w:bCs/>
        </w:rPr>
      </w:pPr>
    </w:p>
    <w:p w14:paraId="3D0A8584" w14:textId="77777777" w:rsidR="00813C8F" w:rsidRPr="008B4ADD" w:rsidRDefault="00813C8F" w:rsidP="008B4ADD">
      <w:pPr>
        <w:pStyle w:val="Default"/>
        <w:spacing w:line="360" w:lineRule="auto"/>
        <w:jc w:val="both"/>
        <w:rPr>
          <w:rFonts w:asciiTheme="minorHAnsi" w:hAnsiTheme="minorHAnsi" w:cstheme="minorHAnsi"/>
          <w:b/>
          <w:bCs/>
        </w:rPr>
      </w:pPr>
    </w:p>
    <w:p w14:paraId="12AC70E6" w14:textId="77777777" w:rsidR="00DB33BE" w:rsidRPr="008B4ADD" w:rsidRDefault="00DB33BE" w:rsidP="008B4ADD">
      <w:pPr>
        <w:pStyle w:val="Prrafodelista"/>
        <w:numPr>
          <w:ilvl w:val="1"/>
          <w:numId w:val="1"/>
        </w:numPr>
        <w:spacing w:line="360" w:lineRule="auto"/>
        <w:jc w:val="both"/>
        <w:outlineLvl w:val="1"/>
        <w:rPr>
          <w:rFonts w:cstheme="minorHAnsi"/>
          <w:sz w:val="24"/>
          <w:szCs w:val="24"/>
        </w:rPr>
      </w:pPr>
      <w:bookmarkStart w:id="6" w:name="_Toc52661352"/>
      <w:r w:rsidRPr="008B4ADD">
        <w:rPr>
          <w:rFonts w:cstheme="minorHAnsi"/>
          <w:sz w:val="24"/>
          <w:szCs w:val="24"/>
        </w:rPr>
        <w:lastRenderedPageBreak/>
        <w:t>Factibilidad Operativa</w:t>
      </w:r>
      <w:bookmarkEnd w:id="6"/>
    </w:p>
    <w:p w14:paraId="4EECDA1B" w14:textId="77777777" w:rsidR="00A86B80" w:rsidRPr="008B4ADD" w:rsidRDefault="00A86B80" w:rsidP="008B4ADD">
      <w:pPr>
        <w:pBdr>
          <w:top w:val="nil"/>
          <w:left w:val="nil"/>
          <w:bottom w:val="nil"/>
          <w:right w:val="nil"/>
          <w:between w:val="nil"/>
        </w:pBdr>
        <w:spacing w:after="0" w:line="360" w:lineRule="auto"/>
        <w:ind w:left="360"/>
        <w:jc w:val="both"/>
        <w:rPr>
          <w:rFonts w:cstheme="minorHAnsi"/>
          <w:color w:val="000000"/>
          <w:sz w:val="24"/>
          <w:szCs w:val="24"/>
        </w:rPr>
      </w:pPr>
      <w:r w:rsidRPr="008B4ADD">
        <w:rPr>
          <w:rFonts w:eastAsia="Calibri" w:cstheme="minorHAnsi"/>
          <w:color w:val="000000"/>
          <w:sz w:val="24"/>
          <w:szCs w:val="24"/>
        </w:rPr>
        <w:t>El sistema propuesto está enfocado en mejorar la documentación de bases de datos, facilitando el trabajo de desarrolladores, administradores y estudiantes al automatizar la creación de diccionarios de datos. Esta herramienta busca ahorrar tiempo y esfuerzo, evitando que los usuarios tengan que elaborar manualmente reportes en formatos como PDF, Excel o JSON. Además, permitirá integrar fácilmente la documentación con otras plataformas o herramientas de trabajo colaborativo.</w:t>
      </w:r>
    </w:p>
    <w:p w14:paraId="6F7818CE" w14:textId="77777777" w:rsidR="00A86B80" w:rsidRPr="008B4ADD" w:rsidRDefault="00A86B80" w:rsidP="008B4ADD">
      <w:pPr>
        <w:pBdr>
          <w:top w:val="nil"/>
          <w:left w:val="nil"/>
          <w:bottom w:val="nil"/>
          <w:right w:val="nil"/>
          <w:between w:val="nil"/>
        </w:pBdr>
        <w:spacing w:after="0" w:line="360" w:lineRule="auto"/>
        <w:ind w:left="360"/>
        <w:jc w:val="both"/>
        <w:rPr>
          <w:rFonts w:cstheme="minorHAnsi"/>
          <w:color w:val="000000"/>
          <w:sz w:val="24"/>
          <w:szCs w:val="24"/>
        </w:rPr>
      </w:pPr>
      <w:r w:rsidRPr="008B4ADD">
        <w:rPr>
          <w:rFonts w:eastAsia="Calibri" w:cstheme="minorHAnsi"/>
          <w:color w:val="000000"/>
          <w:sz w:val="24"/>
          <w:szCs w:val="24"/>
        </w:rPr>
        <w:t>Ventajas del sistema:</w:t>
      </w:r>
    </w:p>
    <w:p w14:paraId="6D5C9B02" w14:textId="77777777" w:rsidR="00A86B80" w:rsidRPr="008B4ADD" w:rsidRDefault="00A86B80"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Automatización de la documentación: Permite generar diccionarios de datos de manera automática, reduciendo el riesgo de errores y agilizando el proceso de documentación técnica.</w:t>
      </w:r>
    </w:p>
    <w:p w14:paraId="14B38574" w14:textId="77777777" w:rsidR="00A86B80" w:rsidRPr="008B4ADD" w:rsidRDefault="00A86B80"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Mejor organización de la información: La estructura de la base de datos se presentará de forma clara y ordenada, facilitando su uso en auditorías, mantenimiento y desarrollo.</w:t>
      </w:r>
    </w:p>
    <w:p w14:paraId="46137201" w14:textId="77777777" w:rsidR="00A86B80" w:rsidRPr="008B4ADD" w:rsidRDefault="00A86B80"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Escalable y adaptable: El sistema podrá ser actualizado e incluir nuevas funciones a futuro, como soporte para más motores de bases de datos o integraciones adicionales, según las necesidades del usuario.</w:t>
      </w:r>
    </w:p>
    <w:p w14:paraId="05500071" w14:textId="77777777" w:rsidR="00274C8C" w:rsidRPr="008B4ADD" w:rsidRDefault="00274C8C" w:rsidP="008B4ADD">
      <w:pPr>
        <w:pStyle w:val="Default"/>
        <w:spacing w:line="360" w:lineRule="auto"/>
        <w:jc w:val="both"/>
        <w:rPr>
          <w:rFonts w:asciiTheme="minorHAnsi" w:hAnsiTheme="minorHAnsi" w:cstheme="minorHAnsi"/>
        </w:rPr>
      </w:pPr>
    </w:p>
    <w:p w14:paraId="692DA61F" w14:textId="77777777" w:rsidR="00CC06E2" w:rsidRPr="008B4ADD" w:rsidRDefault="00A22F08" w:rsidP="008B4ADD">
      <w:pPr>
        <w:pStyle w:val="Prrafodelista"/>
        <w:numPr>
          <w:ilvl w:val="1"/>
          <w:numId w:val="1"/>
        </w:numPr>
        <w:spacing w:line="360" w:lineRule="auto"/>
        <w:jc w:val="both"/>
        <w:outlineLvl w:val="1"/>
        <w:rPr>
          <w:rFonts w:cstheme="minorHAnsi"/>
          <w:sz w:val="24"/>
          <w:szCs w:val="24"/>
        </w:rPr>
      </w:pPr>
      <w:bookmarkStart w:id="7" w:name="_Toc52661353"/>
      <w:r w:rsidRPr="008B4ADD">
        <w:rPr>
          <w:rFonts w:cstheme="minorHAnsi"/>
          <w:sz w:val="24"/>
          <w:szCs w:val="24"/>
        </w:rPr>
        <w:t>Factibilidad Legal</w:t>
      </w:r>
      <w:bookmarkEnd w:id="7"/>
    </w:p>
    <w:p w14:paraId="784ABE1E" w14:textId="77777777" w:rsidR="00A86B80" w:rsidRPr="008B4ADD" w:rsidRDefault="00A86B80" w:rsidP="008B4ADD">
      <w:pPr>
        <w:pBdr>
          <w:top w:val="nil"/>
          <w:left w:val="nil"/>
          <w:bottom w:val="nil"/>
          <w:right w:val="nil"/>
          <w:between w:val="nil"/>
        </w:pBdr>
        <w:spacing w:after="0" w:line="360" w:lineRule="auto"/>
        <w:ind w:left="360"/>
        <w:jc w:val="both"/>
        <w:rPr>
          <w:rFonts w:cstheme="minorHAnsi"/>
          <w:color w:val="000000"/>
          <w:sz w:val="24"/>
          <w:szCs w:val="24"/>
        </w:rPr>
      </w:pPr>
      <w:r w:rsidRPr="008B4ADD">
        <w:rPr>
          <w:rFonts w:eastAsia="Calibri" w:cstheme="minorHAnsi"/>
          <w:color w:val="000000"/>
          <w:sz w:val="24"/>
          <w:szCs w:val="24"/>
        </w:rPr>
        <w:t>El desarrollo e implementación de esta aplicación deberá seguir todas las normas legales y de seguridad informática vigentes, garantizando que la información extraída de las bases de datos sea tratada de forma segura, ética y conforme a la ley.</w:t>
      </w:r>
    </w:p>
    <w:p w14:paraId="666C815A" w14:textId="77777777" w:rsidR="00A86B80" w:rsidRPr="008B4ADD" w:rsidRDefault="00A86B80"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Protección de datos personales: El sistema debe proteger la privacidad de la información procesada, evitando accesos no autorizados. Para ello, se aplicarán medidas de seguridad como cifrado y control de acceso, asegurando que los datos almacenados estén bien resguardados.</w:t>
      </w:r>
    </w:p>
    <w:p w14:paraId="6BAB4EA8" w14:textId="77777777" w:rsidR="00A86B80" w:rsidRPr="008B4ADD" w:rsidRDefault="00A86B80"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 xml:space="preserve">Propiedad intelectual: Se definirán términos de uso claros para evitar conflictos sobre la propiedad de la información documentada. La aplicación </w:t>
      </w:r>
      <w:r w:rsidRPr="008B4ADD">
        <w:rPr>
          <w:rFonts w:eastAsia="Calibri" w:cstheme="minorHAnsi"/>
          <w:color w:val="000000"/>
          <w:sz w:val="24"/>
          <w:szCs w:val="24"/>
        </w:rPr>
        <w:lastRenderedPageBreak/>
        <w:t>no podrá usarse para manipular, copiar o distribuir información de bases de datos sin la debida autorización.</w:t>
      </w:r>
    </w:p>
    <w:p w14:paraId="25F571A1" w14:textId="77777777" w:rsidR="00A86B80" w:rsidRPr="008B4ADD" w:rsidRDefault="00A86B80"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Seguridad digital: La plataforma incluirá autenticación de usuarios y protocolos que eviten filtraciones de datos o accesos indebidos, cumpliendo con buenas prácticas en ciberseguridad.</w:t>
      </w:r>
    </w:p>
    <w:p w14:paraId="2E93AEA0" w14:textId="2C147B6A" w:rsidR="001672FF" w:rsidRPr="008B4ADD" w:rsidRDefault="00A86B80" w:rsidP="008B4ADD">
      <w:pPr>
        <w:numPr>
          <w:ilvl w:val="0"/>
          <w:numId w:val="3"/>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Uso ético: Se promoverá un uso responsable de la aplicación, asegurando que la documentación generada sea utilizada con fines legales y profesionales, no para actividades indebidas.</w:t>
      </w:r>
    </w:p>
    <w:p w14:paraId="28CF6B33" w14:textId="77777777" w:rsidR="002070A7" w:rsidRPr="008B4ADD" w:rsidRDefault="002070A7" w:rsidP="008B4ADD">
      <w:pPr>
        <w:pBdr>
          <w:top w:val="nil"/>
          <w:left w:val="nil"/>
          <w:bottom w:val="nil"/>
          <w:right w:val="nil"/>
          <w:between w:val="nil"/>
        </w:pBdr>
        <w:spacing w:after="0" w:line="360" w:lineRule="auto"/>
        <w:ind w:left="1068"/>
        <w:jc w:val="both"/>
        <w:rPr>
          <w:rFonts w:cstheme="minorHAnsi"/>
          <w:color w:val="000000"/>
          <w:sz w:val="24"/>
          <w:szCs w:val="24"/>
        </w:rPr>
      </w:pPr>
    </w:p>
    <w:p w14:paraId="4DFA832E" w14:textId="16CFDF00" w:rsidR="00A86B80" w:rsidRPr="008B4ADD" w:rsidRDefault="00A22F08" w:rsidP="008B4ADD">
      <w:pPr>
        <w:pStyle w:val="Prrafodelista"/>
        <w:numPr>
          <w:ilvl w:val="1"/>
          <w:numId w:val="1"/>
        </w:numPr>
        <w:spacing w:line="360" w:lineRule="auto"/>
        <w:jc w:val="both"/>
        <w:outlineLvl w:val="1"/>
        <w:rPr>
          <w:rFonts w:cstheme="minorHAnsi"/>
          <w:sz w:val="24"/>
          <w:szCs w:val="24"/>
        </w:rPr>
      </w:pPr>
      <w:bookmarkStart w:id="8" w:name="_Toc52661354"/>
      <w:r w:rsidRPr="008B4ADD">
        <w:rPr>
          <w:rFonts w:cstheme="minorHAnsi"/>
          <w:sz w:val="24"/>
          <w:szCs w:val="24"/>
        </w:rPr>
        <w:t>Factibilidad Social</w:t>
      </w:r>
      <w:bookmarkEnd w:id="8"/>
    </w:p>
    <w:p w14:paraId="6DC702D4"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eastAsia="Calibri" w:cstheme="minorHAnsi"/>
          <w:color w:val="000000"/>
          <w:sz w:val="24"/>
          <w:szCs w:val="24"/>
        </w:rPr>
      </w:pPr>
    </w:p>
    <w:p w14:paraId="25227814" w14:textId="1709CB40" w:rsidR="00A86B80" w:rsidRPr="008B4ADD" w:rsidRDefault="00A86B80"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r w:rsidRPr="008B4ADD">
        <w:rPr>
          <w:rFonts w:eastAsia="Calibri" w:cstheme="minorHAnsi"/>
          <w:color w:val="000000"/>
          <w:sz w:val="24"/>
          <w:szCs w:val="24"/>
        </w:rPr>
        <w:t>La aplicación tendrá un impacto social positivo, ya que facilitará la documentación de bases de datos y fomentará el uso de herramientas digitales modernas. Al ser una aplicación gratuita y fácil de usar, permitirá que estudiantes y profesionales organicen y visualicen información sin necesidad de software costoso o conocimientos técnicos avanzados. Su diseño intuitivo garantiza que cualquier persona pueda aprovechar sus beneficios, promoviendo así la accesibilidad y el uso responsable de la tecnología en entornos educativos y laborales</w:t>
      </w:r>
    </w:p>
    <w:p w14:paraId="4338EA08" w14:textId="797709A6" w:rsidR="00B865BD" w:rsidRPr="008B4ADD" w:rsidRDefault="00B865BD" w:rsidP="008B4ADD">
      <w:pPr>
        <w:pStyle w:val="Default"/>
        <w:spacing w:line="360" w:lineRule="auto"/>
        <w:ind w:left="360"/>
        <w:jc w:val="both"/>
        <w:rPr>
          <w:rFonts w:asciiTheme="minorHAnsi" w:hAnsiTheme="minorHAnsi" w:cstheme="minorHAnsi"/>
          <w:color w:val="auto"/>
        </w:rPr>
      </w:pPr>
    </w:p>
    <w:p w14:paraId="5965C355" w14:textId="46ED2769" w:rsidR="00A86B80" w:rsidRPr="008B4ADD" w:rsidRDefault="00B865BD" w:rsidP="008B4ADD">
      <w:pPr>
        <w:pStyle w:val="Prrafodelista"/>
        <w:numPr>
          <w:ilvl w:val="1"/>
          <w:numId w:val="1"/>
        </w:numPr>
        <w:spacing w:line="360" w:lineRule="auto"/>
        <w:jc w:val="both"/>
        <w:outlineLvl w:val="1"/>
        <w:rPr>
          <w:rFonts w:cstheme="minorHAnsi"/>
          <w:sz w:val="24"/>
          <w:szCs w:val="24"/>
        </w:rPr>
      </w:pPr>
      <w:bookmarkStart w:id="9" w:name="_Toc52661355"/>
      <w:r w:rsidRPr="008B4ADD">
        <w:rPr>
          <w:rFonts w:cstheme="minorHAnsi"/>
          <w:sz w:val="24"/>
          <w:szCs w:val="24"/>
        </w:rPr>
        <w:t>Factibilidad Ambiental</w:t>
      </w:r>
      <w:bookmarkEnd w:id="9"/>
    </w:p>
    <w:p w14:paraId="488CDC47" w14:textId="77777777" w:rsidR="00A86B80" w:rsidRPr="008B4ADD" w:rsidRDefault="00A86B80" w:rsidP="008B4ADD">
      <w:pPr>
        <w:pStyle w:val="Prrafodelista"/>
        <w:numPr>
          <w:ilvl w:val="0"/>
          <w:numId w:val="4"/>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Optimización del consumo energético: La automatización del proceso evita tareas manuales prolongadas, lo que permite un uso más eficiente de los equipos y menor consumo de energía.</w:t>
      </w:r>
    </w:p>
    <w:p w14:paraId="521AB4F4" w14:textId="77777777" w:rsidR="00A86B80" w:rsidRPr="008B4ADD" w:rsidRDefault="00A86B80" w:rsidP="008B4ADD">
      <w:pPr>
        <w:pStyle w:val="Prrafodelista"/>
        <w:numPr>
          <w:ilvl w:val="0"/>
          <w:numId w:val="4"/>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Menor huella de carbono: Al permitir que los usuarios accedan a la documentación de forma remota, se reduce la necesidad de desplazarse, contribuyendo a la disminución de emisiones contaminantes.</w:t>
      </w:r>
    </w:p>
    <w:p w14:paraId="6458F009" w14:textId="77777777" w:rsidR="00A86B80" w:rsidRPr="008B4ADD" w:rsidRDefault="00A86B80" w:rsidP="008B4ADD">
      <w:pPr>
        <w:pStyle w:val="Prrafodelista"/>
        <w:numPr>
          <w:ilvl w:val="0"/>
          <w:numId w:val="4"/>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t>Uso eficiente del almacenamiento digital: La organización automática y el control de versiones evitan la creación de archivos duplicados, optimizando el espacio en servidores y dispositivos.</w:t>
      </w:r>
    </w:p>
    <w:p w14:paraId="16B55735" w14:textId="2CD43744" w:rsidR="00A86B80" w:rsidRPr="008B4ADD" w:rsidRDefault="00A86B80" w:rsidP="008B4ADD">
      <w:pPr>
        <w:pStyle w:val="Prrafodelista"/>
        <w:numPr>
          <w:ilvl w:val="0"/>
          <w:numId w:val="4"/>
        </w:numPr>
        <w:pBdr>
          <w:top w:val="nil"/>
          <w:left w:val="nil"/>
          <w:bottom w:val="nil"/>
          <w:right w:val="nil"/>
          <w:between w:val="nil"/>
        </w:pBdr>
        <w:spacing w:after="0" w:line="360" w:lineRule="auto"/>
        <w:jc w:val="both"/>
        <w:rPr>
          <w:rFonts w:cstheme="minorHAnsi"/>
          <w:color w:val="000000"/>
          <w:sz w:val="24"/>
          <w:szCs w:val="24"/>
        </w:rPr>
      </w:pPr>
      <w:r w:rsidRPr="008B4ADD">
        <w:rPr>
          <w:rFonts w:eastAsia="Calibri" w:cstheme="minorHAnsi"/>
          <w:color w:val="000000"/>
          <w:sz w:val="24"/>
          <w:szCs w:val="24"/>
        </w:rPr>
        <w:lastRenderedPageBreak/>
        <w:t>Conciencia ecológica: Al utilizar esta herramienta, los usuarios desarrollan mayor conciencia sobre la importancia de la digitalización y el cuidado del medio ambiente en sus actividades académicas y profesionales.</w:t>
      </w:r>
    </w:p>
    <w:p w14:paraId="11E51B93" w14:textId="77777777" w:rsidR="00A22F08" w:rsidRPr="008B4ADD" w:rsidRDefault="00A22F08" w:rsidP="008B4ADD">
      <w:pPr>
        <w:pStyle w:val="Default"/>
        <w:spacing w:line="360" w:lineRule="auto"/>
        <w:jc w:val="both"/>
        <w:rPr>
          <w:rFonts w:asciiTheme="minorHAnsi" w:hAnsiTheme="minorHAnsi" w:cstheme="minorHAnsi"/>
          <w:b/>
          <w:bCs/>
        </w:rPr>
      </w:pPr>
    </w:p>
    <w:p w14:paraId="51CB06C8" w14:textId="2F748286" w:rsidR="00092DF5" w:rsidRPr="008B4ADD" w:rsidRDefault="00092DF5" w:rsidP="008B4ADD">
      <w:pPr>
        <w:pStyle w:val="Default"/>
        <w:numPr>
          <w:ilvl w:val="0"/>
          <w:numId w:val="1"/>
        </w:numPr>
        <w:spacing w:line="360" w:lineRule="auto"/>
        <w:jc w:val="both"/>
        <w:outlineLvl w:val="0"/>
        <w:rPr>
          <w:rFonts w:asciiTheme="minorHAnsi" w:hAnsiTheme="minorHAnsi" w:cstheme="minorHAnsi"/>
        </w:rPr>
      </w:pPr>
      <w:bookmarkStart w:id="10" w:name="_Toc52661356"/>
      <w:r w:rsidRPr="008B4ADD">
        <w:rPr>
          <w:rFonts w:asciiTheme="minorHAnsi" w:hAnsiTheme="minorHAnsi" w:cstheme="minorHAnsi"/>
        </w:rPr>
        <w:t>Análisis</w:t>
      </w:r>
      <w:r w:rsidR="00A22F08" w:rsidRPr="008B4ADD">
        <w:rPr>
          <w:rFonts w:asciiTheme="minorHAnsi" w:hAnsiTheme="minorHAnsi" w:cstheme="minorHAnsi"/>
        </w:rPr>
        <w:t xml:space="preserve"> Financiero</w:t>
      </w:r>
      <w:bookmarkEnd w:id="10"/>
    </w:p>
    <w:p w14:paraId="1C2D7D10" w14:textId="5310BEBB" w:rsidR="5913053A" w:rsidRPr="008B4ADD" w:rsidRDefault="003E57E6" w:rsidP="008B4ADD">
      <w:pPr>
        <w:pStyle w:val="Default"/>
        <w:numPr>
          <w:ilvl w:val="1"/>
          <w:numId w:val="1"/>
        </w:numPr>
        <w:spacing w:line="360" w:lineRule="auto"/>
        <w:ind w:left="709"/>
        <w:jc w:val="both"/>
        <w:rPr>
          <w:rFonts w:asciiTheme="minorHAnsi" w:hAnsiTheme="minorHAnsi" w:cstheme="minorHAnsi"/>
        </w:rPr>
      </w:pPr>
      <w:r w:rsidRPr="008B4ADD">
        <w:rPr>
          <w:rFonts w:asciiTheme="minorHAnsi" w:hAnsiTheme="minorHAnsi" w:cstheme="minorHAnsi"/>
        </w:rPr>
        <w:t>Justificación</w:t>
      </w:r>
      <w:r w:rsidR="00A22F08" w:rsidRPr="008B4ADD">
        <w:rPr>
          <w:rFonts w:asciiTheme="minorHAnsi" w:hAnsiTheme="minorHAnsi" w:cstheme="minorHAnsi"/>
        </w:rPr>
        <w:t xml:space="preserve"> de la </w:t>
      </w:r>
      <w:r w:rsidRPr="008B4ADD">
        <w:rPr>
          <w:rFonts w:asciiTheme="minorHAnsi" w:hAnsiTheme="minorHAnsi" w:cstheme="minorHAnsi"/>
        </w:rPr>
        <w:t>Inversión</w:t>
      </w:r>
    </w:p>
    <w:p w14:paraId="1A3C4407" w14:textId="76DF8836" w:rsidR="00A86B80" w:rsidRPr="008B4ADD" w:rsidRDefault="00C65F00" w:rsidP="008B4ADD">
      <w:pPr>
        <w:pStyle w:val="Default"/>
        <w:spacing w:line="360" w:lineRule="auto"/>
        <w:ind w:left="338" w:firstLine="11"/>
        <w:jc w:val="both"/>
        <w:rPr>
          <w:rFonts w:asciiTheme="minorHAnsi" w:hAnsiTheme="minorHAnsi" w:cstheme="minorHAnsi"/>
        </w:rPr>
      </w:pPr>
      <w:r w:rsidRPr="008B4ADD">
        <w:rPr>
          <w:rFonts w:asciiTheme="minorHAnsi" w:hAnsiTheme="minorHAnsi" w:cstheme="minorHAnsi"/>
        </w:rPr>
        <w:t xml:space="preserve">5.1.1 </w:t>
      </w:r>
      <w:r w:rsidR="1401CDC3" w:rsidRPr="008B4ADD">
        <w:rPr>
          <w:rFonts w:asciiTheme="minorHAnsi" w:hAnsiTheme="minorHAnsi" w:cstheme="minorHAnsi"/>
        </w:rPr>
        <w:t>Beneficios del Proyecto</w:t>
      </w:r>
    </w:p>
    <w:p w14:paraId="6ECB4F46" w14:textId="4C3F2C85" w:rsidR="00A86B80" w:rsidRPr="008B4ADD" w:rsidRDefault="00A86B80" w:rsidP="008B4ADD">
      <w:pPr>
        <w:pBdr>
          <w:top w:val="nil"/>
          <w:left w:val="nil"/>
          <w:bottom w:val="nil"/>
          <w:right w:val="nil"/>
          <w:between w:val="nil"/>
        </w:pBdr>
        <w:spacing w:after="0" w:line="360" w:lineRule="auto"/>
        <w:ind w:left="698"/>
        <w:jc w:val="both"/>
        <w:rPr>
          <w:rFonts w:cstheme="minorHAnsi"/>
          <w:sz w:val="24"/>
          <w:szCs w:val="24"/>
        </w:rPr>
      </w:pPr>
      <w:r w:rsidRPr="008B4ADD">
        <w:rPr>
          <w:rFonts w:cstheme="minorHAnsi"/>
          <w:sz w:val="24"/>
          <w:szCs w:val="24"/>
        </w:rPr>
        <w:t>La implementación de la Aplicación para la Generación Automatizada de un Diccionario de Datos proporciona una serie de beneficios tanto tangibles como intangibles, que impactan directamente en la eficiencia y calidad de los procesos de desarrollo de software dentro de la organización.</w:t>
      </w:r>
    </w:p>
    <w:p w14:paraId="2E9BCB46" w14:textId="77777777" w:rsidR="00A86B80" w:rsidRPr="008B4ADD" w:rsidRDefault="00A86B80" w:rsidP="008B4ADD">
      <w:pPr>
        <w:pBdr>
          <w:top w:val="nil"/>
          <w:left w:val="nil"/>
          <w:bottom w:val="nil"/>
          <w:right w:val="nil"/>
          <w:between w:val="nil"/>
        </w:pBdr>
        <w:spacing w:after="0" w:line="360" w:lineRule="auto"/>
        <w:ind w:left="698"/>
        <w:jc w:val="both"/>
        <w:rPr>
          <w:rFonts w:cstheme="minorHAnsi"/>
          <w:sz w:val="24"/>
          <w:szCs w:val="24"/>
        </w:rPr>
      </w:pPr>
    </w:p>
    <w:p w14:paraId="7BEEDCD1" w14:textId="77777777" w:rsidR="00A86B80" w:rsidRPr="008B4ADD" w:rsidRDefault="00A86B80" w:rsidP="008B4ADD">
      <w:pPr>
        <w:pBdr>
          <w:top w:val="nil"/>
          <w:left w:val="nil"/>
          <w:bottom w:val="nil"/>
          <w:right w:val="nil"/>
          <w:between w:val="nil"/>
        </w:pBdr>
        <w:spacing w:after="0" w:line="360" w:lineRule="auto"/>
        <w:ind w:left="708"/>
        <w:jc w:val="both"/>
        <w:rPr>
          <w:rFonts w:cstheme="minorHAnsi"/>
          <w:b/>
          <w:sz w:val="24"/>
          <w:szCs w:val="24"/>
        </w:rPr>
      </w:pPr>
      <w:r w:rsidRPr="008B4ADD">
        <w:rPr>
          <w:rFonts w:cstheme="minorHAnsi"/>
          <w:b/>
          <w:sz w:val="24"/>
          <w:szCs w:val="24"/>
        </w:rPr>
        <w:t>Beneficios Tangibles:</w:t>
      </w:r>
    </w:p>
    <w:p w14:paraId="159A29FA" w14:textId="77777777" w:rsidR="00A86B80" w:rsidRPr="008B4ADD" w:rsidRDefault="00A86B80" w:rsidP="008B4ADD">
      <w:pPr>
        <w:numPr>
          <w:ilvl w:val="0"/>
          <w:numId w:val="5"/>
        </w:numPr>
        <w:pBdr>
          <w:top w:val="nil"/>
          <w:left w:val="nil"/>
          <w:bottom w:val="nil"/>
          <w:right w:val="nil"/>
          <w:between w:val="nil"/>
        </w:pBdr>
        <w:spacing w:after="0" w:line="360" w:lineRule="auto"/>
        <w:ind w:left="1079"/>
        <w:jc w:val="both"/>
        <w:rPr>
          <w:rFonts w:cstheme="minorHAnsi"/>
          <w:sz w:val="24"/>
          <w:szCs w:val="24"/>
        </w:rPr>
      </w:pPr>
      <w:r w:rsidRPr="008B4ADD">
        <w:rPr>
          <w:rFonts w:cstheme="minorHAnsi"/>
          <w:sz w:val="24"/>
          <w:szCs w:val="24"/>
        </w:rPr>
        <w:t>Reducción del tiempo de documentación: Al automatizar la creación del diccionario de datos, se minimiza el tiempo invertido por analistas y desarrolladores en tareas manuales repetitivas.</w:t>
      </w:r>
    </w:p>
    <w:p w14:paraId="56490C99" w14:textId="77777777" w:rsidR="00A86B80" w:rsidRPr="008B4ADD" w:rsidRDefault="00A86B80" w:rsidP="008B4ADD">
      <w:pPr>
        <w:numPr>
          <w:ilvl w:val="0"/>
          <w:numId w:val="5"/>
        </w:numPr>
        <w:pBdr>
          <w:top w:val="nil"/>
          <w:left w:val="nil"/>
          <w:bottom w:val="nil"/>
          <w:right w:val="nil"/>
          <w:between w:val="nil"/>
        </w:pBdr>
        <w:spacing w:after="0" w:line="360" w:lineRule="auto"/>
        <w:ind w:left="1079"/>
        <w:jc w:val="both"/>
        <w:rPr>
          <w:rFonts w:cstheme="minorHAnsi"/>
          <w:sz w:val="24"/>
          <w:szCs w:val="24"/>
        </w:rPr>
      </w:pPr>
      <w:r w:rsidRPr="008B4ADD">
        <w:rPr>
          <w:rFonts w:cstheme="minorHAnsi"/>
          <w:sz w:val="24"/>
          <w:szCs w:val="24"/>
        </w:rPr>
        <w:t>Disminución de errores humanos: La automatización reduce significativamente la posibilidad de inconsistencias o errores en la documentación técnica.</w:t>
      </w:r>
    </w:p>
    <w:p w14:paraId="4B752CF0" w14:textId="77777777" w:rsidR="00A86B80" w:rsidRPr="008B4ADD" w:rsidRDefault="00A86B80" w:rsidP="008B4ADD">
      <w:pPr>
        <w:numPr>
          <w:ilvl w:val="0"/>
          <w:numId w:val="5"/>
        </w:numPr>
        <w:pBdr>
          <w:top w:val="nil"/>
          <w:left w:val="nil"/>
          <w:bottom w:val="nil"/>
          <w:right w:val="nil"/>
          <w:between w:val="nil"/>
        </w:pBdr>
        <w:spacing w:after="0" w:line="360" w:lineRule="auto"/>
        <w:ind w:left="1079"/>
        <w:jc w:val="both"/>
        <w:rPr>
          <w:rFonts w:cstheme="minorHAnsi"/>
          <w:sz w:val="24"/>
          <w:szCs w:val="24"/>
        </w:rPr>
      </w:pPr>
      <w:r w:rsidRPr="008B4ADD">
        <w:rPr>
          <w:rFonts w:cstheme="minorHAnsi"/>
          <w:sz w:val="24"/>
          <w:szCs w:val="24"/>
        </w:rPr>
        <w:t>Ahorro en costos operativos: Al mejorar la eficiencia del proceso de documentación, se reducen los costos asociados al uso prolongado de recursos y herramientas.</w:t>
      </w:r>
    </w:p>
    <w:p w14:paraId="6949C77B" w14:textId="77777777" w:rsidR="00A86B80" w:rsidRPr="008B4ADD" w:rsidRDefault="00A86B80" w:rsidP="008B4ADD">
      <w:pPr>
        <w:pBdr>
          <w:top w:val="nil"/>
          <w:left w:val="nil"/>
          <w:bottom w:val="nil"/>
          <w:right w:val="nil"/>
          <w:between w:val="nil"/>
        </w:pBdr>
        <w:spacing w:after="0" w:line="360" w:lineRule="auto"/>
        <w:ind w:left="359"/>
        <w:jc w:val="both"/>
        <w:rPr>
          <w:rFonts w:cstheme="minorHAnsi"/>
          <w:sz w:val="24"/>
          <w:szCs w:val="24"/>
        </w:rPr>
      </w:pPr>
    </w:p>
    <w:p w14:paraId="4E76A0C9" w14:textId="77777777" w:rsidR="00A86B80" w:rsidRPr="008B4ADD" w:rsidRDefault="00A86B80" w:rsidP="008B4ADD">
      <w:pPr>
        <w:pBdr>
          <w:top w:val="nil"/>
          <w:left w:val="nil"/>
          <w:bottom w:val="nil"/>
          <w:right w:val="nil"/>
          <w:between w:val="nil"/>
        </w:pBdr>
        <w:spacing w:after="0" w:line="360" w:lineRule="auto"/>
        <w:ind w:left="708"/>
        <w:jc w:val="both"/>
        <w:rPr>
          <w:rFonts w:cstheme="minorHAnsi"/>
          <w:b/>
          <w:sz w:val="24"/>
          <w:szCs w:val="24"/>
        </w:rPr>
      </w:pPr>
      <w:r w:rsidRPr="008B4ADD">
        <w:rPr>
          <w:rFonts w:cstheme="minorHAnsi"/>
          <w:b/>
          <w:sz w:val="24"/>
          <w:szCs w:val="24"/>
        </w:rPr>
        <w:t>Beneficios Intangibles:</w:t>
      </w:r>
    </w:p>
    <w:p w14:paraId="38031676" w14:textId="77777777" w:rsidR="00A86B80" w:rsidRPr="008B4ADD" w:rsidRDefault="00A86B80" w:rsidP="008B4ADD">
      <w:pPr>
        <w:numPr>
          <w:ilvl w:val="0"/>
          <w:numId w:val="6"/>
        </w:numPr>
        <w:pBdr>
          <w:top w:val="nil"/>
          <w:left w:val="nil"/>
          <w:bottom w:val="nil"/>
          <w:right w:val="nil"/>
          <w:between w:val="nil"/>
        </w:pBdr>
        <w:spacing w:after="0" w:line="360" w:lineRule="auto"/>
        <w:ind w:left="1079"/>
        <w:jc w:val="both"/>
        <w:rPr>
          <w:rFonts w:cstheme="minorHAnsi"/>
          <w:sz w:val="24"/>
          <w:szCs w:val="24"/>
        </w:rPr>
      </w:pPr>
      <w:r w:rsidRPr="008B4ADD">
        <w:rPr>
          <w:rFonts w:cstheme="minorHAnsi"/>
          <w:sz w:val="24"/>
          <w:szCs w:val="24"/>
        </w:rPr>
        <w:t>Mayor confiabilidad de la información: La información generada por la aplicación es precisa, actualizada y estructurada, lo que mejora la calidad general del proyecto.</w:t>
      </w:r>
    </w:p>
    <w:p w14:paraId="698185BB" w14:textId="77777777" w:rsidR="00A86B80" w:rsidRPr="008B4ADD" w:rsidRDefault="00A86B80" w:rsidP="008B4ADD">
      <w:pPr>
        <w:numPr>
          <w:ilvl w:val="0"/>
          <w:numId w:val="6"/>
        </w:numPr>
        <w:pBdr>
          <w:top w:val="nil"/>
          <w:left w:val="nil"/>
          <w:bottom w:val="nil"/>
          <w:right w:val="nil"/>
          <w:between w:val="nil"/>
        </w:pBdr>
        <w:spacing w:after="0" w:line="360" w:lineRule="auto"/>
        <w:ind w:left="1079"/>
        <w:jc w:val="both"/>
        <w:rPr>
          <w:rFonts w:cstheme="minorHAnsi"/>
          <w:sz w:val="24"/>
          <w:szCs w:val="24"/>
        </w:rPr>
      </w:pPr>
      <w:r w:rsidRPr="008B4ADD">
        <w:rPr>
          <w:rFonts w:cstheme="minorHAnsi"/>
          <w:sz w:val="24"/>
          <w:szCs w:val="24"/>
        </w:rPr>
        <w:t>Toma acertada de decisiones: La disponibilidad inmediata de un diccionario de datos confiable facilita la toma de decisiones técnicas durante el desarrollo del sistema.</w:t>
      </w:r>
    </w:p>
    <w:p w14:paraId="28F4411C" w14:textId="77777777" w:rsidR="00A86B80" w:rsidRPr="008B4ADD" w:rsidRDefault="00A86B80" w:rsidP="008B4ADD">
      <w:pPr>
        <w:numPr>
          <w:ilvl w:val="0"/>
          <w:numId w:val="6"/>
        </w:numPr>
        <w:pBdr>
          <w:top w:val="nil"/>
          <w:left w:val="nil"/>
          <w:bottom w:val="nil"/>
          <w:right w:val="nil"/>
          <w:between w:val="nil"/>
        </w:pBdr>
        <w:spacing w:after="0" w:line="360" w:lineRule="auto"/>
        <w:ind w:left="1079"/>
        <w:jc w:val="both"/>
        <w:rPr>
          <w:rFonts w:cstheme="minorHAnsi"/>
          <w:sz w:val="24"/>
          <w:szCs w:val="24"/>
        </w:rPr>
      </w:pPr>
      <w:r w:rsidRPr="008B4ADD">
        <w:rPr>
          <w:rFonts w:cstheme="minorHAnsi"/>
          <w:sz w:val="24"/>
          <w:szCs w:val="24"/>
        </w:rPr>
        <w:lastRenderedPageBreak/>
        <w:t>Mejora en la planificación y control de proyectos: Contar con documentación estructurada desde etapas tempranas permite una mejor planificación y seguimiento de avances.</w:t>
      </w:r>
    </w:p>
    <w:p w14:paraId="7BD6B27C" w14:textId="4F2CF345" w:rsidR="00803E8E" w:rsidRPr="00620B7C" w:rsidRDefault="00A86B80" w:rsidP="00803E8E">
      <w:pPr>
        <w:numPr>
          <w:ilvl w:val="0"/>
          <w:numId w:val="6"/>
        </w:numPr>
        <w:pBdr>
          <w:top w:val="nil"/>
          <w:left w:val="nil"/>
          <w:bottom w:val="nil"/>
          <w:right w:val="nil"/>
          <w:between w:val="nil"/>
        </w:pBdr>
        <w:spacing w:after="0" w:line="360" w:lineRule="auto"/>
        <w:ind w:left="1079"/>
        <w:jc w:val="both"/>
        <w:rPr>
          <w:rFonts w:cstheme="minorHAnsi"/>
          <w:sz w:val="24"/>
          <w:szCs w:val="24"/>
        </w:rPr>
      </w:pPr>
      <w:r w:rsidRPr="008B4ADD">
        <w:rPr>
          <w:rFonts w:cstheme="minorHAnsi"/>
          <w:sz w:val="24"/>
          <w:szCs w:val="24"/>
        </w:rPr>
        <w:t>Cumplimiento de estándares de calidad y normativas: La documentación automatizada ayuda a cumplir con buenas prácticas de desarrollo y requisitos exigidos por metodologías formales o auditorías.</w:t>
      </w:r>
    </w:p>
    <w:p w14:paraId="2E1709B0" w14:textId="215BD8EB" w:rsidR="00803E8E" w:rsidRPr="00803E8E" w:rsidRDefault="00803E8E" w:rsidP="00803E8E">
      <w:pPr>
        <w:pBdr>
          <w:top w:val="nil"/>
          <w:left w:val="nil"/>
          <w:bottom w:val="nil"/>
          <w:right w:val="nil"/>
          <w:between w:val="nil"/>
        </w:pBdr>
        <w:spacing w:after="0" w:line="360" w:lineRule="auto"/>
        <w:jc w:val="both"/>
        <w:rPr>
          <w:rFonts w:cstheme="minorHAnsi"/>
          <w:b/>
          <w:bCs/>
          <w:sz w:val="24"/>
          <w:szCs w:val="24"/>
        </w:rPr>
      </w:pPr>
      <w:r w:rsidRPr="00803E8E">
        <w:rPr>
          <w:rFonts w:cstheme="minorHAnsi"/>
          <w:b/>
          <w:bCs/>
          <w:sz w:val="24"/>
          <w:szCs w:val="24"/>
        </w:rPr>
        <w:t>Egresos:</w:t>
      </w:r>
    </w:p>
    <w:tbl>
      <w:tblPr>
        <w:tblStyle w:val="Tablaconcuadrcula"/>
        <w:tblW w:w="8926" w:type="dxa"/>
        <w:tblLook w:val="04A0" w:firstRow="1" w:lastRow="0" w:firstColumn="1" w:lastColumn="0" w:noHBand="0" w:noVBand="1"/>
      </w:tblPr>
      <w:tblGrid>
        <w:gridCol w:w="3539"/>
        <w:gridCol w:w="1843"/>
        <w:gridCol w:w="1701"/>
        <w:gridCol w:w="1843"/>
      </w:tblGrid>
      <w:tr w:rsidR="00803E8E" w:rsidRPr="00803E8E" w14:paraId="7A1E5ECB" w14:textId="77777777" w:rsidTr="00803E8E">
        <w:trPr>
          <w:trHeight w:val="581"/>
        </w:trPr>
        <w:tc>
          <w:tcPr>
            <w:tcW w:w="3539" w:type="dxa"/>
            <w:noWrap/>
            <w:hideMark/>
          </w:tcPr>
          <w:p w14:paraId="6EEE9051" w14:textId="77777777" w:rsidR="00803E8E" w:rsidRPr="00803E8E" w:rsidRDefault="00803E8E" w:rsidP="00803E8E">
            <w:pPr>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Gasto</w:t>
            </w:r>
          </w:p>
        </w:tc>
        <w:tc>
          <w:tcPr>
            <w:tcW w:w="1843" w:type="dxa"/>
            <w:noWrap/>
            <w:hideMark/>
          </w:tcPr>
          <w:p w14:paraId="51235F52" w14:textId="77777777" w:rsidR="00803E8E" w:rsidRPr="00803E8E" w:rsidRDefault="00803E8E" w:rsidP="00803E8E">
            <w:pPr>
              <w:rPr>
                <w:rFonts w:ascii="Calibri" w:eastAsia="Times New Roman" w:hAnsi="Calibri" w:cs="Calibri"/>
                <w:color w:val="000000"/>
                <w:lang w:val="es-MX" w:eastAsia="es-MX"/>
              </w:rPr>
            </w:pPr>
            <w:proofErr w:type="spellStart"/>
            <w:r w:rsidRPr="00803E8E">
              <w:rPr>
                <w:rFonts w:ascii="Calibri" w:eastAsia="Times New Roman" w:hAnsi="Calibri" w:cs="Calibri"/>
                <w:color w:val="000000"/>
                <w:lang w:val="es-MX" w:eastAsia="es-MX"/>
              </w:rPr>
              <w:t>pu</w:t>
            </w:r>
            <w:proofErr w:type="spellEnd"/>
          </w:p>
        </w:tc>
        <w:tc>
          <w:tcPr>
            <w:tcW w:w="1701" w:type="dxa"/>
            <w:noWrap/>
            <w:hideMark/>
          </w:tcPr>
          <w:p w14:paraId="550CBC35" w14:textId="77777777" w:rsidR="00803E8E" w:rsidRPr="00803E8E" w:rsidRDefault="00803E8E" w:rsidP="00803E8E">
            <w:pPr>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cantidad</w:t>
            </w:r>
          </w:p>
        </w:tc>
        <w:tc>
          <w:tcPr>
            <w:tcW w:w="1843" w:type="dxa"/>
            <w:noWrap/>
            <w:hideMark/>
          </w:tcPr>
          <w:p w14:paraId="649D1AEA" w14:textId="77777777" w:rsidR="00803E8E" w:rsidRPr="00803E8E" w:rsidRDefault="00803E8E" w:rsidP="00803E8E">
            <w:pPr>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subtotal</w:t>
            </w:r>
          </w:p>
        </w:tc>
      </w:tr>
      <w:tr w:rsidR="00803E8E" w:rsidRPr="00803E8E" w14:paraId="34CE7B82" w14:textId="77777777" w:rsidTr="00803E8E">
        <w:trPr>
          <w:trHeight w:val="561"/>
        </w:trPr>
        <w:tc>
          <w:tcPr>
            <w:tcW w:w="3539" w:type="dxa"/>
            <w:noWrap/>
            <w:hideMark/>
          </w:tcPr>
          <w:p w14:paraId="7A277F23" w14:textId="77777777" w:rsidR="00803E8E" w:rsidRPr="00803E8E" w:rsidRDefault="00803E8E" w:rsidP="00803E8E">
            <w:pPr>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Hosting Web</w:t>
            </w:r>
          </w:p>
        </w:tc>
        <w:tc>
          <w:tcPr>
            <w:tcW w:w="1843" w:type="dxa"/>
            <w:noWrap/>
            <w:hideMark/>
          </w:tcPr>
          <w:p w14:paraId="58456969" w14:textId="77777777" w:rsidR="00803E8E" w:rsidRPr="00803E8E" w:rsidRDefault="00803E8E" w:rsidP="00803E8E">
            <w:pPr>
              <w:jc w:val="right"/>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20</w:t>
            </w:r>
          </w:p>
        </w:tc>
        <w:tc>
          <w:tcPr>
            <w:tcW w:w="1701" w:type="dxa"/>
            <w:noWrap/>
            <w:hideMark/>
          </w:tcPr>
          <w:p w14:paraId="79E9B92F" w14:textId="77777777" w:rsidR="00803E8E" w:rsidRPr="00803E8E" w:rsidRDefault="00803E8E" w:rsidP="00803E8E">
            <w:pPr>
              <w:jc w:val="right"/>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1</w:t>
            </w:r>
          </w:p>
        </w:tc>
        <w:tc>
          <w:tcPr>
            <w:tcW w:w="1843" w:type="dxa"/>
            <w:noWrap/>
            <w:hideMark/>
          </w:tcPr>
          <w:p w14:paraId="16722A53" w14:textId="77777777" w:rsidR="00803E8E" w:rsidRPr="00803E8E" w:rsidRDefault="00803E8E" w:rsidP="00803E8E">
            <w:pPr>
              <w:jc w:val="right"/>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20</w:t>
            </w:r>
          </w:p>
        </w:tc>
      </w:tr>
      <w:tr w:rsidR="00803E8E" w:rsidRPr="00803E8E" w14:paraId="4A6DE17F" w14:textId="77777777" w:rsidTr="00803E8E">
        <w:trPr>
          <w:trHeight w:val="555"/>
        </w:trPr>
        <w:tc>
          <w:tcPr>
            <w:tcW w:w="3539" w:type="dxa"/>
            <w:noWrap/>
            <w:hideMark/>
          </w:tcPr>
          <w:p w14:paraId="7064FD65" w14:textId="77777777" w:rsidR="00803E8E" w:rsidRPr="00803E8E" w:rsidRDefault="00803E8E" w:rsidP="00803E8E">
            <w:pPr>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Ingeniero de Software</w:t>
            </w:r>
          </w:p>
        </w:tc>
        <w:tc>
          <w:tcPr>
            <w:tcW w:w="1843" w:type="dxa"/>
            <w:noWrap/>
            <w:hideMark/>
          </w:tcPr>
          <w:p w14:paraId="6D59FD5B" w14:textId="77777777" w:rsidR="00803E8E" w:rsidRPr="00803E8E" w:rsidRDefault="00803E8E" w:rsidP="00803E8E">
            <w:pPr>
              <w:jc w:val="right"/>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1800</w:t>
            </w:r>
          </w:p>
        </w:tc>
        <w:tc>
          <w:tcPr>
            <w:tcW w:w="1701" w:type="dxa"/>
            <w:noWrap/>
            <w:hideMark/>
          </w:tcPr>
          <w:p w14:paraId="30597B07" w14:textId="77777777" w:rsidR="00803E8E" w:rsidRPr="00803E8E" w:rsidRDefault="00803E8E" w:rsidP="00803E8E">
            <w:pPr>
              <w:jc w:val="right"/>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1</w:t>
            </w:r>
          </w:p>
        </w:tc>
        <w:tc>
          <w:tcPr>
            <w:tcW w:w="1843" w:type="dxa"/>
            <w:noWrap/>
            <w:hideMark/>
          </w:tcPr>
          <w:p w14:paraId="73D195D4" w14:textId="77777777" w:rsidR="00803E8E" w:rsidRPr="00803E8E" w:rsidRDefault="00803E8E" w:rsidP="00803E8E">
            <w:pPr>
              <w:jc w:val="right"/>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1800</w:t>
            </w:r>
          </w:p>
        </w:tc>
      </w:tr>
      <w:tr w:rsidR="00803E8E" w:rsidRPr="00803E8E" w14:paraId="379D9386" w14:textId="77777777" w:rsidTr="00803E8E">
        <w:trPr>
          <w:trHeight w:val="549"/>
        </w:trPr>
        <w:tc>
          <w:tcPr>
            <w:tcW w:w="3539" w:type="dxa"/>
            <w:noWrap/>
            <w:hideMark/>
          </w:tcPr>
          <w:p w14:paraId="7470AC29" w14:textId="77777777" w:rsidR="00803E8E" w:rsidRPr="00803E8E" w:rsidRDefault="00803E8E" w:rsidP="00803E8E">
            <w:pPr>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Operador de Mantenimiento</w:t>
            </w:r>
          </w:p>
        </w:tc>
        <w:tc>
          <w:tcPr>
            <w:tcW w:w="1843" w:type="dxa"/>
            <w:noWrap/>
            <w:hideMark/>
          </w:tcPr>
          <w:p w14:paraId="218997BC" w14:textId="77777777" w:rsidR="00803E8E" w:rsidRPr="00803E8E" w:rsidRDefault="00803E8E" w:rsidP="00803E8E">
            <w:pPr>
              <w:jc w:val="right"/>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500</w:t>
            </w:r>
          </w:p>
        </w:tc>
        <w:tc>
          <w:tcPr>
            <w:tcW w:w="1701" w:type="dxa"/>
            <w:noWrap/>
            <w:hideMark/>
          </w:tcPr>
          <w:p w14:paraId="368EBE12" w14:textId="77777777" w:rsidR="00803E8E" w:rsidRPr="00803E8E" w:rsidRDefault="00803E8E" w:rsidP="00803E8E">
            <w:pPr>
              <w:jc w:val="right"/>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1</w:t>
            </w:r>
          </w:p>
        </w:tc>
        <w:tc>
          <w:tcPr>
            <w:tcW w:w="1843" w:type="dxa"/>
            <w:noWrap/>
            <w:hideMark/>
          </w:tcPr>
          <w:p w14:paraId="1D1E89EA" w14:textId="77777777" w:rsidR="00803E8E" w:rsidRPr="00803E8E" w:rsidRDefault="00803E8E" w:rsidP="00803E8E">
            <w:pPr>
              <w:jc w:val="right"/>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500</w:t>
            </w:r>
          </w:p>
        </w:tc>
      </w:tr>
      <w:tr w:rsidR="00803E8E" w:rsidRPr="00803E8E" w14:paraId="5EFA5243" w14:textId="77777777" w:rsidTr="00803E8E">
        <w:trPr>
          <w:trHeight w:val="571"/>
        </w:trPr>
        <w:tc>
          <w:tcPr>
            <w:tcW w:w="3539" w:type="dxa"/>
            <w:noWrap/>
            <w:hideMark/>
          </w:tcPr>
          <w:p w14:paraId="33315A64" w14:textId="77777777" w:rsidR="00803E8E" w:rsidRPr="00803E8E" w:rsidRDefault="00803E8E" w:rsidP="00803E8E">
            <w:pPr>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Base de Datos en la Nube</w:t>
            </w:r>
          </w:p>
        </w:tc>
        <w:tc>
          <w:tcPr>
            <w:tcW w:w="1843" w:type="dxa"/>
            <w:noWrap/>
            <w:hideMark/>
          </w:tcPr>
          <w:p w14:paraId="07657896" w14:textId="77777777" w:rsidR="00803E8E" w:rsidRPr="00803E8E" w:rsidRDefault="00803E8E" w:rsidP="00803E8E">
            <w:pPr>
              <w:jc w:val="right"/>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150</w:t>
            </w:r>
          </w:p>
        </w:tc>
        <w:tc>
          <w:tcPr>
            <w:tcW w:w="1701" w:type="dxa"/>
            <w:noWrap/>
            <w:hideMark/>
          </w:tcPr>
          <w:p w14:paraId="5ACFC631" w14:textId="77777777" w:rsidR="00803E8E" w:rsidRPr="00803E8E" w:rsidRDefault="00803E8E" w:rsidP="00803E8E">
            <w:pPr>
              <w:jc w:val="right"/>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1</w:t>
            </w:r>
          </w:p>
        </w:tc>
        <w:tc>
          <w:tcPr>
            <w:tcW w:w="1843" w:type="dxa"/>
            <w:noWrap/>
            <w:hideMark/>
          </w:tcPr>
          <w:p w14:paraId="6FF32C60" w14:textId="77777777" w:rsidR="00803E8E" w:rsidRPr="00803E8E" w:rsidRDefault="00803E8E" w:rsidP="00803E8E">
            <w:pPr>
              <w:jc w:val="right"/>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150</w:t>
            </w:r>
          </w:p>
        </w:tc>
      </w:tr>
      <w:tr w:rsidR="00803E8E" w:rsidRPr="00803E8E" w14:paraId="0044D965" w14:textId="77777777" w:rsidTr="00803E8E">
        <w:trPr>
          <w:trHeight w:val="551"/>
        </w:trPr>
        <w:tc>
          <w:tcPr>
            <w:tcW w:w="3539" w:type="dxa"/>
            <w:noWrap/>
            <w:hideMark/>
          </w:tcPr>
          <w:p w14:paraId="4432CA0D" w14:textId="77777777" w:rsidR="00803E8E" w:rsidRPr="00803E8E" w:rsidRDefault="00803E8E" w:rsidP="00803E8E">
            <w:pPr>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 </w:t>
            </w:r>
          </w:p>
        </w:tc>
        <w:tc>
          <w:tcPr>
            <w:tcW w:w="1843" w:type="dxa"/>
            <w:noWrap/>
            <w:hideMark/>
          </w:tcPr>
          <w:p w14:paraId="6B7E3C45" w14:textId="77777777" w:rsidR="00803E8E" w:rsidRPr="00803E8E" w:rsidRDefault="00803E8E" w:rsidP="00803E8E">
            <w:pPr>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 </w:t>
            </w:r>
          </w:p>
        </w:tc>
        <w:tc>
          <w:tcPr>
            <w:tcW w:w="1701" w:type="dxa"/>
            <w:noWrap/>
            <w:hideMark/>
          </w:tcPr>
          <w:p w14:paraId="64DB2451" w14:textId="77777777" w:rsidR="00803E8E" w:rsidRPr="00803E8E" w:rsidRDefault="00803E8E" w:rsidP="00803E8E">
            <w:pPr>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 </w:t>
            </w:r>
          </w:p>
        </w:tc>
        <w:tc>
          <w:tcPr>
            <w:tcW w:w="1843" w:type="dxa"/>
            <w:noWrap/>
            <w:hideMark/>
          </w:tcPr>
          <w:p w14:paraId="460D1E01" w14:textId="77777777" w:rsidR="00803E8E" w:rsidRPr="00803E8E" w:rsidRDefault="00803E8E" w:rsidP="00803E8E">
            <w:pPr>
              <w:jc w:val="right"/>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2470</w:t>
            </w:r>
          </w:p>
        </w:tc>
      </w:tr>
      <w:tr w:rsidR="00803E8E" w:rsidRPr="00803E8E" w14:paraId="3A0BFD27" w14:textId="77777777" w:rsidTr="00803E8E">
        <w:trPr>
          <w:trHeight w:val="545"/>
        </w:trPr>
        <w:tc>
          <w:tcPr>
            <w:tcW w:w="3539" w:type="dxa"/>
            <w:noWrap/>
            <w:hideMark/>
          </w:tcPr>
          <w:p w14:paraId="6C54A0AD" w14:textId="77777777" w:rsidR="00803E8E" w:rsidRPr="00803E8E" w:rsidRDefault="00803E8E" w:rsidP="00803E8E">
            <w:pPr>
              <w:rPr>
                <w:rFonts w:ascii="Calibri" w:eastAsia="Times New Roman" w:hAnsi="Calibri" w:cs="Calibri"/>
                <w:b/>
                <w:bCs/>
                <w:color w:val="000000"/>
                <w:lang w:val="es-MX" w:eastAsia="es-MX"/>
              </w:rPr>
            </w:pPr>
            <w:proofErr w:type="gramStart"/>
            <w:r w:rsidRPr="00803E8E">
              <w:rPr>
                <w:rFonts w:ascii="Calibri" w:eastAsia="Times New Roman" w:hAnsi="Calibri" w:cs="Calibri"/>
                <w:b/>
                <w:bCs/>
                <w:color w:val="000000"/>
                <w:lang w:val="es-MX" w:eastAsia="es-MX"/>
              </w:rPr>
              <w:t>Total</w:t>
            </w:r>
            <w:proofErr w:type="gramEnd"/>
            <w:r w:rsidRPr="00803E8E">
              <w:rPr>
                <w:rFonts w:ascii="Calibri" w:eastAsia="Times New Roman" w:hAnsi="Calibri" w:cs="Calibri"/>
                <w:b/>
                <w:bCs/>
                <w:color w:val="000000"/>
                <w:lang w:val="es-MX" w:eastAsia="es-MX"/>
              </w:rPr>
              <w:t xml:space="preserve"> de egresos</w:t>
            </w:r>
          </w:p>
        </w:tc>
        <w:tc>
          <w:tcPr>
            <w:tcW w:w="1843" w:type="dxa"/>
            <w:noWrap/>
            <w:hideMark/>
          </w:tcPr>
          <w:p w14:paraId="05A4F467" w14:textId="77777777" w:rsidR="00803E8E" w:rsidRPr="00803E8E" w:rsidRDefault="00803E8E" w:rsidP="00803E8E">
            <w:pPr>
              <w:rPr>
                <w:rFonts w:ascii="Calibri" w:eastAsia="Times New Roman" w:hAnsi="Calibri" w:cs="Calibri"/>
                <w:b/>
                <w:bCs/>
                <w:color w:val="000000"/>
                <w:lang w:val="es-MX" w:eastAsia="es-MX"/>
              </w:rPr>
            </w:pPr>
          </w:p>
        </w:tc>
        <w:tc>
          <w:tcPr>
            <w:tcW w:w="1701" w:type="dxa"/>
            <w:noWrap/>
            <w:hideMark/>
          </w:tcPr>
          <w:p w14:paraId="2440D655" w14:textId="77777777" w:rsidR="00803E8E" w:rsidRPr="00803E8E" w:rsidRDefault="00803E8E" w:rsidP="00803E8E">
            <w:pPr>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x 12 meses</w:t>
            </w:r>
          </w:p>
        </w:tc>
        <w:tc>
          <w:tcPr>
            <w:tcW w:w="1843" w:type="dxa"/>
            <w:noWrap/>
            <w:hideMark/>
          </w:tcPr>
          <w:p w14:paraId="666B3638" w14:textId="77777777" w:rsidR="00803E8E" w:rsidRPr="00803E8E" w:rsidRDefault="00803E8E" w:rsidP="00803E8E">
            <w:pPr>
              <w:jc w:val="right"/>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29640</w:t>
            </w:r>
          </w:p>
        </w:tc>
      </w:tr>
    </w:tbl>
    <w:p w14:paraId="3274AF13" w14:textId="6F854AFD" w:rsidR="00803E8E" w:rsidRPr="00803E8E" w:rsidRDefault="00803E8E" w:rsidP="00803E8E">
      <w:pPr>
        <w:pStyle w:val="Default"/>
        <w:spacing w:line="360" w:lineRule="auto"/>
        <w:jc w:val="both"/>
        <w:rPr>
          <w:rFonts w:asciiTheme="minorHAnsi" w:hAnsiTheme="minorHAnsi" w:cstheme="minorHAnsi"/>
          <w:b/>
          <w:bCs/>
        </w:rPr>
      </w:pPr>
      <w:r w:rsidRPr="00803E8E">
        <w:rPr>
          <w:rFonts w:asciiTheme="minorHAnsi" w:hAnsiTheme="minorHAnsi" w:cstheme="minorHAnsi"/>
          <w:b/>
          <w:bCs/>
        </w:rPr>
        <w:t>Ingresos:</w:t>
      </w:r>
    </w:p>
    <w:tbl>
      <w:tblPr>
        <w:tblW w:w="8926" w:type="dxa"/>
        <w:tblCellMar>
          <w:left w:w="70" w:type="dxa"/>
          <w:right w:w="70" w:type="dxa"/>
        </w:tblCellMar>
        <w:tblLook w:val="04A0" w:firstRow="1" w:lastRow="0" w:firstColumn="1" w:lastColumn="0" w:noHBand="0" w:noVBand="1"/>
      </w:tblPr>
      <w:tblGrid>
        <w:gridCol w:w="4160"/>
        <w:gridCol w:w="2240"/>
        <w:gridCol w:w="2526"/>
      </w:tblGrid>
      <w:tr w:rsidR="00803E8E" w:rsidRPr="00803E8E" w14:paraId="33FC55A8" w14:textId="77777777" w:rsidTr="00803E8E">
        <w:trPr>
          <w:trHeight w:val="538"/>
        </w:trPr>
        <w:tc>
          <w:tcPr>
            <w:tcW w:w="4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72A290" w14:textId="1B166AB8" w:rsidR="00803E8E" w:rsidRPr="00803E8E" w:rsidRDefault="00803E8E" w:rsidP="00803E8E">
            <w:pPr>
              <w:spacing w:after="0" w:line="240" w:lineRule="auto"/>
              <w:rPr>
                <w:rFonts w:ascii="Calibri" w:eastAsia="Times New Roman" w:hAnsi="Calibri" w:cs="Calibri"/>
                <w:color w:val="000000"/>
                <w:lang w:val="es-MX" w:eastAsia="es-MX"/>
              </w:rPr>
            </w:pPr>
            <w:r>
              <w:rPr>
                <w:rFonts w:ascii="Calibri" w:eastAsia="Times New Roman" w:hAnsi="Calibri" w:cs="Calibri"/>
                <w:color w:val="000000"/>
                <w:lang w:val="es-MX" w:eastAsia="es-MX"/>
              </w:rPr>
              <w:t>Ingreso</w:t>
            </w:r>
          </w:p>
        </w:tc>
        <w:tc>
          <w:tcPr>
            <w:tcW w:w="2240" w:type="dxa"/>
            <w:tcBorders>
              <w:top w:val="single" w:sz="4" w:space="0" w:color="000000"/>
              <w:left w:val="nil"/>
              <w:bottom w:val="single" w:sz="4" w:space="0" w:color="000000"/>
              <w:right w:val="single" w:sz="4" w:space="0" w:color="000000"/>
            </w:tcBorders>
            <w:shd w:val="clear" w:color="auto" w:fill="auto"/>
            <w:noWrap/>
            <w:vAlign w:val="bottom"/>
            <w:hideMark/>
          </w:tcPr>
          <w:p w14:paraId="26D36AFF" w14:textId="1F6540AE" w:rsidR="00803E8E" w:rsidRPr="00803E8E" w:rsidRDefault="00803E8E" w:rsidP="00803E8E">
            <w:pPr>
              <w:spacing w:after="0" w:line="240" w:lineRule="auto"/>
              <w:jc w:val="right"/>
              <w:rPr>
                <w:rFonts w:ascii="Calibri" w:eastAsia="Times New Roman" w:hAnsi="Calibri" w:cs="Calibri"/>
                <w:color w:val="000000"/>
                <w:lang w:val="es-MX" w:eastAsia="es-MX"/>
              </w:rPr>
            </w:pPr>
            <w:r>
              <w:rPr>
                <w:rFonts w:ascii="Calibri" w:eastAsia="Times New Roman" w:hAnsi="Calibri" w:cs="Calibri"/>
                <w:color w:val="000000"/>
                <w:lang w:val="es-MX" w:eastAsia="es-MX"/>
              </w:rPr>
              <w:t>Mensual</w:t>
            </w:r>
          </w:p>
        </w:tc>
        <w:tc>
          <w:tcPr>
            <w:tcW w:w="2526" w:type="dxa"/>
            <w:tcBorders>
              <w:top w:val="single" w:sz="4" w:space="0" w:color="000000"/>
              <w:left w:val="nil"/>
              <w:bottom w:val="single" w:sz="4" w:space="0" w:color="000000"/>
              <w:right w:val="single" w:sz="4" w:space="0" w:color="000000"/>
            </w:tcBorders>
            <w:shd w:val="clear" w:color="auto" w:fill="auto"/>
            <w:noWrap/>
            <w:vAlign w:val="bottom"/>
            <w:hideMark/>
          </w:tcPr>
          <w:p w14:paraId="17BC75B5" w14:textId="63F350A9" w:rsidR="00803E8E" w:rsidRPr="00803E8E" w:rsidRDefault="00803E8E" w:rsidP="00803E8E">
            <w:pPr>
              <w:spacing w:after="0" w:line="240" w:lineRule="auto"/>
              <w:jc w:val="right"/>
              <w:rPr>
                <w:rFonts w:ascii="Calibri" w:eastAsia="Times New Roman" w:hAnsi="Calibri" w:cs="Calibri"/>
                <w:color w:val="000000"/>
                <w:lang w:val="es-MX" w:eastAsia="es-MX"/>
              </w:rPr>
            </w:pPr>
            <w:r>
              <w:rPr>
                <w:rFonts w:ascii="Calibri" w:eastAsia="Times New Roman" w:hAnsi="Calibri" w:cs="Calibri"/>
                <w:color w:val="000000"/>
                <w:lang w:val="es-MX" w:eastAsia="es-MX"/>
              </w:rPr>
              <w:t>Anual</w:t>
            </w:r>
          </w:p>
        </w:tc>
      </w:tr>
      <w:tr w:rsidR="00803E8E" w:rsidRPr="00803E8E" w14:paraId="09887ABB" w14:textId="77777777" w:rsidTr="00803E8E">
        <w:trPr>
          <w:trHeight w:val="546"/>
        </w:trPr>
        <w:tc>
          <w:tcPr>
            <w:tcW w:w="416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D8B5F09" w14:textId="79404187" w:rsidR="00803E8E" w:rsidRPr="00803E8E" w:rsidRDefault="00803E8E" w:rsidP="00803E8E">
            <w:pPr>
              <w:spacing w:after="0" w:line="240" w:lineRule="auto"/>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Reducción de costos operativos (30%)</w:t>
            </w:r>
          </w:p>
        </w:tc>
        <w:tc>
          <w:tcPr>
            <w:tcW w:w="2240" w:type="dxa"/>
            <w:tcBorders>
              <w:top w:val="single" w:sz="4" w:space="0" w:color="000000"/>
              <w:left w:val="nil"/>
              <w:bottom w:val="single" w:sz="4" w:space="0" w:color="000000"/>
              <w:right w:val="single" w:sz="4" w:space="0" w:color="000000"/>
            </w:tcBorders>
            <w:shd w:val="clear" w:color="auto" w:fill="auto"/>
            <w:noWrap/>
            <w:vAlign w:val="bottom"/>
          </w:tcPr>
          <w:p w14:paraId="36C9A720" w14:textId="27C1867B" w:rsidR="00803E8E" w:rsidRPr="00803E8E" w:rsidRDefault="00803E8E" w:rsidP="00803E8E">
            <w:pPr>
              <w:spacing w:after="0" w:line="240" w:lineRule="auto"/>
              <w:jc w:val="right"/>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1800</w:t>
            </w:r>
          </w:p>
        </w:tc>
        <w:tc>
          <w:tcPr>
            <w:tcW w:w="2526" w:type="dxa"/>
            <w:tcBorders>
              <w:top w:val="single" w:sz="4" w:space="0" w:color="000000"/>
              <w:left w:val="nil"/>
              <w:bottom w:val="single" w:sz="4" w:space="0" w:color="000000"/>
              <w:right w:val="single" w:sz="4" w:space="0" w:color="000000"/>
            </w:tcBorders>
            <w:shd w:val="clear" w:color="auto" w:fill="auto"/>
            <w:noWrap/>
            <w:vAlign w:val="bottom"/>
          </w:tcPr>
          <w:p w14:paraId="711D3BB5" w14:textId="70163182" w:rsidR="00803E8E" w:rsidRPr="00803E8E" w:rsidRDefault="00803E8E" w:rsidP="00803E8E">
            <w:pPr>
              <w:spacing w:after="0" w:line="240" w:lineRule="auto"/>
              <w:jc w:val="right"/>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21600</w:t>
            </w:r>
          </w:p>
        </w:tc>
      </w:tr>
      <w:tr w:rsidR="00803E8E" w:rsidRPr="00803E8E" w14:paraId="4208CBE0" w14:textId="77777777" w:rsidTr="00803E8E">
        <w:trPr>
          <w:trHeight w:val="568"/>
        </w:trPr>
        <w:tc>
          <w:tcPr>
            <w:tcW w:w="4160" w:type="dxa"/>
            <w:tcBorders>
              <w:top w:val="nil"/>
              <w:left w:val="single" w:sz="4" w:space="0" w:color="000000"/>
              <w:bottom w:val="single" w:sz="4" w:space="0" w:color="000000"/>
              <w:right w:val="single" w:sz="4" w:space="0" w:color="000000"/>
            </w:tcBorders>
            <w:shd w:val="clear" w:color="auto" w:fill="auto"/>
            <w:noWrap/>
            <w:vAlign w:val="bottom"/>
            <w:hideMark/>
          </w:tcPr>
          <w:p w14:paraId="726ECAA5" w14:textId="77777777" w:rsidR="00803E8E" w:rsidRPr="00803E8E" w:rsidRDefault="00803E8E" w:rsidP="00803E8E">
            <w:pPr>
              <w:spacing w:after="0" w:line="240" w:lineRule="auto"/>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 xml:space="preserve">Ahorro en consumo de recursos (20%) </w:t>
            </w:r>
          </w:p>
        </w:tc>
        <w:tc>
          <w:tcPr>
            <w:tcW w:w="2240" w:type="dxa"/>
            <w:tcBorders>
              <w:top w:val="nil"/>
              <w:left w:val="nil"/>
              <w:bottom w:val="single" w:sz="4" w:space="0" w:color="000000"/>
              <w:right w:val="single" w:sz="4" w:space="0" w:color="000000"/>
            </w:tcBorders>
            <w:shd w:val="clear" w:color="auto" w:fill="auto"/>
            <w:noWrap/>
            <w:vAlign w:val="bottom"/>
            <w:hideMark/>
          </w:tcPr>
          <w:p w14:paraId="1F611A1F" w14:textId="77777777" w:rsidR="00803E8E" w:rsidRPr="00803E8E" w:rsidRDefault="00803E8E" w:rsidP="00803E8E">
            <w:pPr>
              <w:spacing w:after="0" w:line="240" w:lineRule="auto"/>
              <w:jc w:val="right"/>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1200</w:t>
            </w:r>
          </w:p>
        </w:tc>
        <w:tc>
          <w:tcPr>
            <w:tcW w:w="2526" w:type="dxa"/>
            <w:tcBorders>
              <w:top w:val="nil"/>
              <w:left w:val="nil"/>
              <w:bottom w:val="single" w:sz="4" w:space="0" w:color="000000"/>
              <w:right w:val="single" w:sz="4" w:space="0" w:color="000000"/>
            </w:tcBorders>
            <w:shd w:val="clear" w:color="auto" w:fill="auto"/>
            <w:noWrap/>
            <w:vAlign w:val="bottom"/>
            <w:hideMark/>
          </w:tcPr>
          <w:p w14:paraId="6B33EC9A" w14:textId="77777777" w:rsidR="00803E8E" w:rsidRPr="00803E8E" w:rsidRDefault="00803E8E" w:rsidP="00803E8E">
            <w:pPr>
              <w:spacing w:after="0" w:line="240" w:lineRule="auto"/>
              <w:jc w:val="right"/>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14400</w:t>
            </w:r>
          </w:p>
        </w:tc>
      </w:tr>
      <w:tr w:rsidR="00803E8E" w:rsidRPr="00803E8E" w14:paraId="49CE3418" w14:textId="77777777" w:rsidTr="00803E8E">
        <w:trPr>
          <w:trHeight w:val="562"/>
        </w:trPr>
        <w:tc>
          <w:tcPr>
            <w:tcW w:w="4160" w:type="dxa"/>
            <w:tcBorders>
              <w:top w:val="nil"/>
              <w:left w:val="single" w:sz="4" w:space="0" w:color="000000"/>
              <w:bottom w:val="single" w:sz="4" w:space="0" w:color="000000"/>
              <w:right w:val="single" w:sz="4" w:space="0" w:color="000000"/>
            </w:tcBorders>
            <w:shd w:val="clear" w:color="auto" w:fill="auto"/>
            <w:noWrap/>
            <w:vAlign w:val="bottom"/>
            <w:hideMark/>
          </w:tcPr>
          <w:p w14:paraId="66823AFF" w14:textId="77777777" w:rsidR="00803E8E" w:rsidRPr="00803E8E" w:rsidRDefault="00803E8E" w:rsidP="00803E8E">
            <w:pPr>
              <w:spacing w:after="0" w:line="240" w:lineRule="auto"/>
              <w:rPr>
                <w:rFonts w:ascii="Calibri" w:eastAsia="Times New Roman" w:hAnsi="Calibri" w:cs="Calibri"/>
                <w:b/>
                <w:bCs/>
                <w:color w:val="000000"/>
                <w:lang w:val="es-MX" w:eastAsia="es-MX"/>
              </w:rPr>
            </w:pPr>
            <w:r w:rsidRPr="00803E8E">
              <w:rPr>
                <w:rFonts w:ascii="Calibri" w:eastAsia="Times New Roman" w:hAnsi="Calibri" w:cs="Calibri"/>
                <w:b/>
                <w:bCs/>
                <w:color w:val="000000"/>
                <w:lang w:val="es-MX" w:eastAsia="es-MX"/>
              </w:rPr>
              <w:t>Ingreso total anual</w:t>
            </w:r>
          </w:p>
        </w:tc>
        <w:tc>
          <w:tcPr>
            <w:tcW w:w="2240" w:type="dxa"/>
            <w:tcBorders>
              <w:top w:val="nil"/>
              <w:left w:val="nil"/>
              <w:bottom w:val="single" w:sz="4" w:space="0" w:color="000000"/>
              <w:right w:val="single" w:sz="4" w:space="0" w:color="000000"/>
            </w:tcBorders>
            <w:shd w:val="clear" w:color="auto" w:fill="auto"/>
            <w:noWrap/>
            <w:vAlign w:val="bottom"/>
            <w:hideMark/>
          </w:tcPr>
          <w:p w14:paraId="2D1E34AF" w14:textId="77777777" w:rsidR="00803E8E" w:rsidRPr="00803E8E" w:rsidRDefault="00803E8E" w:rsidP="00803E8E">
            <w:pPr>
              <w:spacing w:after="0" w:line="240" w:lineRule="auto"/>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 </w:t>
            </w:r>
          </w:p>
        </w:tc>
        <w:tc>
          <w:tcPr>
            <w:tcW w:w="2526" w:type="dxa"/>
            <w:tcBorders>
              <w:top w:val="nil"/>
              <w:left w:val="nil"/>
              <w:bottom w:val="single" w:sz="4" w:space="0" w:color="000000"/>
              <w:right w:val="single" w:sz="4" w:space="0" w:color="000000"/>
            </w:tcBorders>
            <w:shd w:val="clear" w:color="auto" w:fill="auto"/>
            <w:noWrap/>
            <w:vAlign w:val="bottom"/>
            <w:hideMark/>
          </w:tcPr>
          <w:p w14:paraId="7AD7F490" w14:textId="77777777" w:rsidR="00803E8E" w:rsidRPr="00803E8E" w:rsidRDefault="00803E8E" w:rsidP="00803E8E">
            <w:pPr>
              <w:spacing w:after="0" w:line="240" w:lineRule="auto"/>
              <w:jc w:val="right"/>
              <w:rPr>
                <w:rFonts w:ascii="Calibri" w:eastAsia="Times New Roman" w:hAnsi="Calibri" w:cs="Calibri"/>
                <w:color w:val="000000"/>
                <w:lang w:val="es-MX" w:eastAsia="es-MX"/>
              </w:rPr>
            </w:pPr>
            <w:r w:rsidRPr="00803E8E">
              <w:rPr>
                <w:rFonts w:ascii="Calibri" w:eastAsia="Times New Roman" w:hAnsi="Calibri" w:cs="Calibri"/>
                <w:color w:val="000000"/>
                <w:lang w:val="es-MX" w:eastAsia="es-MX"/>
              </w:rPr>
              <w:t>36000</w:t>
            </w:r>
          </w:p>
        </w:tc>
      </w:tr>
    </w:tbl>
    <w:p w14:paraId="15A997C3" w14:textId="11B85449" w:rsidR="00803E8E" w:rsidRDefault="00803E8E" w:rsidP="00803E8E">
      <w:pPr>
        <w:pStyle w:val="Default"/>
        <w:spacing w:line="360" w:lineRule="auto"/>
        <w:jc w:val="both"/>
        <w:rPr>
          <w:rFonts w:asciiTheme="minorHAnsi" w:hAnsiTheme="minorHAnsi" w:cstheme="minorHAnsi"/>
        </w:rPr>
      </w:pPr>
    </w:p>
    <w:tbl>
      <w:tblPr>
        <w:tblW w:w="8926" w:type="dxa"/>
        <w:tblCellMar>
          <w:left w:w="70" w:type="dxa"/>
          <w:right w:w="70" w:type="dxa"/>
        </w:tblCellMar>
        <w:tblLook w:val="04A0" w:firstRow="1" w:lastRow="0" w:firstColumn="1" w:lastColumn="0" w:noHBand="0" w:noVBand="1"/>
      </w:tblPr>
      <w:tblGrid>
        <w:gridCol w:w="4160"/>
        <w:gridCol w:w="2240"/>
        <w:gridCol w:w="2526"/>
      </w:tblGrid>
      <w:tr w:rsidR="005C43F4" w:rsidRPr="005C43F4" w14:paraId="25D03503" w14:textId="77777777" w:rsidTr="005C43F4">
        <w:trPr>
          <w:trHeight w:val="408"/>
        </w:trPr>
        <w:tc>
          <w:tcPr>
            <w:tcW w:w="4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690F0D" w14:textId="77777777" w:rsidR="005C43F4" w:rsidRPr="005C43F4" w:rsidRDefault="005C43F4" w:rsidP="005C43F4">
            <w:pPr>
              <w:spacing w:after="0" w:line="240" w:lineRule="auto"/>
              <w:rPr>
                <w:rFonts w:ascii="Calibri" w:eastAsia="Times New Roman" w:hAnsi="Calibri" w:cs="Calibri"/>
                <w:b/>
                <w:bCs/>
                <w:color w:val="000000"/>
                <w:lang w:val="es-MX" w:eastAsia="es-MX"/>
              </w:rPr>
            </w:pPr>
            <w:r w:rsidRPr="005C43F4">
              <w:rPr>
                <w:rFonts w:ascii="Calibri" w:eastAsia="Times New Roman" w:hAnsi="Calibri" w:cs="Calibri"/>
                <w:b/>
                <w:bCs/>
                <w:color w:val="000000"/>
                <w:lang w:val="es-MX" w:eastAsia="es-MX"/>
              </w:rPr>
              <w:t xml:space="preserve">Presupuesto del </w:t>
            </w:r>
            <w:proofErr w:type="spellStart"/>
            <w:r w:rsidRPr="005C43F4">
              <w:rPr>
                <w:rFonts w:ascii="Calibri" w:eastAsia="Times New Roman" w:hAnsi="Calibri" w:cs="Calibri"/>
                <w:b/>
                <w:bCs/>
                <w:color w:val="000000"/>
                <w:lang w:val="es-MX" w:eastAsia="es-MX"/>
              </w:rPr>
              <w:t>py</w:t>
            </w:r>
            <w:proofErr w:type="spellEnd"/>
          </w:p>
        </w:tc>
        <w:tc>
          <w:tcPr>
            <w:tcW w:w="2240" w:type="dxa"/>
            <w:tcBorders>
              <w:top w:val="single" w:sz="4" w:space="0" w:color="000000"/>
              <w:left w:val="nil"/>
              <w:bottom w:val="single" w:sz="4" w:space="0" w:color="000000"/>
              <w:right w:val="single" w:sz="4" w:space="0" w:color="000000"/>
            </w:tcBorders>
            <w:shd w:val="clear" w:color="auto" w:fill="auto"/>
            <w:noWrap/>
            <w:vAlign w:val="bottom"/>
            <w:hideMark/>
          </w:tcPr>
          <w:p w14:paraId="1F735AD7" w14:textId="77777777" w:rsidR="005C43F4" w:rsidRPr="005C43F4" w:rsidRDefault="005C43F4" w:rsidP="005C43F4">
            <w:pPr>
              <w:spacing w:after="0" w:line="240" w:lineRule="auto"/>
              <w:rPr>
                <w:rFonts w:ascii="Calibri" w:eastAsia="Times New Roman" w:hAnsi="Calibri" w:cs="Calibri"/>
                <w:color w:val="000000"/>
                <w:lang w:val="es-MX" w:eastAsia="es-MX"/>
              </w:rPr>
            </w:pPr>
            <w:r w:rsidRPr="005C43F4">
              <w:rPr>
                <w:rFonts w:ascii="Calibri" w:eastAsia="Times New Roman" w:hAnsi="Calibri" w:cs="Calibri"/>
                <w:color w:val="000000"/>
                <w:lang w:val="es-MX" w:eastAsia="es-MX"/>
              </w:rPr>
              <w:t> </w:t>
            </w:r>
          </w:p>
        </w:tc>
        <w:tc>
          <w:tcPr>
            <w:tcW w:w="2526" w:type="dxa"/>
            <w:tcBorders>
              <w:top w:val="single" w:sz="4" w:space="0" w:color="000000"/>
              <w:left w:val="nil"/>
              <w:bottom w:val="single" w:sz="4" w:space="0" w:color="000000"/>
              <w:right w:val="single" w:sz="4" w:space="0" w:color="000000"/>
            </w:tcBorders>
            <w:shd w:val="clear" w:color="auto" w:fill="auto"/>
            <w:noWrap/>
            <w:vAlign w:val="bottom"/>
            <w:hideMark/>
          </w:tcPr>
          <w:p w14:paraId="277099FD" w14:textId="77777777" w:rsidR="005C43F4" w:rsidRPr="005C43F4" w:rsidRDefault="005C43F4" w:rsidP="005C43F4">
            <w:pPr>
              <w:spacing w:after="0" w:line="240" w:lineRule="auto"/>
              <w:jc w:val="right"/>
              <w:rPr>
                <w:rFonts w:ascii="Calibri" w:eastAsia="Times New Roman" w:hAnsi="Calibri" w:cs="Calibri"/>
                <w:b/>
                <w:bCs/>
                <w:color w:val="000000"/>
                <w:lang w:val="es-MX" w:eastAsia="es-MX"/>
              </w:rPr>
            </w:pPr>
            <w:r w:rsidRPr="005C43F4">
              <w:rPr>
                <w:rFonts w:ascii="Calibri" w:eastAsia="Times New Roman" w:hAnsi="Calibri" w:cs="Calibri"/>
                <w:b/>
                <w:bCs/>
                <w:color w:val="000000"/>
                <w:lang w:val="es-MX" w:eastAsia="es-MX"/>
              </w:rPr>
              <w:t>7950</w:t>
            </w:r>
          </w:p>
        </w:tc>
      </w:tr>
    </w:tbl>
    <w:p w14:paraId="67863D6C" w14:textId="77777777" w:rsidR="005C43F4" w:rsidRDefault="005C43F4" w:rsidP="00803E8E">
      <w:pPr>
        <w:pStyle w:val="Default"/>
        <w:spacing w:line="360" w:lineRule="auto"/>
        <w:jc w:val="both"/>
        <w:rPr>
          <w:rFonts w:asciiTheme="minorHAnsi" w:hAnsiTheme="minorHAnsi" w:cstheme="minorHAnsi"/>
        </w:rPr>
      </w:pPr>
    </w:p>
    <w:tbl>
      <w:tblPr>
        <w:tblW w:w="8926" w:type="dxa"/>
        <w:tblCellMar>
          <w:left w:w="70" w:type="dxa"/>
          <w:right w:w="70" w:type="dxa"/>
        </w:tblCellMar>
        <w:tblLook w:val="04A0" w:firstRow="1" w:lastRow="0" w:firstColumn="1" w:lastColumn="0" w:noHBand="0" w:noVBand="1"/>
      </w:tblPr>
      <w:tblGrid>
        <w:gridCol w:w="2689"/>
        <w:gridCol w:w="2409"/>
        <w:gridCol w:w="1843"/>
        <w:gridCol w:w="1985"/>
      </w:tblGrid>
      <w:tr w:rsidR="00620B7C" w:rsidRPr="00620B7C" w14:paraId="6DDBC78E" w14:textId="77777777" w:rsidTr="00620B7C">
        <w:trPr>
          <w:trHeight w:val="390"/>
        </w:trPr>
        <w:tc>
          <w:tcPr>
            <w:tcW w:w="268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D3DCD5" w14:textId="77777777" w:rsidR="00620B7C" w:rsidRPr="00620B7C" w:rsidRDefault="00620B7C" w:rsidP="00620B7C">
            <w:pPr>
              <w:spacing w:after="0" w:line="240" w:lineRule="auto"/>
              <w:rPr>
                <w:rFonts w:ascii="Calibri" w:eastAsia="Times New Roman" w:hAnsi="Calibri" w:cs="Calibri"/>
                <w:color w:val="000000"/>
                <w:lang w:val="es-MX" w:eastAsia="es-MX"/>
              </w:rPr>
            </w:pPr>
            <w:r w:rsidRPr="00620B7C">
              <w:rPr>
                <w:rFonts w:ascii="Calibri" w:eastAsia="Times New Roman" w:hAnsi="Calibri" w:cs="Calibri"/>
                <w:color w:val="000000"/>
                <w:lang w:val="es-MX" w:eastAsia="es-MX"/>
              </w:rPr>
              <w:t>Periodo</w:t>
            </w:r>
          </w:p>
        </w:tc>
        <w:tc>
          <w:tcPr>
            <w:tcW w:w="2409" w:type="dxa"/>
            <w:tcBorders>
              <w:top w:val="single" w:sz="4" w:space="0" w:color="000000"/>
              <w:left w:val="nil"/>
              <w:bottom w:val="single" w:sz="4" w:space="0" w:color="000000"/>
              <w:right w:val="single" w:sz="4" w:space="0" w:color="000000"/>
            </w:tcBorders>
            <w:shd w:val="clear" w:color="auto" w:fill="auto"/>
            <w:noWrap/>
            <w:vAlign w:val="bottom"/>
            <w:hideMark/>
          </w:tcPr>
          <w:p w14:paraId="61CBAD78" w14:textId="77777777" w:rsidR="00620B7C" w:rsidRPr="00620B7C" w:rsidRDefault="00620B7C" w:rsidP="00620B7C">
            <w:pPr>
              <w:spacing w:after="0" w:line="240" w:lineRule="auto"/>
              <w:rPr>
                <w:rFonts w:ascii="Calibri" w:eastAsia="Times New Roman" w:hAnsi="Calibri" w:cs="Calibri"/>
                <w:color w:val="000000"/>
                <w:lang w:val="es-MX" w:eastAsia="es-MX"/>
              </w:rPr>
            </w:pPr>
            <w:r w:rsidRPr="00620B7C">
              <w:rPr>
                <w:rFonts w:ascii="Calibri" w:eastAsia="Times New Roman" w:hAnsi="Calibri" w:cs="Calibri"/>
                <w:color w:val="000000"/>
                <w:lang w:val="es-MX" w:eastAsia="es-MX"/>
              </w:rPr>
              <w:t>Ingreso</w:t>
            </w:r>
          </w:p>
        </w:tc>
        <w:tc>
          <w:tcPr>
            <w:tcW w:w="1843" w:type="dxa"/>
            <w:tcBorders>
              <w:top w:val="single" w:sz="4" w:space="0" w:color="000000"/>
              <w:left w:val="nil"/>
              <w:bottom w:val="single" w:sz="4" w:space="0" w:color="000000"/>
              <w:right w:val="single" w:sz="4" w:space="0" w:color="000000"/>
            </w:tcBorders>
            <w:shd w:val="clear" w:color="auto" w:fill="auto"/>
            <w:noWrap/>
            <w:vAlign w:val="bottom"/>
            <w:hideMark/>
          </w:tcPr>
          <w:p w14:paraId="5DCAC97B" w14:textId="77777777" w:rsidR="00620B7C" w:rsidRPr="00620B7C" w:rsidRDefault="00620B7C" w:rsidP="00620B7C">
            <w:pPr>
              <w:spacing w:after="0" w:line="240" w:lineRule="auto"/>
              <w:rPr>
                <w:rFonts w:ascii="Calibri" w:eastAsia="Times New Roman" w:hAnsi="Calibri" w:cs="Calibri"/>
                <w:color w:val="000000"/>
                <w:lang w:val="es-MX" w:eastAsia="es-MX"/>
              </w:rPr>
            </w:pPr>
            <w:r w:rsidRPr="00620B7C">
              <w:rPr>
                <w:rFonts w:ascii="Calibri" w:eastAsia="Times New Roman" w:hAnsi="Calibri" w:cs="Calibri"/>
                <w:color w:val="000000"/>
                <w:lang w:val="es-MX" w:eastAsia="es-MX"/>
              </w:rPr>
              <w:t>Egreso</w:t>
            </w:r>
          </w:p>
        </w:tc>
        <w:tc>
          <w:tcPr>
            <w:tcW w:w="1985" w:type="dxa"/>
            <w:tcBorders>
              <w:top w:val="single" w:sz="4" w:space="0" w:color="000000"/>
              <w:left w:val="nil"/>
              <w:bottom w:val="single" w:sz="4" w:space="0" w:color="000000"/>
              <w:right w:val="single" w:sz="4" w:space="0" w:color="000000"/>
            </w:tcBorders>
            <w:shd w:val="clear" w:color="auto" w:fill="auto"/>
            <w:noWrap/>
            <w:vAlign w:val="bottom"/>
            <w:hideMark/>
          </w:tcPr>
          <w:p w14:paraId="47A05B4F" w14:textId="77777777" w:rsidR="00620B7C" w:rsidRPr="00620B7C" w:rsidRDefault="00620B7C" w:rsidP="00620B7C">
            <w:pPr>
              <w:spacing w:after="0" w:line="240" w:lineRule="auto"/>
              <w:rPr>
                <w:rFonts w:ascii="Calibri" w:eastAsia="Times New Roman" w:hAnsi="Calibri" w:cs="Calibri"/>
                <w:color w:val="000000"/>
                <w:lang w:val="es-MX" w:eastAsia="es-MX"/>
              </w:rPr>
            </w:pPr>
            <w:r w:rsidRPr="00620B7C">
              <w:rPr>
                <w:rFonts w:ascii="Calibri" w:eastAsia="Times New Roman" w:hAnsi="Calibri" w:cs="Calibri"/>
                <w:color w:val="000000"/>
                <w:lang w:val="es-MX" w:eastAsia="es-MX"/>
              </w:rPr>
              <w:t>flujo efectivo</w:t>
            </w:r>
          </w:p>
        </w:tc>
      </w:tr>
      <w:tr w:rsidR="00620B7C" w:rsidRPr="00620B7C" w14:paraId="724BE6F4" w14:textId="77777777" w:rsidTr="00620B7C">
        <w:trPr>
          <w:trHeight w:val="494"/>
        </w:trPr>
        <w:tc>
          <w:tcPr>
            <w:tcW w:w="2689" w:type="dxa"/>
            <w:tcBorders>
              <w:top w:val="nil"/>
              <w:left w:val="single" w:sz="4" w:space="0" w:color="000000"/>
              <w:bottom w:val="single" w:sz="4" w:space="0" w:color="000000"/>
              <w:right w:val="single" w:sz="4" w:space="0" w:color="000000"/>
            </w:tcBorders>
            <w:shd w:val="clear" w:color="auto" w:fill="auto"/>
            <w:noWrap/>
            <w:vAlign w:val="bottom"/>
            <w:hideMark/>
          </w:tcPr>
          <w:p w14:paraId="238374F8" w14:textId="77777777" w:rsidR="00620B7C" w:rsidRPr="00620B7C" w:rsidRDefault="00620B7C" w:rsidP="00620B7C">
            <w:pPr>
              <w:spacing w:after="0" w:line="240" w:lineRule="auto"/>
              <w:jc w:val="right"/>
              <w:rPr>
                <w:rFonts w:ascii="Calibri" w:eastAsia="Times New Roman" w:hAnsi="Calibri" w:cs="Calibri"/>
                <w:color w:val="000000"/>
                <w:lang w:val="es-MX" w:eastAsia="es-MX"/>
              </w:rPr>
            </w:pPr>
            <w:r w:rsidRPr="00620B7C">
              <w:rPr>
                <w:rFonts w:ascii="Calibri" w:eastAsia="Times New Roman" w:hAnsi="Calibri" w:cs="Calibri"/>
                <w:color w:val="000000"/>
                <w:lang w:val="es-MX" w:eastAsia="es-MX"/>
              </w:rPr>
              <w:t>0</w:t>
            </w:r>
          </w:p>
        </w:tc>
        <w:tc>
          <w:tcPr>
            <w:tcW w:w="2409" w:type="dxa"/>
            <w:tcBorders>
              <w:top w:val="nil"/>
              <w:left w:val="nil"/>
              <w:bottom w:val="single" w:sz="4" w:space="0" w:color="000000"/>
              <w:right w:val="single" w:sz="4" w:space="0" w:color="000000"/>
            </w:tcBorders>
            <w:shd w:val="clear" w:color="auto" w:fill="auto"/>
            <w:noWrap/>
            <w:vAlign w:val="bottom"/>
            <w:hideMark/>
          </w:tcPr>
          <w:p w14:paraId="052B149B" w14:textId="77777777" w:rsidR="00620B7C" w:rsidRPr="00620B7C" w:rsidRDefault="00620B7C" w:rsidP="00620B7C">
            <w:pPr>
              <w:spacing w:after="0" w:line="240" w:lineRule="auto"/>
              <w:rPr>
                <w:rFonts w:ascii="Calibri" w:eastAsia="Times New Roman" w:hAnsi="Calibri" w:cs="Calibri"/>
                <w:color w:val="000000"/>
                <w:lang w:val="es-MX" w:eastAsia="es-MX"/>
              </w:rPr>
            </w:pPr>
            <w:r w:rsidRPr="00620B7C">
              <w:rPr>
                <w:rFonts w:ascii="Calibri" w:eastAsia="Times New Roman" w:hAnsi="Calibri" w:cs="Calibri"/>
                <w:color w:val="000000"/>
                <w:lang w:val="es-MX" w:eastAsia="es-MX"/>
              </w:rPr>
              <w:t> </w:t>
            </w:r>
          </w:p>
        </w:tc>
        <w:tc>
          <w:tcPr>
            <w:tcW w:w="1843" w:type="dxa"/>
            <w:tcBorders>
              <w:top w:val="nil"/>
              <w:left w:val="nil"/>
              <w:bottom w:val="single" w:sz="4" w:space="0" w:color="000000"/>
              <w:right w:val="single" w:sz="4" w:space="0" w:color="000000"/>
            </w:tcBorders>
            <w:shd w:val="clear" w:color="auto" w:fill="auto"/>
            <w:noWrap/>
            <w:vAlign w:val="bottom"/>
            <w:hideMark/>
          </w:tcPr>
          <w:p w14:paraId="60C22EDC" w14:textId="77777777" w:rsidR="00620B7C" w:rsidRPr="00620B7C" w:rsidRDefault="00620B7C" w:rsidP="00620B7C">
            <w:pPr>
              <w:spacing w:after="0" w:line="240" w:lineRule="auto"/>
              <w:rPr>
                <w:rFonts w:ascii="Calibri" w:eastAsia="Times New Roman" w:hAnsi="Calibri" w:cs="Calibri"/>
                <w:color w:val="000000"/>
                <w:lang w:val="es-MX" w:eastAsia="es-MX"/>
              </w:rPr>
            </w:pPr>
            <w:r w:rsidRPr="00620B7C">
              <w:rPr>
                <w:rFonts w:ascii="Calibri" w:eastAsia="Times New Roman" w:hAnsi="Calibri" w:cs="Calibri"/>
                <w:color w:val="000000"/>
                <w:lang w:val="es-MX" w:eastAsia="es-MX"/>
              </w:rPr>
              <w:t> </w:t>
            </w:r>
          </w:p>
        </w:tc>
        <w:tc>
          <w:tcPr>
            <w:tcW w:w="1985" w:type="dxa"/>
            <w:tcBorders>
              <w:top w:val="nil"/>
              <w:left w:val="nil"/>
              <w:bottom w:val="single" w:sz="4" w:space="0" w:color="000000"/>
              <w:right w:val="single" w:sz="4" w:space="0" w:color="000000"/>
            </w:tcBorders>
            <w:shd w:val="clear" w:color="auto" w:fill="auto"/>
            <w:noWrap/>
            <w:vAlign w:val="bottom"/>
            <w:hideMark/>
          </w:tcPr>
          <w:p w14:paraId="148CA2BD" w14:textId="77777777" w:rsidR="00620B7C" w:rsidRPr="00620B7C" w:rsidRDefault="00620B7C" w:rsidP="00620B7C">
            <w:pPr>
              <w:spacing w:after="0" w:line="240" w:lineRule="auto"/>
              <w:jc w:val="right"/>
              <w:rPr>
                <w:rFonts w:ascii="Calibri" w:eastAsia="Times New Roman" w:hAnsi="Calibri" w:cs="Calibri"/>
                <w:color w:val="000000"/>
                <w:lang w:val="es-MX" w:eastAsia="es-MX"/>
              </w:rPr>
            </w:pPr>
            <w:r w:rsidRPr="00620B7C">
              <w:rPr>
                <w:rFonts w:ascii="Calibri" w:eastAsia="Times New Roman" w:hAnsi="Calibri" w:cs="Calibri"/>
                <w:color w:val="000000"/>
                <w:lang w:val="es-MX" w:eastAsia="es-MX"/>
              </w:rPr>
              <w:t>-7950</w:t>
            </w:r>
          </w:p>
        </w:tc>
      </w:tr>
      <w:tr w:rsidR="00620B7C" w:rsidRPr="00620B7C" w14:paraId="60A44218" w14:textId="77777777" w:rsidTr="00620B7C">
        <w:trPr>
          <w:trHeight w:val="482"/>
        </w:trPr>
        <w:tc>
          <w:tcPr>
            <w:tcW w:w="2689" w:type="dxa"/>
            <w:tcBorders>
              <w:top w:val="nil"/>
              <w:left w:val="single" w:sz="4" w:space="0" w:color="000000"/>
              <w:bottom w:val="single" w:sz="4" w:space="0" w:color="000000"/>
              <w:right w:val="single" w:sz="4" w:space="0" w:color="000000"/>
            </w:tcBorders>
            <w:shd w:val="clear" w:color="auto" w:fill="auto"/>
            <w:noWrap/>
            <w:vAlign w:val="bottom"/>
            <w:hideMark/>
          </w:tcPr>
          <w:p w14:paraId="64E8049E" w14:textId="77777777" w:rsidR="00620B7C" w:rsidRPr="00620B7C" w:rsidRDefault="00620B7C" w:rsidP="00620B7C">
            <w:pPr>
              <w:spacing w:after="0" w:line="240" w:lineRule="auto"/>
              <w:jc w:val="right"/>
              <w:rPr>
                <w:rFonts w:ascii="Calibri" w:eastAsia="Times New Roman" w:hAnsi="Calibri" w:cs="Calibri"/>
                <w:color w:val="000000"/>
                <w:lang w:val="es-MX" w:eastAsia="es-MX"/>
              </w:rPr>
            </w:pPr>
            <w:r w:rsidRPr="00620B7C">
              <w:rPr>
                <w:rFonts w:ascii="Calibri" w:eastAsia="Times New Roman" w:hAnsi="Calibri" w:cs="Calibri"/>
                <w:color w:val="000000"/>
                <w:lang w:val="es-MX" w:eastAsia="es-MX"/>
              </w:rPr>
              <w:t>1</w:t>
            </w:r>
          </w:p>
        </w:tc>
        <w:tc>
          <w:tcPr>
            <w:tcW w:w="2409" w:type="dxa"/>
            <w:tcBorders>
              <w:top w:val="nil"/>
              <w:left w:val="nil"/>
              <w:bottom w:val="single" w:sz="4" w:space="0" w:color="000000"/>
              <w:right w:val="single" w:sz="4" w:space="0" w:color="000000"/>
            </w:tcBorders>
            <w:shd w:val="clear" w:color="auto" w:fill="auto"/>
            <w:noWrap/>
            <w:vAlign w:val="bottom"/>
            <w:hideMark/>
          </w:tcPr>
          <w:p w14:paraId="3406037B" w14:textId="77777777" w:rsidR="00620B7C" w:rsidRPr="00620B7C" w:rsidRDefault="00620B7C" w:rsidP="00620B7C">
            <w:pPr>
              <w:spacing w:after="0" w:line="240" w:lineRule="auto"/>
              <w:jc w:val="right"/>
              <w:rPr>
                <w:rFonts w:ascii="Calibri" w:eastAsia="Times New Roman" w:hAnsi="Calibri" w:cs="Calibri"/>
                <w:color w:val="000000"/>
                <w:lang w:val="es-MX" w:eastAsia="es-MX"/>
              </w:rPr>
            </w:pPr>
            <w:r w:rsidRPr="00620B7C">
              <w:rPr>
                <w:rFonts w:ascii="Calibri" w:eastAsia="Times New Roman" w:hAnsi="Calibri" w:cs="Calibri"/>
                <w:color w:val="000000"/>
                <w:lang w:val="es-MX" w:eastAsia="es-MX"/>
              </w:rPr>
              <w:t>36000</w:t>
            </w:r>
          </w:p>
        </w:tc>
        <w:tc>
          <w:tcPr>
            <w:tcW w:w="1843" w:type="dxa"/>
            <w:tcBorders>
              <w:top w:val="nil"/>
              <w:left w:val="nil"/>
              <w:bottom w:val="single" w:sz="4" w:space="0" w:color="000000"/>
              <w:right w:val="single" w:sz="4" w:space="0" w:color="000000"/>
            </w:tcBorders>
            <w:shd w:val="clear" w:color="auto" w:fill="auto"/>
            <w:noWrap/>
            <w:vAlign w:val="bottom"/>
            <w:hideMark/>
          </w:tcPr>
          <w:p w14:paraId="65C0569B" w14:textId="77777777" w:rsidR="00620B7C" w:rsidRPr="00620B7C" w:rsidRDefault="00620B7C" w:rsidP="00620B7C">
            <w:pPr>
              <w:spacing w:after="0" w:line="240" w:lineRule="auto"/>
              <w:jc w:val="right"/>
              <w:rPr>
                <w:rFonts w:ascii="Calibri" w:eastAsia="Times New Roman" w:hAnsi="Calibri" w:cs="Calibri"/>
                <w:color w:val="000000"/>
                <w:lang w:val="es-MX" w:eastAsia="es-MX"/>
              </w:rPr>
            </w:pPr>
            <w:r w:rsidRPr="00620B7C">
              <w:rPr>
                <w:rFonts w:ascii="Calibri" w:eastAsia="Times New Roman" w:hAnsi="Calibri" w:cs="Calibri"/>
                <w:color w:val="000000"/>
                <w:lang w:val="es-MX" w:eastAsia="es-MX"/>
              </w:rPr>
              <w:t>29640</w:t>
            </w:r>
          </w:p>
        </w:tc>
        <w:tc>
          <w:tcPr>
            <w:tcW w:w="1985" w:type="dxa"/>
            <w:tcBorders>
              <w:top w:val="nil"/>
              <w:left w:val="nil"/>
              <w:bottom w:val="single" w:sz="4" w:space="0" w:color="000000"/>
              <w:right w:val="single" w:sz="4" w:space="0" w:color="000000"/>
            </w:tcBorders>
            <w:shd w:val="clear" w:color="auto" w:fill="auto"/>
            <w:noWrap/>
            <w:vAlign w:val="bottom"/>
            <w:hideMark/>
          </w:tcPr>
          <w:p w14:paraId="1EC758BE" w14:textId="77777777" w:rsidR="00620B7C" w:rsidRPr="00620B7C" w:rsidRDefault="00620B7C" w:rsidP="00620B7C">
            <w:pPr>
              <w:spacing w:after="0" w:line="240" w:lineRule="auto"/>
              <w:jc w:val="right"/>
              <w:rPr>
                <w:rFonts w:ascii="Calibri" w:eastAsia="Times New Roman" w:hAnsi="Calibri" w:cs="Calibri"/>
                <w:color w:val="000000"/>
                <w:lang w:val="es-MX" w:eastAsia="es-MX"/>
              </w:rPr>
            </w:pPr>
            <w:r w:rsidRPr="00620B7C">
              <w:rPr>
                <w:rFonts w:ascii="Calibri" w:eastAsia="Times New Roman" w:hAnsi="Calibri" w:cs="Calibri"/>
                <w:color w:val="000000"/>
                <w:lang w:val="es-MX" w:eastAsia="es-MX"/>
              </w:rPr>
              <w:t>6360</w:t>
            </w:r>
          </w:p>
        </w:tc>
      </w:tr>
      <w:tr w:rsidR="00620B7C" w:rsidRPr="00620B7C" w14:paraId="64E8FB8C" w14:textId="77777777" w:rsidTr="00620B7C">
        <w:trPr>
          <w:trHeight w:val="426"/>
        </w:trPr>
        <w:tc>
          <w:tcPr>
            <w:tcW w:w="2689" w:type="dxa"/>
            <w:tcBorders>
              <w:top w:val="nil"/>
              <w:left w:val="single" w:sz="4" w:space="0" w:color="000000"/>
              <w:bottom w:val="single" w:sz="4" w:space="0" w:color="000000"/>
              <w:right w:val="single" w:sz="4" w:space="0" w:color="000000"/>
            </w:tcBorders>
            <w:shd w:val="clear" w:color="auto" w:fill="auto"/>
            <w:noWrap/>
            <w:vAlign w:val="bottom"/>
            <w:hideMark/>
          </w:tcPr>
          <w:p w14:paraId="18888117" w14:textId="77777777" w:rsidR="00620B7C" w:rsidRPr="00620B7C" w:rsidRDefault="00620B7C" w:rsidP="00620B7C">
            <w:pPr>
              <w:spacing w:after="0" w:line="240" w:lineRule="auto"/>
              <w:jc w:val="right"/>
              <w:rPr>
                <w:rFonts w:ascii="Calibri" w:eastAsia="Times New Roman" w:hAnsi="Calibri" w:cs="Calibri"/>
                <w:color w:val="000000"/>
                <w:lang w:val="es-MX" w:eastAsia="es-MX"/>
              </w:rPr>
            </w:pPr>
            <w:r w:rsidRPr="00620B7C">
              <w:rPr>
                <w:rFonts w:ascii="Calibri" w:eastAsia="Times New Roman" w:hAnsi="Calibri" w:cs="Calibri"/>
                <w:color w:val="000000"/>
                <w:lang w:val="es-MX" w:eastAsia="es-MX"/>
              </w:rPr>
              <w:t>2</w:t>
            </w:r>
          </w:p>
        </w:tc>
        <w:tc>
          <w:tcPr>
            <w:tcW w:w="2409" w:type="dxa"/>
            <w:tcBorders>
              <w:top w:val="nil"/>
              <w:left w:val="nil"/>
              <w:bottom w:val="single" w:sz="4" w:space="0" w:color="000000"/>
              <w:right w:val="single" w:sz="4" w:space="0" w:color="000000"/>
            </w:tcBorders>
            <w:shd w:val="clear" w:color="auto" w:fill="auto"/>
            <w:noWrap/>
            <w:vAlign w:val="bottom"/>
            <w:hideMark/>
          </w:tcPr>
          <w:p w14:paraId="47CD1830" w14:textId="77777777" w:rsidR="00620B7C" w:rsidRPr="00620B7C" w:rsidRDefault="00620B7C" w:rsidP="00620B7C">
            <w:pPr>
              <w:spacing w:after="0" w:line="240" w:lineRule="auto"/>
              <w:jc w:val="right"/>
              <w:rPr>
                <w:rFonts w:ascii="Calibri" w:eastAsia="Times New Roman" w:hAnsi="Calibri" w:cs="Calibri"/>
                <w:color w:val="000000"/>
                <w:lang w:val="es-MX" w:eastAsia="es-MX"/>
              </w:rPr>
            </w:pPr>
            <w:r w:rsidRPr="00620B7C">
              <w:rPr>
                <w:rFonts w:ascii="Calibri" w:eastAsia="Times New Roman" w:hAnsi="Calibri" w:cs="Calibri"/>
                <w:color w:val="000000"/>
                <w:lang w:val="es-MX" w:eastAsia="es-MX"/>
              </w:rPr>
              <w:t>36000</w:t>
            </w:r>
          </w:p>
        </w:tc>
        <w:tc>
          <w:tcPr>
            <w:tcW w:w="1843" w:type="dxa"/>
            <w:tcBorders>
              <w:top w:val="nil"/>
              <w:left w:val="nil"/>
              <w:bottom w:val="single" w:sz="4" w:space="0" w:color="000000"/>
              <w:right w:val="single" w:sz="4" w:space="0" w:color="000000"/>
            </w:tcBorders>
            <w:shd w:val="clear" w:color="auto" w:fill="auto"/>
            <w:noWrap/>
            <w:vAlign w:val="bottom"/>
            <w:hideMark/>
          </w:tcPr>
          <w:p w14:paraId="2225B232" w14:textId="77777777" w:rsidR="00620B7C" w:rsidRPr="00620B7C" w:rsidRDefault="00620B7C" w:rsidP="00620B7C">
            <w:pPr>
              <w:spacing w:after="0" w:line="240" w:lineRule="auto"/>
              <w:jc w:val="right"/>
              <w:rPr>
                <w:rFonts w:ascii="Calibri" w:eastAsia="Times New Roman" w:hAnsi="Calibri" w:cs="Calibri"/>
                <w:color w:val="000000"/>
                <w:lang w:val="es-MX" w:eastAsia="es-MX"/>
              </w:rPr>
            </w:pPr>
            <w:r w:rsidRPr="00620B7C">
              <w:rPr>
                <w:rFonts w:ascii="Calibri" w:eastAsia="Times New Roman" w:hAnsi="Calibri" w:cs="Calibri"/>
                <w:color w:val="000000"/>
                <w:lang w:val="es-MX" w:eastAsia="es-MX"/>
              </w:rPr>
              <w:t>29640</w:t>
            </w:r>
          </w:p>
        </w:tc>
        <w:tc>
          <w:tcPr>
            <w:tcW w:w="1985" w:type="dxa"/>
            <w:tcBorders>
              <w:top w:val="nil"/>
              <w:left w:val="nil"/>
              <w:bottom w:val="single" w:sz="4" w:space="0" w:color="000000"/>
              <w:right w:val="single" w:sz="4" w:space="0" w:color="000000"/>
            </w:tcBorders>
            <w:shd w:val="clear" w:color="auto" w:fill="auto"/>
            <w:noWrap/>
            <w:vAlign w:val="bottom"/>
            <w:hideMark/>
          </w:tcPr>
          <w:p w14:paraId="1B31E9F4" w14:textId="77777777" w:rsidR="00620B7C" w:rsidRPr="00620B7C" w:rsidRDefault="00620B7C" w:rsidP="00620B7C">
            <w:pPr>
              <w:spacing w:after="0" w:line="240" w:lineRule="auto"/>
              <w:jc w:val="right"/>
              <w:rPr>
                <w:rFonts w:ascii="Calibri" w:eastAsia="Times New Roman" w:hAnsi="Calibri" w:cs="Calibri"/>
                <w:color w:val="000000"/>
                <w:lang w:val="es-MX" w:eastAsia="es-MX"/>
              </w:rPr>
            </w:pPr>
            <w:r w:rsidRPr="00620B7C">
              <w:rPr>
                <w:rFonts w:ascii="Calibri" w:eastAsia="Times New Roman" w:hAnsi="Calibri" w:cs="Calibri"/>
                <w:color w:val="000000"/>
                <w:lang w:val="es-MX" w:eastAsia="es-MX"/>
              </w:rPr>
              <w:t>6360</w:t>
            </w:r>
          </w:p>
        </w:tc>
      </w:tr>
      <w:tr w:rsidR="00620B7C" w:rsidRPr="00620B7C" w14:paraId="76DBD893" w14:textId="77777777" w:rsidTr="00620B7C">
        <w:trPr>
          <w:trHeight w:val="418"/>
        </w:trPr>
        <w:tc>
          <w:tcPr>
            <w:tcW w:w="2689" w:type="dxa"/>
            <w:tcBorders>
              <w:top w:val="nil"/>
              <w:left w:val="single" w:sz="4" w:space="0" w:color="000000"/>
              <w:bottom w:val="single" w:sz="4" w:space="0" w:color="000000"/>
              <w:right w:val="single" w:sz="4" w:space="0" w:color="000000"/>
            </w:tcBorders>
            <w:shd w:val="clear" w:color="auto" w:fill="auto"/>
            <w:noWrap/>
            <w:vAlign w:val="bottom"/>
            <w:hideMark/>
          </w:tcPr>
          <w:p w14:paraId="590715C1" w14:textId="77777777" w:rsidR="00620B7C" w:rsidRPr="00620B7C" w:rsidRDefault="00620B7C" w:rsidP="00620B7C">
            <w:pPr>
              <w:spacing w:after="0" w:line="240" w:lineRule="auto"/>
              <w:jc w:val="right"/>
              <w:rPr>
                <w:rFonts w:ascii="Calibri" w:eastAsia="Times New Roman" w:hAnsi="Calibri" w:cs="Calibri"/>
                <w:color w:val="000000"/>
                <w:lang w:val="es-MX" w:eastAsia="es-MX"/>
              </w:rPr>
            </w:pPr>
            <w:r w:rsidRPr="00620B7C">
              <w:rPr>
                <w:rFonts w:ascii="Calibri" w:eastAsia="Times New Roman" w:hAnsi="Calibri" w:cs="Calibri"/>
                <w:color w:val="000000"/>
                <w:lang w:val="es-MX" w:eastAsia="es-MX"/>
              </w:rPr>
              <w:t>3</w:t>
            </w:r>
          </w:p>
        </w:tc>
        <w:tc>
          <w:tcPr>
            <w:tcW w:w="2409" w:type="dxa"/>
            <w:tcBorders>
              <w:top w:val="nil"/>
              <w:left w:val="nil"/>
              <w:bottom w:val="single" w:sz="4" w:space="0" w:color="000000"/>
              <w:right w:val="single" w:sz="4" w:space="0" w:color="000000"/>
            </w:tcBorders>
            <w:shd w:val="clear" w:color="auto" w:fill="auto"/>
            <w:noWrap/>
            <w:vAlign w:val="bottom"/>
            <w:hideMark/>
          </w:tcPr>
          <w:p w14:paraId="7FDA7C87" w14:textId="77777777" w:rsidR="00620B7C" w:rsidRPr="00620B7C" w:rsidRDefault="00620B7C" w:rsidP="00620B7C">
            <w:pPr>
              <w:spacing w:after="0" w:line="240" w:lineRule="auto"/>
              <w:jc w:val="right"/>
              <w:rPr>
                <w:rFonts w:ascii="Calibri" w:eastAsia="Times New Roman" w:hAnsi="Calibri" w:cs="Calibri"/>
                <w:color w:val="000000"/>
                <w:lang w:val="es-MX" w:eastAsia="es-MX"/>
              </w:rPr>
            </w:pPr>
            <w:r w:rsidRPr="00620B7C">
              <w:rPr>
                <w:rFonts w:ascii="Calibri" w:eastAsia="Times New Roman" w:hAnsi="Calibri" w:cs="Calibri"/>
                <w:color w:val="000000"/>
                <w:lang w:val="es-MX" w:eastAsia="es-MX"/>
              </w:rPr>
              <w:t>36000</w:t>
            </w:r>
          </w:p>
        </w:tc>
        <w:tc>
          <w:tcPr>
            <w:tcW w:w="1843" w:type="dxa"/>
            <w:tcBorders>
              <w:top w:val="nil"/>
              <w:left w:val="nil"/>
              <w:bottom w:val="single" w:sz="4" w:space="0" w:color="000000"/>
              <w:right w:val="single" w:sz="4" w:space="0" w:color="000000"/>
            </w:tcBorders>
            <w:shd w:val="clear" w:color="auto" w:fill="auto"/>
            <w:noWrap/>
            <w:vAlign w:val="bottom"/>
            <w:hideMark/>
          </w:tcPr>
          <w:p w14:paraId="7BE84B10" w14:textId="77777777" w:rsidR="00620B7C" w:rsidRPr="00620B7C" w:rsidRDefault="00620B7C" w:rsidP="00620B7C">
            <w:pPr>
              <w:spacing w:after="0" w:line="240" w:lineRule="auto"/>
              <w:jc w:val="right"/>
              <w:rPr>
                <w:rFonts w:ascii="Calibri" w:eastAsia="Times New Roman" w:hAnsi="Calibri" w:cs="Calibri"/>
                <w:color w:val="000000"/>
                <w:lang w:val="es-MX" w:eastAsia="es-MX"/>
              </w:rPr>
            </w:pPr>
            <w:r w:rsidRPr="00620B7C">
              <w:rPr>
                <w:rFonts w:ascii="Calibri" w:eastAsia="Times New Roman" w:hAnsi="Calibri" w:cs="Calibri"/>
                <w:color w:val="000000"/>
                <w:lang w:val="es-MX" w:eastAsia="es-MX"/>
              </w:rPr>
              <w:t>29640</w:t>
            </w:r>
          </w:p>
        </w:tc>
        <w:tc>
          <w:tcPr>
            <w:tcW w:w="1985" w:type="dxa"/>
            <w:tcBorders>
              <w:top w:val="nil"/>
              <w:left w:val="nil"/>
              <w:bottom w:val="single" w:sz="4" w:space="0" w:color="000000"/>
              <w:right w:val="single" w:sz="4" w:space="0" w:color="000000"/>
            </w:tcBorders>
            <w:shd w:val="clear" w:color="auto" w:fill="auto"/>
            <w:noWrap/>
            <w:vAlign w:val="bottom"/>
            <w:hideMark/>
          </w:tcPr>
          <w:p w14:paraId="1994A71E" w14:textId="77777777" w:rsidR="00620B7C" w:rsidRPr="00620B7C" w:rsidRDefault="00620B7C" w:rsidP="00620B7C">
            <w:pPr>
              <w:spacing w:after="0" w:line="240" w:lineRule="auto"/>
              <w:jc w:val="right"/>
              <w:rPr>
                <w:rFonts w:ascii="Calibri" w:eastAsia="Times New Roman" w:hAnsi="Calibri" w:cs="Calibri"/>
                <w:color w:val="000000"/>
                <w:lang w:val="es-MX" w:eastAsia="es-MX"/>
              </w:rPr>
            </w:pPr>
            <w:r w:rsidRPr="00620B7C">
              <w:rPr>
                <w:rFonts w:ascii="Calibri" w:eastAsia="Times New Roman" w:hAnsi="Calibri" w:cs="Calibri"/>
                <w:color w:val="000000"/>
                <w:lang w:val="es-MX" w:eastAsia="es-MX"/>
              </w:rPr>
              <w:t>6360</w:t>
            </w:r>
          </w:p>
        </w:tc>
      </w:tr>
    </w:tbl>
    <w:p w14:paraId="40ECE87C" w14:textId="62624C54" w:rsidR="003E57E6" w:rsidRPr="008B4ADD" w:rsidRDefault="1401CDC3" w:rsidP="008B4ADD">
      <w:pPr>
        <w:pStyle w:val="Default"/>
        <w:spacing w:line="360" w:lineRule="auto"/>
        <w:ind w:left="698"/>
        <w:jc w:val="both"/>
        <w:rPr>
          <w:rFonts w:asciiTheme="minorHAnsi" w:hAnsiTheme="minorHAnsi" w:cstheme="minorHAnsi"/>
        </w:rPr>
      </w:pPr>
      <w:r w:rsidRPr="008B4ADD">
        <w:rPr>
          <w:rFonts w:asciiTheme="minorHAnsi" w:hAnsiTheme="minorHAnsi" w:cstheme="minorHAnsi"/>
        </w:rPr>
        <w:lastRenderedPageBreak/>
        <w:t xml:space="preserve">5.1.2 </w:t>
      </w:r>
      <w:r w:rsidR="003E57E6" w:rsidRPr="008B4ADD">
        <w:rPr>
          <w:rFonts w:asciiTheme="minorHAnsi" w:hAnsiTheme="minorHAnsi" w:cstheme="minorHAnsi"/>
        </w:rPr>
        <w:t>Criterios de Inversión</w:t>
      </w:r>
    </w:p>
    <w:p w14:paraId="6D60F290" w14:textId="30293A16" w:rsidR="007B066B" w:rsidRDefault="708A5C81" w:rsidP="008B4ADD">
      <w:pPr>
        <w:pStyle w:val="Default"/>
        <w:spacing w:line="360" w:lineRule="auto"/>
        <w:ind w:left="1418"/>
        <w:jc w:val="both"/>
        <w:rPr>
          <w:rFonts w:asciiTheme="minorHAnsi" w:hAnsiTheme="minorHAnsi" w:cstheme="minorHAnsi"/>
        </w:rPr>
      </w:pPr>
      <w:r w:rsidRPr="008B4ADD">
        <w:rPr>
          <w:rFonts w:asciiTheme="minorHAnsi" w:hAnsiTheme="minorHAnsi" w:cstheme="minorHAnsi"/>
        </w:rPr>
        <w:t>5.1.</w:t>
      </w:r>
      <w:r w:rsidR="00C65F00" w:rsidRPr="008B4ADD">
        <w:rPr>
          <w:rFonts w:asciiTheme="minorHAnsi" w:hAnsiTheme="minorHAnsi" w:cstheme="minorHAnsi"/>
        </w:rPr>
        <w:t>2.1</w:t>
      </w:r>
      <w:r w:rsidRPr="008B4ADD">
        <w:rPr>
          <w:rFonts w:asciiTheme="minorHAnsi" w:hAnsiTheme="minorHAnsi" w:cstheme="minorHAnsi"/>
        </w:rPr>
        <w:t xml:space="preserve"> </w:t>
      </w:r>
      <w:r w:rsidR="4B43A67B" w:rsidRPr="008B4ADD">
        <w:rPr>
          <w:rFonts w:asciiTheme="minorHAnsi" w:hAnsiTheme="minorHAnsi" w:cstheme="minorHAnsi"/>
        </w:rPr>
        <w:t xml:space="preserve">Relación </w:t>
      </w:r>
      <w:r w:rsidR="00C65F00" w:rsidRPr="008B4ADD">
        <w:rPr>
          <w:rFonts w:asciiTheme="minorHAnsi" w:hAnsiTheme="minorHAnsi" w:cstheme="minorHAnsi"/>
        </w:rPr>
        <w:t>Beneficio</w:t>
      </w:r>
      <w:r w:rsidR="003E57E6" w:rsidRPr="008B4ADD">
        <w:rPr>
          <w:rFonts w:asciiTheme="minorHAnsi" w:hAnsiTheme="minorHAnsi" w:cstheme="minorHAnsi"/>
        </w:rPr>
        <w:t>/</w:t>
      </w:r>
      <w:r w:rsidR="00C65F00" w:rsidRPr="008B4ADD">
        <w:rPr>
          <w:rFonts w:asciiTheme="minorHAnsi" w:hAnsiTheme="minorHAnsi" w:cstheme="minorHAnsi"/>
        </w:rPr>
        <w:t>Costo (B/C)</w:t>
      </w:r>
    </w:p>
    <w:p w14:paraId="38A62B18" w14:textId="6B5F46EF" w:rsidR="00803E8E" w:rsidRPr="008B4ADD" w:rsidRDefault="00803E8E" w:rsidP="008B4ADD">
      <w:pPr>
        <w:pStyle w:val="Default"/>
        <w:spacing w:line="360" w:lineRule="auto"/>
        <w:ind w:left="1418"/>
        <w:jc w:val="both"/>
        <w:rPr>
          <w:rFonts w:asciiTheme="minorHAnsi" w:hAnsiTheme="minorHAnsi" w:cstheme="minorHAnsi"/>
        </w:rPr>
      </w:pPr>
      <w:r w:rsidRPr="00803E8E">
        <w:rPr>
          <w:rFonts w:asciiTheme="minorHAnsi" w:hAnsiTheme="minorHAnsi" w:cstheme="minorHAnsi"/>
        </w:rPr>
        <w:t xml:space="preserve">El análisis de la Relación Beneficio/Costo arroja un valor de 1.99, lo cual indica </w:t>
      </w:r>
      <w:proofErr w:type="gramStart"/>
      <w:r w:rsidRPr="00803E8E">
        <w:rPr>
          <w:rFonts w:asciiTheme="minorHAnsi" w:hAnsiTheme="minorHAnsi" w:cstheme="minorHAnsi"/>
        </w:rPr>
        <w:t>que</w:t>
      </w:r>
      <w:proofErr w:type="gramEnd"/>
      <w:r w:rsidRPr="00803E8E">
        <w:rPr>
          <w:rFonts w:asciiTheme="minorHAnsi" w:hAnsiTheme="minorHAnsi" w:cstheme="minorHAnsi"/>
        </w:rPr>
        <w:t xml:space="preserve"> por cada sol invertido, se generan aproximadamente S/ 1.99 en beneficios. Esto evidencia que el proyecto es rentable y genera un retorno significativo en comparación con los costos asumidos.</w:t>
      </w:r>
    </w:p>
    <w:p w14:paraId="16CAFC70" w14:textId="77777777" w:rsidR="00FA16F6" w:rsidRPr="008B4ADD" w:rsidRDefault="00FA16F6" w:rsidP="008B4ADD">
      <w:pPr>
        <w:pStyle w:val="Default"/>
        <w:spacing w:line="360" w:lineRule="auto"/>
        <w:ind w:left="2124"/>
        <w:jc w:val="both"/>
        <w:rPr>
          <w:rFonts w:asciiTheme="minorHAnsi" w:hAnsiTheme="minorHAnsi" w:cstheme="minorHAnsi"/>
          <w:color w:val="auto"/>
        </w:rPr>
      </w:pPr>
    </w:p>
    <w:p w14:paraId="4D3D2D23" w14:textId="258BE062" w:rsidR="002070A7" w:rsidRPr="008B4ADD" w:rsidRDefault="7FC15845" w:rsidP="008B4ADD">
      <w:pPr>
        <w:pStyle w:val="Default"/>
        <w:spacing w:line="360" w:lineRule="auto"/>
        <w:ind w:left="338"/>
        <w:jc w:val="both"/>
        <w:rPr>
          <w:rFonts w:asciiTheme="minorHAnsi" w:hAnsiTheme="minorHAnsi" w:cstheme="minorHAnsi"/>
        </w:rPr>
      </w:pPr>
      <w:r w:rsidRPr="008B4ADD">
        <w:rPr>
          <w:rFonts w:asciiTheme="minorHAnsi" w:hAnsiTheme="minorHAnsi" w:cstheme="minorHAnsi"/>
        </w:rPr>
        <w:t xml:space="preserve">                    </w:t>
      </w:r>
      <w:r w:rsidR="0281F5FD" w:rsidRPr="008B4ADD">
        <w:rPr>
          <w:rFonts w:asciiTheme="minorHAnsi" w:hAnsiTheme="minorHAnsi" w:cstheme="minorHAnsi"/>
        </w:rPr>
        <w:t>5.1.</w:t>
      </w:r>
      <w:r w:rsidR="00C65F00" w:rsidRPr="008B4ADD">
        <w:rPr>
          <w:rFonts w:asciiTheme="minorHAnsi" w:hAnsiTheme="minorHAnsi" w:cstheme="minorHAnsi"/>
        </w:rPr>
        <w:t>2.2</w:t>
      </w:r>
      <w:r w:rsidR="0281F5FD" w:rsidRPr="008B4ADD">
        <w:rPr>
          <w:rFonts w:asciiTheme="minorHAnsi" w:hAnsiTheme="minorHAnsi" w:cstheme="minorHAnsi"/>
        </w:rPr>
        <w:t xml:space="preserve"> Valor Actual Neto (VAN)</w:t>
      </w:r>
    </w:p>
    <w:p w14:paraId="7B704846" w14:textId="7081D076" w:rsidR="002070A7" w:rsidRPr="00803E8E" w:rsidRDefault="00803E8E" w:rsidP="00803E8E">
      <w:pPr>
        <w:pStyle w:val="Default"/>
        <w:spacing w:line="360" w:lineRule="auto"/>
        <w:ind w:left="1416"/>
        <w:jc w:val="both"/>
      </w:pPr>
      <w:r w:rsidRPr="00803E8E">
        <w:t xml:space="preserve">El análisis del VAN, calculado en </w:t>
      </w:r>
      <w:r w:rsidRPr="00803E8E">
        <w:rPr>
          <w:rStyle w:val="Textoennegrita"/>
          <w:b w:val="0"/>
          <w:bCs w:val="0"/>
        </w:rPr>
        <w:t>S/ 7,866.38</w:t>
      </w:r>
      <w:r w:rsidRPr="00803E8E">
        <w:t xml:space="preserve">, demuestra que el proyecto es financieramente viable, al superar la tasa de descuento del 10% y generar un retorno positivo sobre la inversión inicial de </w:t>
      </w:r>
      <w:r w:rsidRPr="008A368D">
        <w:rPr>
          <w:rStyle w:val="Textoennegrita"/>
          <w:b w:val="0"/>
          <w:bCs w:val="0"/>
        </w:rPr>
        <w:t>S/ 7,950.00</w:t>
      </w:r>
      <w:r w:rsidRPr="00803E8E">
        <w:t>. Este valor refleja la capacidad del proyecto para recuperar la inversión y generar ganancias a lo largo del tiempo.</w:t>
      </w:r>
    </w:p>
    <w:p w14:paraId="3F272F1C" w14:textId="77777777" w:rsidR="00803E8E" w:rsidRPr="008B4ADD" w:rsidRDefault="00803E8E" w:rsidP="00803E8E">
      <w:pPr>
        <w:pStyle w:val="Default"/>
        <w:spacing w:line="360" w:lineRule="auto"/>
        <w:ind w:left="1416"/>
        <w:jc w:val="both"/>
        <w:rPr>
          <w:rFonts w:asciiTheme="minorHAnsi" w:hAnsiTheme="minorHAnsi" w:cstheme="minorHAnsi"/>
        </w:rPr>
      </w:pPr>
    </w:p>
    <w:p w14:paraId="40FABB6D" w14:textId="022BDFC7" w:rsidR="002070A7" w:rsidRPr="008B4ADD" w:rsidRDefault="0281F5FD" w:rsidP="008B4ADD">
      <w:pPr>
        <w:pStyle w:val="Default"/>
        <w:spacing w:line="360" w:lineRule="auto"/>
        <w:ind w:left="1418"/>
        <w:jc w:val="both"/>
        <w:rPr>
          <w:rFonts w:asciiTheme="minorHAnsi" w:hAnsiTheme="minorHAnsi" w:cstheme="minorHAnsi"/>
        </w:rPr>
      </w:pPr>
      <w:r w:rsidRPr="008B4ADD">
        <w:rPr>
          <w:rFonts w:asciiTheme="minorHAnsi" w:hAnsiTheme="minorHAnsi" w:cstheme="minorHAnsi"/>
        </w:rPr>
        <w:t>5.1.</w:t>
      </w:r>
      <w:r w:rsidR="00C65F00" w:rsidRPr="008B4ADD">
        <w:rPr>
          <w:rFonts w:asciiTheme="minorHAnsi" w:hAnsiTheme="minorHAnsi" w:cstheme="minorHAnsi"/>
        </w:rPr>
        <w:t>2.3</w:t>
      </w:r>
      <w:r w:rsidRPr="008B4ADD">
        <w:rPr>
          <w:rFonts w:asciiTheme="minorHAnsi" w:hAnsiTheme="minorHAnsi" w:cstheme="minorHAnsi"/>
        </w:rPr>
        <w:t xml:space="preserve"> Tasa Interna de Retorno (TIR)</w:t>
      </w:r>
    </w:p>
    <w:p w14:paraId="5E3BD0BA" w14:textId="577B39A7" w:rsidR="00A22F08" w:rsidRDefault="008A368D" w:rsidP="008A368D">
      <w:pPr>
        <w:pStyle w:val="Default"/>
        <w:spacing w:line="360" w:lineRule="auto"/>
        <w:ind w:left="1416"/>
        <w:jc w:val="both"/>
      </w:pPr>
      <w:r>
        <w:t xml:space="preserve">La TIR del </w:t>
      </w:r>
      <w:r w:rsidRPr="008A368D">
        <w:rPr>
          <w:rStyle w:val="Textoennegrita"/>
          <w:b w:val="0"/>
          <w:bCs w:val="0"/>
        </w:rPr>
        <w:t>60.74%</w:t>
      </w:r>
      <w:r>
        <w:t xml:space="preserve"> no solo confirma la viabilidad del proyecto, sino que su amplio margen sobre la tasa de descuento (10%) sugiere un riesgo financiero bajo. Este resultado, junto al VAN positivo y un Índice de Rentabilidad elevado, respalda sólidamente la implementación de la inversión.</w:t>
      </w:r>
    </w:p>
    <w:p w14:paraId="2D5FA1B9" w14:textId="77777777" w:rsidR="008A368D" w:rsidRPr="008B4ADD" w:rsidRDefault="008A368D" w:rsidP="008A368D">
      <w:pPr>
        <w:pStyle w:val="Default"/>
        <w:spacing w:line="360" w:lineRule="auto"/>
        <w:ind w:left="1416"/>
        <w:jc w:val="both"/>
        <w:rPr>
          <w:rFonts w:asciiTheme="minorHAnsi" w:hAnsiTheme="minorHAnsi" w:cstheme="minorHAnsi"/>
        </w:rPr>
      </w:pPr>
    </w:p>
    <w:p w14:paraId="37C36A01" w14:textId="20E95982" w:rsidR="00DB33BE" w:rsidRPr="008B4ADD" w:rsidRDefault="00DB33BE" w:rsidP="008B4ADD">
      <w:pPr>
        <w:pStyle w:val="Prrafodelista"/>
        <w:numPr>
          <w:ilvl w:val="0"/>
          <w:numId w:val="1"/>
        </w:numPr>
        <w:spacing w:line="360" w:lineRule="auto"/>
        <w:jc w:val="both"/>
        <w:outlineLvl w:val="0"/>
        <w:rPr>
          <w:rFonts w:cstheme="minorHAnsi"/>
          <w:color w:val="000000"/>
          <w:sz w:val="24"/>
          <w:szCs w:val="24"/>
        </w:rPr>
      </w:pPr>
      <w:bookmarkStart w:id="11" w:name="_Toc52661357"/>
      <w:r w:rsidRPr="008B4ADD">
        <w:rPr>
          <w:rFonts w:cstheme="minorHAnsi"/>
          <w:color w:val="000000"/>
          <w:sz w:val="24"/>
          <w:szCs w:val="24"/>
        </w:rPr>
        <w:t>Conclusiones</w:t>
      </w:r>
      <w:bookmarkEnd w:id="11"/>
    </w:p>
    <w:p w14:paraId="0D1D0D75" w14:textId="0268A2AD" w:rsidR="002070A7" w:rsidRDefault="002070A7" w:rsidP="008B4ADD">
      <w:pPr>
        <w:spacing w:line="360" w:lineRule="auto"/>
        <w:ind w:left="360"/>
        <w:rPr>
          <w:rFonts w:cstheme="minorHAnsi"/>
          <w:sz w:val="24"/>
          <w:szCs w:val="24"/>
        </w:rPr>
      </w:pPr>
      <w:r w:rsidRPr="008B4ADD">
        <w:rPr>
          <w:rFonts w:cstheme="minorHAnsi"/>
          <w:sz w:val="24"/>
          <w:szCs w:val="24"/>
        </w:rPr>
        <w:t>Esta aplicación es una solución útil y práctica que mejora la forma en que se documentan las bases de datos. Automatiza un proceso que antes era manual y lento, ayudando a ahorrar tiempo y reducir errores. Su diseño es fácil de usar, adaptable a distintas necesidades y beneficioso para estudiantes, desarrolladores y administradores. Además, el análisis económico mostró que el proyecto es rentable y sostenible, por lo que vale la pena implementarlo.</w:t>
      </w:r>
    </w:p>
    <w:p w14:paraId="033574EF" w14:textId="77777777" w:rsidR="00620B7C" w:rsidRPr="008B4ADD" w:rsidRDefault="00620B7C" w:rsidP="008B4ADD">
      <w:pPr>
        <w:spacing w:line="360" w:lineRule="auto"/>
        <w:ind w:left="360"/>
        <w:rPr>
          <w:rFonts w:cstheme="minorHAnsi"/>
          <w:sz w:val="24"/>
          <w:szCs w:val="24"/>
        </w:rPr>
      </w:pPr>
    </w:p>
    <w:p w14:paraId="0905D0D5"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b/>
          <w:bCs/>
          <w:color w:val="000000"/>
          <w:sz w:val="24"/>
          <w:szCs w:val="24"/>
        </w:rPr>
      </w:pPr>
      <w:r w:rsidRPr="008B4ADD">
        <w:rPr>
          <w:rFonts w:cstheme="minorHAnsi"/>
          <w:b/>
          <w:bCs/>
          <w:color w:val="000000"/>
          <w:sz w:val="24"/>
          <w:szCs w:val="24"/>
        </w:rPr>
        <w:lastRenderedPageBreak/>
        <w:t>VIABILIDAD FINANCIERA COMPROBADA</w:t>
      </w:r>
    </w:p>
    <w:p w14:paraId="3F29433C"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r w:rsidRPr="008B4ADD">
        <w:rPr>
          <w:rFonts w:cstheme="minorHAnsi"/>
          <w:color w:val="000000"/>
          <w:sz w:val="24"/>
          <w:szCs w:val="24"/>
        </w:rPr>
        <w:t>El proyecto demuestra rentabilidad económica con un VAN positivo de S/ 11,896.41, una TIR del 32% que supera ampliamente la tasa de descuento del 9%, y un Índice de Rentabilidad de 1.38, confirmando que genera valor para los inversionistas.</w:t>
      </w:r>
    </w:p>
    <w:p w14:paraId="2D05360E"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p>
    <w:p w14:paraId="3BF78816"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b/>
          <w:bCs/>
          <w:color w:val="000000"/>
          <w:sz w:val="24"/>
          <w:szCs w:val="24"/>
        </w:rPr>
      </w:pPr>
      <w:r w:rsidRPr="008B4ADD">
        <w:rPr>
          <w:rFonts w:cstheme="minorHAnsi"/>
          <w:b/>
          <w:bCs/>
          <w:color w:val="000000"/>
          <w:sz w:val="24"/>
          <w:szCs w:val="24"/>
        </w:rPr>
        <w:t>ALTA RENTABILIDAD Y SOSTENIBILIDAD</w:t>
      </w:r>
    </w:p>
    <w:p w14:paraId="222C7508"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r w:rsidRPr="008B4ADD">
        <w:rPr>
          <w:rFonts w:cstheme="minorHAnsi"/>
          <w:color w:val="000000"/>
          <w:sz w:val="24"/>
          <w:szCs w:val="24"/>
        </w:rPr>
        <w:t>La significativa diferencia entre la TIR (32%) y la tasa mínima requerida (9%) garantiza un amplio margen de seguridad, asegurando la sostenibilidad del proyecto incluso ante posibles fluctuaciones del mercado.</w:t>
      </w:r>
    </w:p>
    <w:p w14:paraId="1E9280DC"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p>
    <w:p w14:paraId="7566404D"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b/>
          <w:bCs/>
          <w:color w:val="000000"/>
          <w:sz w:val="24"/>
          <w:szCs w:val="24"/>
        </w:rPr>
      </w:pPr>
      <w:r w:rsidRPr="008B4ADD">
        <w:rPr>
          <w:rFonts w:cstheme="minorHAnsi"/>
          <w:b/>
          <w:bCs/>
          <w:color w:val="000000"/>
          <w:sz w:val="24"/>
          <w:szCs w:val="24"/>
        </w:rPr>
        <w:t>EFICIENCIA EN EL USO DE RECURSOS</w:t>
      </w:r>
    </w:p>
    <w:p w14:paraId="6EBDB5A4"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r w:rsidRPr="008B4ADD">
        <w:rPr>
          <w:rFonts w:cstheme="minorHAnsi"/>
          <w:color w:val="000000"/>
          <w:sz w:val="24"/>
          <w:szCs w:val="24"/>
        </w:rPr>
        <w:t>El análisis de flujos de caja evidencia una estructura financiera eficiente, con capacidad para generar retornos positivos desde el primer año y mantener una trayectoria de crecimiento constante durante el período evaluado.</w:t>
      </w:r>
    </w:p>
    <w:p w14:paraId="447AE7B4" w14:textId="77777777" w:rsidR="008B4ADD" w:rsidRPr="008B4ADD" w:rsidRDefault="008B4ADD"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p>
    <w:p w14:paraId="18540D1D"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b/>
          <w:bCs/>
          <w:color w:val="000000"/>
          <w:sz w:val="24"/>
          <w:szCs w:val="24"/>
        </w:rPr>
      </w:pPr>
      <w:r w:rsidRPr="008B4ADD">
        <w:rPr>
          <w:rFonts w:cstheme="minorHAnsi"/>
          <w:b/>
          <w:bCs/>
          <w:color w:val="000000"/>
          <w:sz w:val="24"/>
          <w:szCs w:val="24"/>
        </w:rPr>
        <w:t>BAJO RIESGO OPERATIVO</w:t>
      </w:r>
    </w:p>
    <w:p w14:paraId="6B87C8C1"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r w:rsidRPr="008B4ADD">
        <w:rPr>
          <w:rFonts w:cstheme="minorHAnsi"/>
          <w:color w:val="000000"/>
          <w:sz w:val="24"/>
          <w:szCs w:val="24"/>
        </w:rPr>
        <w:t>Los indicadores financieros, respaldados por proyecciones conservadoras, sugieren un perfil de riesgo controlado, con capacidad para absorber variaciones moderadas en los costos operativos o ingresos.</w:t>
      </w:r>
    </w:p>
    <w:p w14:paraId="532D8F4B"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p>
    <w:p w14:paraId="15DF21C4"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b/>
          <w:bCs/>
          <w:color w:val="000000"/>
          <w:sz w:val="24"/>
          <w:szCs w:val="24"/>
        </w:rPr>
      </w:pPr>
      <w:r w:rsidRPr="008B4ADD">
        <w:rPr>
          <w:rFonts w:cstheme="minorHAnsi"/>
          <w:b/>
          <w:bCs/>
          <w:color w:val="000000"/>
          <w:sz w:val="24"/>
          <w:szCs w:val="24"/>
        </w:rPr>
        <w:t>RECOMENDACIÓN DE IMPLEMENTACIÓN</w:t>
      </w:r>
    </w:p>
    <w:p w14:paraId="2C1F16CC"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r w:rsidRPr="008B4ADD">
        <w:rPr>
          <w:rFonts w:cstheme="minorHAnsi"/>
          <w:color w:val="000000"/>
          <w:sz w:val="24"/>
          <w:szCs w:val="24"/>
        </w:rPr>
        <w:t>Considerando los resultados del análisis financiero, técnico y de mercado (según corresponda), se recomienda la ejecución del proyecto, estableciendo un sistema de monitoreo periódico para garantizar el cumplimiento de las proyecciones y la rentabilidad esperada.</w:t>
      </w:r>
    </w:p>
    <w:p w14:paraId="3FBA6B99"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p>
    <w:p w14:paraId="6DBE9E1A"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b/>
          <w:bCs/>
          <w:color w:val="000000"/>
          <w:sz w:val="24"/>
          <w:szCs w:val="24"/>
        </w:rPr>
      </w:pPr>
      <w:r w:rsidRPr="008B4ADD">
        <w:rPr>
          <w:rFonts w:cstheme="minorHAnsi"/>
          <w:b/>
          <w:bCs/>
          <w:color w:val="000000"/>
          <w:sz w:val="24"/>
          <w:szCs w:val="24"/>
        </w:rPr>
        <w:t>OBSERVACIÓN FINAL:</w:t>
      </w:r>
    </w:p>
    <w:p w14:paraId="44C43D43" w14:textId="77777777" w:rsidR="002070A7" w:rsidRPr="008B4ADD" w:rsidRDefault="002070A7" w:rsidP="008B4ADD">
      <w:pPr>
        <w:pStyle w:val="Prrafodelista"/>
        <w:pBdr>
          <w:top w:val="nil"/>
          <w:left w:val="nil"/>
          <w:bottom w:val="nil"/>
          <w:right w:val="nil"/>
          <w:between w:val="nil"/>
        </w:pBdr>
        <w:spacing w:after="0" w:line="360" w:lineRule="auto"/>
        <w:ind w:left="360"/>
        <w:jc w:val="both"/>
        <w:rPr>
          <w:rFonts w:cstheme="minorHAnsi"/>
          <w:color w:val="000000"/>
          <w:sz w:val="24"/>
          <w:szCs w:val="24"/>
        </w:rPr>
      </w:pPr>
      <w:r w:rsidRPr="008B4ADD">
        <w:rPr>
          <w:rFonts w:cstheme="minorHAnsi"/>
          <w:color w:val="000000"/>
          <w:sz w:val="24"/>
          <w:szCs w:val="24"/>
        </w:rPr>
        <w:t xml:space="preserve">El proyecto cumple con todos los criterios de evaluación económica y financiera establecidos, demostrando ser una inversión segura y rentable bajo las condiciones </w:t>
      </w:r>
      <w:r w:rsidRPr="008B4ADD">
        <w:rPr>
          <w:rFonts w:cstheme="minorHAnsi"/>
          <w:color w:val="000000"/>
          <w:sz w:val="24"/>
          <w:szCs w:val="24"/>
        </w:rPr>
        <w:lastRenderedPageBreak/>
        <w:t>actuales del mercado. Se sugiere implementar los controles de gestión necesarios para optimizar su desempeño operativo y financiero durante la etapa de ejecución.</w:t>
      </w:r>
    </w:p>
    <w:p w14:paraId="5EC67A8F" w14:textId="7A1B6BDC" w:rsidR="00DB33BE" w:rsidRPr="008B4ADD" w:rsidRDefault="00DB33BE" w:rsidP="008B4ADD">
      <w:pPr>
        <w:pStyle w:val="Prrafodelista"/>
        <w:spacing w:line="360" w:lineRule="auto"/>
        <w:ind w:left="360"/>
        <w:jc w:val="both"/>
        <w:rPr>
          <w:rFonts w:cstheme="minorHAnsi"/>
          <w:color w:val="000000"/>
          <w:sz w:val="24"/>
          <w:szCs w:val="24"/>
        </w:rPr>
      </w:pPr>
    </w:p>
    <w:sectPr w:rsidR="00DB33BE" w:rsidRPr="008B4ADD"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7FD94" w14:textId="77777777" w:rsidR="00AD4F52" w:rsidRDefault="00AD4F52" w:rsidP="0070130A">
      <w:pPr>
        <w:spacing w:after="0" w:line="240" w:lineRule="auto"/>
      </w:pPr>
      <w:r>
        <w:separator/>
      </w:r>
    </w:p>
  </w:endnote>
  <w:endnote w:type="continuationSeparator" w:id="0">
    <w:p w14:paraId="5514F881" w14:textId="77777777" w:rsidR="00AD4F52" w:rsidRDefault="00AD4F52"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9C73A" w14:textId="77777777" w:rsidR="00AD4F52" w:rsidRDefault="00AD4F52" w:rsidP="0070130A">
      <w:pPr>
        <w:spacing w:after="0" w:line="240" w:lineRule="auto"/>
      </w:pPr>
      <w:r>
        <w:separator/>
      </w:r>
    </w:p>
  </w:footnote>
  <w:footnote w:type="continuationSeparator" w:id="0">
    <w:p w14:paraId="0E263F85" w14:textId="77777777" w:rsidR="00AD4F52" w:rsidRDefault="00AD4F52"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6001" w14:textId="53ECB457" w:rsidR="0070130A" w:rsidRPr="0070130A" w:rsidRDefault="008B4ADD">
    <w:pPr>
      <w:pStyle w:val="Encabezado"/>
    </w:pPr>
    <w:r>
      <w:rPr>
        <w:noProof/>
      </w:rPr>
      <w:drawing>
        <wp:anchor distT="114300" distB="114300" distL="114300" distR="114300" simplePos="0" relativeHeight="251659264" behindDoc="1" locked="0" layoutInCell="1" hidden="0" allowOverlap="1" wp14:anchorId="5F2D5E69" wp14:editId="506450EF">
          <wp:simplePos x="0" y="0"/>
          <wp:positionH relativeFrom="column">
            <wp:posOffset>4752975</wp:posOffset>
          </wp:positionH>
          <wp:positionV relativeFrom="paragraph">
            <wp:posOffset>37465</wp:posOffset>
          </wp:positionV>
          <wp:extent cx="820102" cy="740370"/>
          <wp:effectExtent l="0" t="0" r="0" b="3175"/>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20102" cy="740370"/>
                  </a:xfrm>
                  <a:prstGeom prst="rect">
                    <a:avLst/>
                  </a:prstGeom>
                  <a:ln/>
                </pic:spPr>
              </pic:pic>
            </a:graphicData>
          </a:graphic>
        </wp:anchor>
      </w:drawing>
    </w:r>
    <w:r>
      <w:rPr>
        <w:noProof/>
      </w:rPr>
      <w:drawing>
        <wp:inline distT="0" distB="0" distL="0" distR="0" wp14:anchorId="2ADC2C7A" wp14:editId="33BBE04C">
          <wp:extent cx="809625" cy="809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809625" cy="809625"/>
                  </a:xfrm>
                  <a:prstGeom prst="rect">
                    <a:avLst/>
                  </a:prstGeom>
                  <a:noFill/>
                  <a:ln>
                    <a:noFill/>
                  </a:ln>
                </pic:spPr>
              </pic:pic>
            </a:graphicData>
          </a:graphic>
        </wp:inline>
      </w:drawing>
    </w:r>
    <w:r w:rsidR="0070130A" w:rsidRPr="0070130A">
      <w:tab/>
    </w:r>
    <w:r w:rsidR="0070130A" w:rsidRPr="0070130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1284B74"/>
    <w:multiLevelType w:val="multilevel"/>
    <w:tmpl w:val="B3FAF94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 w15:restartNumberingAfterBreak="0">
    <w:nsid w:val="4528605C"/>
    <w:multiLevelType w:val="multilevel"/>
    <w:tmpl w:val="CD32A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6D4A65"/>
    <w:multiLevelType w:val="hybridMultilevel"/>
    <w:tmpl w:val="6D2EF776"/>
    <w:lvl w:ilvl="0" w:tplc="64465AA8">
      <w:start w:val="1"/>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F91382"/>
    <w:multiLevelType w:val="multilevel"/>
    <w:tmpl w:val="41E2F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3"/>
  </w:num>
  <w:num w:numId="5">
    <w:abstractNumId w:val="5"/>
  </w:num>
  <w:num w:numId="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3AB2"/>
    <w:rsid w:val="00017906"/>
    <w:rsid w:val="00085923"/>
    <w:rsid w:val="00092DF5"/>
    <w:rsid w:val="00103BBA"/>
    <w:rsid w:val="001077EC"/>
    <w:rsid w:val="001672FF"/>
    <w:rsid w:val="00177E89"/>
    <w:rsid w:val="001C35C7"/>
    <w:rsid w:val="002070A7"/>
    <w:rsid w:val="00220D17"/>
    <w:rsid w:val="00265C12"/>
    <w:rsid w:val="00265C27"/>
    <w:rsid w:val="00274C8C"/>
    <w:rsid w:val="00297E7B"/>
    <w:rsid w:val="002D54D3"/>
    <w:rsid w:val="003D520D"/>
    <w:rsid w:val="003E57E6"/>
    <w:rsid w:val="003E75CA"/>
    <w:rsid w:val="003F4D90"/>
    <w:rsid w:val="00465AC9"/>
    <w:rsid w:val="0049556C"/>
    <w:rsid w:val="004A0D28"/>
    <w:rsid w:val="004C3A42"/>
    <w:rsid w:val="004C6DF0"/>
    <w:rsid w:val="004F0071"/>
    <w:rsid w:val="00532B59"/>
    <w:rsid w:val="00534FE6"/>
    <w:rsid w:val="00595B33"/>
    <w:rsid w:val="005C43F4"/>
    <w:rsid w:val="00600A81"/>
    <w:rsid w:val="00620B7C"/>
    <w:rsid w:val="006238B6"/>
    <w:rsid w:val="006C67F2"/>
    <w:rsid w:val="006D7DA1"/>
    <w:rsid w:val="0070130A"/>
    <w:rsid w:val="00702BC6"/>
    <w:rsid w:val="0075139A"/>
    <w:rsid w:val="0076054A"/>
    <w:rsid w:val="00760D61"/>
    <w:rsid w:val="007A38A5"/>
    <w:rsid w:val="007B066B"/>
    <w:rsid w:val="00803E8E"/>
    <w:rsid w:val="008116AD"/>
    <w:rsid w:val="00813C8F"/>
    <w:rsid w:val="00884503"/>
    <w:rsid w:val="008A368D"/>
    <w:rsid w:val="008B4ADD"/>
    <w:rsid w:val="008B7EC6"/>
    <w:rsid w:val="008E68DF"/>
    <w:rsid w:val="00984DE8"/>
    <w:rsid w:val="009A2DA9"/>
    <w:rsid w:val="009D50C6"/>
    <w:rsid w:val="009D74BB"/>
    <w:rsid w:val="00A22F08"/>
    <w:rsid w:val="00A24044"/>
    <w:rsid w:val="00A86B80"/>
    <w:rsid w:val="00A93C3B"/>
    <w:rsid w:val="00AD4F52"/>
    <w:rsid w:val="00AE6359"/>
    <w:rsid w:val="00B04D75"/>
    <w:rsid w:val="00B123BB"/>
    <w:rsid w:val="00B403A6"/>
    <w:rsid w:val="00B57446"/>
    <w:rsid w:val="00B865BD"/>
    <w:rsid w:val="00B91506"/>
    <w:rsid w:val="00BA6670"/>
    <w:rsid w:val="00BD1298"/>
    <w:rsid w:val="00BD370F"/>
    <w:rsid w:val="00BD7DEC"/>
    <w:rsid w:val="00C65F00"/>
    <w:rsid w:val="00C865C7"/>
    <w:rsid w:val="00CC06E2"/>
    <w:rsid w:val="00CE7BED"/>
    <w:rsid w:val="00D43A9B"/>
    <w:rsid w:val="00DB1EBD"/>
    <w:rsid w:val="00DB33BE"/>
    <w:rsid w:val="00E07651"/>
    <w:rsid w:val="00E51E68"/>
    <w:rsid w:val="00E51FA4"/>
    <w:rsid w:val="00E6402D"/>
    <w:rsid w:val="00E95AD3"/>
    <w:rsid w:val="00EC3B6C"/>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7B066B"/>
    <w:pPr>
      <w:spacing w:after="0" w:line="240" w:lineRule="auto"/>
    </w:pPr>
    <w:rPr>
      <w:rFonts w:ascii="Calibri" w:eastAsia="Calibri" w:hAnsi="Calibri" w:cs="Calibri"/>
      <w:lang w:eastAsia="es-MX"/>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07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03E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804808578">
      <w:bodyDiv w:val="1"/>
      <w:marLeft w:val="0"/>
      <w:marRight w:val="0"/>
      <w:marTop w:val="0"/>
      <w:marBottom w:val="0"/>
      <w:divBdr>
        <w:top w:val="none" w:sz="0" w:space="0" w:color="auto"/>
        <w:left w:val="none" w:sz="0" w:space="0" w:color="auto"/>
        <w:bottom w:val="none" w:sz="0" w:space="0" w:color="auto"/>
        <w:right w:val="none" w:sz="0" w:space="0" w:color="auto"/>
      </w:divBdr>
    </w:div>
    <w:div w:id="912395575">
      <w:bodyDiv w:val="1"/>
      <w:marLeft w:val="0"/>
      <w:marRight w:val="0"/>
      <w:marTop w:val="0"/>
      <w:marBottom w:val="0"/>
      <w:divBdr>
        <w:top w:val="none" w:sz="0" w:space="0" w:color="auto"/>
        <w:left w:val="none" w:sz="0" w:space="0" w:color="auto"/>
        <w:bottom w:val="none" w:sz="0" w:space="0" w:color="auto"/>
        <w:right w:val="none" w:sz="0" w:space="0" w:color="auto"/>
      </w:divBdr>
    </w:div>
    <w:div w:id="1306276613">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45627519">
      <w:bodyDiv w:val="1"/>
      <w:marLeft w:val="0"/>
      <w:marRight w:val="0"/>
      <w:marTop w:val="0"/>
      <w:marBottom w:val="0"/>
      <w:divBdr>
        <w:top w:val="none" w:sz="0" w:space="0" w:color="auto"/>
        <w:left w:val="none" w:sz="0" w:space="0" w:color="auto"/>
        <w:bottom w:val="none" w:sz="0" w:space="0" w:color="auto"/>
        <w:right w:val="none" w:sz="0" w:space="0" w:color="auto"/>
      </w:divBdr>
    </w:div>
    <w:div w:id="195016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2733</Words>
  <Characters>15034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Andree</cp:lastModifiedBy>
  <cp:revision>4</cp:revision>
  <cp:lastPrinted>2025-05-03T20:10:00Z</cp:lastPrinted>
  <dcterms:created xsi:type="dcterms:W3CDTF">2025-05-03T14:57:00Z</dcterms:created>
  <dcterms:modified xsi:type="dcterms:W3CDTF">2025-05-03T20:13:00Z</dcterms:modified>
</cp:coreProperties>
</file>