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0C947" w14:textId="77777777" w:rsidR="004A13D5" w:rsidRDefault="00860742">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6DE489C3" wp14:editId="7385F20D">
            <wp:extent cx="999140" cy="1343105"/>
            <wp:effectExtent l="0" t="0" r="0" b="0"/>
            <wp:docPr id="2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67365021" w14:textId="77777777" w:rsidR="004A13D5" w:rsidRDefault="004A13D5">
      <w:pPr>
        <w:spacing w:after="0"/>
        <w:jc w:val="center"/>
        <w:rPr>
          <w:rFonts w:ascii="Arial" w:eastAsia="Arial" w:hAnsi="Arial" w:cs="Arial"/>
          <w:b/>
          <w:color w:val="000000"/>
          <w:sz w:val="36"/>
          <w:szCs w:val="36"/>
        </w:rPr>
      </w:pPr>
    </w:p>
    <w:p w14:paraId="29ACE9B1" w14:textId="77777777" w:rsidR="004A13D5" w:rsidRDefault="00860742">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698DEDC3" w14:textId="77777777" w:rsidR="004A13D5" w:rsidRDefault="004A13D5">
      <w:pPr>
        <w:spacing w:after="0"/>
        <w:jc w:val="center"/>
        <w:rPr>
          <w:rFonts w:ascii="Arial" w:eastAsia="Arial" w:hAnsi="Arial" w:cs="Arial"/>
          <w:b/>
          <w:color w:val="000000"/>
          <w:sz w:val="36"/>
          <w:szCs w:val="36"/>
        </w:rPr>
      </w:pPr>
    </w:p>
    <w:p w14:paraId="04E7301B" w14:textId="77777777" w:rsidR="004A13D5" w:rsidRDefault="00860742">
      <w:pPr>
        <w:spacing w:after="0"/>
        <w:jc w:val="center"/>
        <w:rPr>
          <w:rFonts w:ascii="Arial" w:eastAsia="Arial" w:hAnsi="Arial" w:cs="Arial"/>
          <w:b/>
          <w:color w:val="000000"/>
          <w:sz w:val="32"/>
          <w:szCs w:val="32"/>
        </w:rPr>
      </w:pPr>
      <w:r>
        <w:rPr>
          <w:rFonts w:ascii="Arial" w:eastAsia="Arial" w:hAnsi="Arial" w:cs="Arial"/>
          <w:b/>
          <w:color w:val="000000"/>
          <w:sz w:val="32"/>
          <w:szCs w:val="32"/>
        </w:rPr>
        <w:t>FACULTAD DE INGENIERIA</w:t>
      </w:r>
    </w:p>
    <w:p w14:paraId="342D1C41" w14:textId="77777777" w:rsidR="004A13D5" w:rsidRDefault="004A13D5">
      <w:pPr>
        <w:spacing w:after="0"/>
        <w:jc w:val="center"/>
        <w:rPr>
          <w:rFonts w:ascii="Arial" w:eastAsia="Arial" w:hAnsi="Arial" w:cs="Arial"/>
          <w:b/>
          <w:i/>
          <w:color w:val="5B9BD5"/>
          <w:sz w:val="16"/>
          <w:szCs w:val="16"/>
        </w:rPr>
      </w:pPr>
    </w:p>
    <w:p w14:paraId="41A1B60A" w14:textId="77777777" w:rsidR="004A13D5" w:rsidRDefault="00860742">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73D181F5" w14:textId="77777777" w:rsidR="004A13D5" w:rsidRDefault="004A13D5">
      <w:pPr>
        <w:spacing w:after="0"/>
        <w:jc w:val="center"/>
        <w:rPr>
          <w:rFonts w:ascii="Arial" w:eastAsia="Arial" w:hAnsi="Arial" w:cs="Arial"/>
          <w:b/>
          <w:color w:val="000000"/>
          <w:sz w:val="36"/>
          <w:szCs w:val="36"/>
        </w:rPr>
      </w:pPr>
    </w:p>
    <w:p w14:paraId="47739C86" w14:textId="77777777" w:rsidR="004A13D5" w:rsidRDefault="004A13D5">
      <w:pPr>
        <w:spacing w:after="0"/>
        <w:jc w:val="center"/>
        <w:rPr>
          <w:rFonts w:ascii="Arial" w:eastAsia="Arial" w:hAnsi="Arial" w:cs="Arial"/>
          <w:color w:val="000000"/>
          <w:sz w:val="24"/>
          <w:szCs w:val="24"/>
        </w:rPr>
      </w:pPr>
    </w:p>
    <w:p w14:paraId="394898B9" w14:textId="77777777" w:rsidR="004A13D5" w:rsidRDefault="00860742">
      <w:pPr>
        <w:spacing w:after="0"/>
        <w:jc w:val="center"/>
        <w:rPr>
          <w:rFonts w:ascii="Arial" w:eastAsia="Arial" w:hAnsi="Arial" w:cs="Arial"/>
          <w:b/>
          <w:sz w:val="36"/>
          <w:szCs w:val="36"/>
        </w:rPr>
      </w:pPr>
      <w:r>
        <w:rPr>
          <w:rFonts w:ascii="Arial" w:eastAsia="Arial" w:hAnsi="Arial" w:cs="Arial"/>
          <w:b/>
          <w:color w:val="000000"/>
          <w:sz w:val="36"/>
          <w:szCs w:val="36"/>
        </w:rPr>
        <w:t xml:space="preserve"> </w:t>
      </w:r>
      <w:r>
        <w:rPr>
          <w:rFonts w:ascii="Arial" w:eastAsia="Arial" w:hAnsi="Arial" w:cs="Arial"/>
          <w:b/>
          <w:sz w:val="36"/>
          <w:szCs w:val="36"/>
        </w:rPr>
        <w:t xml:space="preserve">Desarrollo de un Sistema de Conversión y Organización de Documentos Técnicos en </w:t>
      </w:r>
      <w:proofErr w:type="spellStart"/>
      <w:r>
        <w:rPr>
          <w:rFonts w:ascii="Arial" w:eastAsia="Arial" w:hAnsi="Arial" w:cs="Arial"/>
          <w:b/>
          <w:sz w:val="36"/>
          <w:szCs w:val="36"/>
        </w:rPr>
        <w:t>Markdown</w:t>
      </w:r>
      <w:proofErr w:type="spellEnd"/>
      <w:r>
        <w:rPr>
          <w:rFonts w:ascii="Arial" w:eastAsia="Arial" w:hAnsi="Arial" w:cs="Arial"/>
          <w:b/>
          <w:sz w:val="36"/>
          <w:szCs w:val="36"/>
        </w:rPr>
        <w:t xml:space="preserve"> con Estructuración Automática y Control de Versiones para los estudiantes en la facultad de Ingeniería de Sistemas</w:t>
      </w:r>
    </w:p>
    <w:p w14:paraId="3117B518" w14:textId="77777777" w:rsidR="004A13D5" w:rsidRDefault="004A13D5">
      <w:pPr>
        <w:spacing w:after="0"/>
        <w:jc w:val="center"/>
        <w:rPr>
          <w:rFonts w:ascii="Arial" w:eastAsia="Arial" w:hAnsi="Arial" w:cs="Arial"/>
          <w:b/>
          <w:color w:val="000000"/>
          <w:sz w:val="36"/>
          <w:szCs w:val="36"/>
        </w:rPr>
      </w:pPr>
    </w:p>
    <w:p w14:paraId="758B22EC" w14:textId="77777777" w:rsidR="004A13D5" w:rsidRDefault="00860742">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Patrones de Software</w:t>
      </w:r>
    </w:p>
    <w:p w14:paraId="75C7A354" w14:textId="77777777" w:rsidR="004A13D5" w:rsidRDefault="004A13D5">
      <w:pPr>
        <w:spacing w:after="0"/>
        <w:jc w:val="center"/>
        <w:rPr>
          <w:rFonts w:ascii="Arial" w:eastAsia="Arial" w:hAnsi="Arial" w:cs="Arial"/>
          <w:b/>
          <w:color w:val="5B9BD5"/>
          <w:sz w:val="16"/>
          <w:szCs w:val="16"/>
        </w:rPr>
      </w:pPr>
    </w:p>
    <w:p w14:paraId="06D1C76E" w14:textId="77777777" w:rsidR="004A13D5" w:rsidRDefault="004A13D5">
      <w:pPr>
        <w:spacing w:after="0"/>
        <w:jc w:val="center"/>
        <w:rPr>
          <w:rFonts w:ascii="Arial" w:eastAsia="Arial" w:hAnsi="Arial" w:cs="Arial"/>
          <w:b/>
          <w:color w:val="5B9BD5"/>
          <w:sz w:val="16"/>
          <w:szCs w:val="16"/>
        </w:rPr>
      </w:pPr>
    </w:p>
    <w:p w14:paraId="38DC6874" w14:textId="77777777" w:rsidR="004A13D5" w:rsidRDefault="00860742">
      <w:pPr>
        <w:spacing w:after="0"/>
        <w:jc w:val="center"/>
        <w:rPr>
          <w:rFonts w:ascii="Arial" w:eastAsia="Arial" w:hAnsi="Arial" w:cs="Arial"/>
          <w:i/>
          <w:sz w:val="32"/>
          <w:szCs w:val="32"/>
        </w:rPr>
      </w:pPr>
      <w:r>
        <w:rPr>
          <w:rFonts w:ascii="Arial" w:eastAsia="Arial" w:hAnsi="Arial" w:cs="Arial"/>
          <w:sz w:val="32"/>
          <w:szCs w:val="32"/>
        </w:rPr>
        <w:t xml:space="preserve">Docente: Ing. Patrick </w:t>
      </w:r>
      <w:proofErr w:type="spellStart"/>
      <w:r>
        <w:rPr>
          <w:rFonts w:ascii="Arial" w:eastAsia="Arial" w:hAnsi="Arial" w:cs="Arial"/>
          <w:sz w:val="32"/>
          <w:szCs w:val="32"/>
        </w:rPr>
        <w:t>Jose</w:t>
      </w:r>
      <w:proofErr w:type="spellEnd"/>
      <w:r>
        <w:rPr>
          <w:rFonts w:ascii="Arial" w:eastAsia="Arial" w:hAnsi="Arial" w:cs="Arial"/>
          <w:sz w:val="32"/>
          <w:szCs w:val="32"/>
        </w:rPr>
        <w:t xml:space="preserve"> Cuadros Quiroga</w:t>
      </w:r>
    </w:p>
    <w:p w14:paraId="7AA00B65" w14:textId="77777777" w:rsidR="004A13D5" w:rsidRDefault="004A13D5">
      <w:pPr>
        <w:spacing w:after="0"/>
        <w:jc w:val="center"/>
        <w:rPr>
          <w:rFonts w:ascii="Arial" w:eastAsia="Arial" w:hAnsi="Arial" w:cs="Arial"/>
          <w:sz w:val="32"/>
          <w:szCs w:val="32"/>
        </w:rPr>
      </w:pPr>
    </w:p>
    <w:p w14:paraId="68E2190D" w14:textId="77777777" w:rsidR="004A13D5" w:rsidRDefault="004A13D5">
      <w:pPr>
        <w:spacing w:after="0"/>
        <w:jc w:val="center"/>
        <w:rPr>
          <w:rFonts w:ascii="Arial" w:eastAsia="Arial" w:hAnsi="Arial" w:cs="Arial"/>
          <w:b/>
          <w:color w:val="5B9BD5"/>
          <w:sz w:val="16"/>
          <w:szCs w:val="16"/>
        </w:rPr>
      </w:pPr>
    </w:p>
    <w:p w14:paraId="7483B5E5" w14:textId="77777777" w:rsidR="00554918" w:rsidRDefault="00554918" w:rsidP="00554918">
      <w:pPr>
        <w:spacing w:before="197"/>
        <w:ind w:left="427"/>
        <w:rPr>
          <w:rFonts w:ascii="Arial MT"/>
          <w:sz w:val="32"/>
        </w:rPr>
      </w:pPr>
      <w:r>
        <w:rPr>
          <w:rFonts w:ascii="Arial MT"/>
          <w:spacing w:val="-2"/>
          <w:sz w:val="32"/>
        </w:rPr>
        <w:t>Integrantes:</w:t>
      </w:r>
    </w:p>
    <w:p w14:paraId="7BE600DB" w14:textId="77777777" w:rsidR="00554918" w:rsidRDefault="00554918" w:rsidP="00554918">
      <w:pPr>
        <w:pStyle w:val="Textoindependiente"/>
        <w:spacing w:before="4" w:after="1"/>
        <w:rPr>
          <w:rFonts w:ascii="Arial MT"/>
          <w:sz w:val="20"/>
        </w:rPr>
      </w:pPr>
    </w:p>
    <w:tbl>
      <w:tblPr>
        <w:tblStyle w:val="TableNormal"/>
        <w:tblW w:w="0" w:type="auto"/>
        <w:tblInd w:w="977" w:type="dxa"/>
        <w:tblLayout w:type="fixed"/>
        <w:tblCellMar>
          <w:top w:w="0" w:type="dxa"/>
          <w:left w:w="0" w:type="dxa"/>
          <w:bottom w:w="0" w:type="dxa"/>
          <w:right w:w="0" w:type="dxa"/>
        </w:tblCellMar>
        <w:tblLook w:val="01E0" w:firstRow="1" w:lastRow="1" w:firstColumn="1" w:lastColumn="1" w:noHBand="0" w:noVBand="0"/>
      </w:tblPr>
      <w:tblGrid>
        <w:gridCol w:w="4673"/>
        <w:gridCol w:w="2738"/>
      </w:tblGrid>
      <w:tr w:rsidR="00554918" w14:paraId="4FD179E3" w14:textId="77777777" w:rsidTr="00554918">
        <w:tblPrEx>
          <w:tblCellMar>
            <w:top w:w="0" w:type="dxa"/>
            <w:left w:w="0" w:type="dxa"/>
            <w:bottom w:w="0" w:type="dxa"/>
            <w:right w:w="0" w:type="dxa"/>
          </w:tblCellMar>
        </w:tblPrEx>
        <w:trPr>
          <w:trHeight w:val="330"/>
        </w:trPr>
        <w:tc>
          <w:tcPr>
            <w:tcW w:w="4673" w:type="dxa"/>
            <w:hideMark/>
          </w:tcPr>
          <w:p w14:paraId="41BBDCB3" w14:textId="77777777" w:rsidR="00554918" w:rsidRDefault="00554918">
            <w:pPr>
              <w:pStyle w:val="TableParagraph"/>
              <w:spacing w:line="311" w:lineRule="exact"/>
              <w:ind w:left="66"/>
              <w:rPr>
                <w:rFonts w:ascii="Arial"/>
                <w:b/>
                <w:i/>
                <w:sz w:val="28"/>
              </w:rPr>
            </w:pPr>
            <w:r>
              <w:rPr>
                <w:rFonts w:ascii="Arial"/>
                <w:b/>
                <w:i/>
                <w:sz w:val="28"/>
              </w:rPr>
              <w:t>Chambi</w:t>
            </w:r>
            <w:r>
              <w:rPr>
                <w:rFonts w:ascii="Arial"/>
                <w:b/>
                <w:i/>
                <w:spacing w:val="-6"/>
                <w:sz w:val="28"/>
              </w:rPr>
              <w:t xml:space="preserve"> </w:t>
            </w:r>
            <w:r>
              <w:rPr>
                <w:rFonts w:ascii="Arial"/>
                <w:b/>
                <w:i/>
                <w:sz w:val="28"/>
              </w:rPr>
              <w:t>Cori,</w:t>
            </w:r>
            <w:r>
              <w:rPr>
                <w:rFonts w:ascii="Arial"/>
                <w:b/>
                <w:i/>
                <w:spacing w:val="-7"/>
                <w:sz w:val="28"/>
              </w:rPr>
              <w:t xml:space="preserve"> </w:t>
            </w:r>
            <w:r>
              <w:rPr>
                <w:rFonts w:ascii="Arial"/>
                <w:b/>
                <w:i/>
                <w:sz w:val="28"/>
              </w:rPr>
              <w:t>Jerson</w:t>
            </w:r>
            <w:r>
              <w:rPr>
                <w:rFonts w:ascii="Arial"/>
                <w:b/>
                <w:i/>
                <w:spacing w:val="-7"/>
                <w:sz w:val="28"/>
              </w:rPr>
              <w:t xml:space="preserve"> </w:t>
            </w:r>
            <w:proofErr w:type="spellStart"/>
            <w:r>
              <w:rPr>
                <w:rFonts w:ascii="Arial"/>
                <w:b/>
                <w:i/>
                <w:spacing w:val="-4"/>
                <w:sz w:val="28"/>
              </w:rPr>
              <w:t>Roni</w:t>
            </w:r>
            <w:proofErr w:type="spellEnd"/>
          </w:p>
        </w:tc>
        <w:tc>
          <w:tcPr>
            <w:tcW w:w="2738" w:type="dxa"/>
            <w:hideMark/>
          </w:tcPr>
          <w:p w14:paraId="5F0EA4B4" w14:textId="77777777" w:rsidR="00554918" w:rsidRDefault="00554918">
            <w:pPr>
              <w:pStyle w:val="TableParagraph"/>
              <w:spacing w:line="311" w:lineRule="exact"/>
              <w:ind w:right="59"/>
              <w:jc w:val="right"/>
              <w:rPr>
                <w:rFonts w:ascii="Arial"/>
                <w:b/>
                <w:i/>
                <w:sz w:val="28"/>
              </w:rPr>
            </w:pPr>
            <w:r>
              <w:rPr>
                <w:rFonts w:ascii="Arial"/>
                <w:b/>
                <w:i/>
                <w:spacing w:val="-2"/>
                <w:sz w:val="28"/>
              </w:rPr>
              <w:t>(2021072619)</w:t>
            </w:r>
          </w:p>
        </w:tc>
      </w:tr>
      <w:tr w:rsidR="00554918" w14:paraId="0CC55A3F" w14:textId="77777777" w:rsidTr="00554918">
        <w:tblPrEx>
          <w:tblCellMar>
            <w:top w:w="0" w:type="dxa"/>
            <w:left w:w="0" w:type="dxa"/>
            <w:bottom w:w="0" w:type="dxa"/>
            <w:right w:w="0" w:type="dxa"/>
          </w:tblCellMar>
        </w:tblPrEx>
        <w:trPr>
          <w:trHeight w:val="346"/>
        </w:trPr>
        <w:tc>
          <w:tcPr>
            <w:tcW w:w="4673" w:type="dxa"/>
            <w:hideMark/>
          </w:tcPr>
          <w:p w14:paraId="323DD3E8" w14:textId="77777777" w:rsidR="00554918" w:rsidRDefault="00554918">
            <w:pPr>
              <w:pStyle w:val="TableParagraph"/>
              <w:spacing w:before="7" w:line="319" w:lineRule="exact"/>
              <w:ind w:left="50"/>
              <w:rPr>
                <w:rFonts w:ascii="Arial"/>
                <w:b/>
                <w:i/>
                <w:sz w:val="28"/>
              </w:rPr>
            </w:pPr>
            <w:r>
              <w:rPr>
                <w:rFonts w:ascii="Arial"/>
                <w:b/>
                <w:i/>
                <w:sz w:val="28"/>
              </w:rPr>
              <w:t>Flores</w:t>
            </w:r>
            <w:r>
              <w:rPr>
                <w:rFonts w:ascii="Arial"/>
                <w:b/>
                <w:i/>
                <w:spacing w:val="-9"/>
                <w:sz w:val="28"/>
              </w:rPr>
              <w:t xml:space="preserve"> </w:t>
            </w:r>
            <w:r>
              <w:rPr>
                <w:rFonts w:ascii="Arial"/>
                <w:b/>
                <w:i/>
                <w:sz w:val="28"/>
              </w:rPr>
              <w:t>Quispe,</w:t>
            </w:r>
            <w:r>
              <w:rPr>
                <w:rFonts w:ascii="Arial"/>
                <w:b/>
                <w:i/>
                <w:spacing w:val="-6"/>
                <w:sz w:val="28"/>
              </w:rPr>
              <w:t xml:space="preserve"> </w:t>
            </w:r>
            <w:r>
              <w:rPr>
                <w:rFonts w:ascii="Arial"/>
                <w:b/>
                <w:i/>
                <w:sz w:val="28"/>
              </w:rPr>
              <w:t>Jaime</w:t>
            </w:r>
            <w:r>
              <w:rPr>
                <w:rFonts w:ascii="Arial"/>
                <w:b/>
                <w:i/>
                <w:spacing w:val="-6"/>
                <w:sz w:val="28"/>
              </w:rPr>
              <w:t xml:space="preserve"> </w:t>
            </w:r>
            <w:proofErr w:type="spellStart"/>
            <w:r>
              <w:rPr>
                <w:rFonts w:ascii="Arial"/>
                <w:b/>
                <w:i/>
                <w:spacing w:val="-4"/>
                <w:sz w:val="28"/>
              </w:rPr>
              <w:t>Elias</w:t>
            </w:r>
            <w:proofErr w:type="spellEnd"/>
          </w:p>
        </w:tc>
        <w:tc>
          <w:tcPr>
            <w:tcW w:w="2738" w:type="dxa"/>
            <w:hideMark/>
          </w:tcPr>
          <w:p w14:paraId="08F727FA" w14:textId="77777777" w:rsidR="00554918" w:rsidRDefault="00554918">
            <w:pPr>
              <w:pStyle w:val="TableParagraph"/>
              <w:spacing w:before="7" w:line="319" w:lineRule="exact"/>
              <w:ind w:right="47"/>
              <w:jc w:val="right"/>
              <w:rPr>
                <w:rFonts w:ascii="Arial"/>
                <w:b/>
                <w:i/>
                <w:sz w:val="28"/>
              </w:rPr>
            </w:pPr>
            <w:r>
              <w:rPr>
                <w:rFonts w:ascii="Arial"/>
                <w:b/>
                <w:i/>
                <w:spacing w:val="-2"/>
                <w:sz w:val="28"/>
              </w:rPr>
              <w:t>(2021070309)</w:t>
            </w:r>
          </w:p>
        </w:tc>
      </w:tr>
      <w:tr w:rsidR="00554918" w14:paraId="77FBF377" w14:textId="77777777" w:rsidTr="00554918">
        <w:tblPrEx>
          <w:tblCellMar>
            <w:top w:w="0" w:type="dxa"/>
            <w:left w:w="0" w:type="dxa"/>
            <w:bottom w:w="0" w:type="dxa"/>
            <w:right w:w="0" w:type="dxa"/>
          </w:tblCellMar>
        </w:tblPrEx>
        <w:trPr>
          <w:trHeight w:val="330"/>
        </w:trPr>
        <w:tc>
          <w:tcPr>
            <w:tcW w:w="4673" w:type="dxa"/>
            <w:hideMark/>
          </w:tcPr>
          <w:p w14:paraId="0A23CDC0" w14:textId="77777777" w:rsidR="00554918" w:rsidRDefault="00554918">
            <w:pPr>
              <w:pStyle w:val="TableParagraph"/>
              <w:spacing w:before="8" w:line="302" w:lineRule="exact"/>
              <w:ind w:left="66"/>
              <w:rPr>
                <w:rFonts w:ascii="Arial"/>
                <w:b/>
                <w:i/>
                <w:sz w:val="28"/>
              </w:rPr>
            </w:pPr>
            <w:r>
              <w:rPr>
                <w:rFonts w:ascii="Arial"/>
                <w:b/>
                <w:i/>
                <w:sz w:val="28"/>
              </w:rPr>
              <w:t>Leyva</w:t>
            </w:r>
            <w:r>
              <w:rPr>
                <w:rFonts w:ascii="Arial"/>
                <w:b/>
                <w:i/>
                <w:spacing w:val="-7"/>
                <w:sz w:val="28"/>
              </w:rPr>
              <w:t xml:space="preserve"> </w:t>
            </w:r>
            <w:proofErr w:type="spellStart"/>
            <w:r>
              <w:rPr>
                <w:rFonts w:ascii="Arial"/>
                <w:b/>
                <w:i/>
                <w:sz w:val="28"/>
              </w:rPr>
              <w:t>Sardon</w:t>
            </w:r>
            <w:proofErr w:type="spellEnd"/>
            <w:r>
              <w:rPr>
                <w:rFonts w:ascii="Arial"/>
                <w:b/>
                <w:i/>
                <w:sz w:val="28"/>
              </w:rPr>
              <w:t>,</w:t>
            </w:r>
            <w:r>
              <w:rPr>
                <w:rFonts w:ascii="Arial"/>
                <w:b/>
                <w:i/>
                <w:spacing w:val="-7"/>
                <w:sz w:val="28"/>
              </w:rPr>
              <w:t xml:space="preserve"> </w:t>
            </w:r>
            <w:r>
              <w:rPr>
                <w:rFonts w:ascii="Arial"/>
                <w:b/>
                <w:i/>
                <w:sz w:val="28"/>
              </w:rPr>
              <w:t>Elvis</w:t>
            </w:r>
            <w:r>
              <w:rPr>
                <w:rFonts w:ascii="Arial"/>
                <w:b/>
                <w:i/>
                <w:spacing w:val="-6"/>
                <w:sz w:val="28"/>
              </w:rPr>
              <w:t xml:space="preserve"> </w:t>
            </w:r>
            <w:r>
              <w:rPr>
                <w:rFonts w:ascii="Arial"/>
                <w:b/>
                <w:i/>
                <w:spacing w:val="-2"/>
                <w:sz w:val="28"/>
              </w:rPr>
              <w:t>Ronald</w:t>
            </w:r>
          </w:p>
        </w:tc>
        <w:tc>
          <w:tcPr>
            <w:tcW w:w="2738" w:type="dxa"/>
            <w:hideMark/>
          </w:tcPr>
          <w:p w14:paraId="1A98EE55" w14:textId="77777777" w:rsidR="00554918" w:rsidRDefault="00554918">
            <w:pPr>
              <w:pStyle w:val="TableParagraph"/>
              <w:spacing w:before="8" w:line="302" w:lineRule="exact"/>
              <w:ind w:right="59"/>
              <w:jc w:val="right"/>
              <w:rPr>
                <w:rFonts w:ascii="Arial"/>
                <w:b/>
                <w:i/>
                <w:sz w:val="28"/>
              </w:rPr>
            </w:pPr>
            <w:r>
              <w:rPr>
                <w:rFonts w:ascii="Arial"/>
                <w:b/>
                <w:i/>
                <w:spacing w:val="-2"/>
                <w:sz w:val="28"/>
              </w:rPr>
              <w:t>(2021072614)</w:t>
            </w:r>
          </w:p>
        </w:tc>
      </w:tr>
      <w:tr w:rsidR="00554918" w14:paraId="5C3E86BB" w14:textId="77777777" w:rsidTr="00554918">
        <w:tblPrEx>
          <w:tblCellMar>
            <w:top w:w="0" w:type="dxa"/>
            <w:left w:w="0" w:type="dxa"/>
            <w:bottom w:w="0" w:type="dxa"/>
            <w:right w:w="0" w:type="dxa"/>
          </w:tblCellMar>
        </w:tblPrEx>
        <w:trPr>
          <w:trHeight w:val="330"/>
        </w:trPr>
        <w:tc>
          <w:tcPr>
            <w:tcW w:w="4673" w:type="dxa"/>
            <w:hideMark/>
          </w:tcPr>
          <w:p w14:paraId="17B80C1A" w14:textId="77777777" w:rsidR="00554918" w:rsidRDefault="00554918">
            <w:pPr>
              <w:pStyle w:val="TableParagraph"/>
              <w:spacing w:before="8" w:line="302" w:lineRule="exact"/>
              <w:ind w:left="66"/>
              <w:rPr>
                <w:rFonts w:ascii="Arial"/>
                <w:b/>
                <w:i/>
                <w:sz w:val="28"/>
              </w:rPr>
            </w:pPr>
            <w:r>
              <w:rPr>
                <w:rFonts w:ascii="Arial"/>
                <w:b/>
                <w:i/>
                <w:sz w:val="28"/>
              </w:rPr>
              <w:t>Chite Quispe, Brian Danilo</w:t>
            </w:r>
          </w:p>
        </w:tc>
        <w:tc>
          <w:tcPr>
            <w:tcW w:w="2738" w:type="dxa"/>
            <w:hideMark/>
          </w:tcPr>
          <w:p w14:paraId="0AB4FC45" w14:textId="77777777" w:rsidR="00554918" w:rsidRDefault="00554918">
            <w:pPr>
              <w:pStyle w:val="TableParagraph"/>
              <w:spacing w:before="8" w:line="302" w:lineRule="exact"/>
              <w:ind w:right="59"/>
              <w:rPr>
                <w:rFonts w:ascii="Arial"/>
                <w:b/>
                <w:i/>
                <w:spacing w:val="-2"/>
                <w:sz w:val="28"/>
              </w:rPr>
            </w:pPr>
            <w:r>
              <w:rPr>
                <w:rFonts w:ascii="Arial"/>
                <w:b/>
                <w:i/>
                <w:spacing w:val="-2"/>
                <w:sz w:val="28"/>
              </w:rPr>
              <w:t xml:space="preserve">            (2021070015)</w:t>
            </w:r>
          </w:p>
        </w:tc>
      </w:tr>
    </w:tbl>
    <w:p w14:paraId="44B60E39" w14:textId="5D4F1E40" w:rsidR="004A13D5" w:rsidRDefault="004A13D5" w:rsidP="00554918">
      <w:pPr>
        <w:spacing w:after="0"/>
        <w:rPr>
          <w:rFonts w:ascii="Arial" w:eastAsia="Arial" w:hAnsi="Arial" w:cs="Arial"/>
          <w:sz w:val="32"/>
          <w:szCs w:val="32"/>
        </w:rPr>
      </w:pPr>
    </w:p>
    <w:p w14:paraId="3F48649D" w14:textId="77777777" w:rsidR="00554918" w:rsidRDefault="00554918" w:rsidP="00554918">
      <w:pPr>
        <w:spacing w:after="0"/>
        <w:rPr>
          <w:rFonts w:ascii="Arial" w:eastAsia="Arial" w:hAnsi="Arial" w:cs="Arial"/>
          <w:sz w:val="32"/>
          <w:szCs w:val="32"/>
        </w:rPr>
      </w:pPr>
    </w:p>
    <w:p w14:paraId="174C7F32" w14:textId="77777777" w:rsidR="004A13D5" w:rsidRDefault="004A13D5">
      <w:pPr>
        <w:spacing w:after="0"/>
        <w:jc w:val="center"/>
        <w:rPr>
          <w:rFonts w:ascii="Arial" w:eastAsia="Arial" w:hAnsi="Arial" w:cs="Arial"/>
          <w:sz w:val="32"/>
          <w:szCs w:val="32"/>
        </w:rPr>
      </w:pPr>
    </w:p>
    <w:p w14:paraId="6CB85683" w14:textId="77777777" w:rsidR="004A13D5" w:rsidRDefault="00860742">
      <w:pPr>
        <w:spacing w:after="0"/>
        <w:jc w:val="center"/>
        <w:rPr>
          <w:rFonts w:ascii="Arial" w:eastAsia="Arial" w:hAnsi="Arial" w:cs="Arial"/>
          <w:b/>
          <w:sz w:val="32"/>
          <w:szCs w:val="32"/>
        </w:rPr>
      </w:pPr>
      <w:r>
        <w:rPr>
          <w:rFonts w:ascii="Arial" w:eastAsia="Arial" w:hAnsi="Arial" w:cs="Arial"/>
          <w:b/>
          <w:sz w:val="32"/>
          <w:szCs w:val="32"/>
        </w:rPr>
        <w:t>Tacna – Perú</w:t>
      </w:r>
    </w:p>
    <w:p w14:paraId="76DBC604" w14:textId="77777777" w:rsidR="004A13D5" w:rsidRDefault="00860742">
      <w:pPr>
        <w:spacing w:after="0"/>
        <w:jc w:val="center"/>
        <w:rPr>
          <w:rFonts w:ascii="Arial" w:eastAsia="Arial" w:hAnsi="Arial" w:cs="Arial"/>
          <w:b/>
          <w:i/>
          <w:sz w:val="32"/>
          <w:szCs w:val="32"/>
        </w:rPr>
      </w:pPr>
      <w:r>
        <w:rPr>
          <w:rFonts w:ascii="Arial" w:eastAsia="Arial" w:hAnsi="Arial" w:cs="Arial"/>
          <w:b/>
          <w:i/>
          <w:sz w:val="32"/>
          <w:szCs w:val="32"/>
        </w:rPr>
        <w:t>2025</w:t>
      </w:r>
    </w:p>
    <w:p w14:paraId="68486CFB" w14:textId="77777777" w:rsidR="004A13D5" w:rsidRDefault="004A13D5">
      <w:pPr>
        <w:spacing w:after="200" w:line="276" w:lineRule="auto"/>
        <w:rPr>
          <w:rFonts w:ascii="Arial" w:eastAsia="Arial" w:hAnsi="Arial" w:cs="Arial"/>
          <w:b/>
          <w:color w:val="000000"/>
          <w:sz w:val="24"/>
          <w:szCs w:val="24"/>
        </w:rPr>
      </w:pPr>
    </w:p>
    <w:p w14:paraId="3D89B7D2" w14:textId="5748B7A5" w:rsidR="004A13D5" w:rsidRDefault="004A13D5">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A13D5" w14:paraId="11320397" w14:textId="77777777">
        <w:trPr>
          <w:trHeight w:val="284"/>
          <w:jc w:val="center"/>
        </w:trPr>
        <w:tc>
          <w:tcPr>
            <w:tcW w:w="9011" w:type="dxa"/>
            <w:gridSpan w:val="6"/>
            <w:tcBorders>
              <w:bottom w:val="single" w:sz="6" w:space="0" w:color="000000"/>
            </w:tcBorders>
            <w:shd w:val="clear" w:color="auto" w:fill="D9D9D9"/>
            <w:vAlign w:val="center"/>
          </w:tcPr>
          <w:p w14:paraId="675DB693" w14:textId="77777777" w:rsidR="004A13D5" w:rsidRDefault="00860742">
            <w:pPr>
              <w:jc w:val="center"/>
              <w:rPr>
                <w:sz w:val="14"/>
                <w:szCs w:val="14"/>
              </w:rPr>
            </w:pPr>
            <w:r>
              <w:rPr>
                <w:sz w:val="14"/>
                <w:szCs w:val="14"/>
              </w:rPr>
              <w:t>CONTROL DE VERSIONES</w:t>
            </w:r>
          </w:p>
        </w:tc>
      </w:tr>
      <w:tr w:rsidR="004A13D5" w14:paraId="3F5B6D08" w14:textId="77777777">
        <w:trPr>
          <w:trHeight w:val="374"/>
          <w:jc w:val="center"/>
        </w:trPr>
        <w:tc>
          <w:tcPr>
            <w:tcW w:w="921" w:type="dxa"/>
            <w:shd w:val="clear" w:color="auto" w:fill="F2F2F2"/>
            <w:vAlign w:val="center"/>
          </w:tcPr>
          <w:p w14:paraId="46C077B2" w14:textId="77777777" w:rsidR="004A13D5" w:rsidRDefault="00860742">
            <w:pPr>
              <w:jc w:val="center"/>
              <w:rPr>
                <w:sz w:val="14"/>
                <w:szCs w:val="14"/>
              </w:rPr>
            </w:pPr>
            <w:r>
              <w:rPr>
                <w:sz w:val="14"/>
                <w:szCs w:val="14"/>
              </w:rPr>
              <w:t>Versión</w:t>
            </w:r>
          </w:p>
        </w:tc>
        <w:tc>
          <w:tcPr>
            <w:tcW w:w="1134" w:type="dxa"/>
            <w:shd w:val="clear" w:color="auto" w:fill="F2F2F2"/>
            <w:vAlign w:val="center"/>
          </w:tcPr>
          <w:p w14:paraId="60BCB836" w14:textId="77777777" w:rsidR="004A13D5" w:rsidRDefault="00860742">
            <w:pPr>
              <w:jc w:val="center"/>
              <w:rPr>
                <w:sz w:val="14"/>
                <w:szCs w:val="14"/>
              </w:rPr>
            </w:pPr>
            <w:r>
              <w:rPr>
                <w:sz w:val="14"/>
                <w:szCs w:val="14"/>
              </w:rPr>
              <w:t>Hecha por</w:t>
            </w:r>
          </w:p>
        </w:tc>
        <w:tc>
          <w:tcPr>
            <w:tcW w:w="1424" w:type="dxa"/>
            <w:shd w:val="clear" w:color="auto" w:fill="F2F2F2"/>
            <w:vAlign w:val="center"/>
          </w:tcPr>
          <w:p w14:paraId="42F3D392" w14:textId="77777777" w:rsidR="004A13D5" w:rsidRDefault="00860742">
            <w:pPr>
              <w:jc w:val="center"/>
              <w:rPr>
                <w:sz w:val="14"/>
                <w:szCs w:val="14"/>
              </w:rPr>
            </w:pPr>
            <w:r>
              <w:rPr>
                <w:sz w:val="14"/>
                <w:szCs w:val="14"/>
              </w:rPr>
              <w:t>Revisada por</w:t>
            </w:r>
          </w:p>
        </w:tc>
        <w:tc>
          <w:tcPr>
            <w:tcW w:w="1482" w:type="dxa"/>
            <w:shd w:val="clear" w:color="auto" w:fill="F2F2F2"/>
            <w:vAlign w:val="center"/>
          </w:tcPr>
          <w:p w14:paraId="1F086DB8" w14:textId="77777777" w:rsidR="004A13D5" w:rsidRDefault="00860742">
            <w:pPr>
              <w:jc w:val="center"/>
              <w:rPr>
                <w:sz w:val="14"/>
                <w:szCs w:val="14"/>
              </w:rPr>
            </w:pPr>
            <w:r>
              <w:rPr>
                <w:sz w:val="14"/>
                <w:szCs w:val="14"/>
              </w:rPr>
              <w:t>Aprobada por</w:t>
            </w:r>
          </w:p>
        </w:tc>
        <w:tc>
          <w:tcPr>
            <w:tcW w:w="992" w:type="dxa"/>
            <w:shd w:val="clear" w:color="auto" w:fill="F2F2F2"/>
            <w:vAlign w:val="center"/>
          </w:tcPr>
          <w:p w14:paraId="2165F1FB" w14:textId="77777777" w:rsidR="004A13D5" w:rsidRDefault="00860742">
            <w:pPr>
              <w:jc w:val="center"/>
              <w:rPr>
                <w:sz w:val="14"/>
                <w:szCs w:val="14"/>
              </w:rPr>
            </w:pPr>
            <w:r>
              <w:rPr>
                <w:sz w:val="14"/>
                <w:szCs w:val="14"/>
              </w:rPr>
              <w:t>Fecha</w:t>
            </w:r>
          </w:p>
        </w:tc>
        <w:tc>
          <w:tcPr>
            <w:tcW w:w="3058" w:type="dxa"/>
            <w:shd w:val="clear" w:color="auto" w:fill="F2F2F2"/>
            <w:vAlign w:val="center"/>
          </w:tcPr>
          <w:p w14:paraId="5F00DE42" w14:textId="77777777" w:rsidR="004A13D5" w:rsidRDefault="00860742">
            <w:pPr>
              <w:jc w:val="center"/>
              <w:rPr>
                <w:sz w:val="14"/>
                <w:szCs w:val="14"/>
              </w:rPr>
            </w:pPr>
            <w:r>
              <w:rPr>
                <w:sz w:val="14"/>
                <w:szCs w:val="14"/>
              </w:rPr>
              <w:t>Motivo</w:t>
            </w:r>
          </w:p>
        </w:tc>
      </w:tr>
      <w:tr w:rsidR="004A13D5" w14:paraId="3244F218" w14:textId="77777777">
        <w:trPr>
          <w:trHeight w:val="227"/>
          <w:jc w:val="center"/>
        </w:trPr>
        <w:tc>
          <w:tcPr>
            <w:tcW w:w="921" w:type="dxa"/>
          </w:tcPr>
          <w:p w14:paraId="3172AAB1" w14:textId="77777777" w:rsidR="004A13D5" w:rsidRDefault="00860742">
            <w:pPr>
              <w:jc w:val="center"/>
              <w:rPr>
                <w:sz w:val="14"/>
                <w:szCs w:val="14"/>
              </w:rPr>
            </w:pPr>
            <w:r>
              <w:rPr>
                <w:sz w:val="14"/>
                <w:szCs w:val="14"/>
              </w:rPr>
              <w:t>1.0</w:t>
            </w:r>
          </w:p>
        </w:tc>
        <w:tc>
          <w:tcPr>
            <w:tcW w:w="1134" w:type="dxa"/>
          </w:tcPr>
          <w:p w14:paraId="170B1987" w14:textId="77777777" w:rsidR="004A13D5" w:rsidRDefault="00860742">
            <w:pPr>
              <w:jc w:val="center"/>
              <w:rPr>
                <w:sz w:val="14"/>
                <w:szCs w:val="14"/>
              </w:rPr>
            </w:pPr>
            <w:r>
              <w:rPr>
                <w:sz w:val="14"/>
                <w:szCs w:val="14"/>
              </w:rPr>
              <w:t>MPV</w:t>
            </w:r>
          </w:p>
        </w:tc>
        <w:tc>
          <w:tcPr>
            <w:tcW w:w="1424" w:type="dxa"/>
          </w:tcPr>
          <w:p w14:paraId="1FDEFFA0" w14:textId="77777777" w:rsidR="004A13D5" w:rsidRDefault="00860742">
            <w:pPr>
              <w:jc w:val="center"/>
              <w:rPr>
                <w:sz w:val="14"/>
                <w:szCs w:val="14"/>
              </w:rPr>
            </w:pPr>
            <w:r>
              <w:rPr>
                <w:sz w:val="14"/>
                <w:szCs w:val="14"/>
              </w:rPr>
              <w:t>ELV</w:t>
            </w:r>
          </w:p>
        </w:tc>
        <w:tc>
          <w:tcPr>
            <w:tcW w:w="1482" w:type="dxa"/>
          </w:tcPr>
          <w:p w14:paraId="49015DB7" w14:textId="77777777" w:rsidR="004A13D5" w:rsidRDefault="00860742">
            <w:pPr>
              <w:jc w:val="center"/>
              <w:rPr>
                <w:sz w:val="14"/>
                <w:szCs w:val="14"/>
              </w:rPr>
            </w:pPr>
            <w:r>
              <w:rPr>
                <w:sz w:val="14"/>
                <w:szCs w:val="14"/>
              </w:rPr>
              <w:t>ARV</w:t>
            </w:r>
          </w:p>
        </w:tc>
        <w:tc>
          <w:tcPr>
            <w:tcW w:w="992" w:type="dxa"/>
            <w:vAlign w:val="center"/>
          </w:tcPr>
          <w:p w14:paraId="5474FEFC" w14:textId="77777777" w:rsidR="004A13D5" w:rsidRDefault="00860742">
            <w:pPr>
              <w:jc w:val="center"/>
              <w:rPr>
                <w:sz w:val="14"/>
                <w:szCs w:val="14"/>
              </w:rPr>
            </w:pPr>
            <w:r>
              <w:rPr>
                <w:sz w:val="14"/>
                <w:szCs w:val="14"/>
              </w:rPr>
              <w:t>10/10/2020</w:t>
            </w:r>
          </w:p>
        </w:tc>
        <w:tc>
          <w:tcPr>
            <w:tcW w:w="3058" w:type="dxa"/>
            <w:shd w:val="clear" w:color="auto" w:fill="auto"/>
            <w:vAlign w:val="center"/>
          </w:tcPr>
          <w:p w14:paraId="2766EAA8" w14:textId="77777777" w:rsidR="004A13D5" w:rsidRDefault="00860742">
            <w:pPr>
              <w:rPr>
                <w:sz w:val="14"/>
                <w:szCs w:val="14"/>
              </w:rPr>
            </w:pPr>
            <w:r>
              <w:rPr>
                <w:sz w:val="14"/>
                <w:szCs w:val="14"/>
              </w:rPr>
              <w:t>Versión Original</w:t>
            </w:r>
          </w:p>
        </w:tc>
      </w:tr>
    </w:tbl>
    <w:p w14:paraId="1A084C00" w14:textId="77777777" w:rsidR="004A13D5" w:rsidRDefault="004A13D5">
      <w:pPr>
        <w:rPr>
          <w:rFonts w:ascii="Arial" w:eastAsia="Arial" w:hAnsi="Arial" w:cs="Arial"/>
          <w:b/>
          <w:color w:val="000000"/>
          <w:sz w:val="24"/>
          <w:szCs w:val="24"/>
        </w:rPr>
      </w:pPr>
    </w:p>
    <w:p w14:paraId="4B586834" w14:textId="77777777" w:rsidR="004A13D5" w:rsidRDefault="004A13D5">
      <w:pPr>
        <w:pStyle w:val="Ttulo"/>
        <w:jc w:val="right"/>
        <w:rPr>
          <w:b w:val="0"/>
          <w:color w:val="000000"/>
          <w:sz w:val="24"/>
          <w:szCs w:val="24"/>
        </w:rPr>
      </w:pPr>
    </w:p>
    <w:p w14:paraId="19A26251" w14:textId="77777777" w:rsidR="004A13D5" w:rsidRDefault="004A13D5">
      <w:pPr>
        <w:pStyle w:val="Ttulo"/>
        <w:jc w:val="right"/>
        <w:rPr>
          <w:b w:val="0"/>
          <w:color w:val="000000"/>
          <w:sz w:val="24"/>
          <w:szCs w:val="24"/>
        </w:rPr>
      </w:pPr>
    </w:p>
    <w:p w14:paraId="05A28596" w14:textId="77777777" w:rsidR="004A13D5" w:rsidRDefault="004A13D5">
      <w:pPr>
        <w:pStyle w:val="Ttulo"/>
        <w:jc w:val="right"/>
        <w:rPr>
          <w:b w:val="0"/>
          <w:color w:val="000000"/>
          <w:sz w:val="24"/>
          <w:szCs w:val="24"/>
        </w:rPr>
      </w:pPr>
    </w:p>
    <w:p w14:paraId="46EB7BE5" w14:textId="77777777" w:rsidR="004A13D5" w:rsidRDefault="004A13D5">
      <w:pPr>
        <w:pStyle w:val="Ttulo"/>
        <w:jc w:val="right"/>
        <w:rPr>
          <w:b w:val="0"/>
          <w:color w:val="000000"/>
          <w:sz w:val="24"/>
          <w:szCs w:val="24"/>
        </w:rPr>
      </w:pPr>
    </w:p>
    <w:p w14:paraId="52FCE711" w14:textId="77777777" w:rsidR="004A13D5" w:rsidRDefault="004A13D5">
      <w:pPr>
        <w:pStyle w:val="Ttulo"/>
        <w:jc w:val="right"/>
        <w:rPr>
          <w:b w:val="0"/>
          <w:color w:val="000000"/>
          <w:sz w:val="24"/>
          <w:szCs w:val="24"/>
        </w:rPr>
      </w:pPr>
    </w:p>
    <w:p w14:paraId="4B396013" w14:textId="77777777" w:rsidR="004A13D5" w:rsidRDefault="004A13D5">
      <w:pPr>
        <w:pStyle w:val="Ttulo"/>
        <w:jc w:val="right"/>
        <w:rPr>
          <w:b w:val="0"/>
          <w:color w:val="000000"/>
          <w:sz w:val="24"/>
          <w:szCs w:val="24"/>
        </w:rPr>
      </w:pPr>
    </w:p>
    <w:p w14:paraId="73279E21" w14:textId="77777777" w:rsidR="004A13D5" w:rsidRDefault="004A13D5">
      <w:pPr>
        <w:pStyle w:val="Ttulo"/>
        <w:jc w:val="right"/>
        <w:rPr>
          <w:b w:val="0"/>
          <w:color w:val="000000"/>
          <w:sz w:val="24"/>
          <w:szCs w:val="24"/>
        </w:rPr>
      </w:pPr>
    </w:p>
    <w:p w14:paraId="51EA4109" w14:textId="77777777" w:rsidR="004A13D5" w:rsidRDefault="004A13D5">
      <w:pPr>
        <w:pStyle w:val="Ttulo"/>
        <w:jc w:val="right"/>
        <w:rPr>
          <w:b w:val="0"/>
          <w:color w:val="000000"/>
          <w:sz w:val="24"/>
          <w:szCs w:val="24"/>
        </w:rPr>
      </w:pPr>
    </w:p>
    <w:p w14:paraId="22CDE996" w14:textId="77777777" w:rsidR="004A13D5" w:rsidRDefault="004A13D5">
      <w:pPr>
        <w:pStyle w:val="Ttulo"/>
        <w:jc w:val="right"/>
        <w:rPr>
          <w:b w:val="0"/>
          <w:color w:val="000000"/>
          <w:sz w:val="24"/>
          <w:szCs w:val="24"/>
        </w:rPr>
      </w:pPr>
    </w:p>
    <w:p w14:paraId="5086E7DF" w14:textId="77777777" w:rsidR="004A13D5" w:rsidRDefault="004A13D5">
      <w:pPr>
        <w:pStyle w:val="Ttulo"/>
        <w:jc w:val="right"/>
        <w:rPr>
          <w:b w:val="0"/>
          <w:color w:val="000000"/>
          <w:sz w:val="24"/>
          <w:szCs w:val="24"/>
        </w:rPr>
      </w:pPr>
    </w:p>
    <w:p w14:paraId="627A41AF" w14:textId="77777777" w:rsidR="004A13D5" w:rsidRDefault="004A13D5">
      <w:pPr>
        <w:pStyle w:val="Ttulo"/>
        <w:jc w:val="right"/>
        <w:rPr>
          <w:b w:val="0"/>
          <w:color w:val="000000"/>
          <w:sz w:val="24"/>
          <w:szCs w:val="24"/>
        </w:rPr>
      </w:pPr>
    </w:p>
    <w:p w14:paraId="0736B117" w14:textId="77777777" w:rsidR="004A13D5" w:rsidRDefault="00860742">
      <w:pPr>
        <w:spacing w:after="0"/>
        <w:jc w:val="right"/>
        <w:rPr>
          <w:rFonts w:ascii="Times New Roman" w:eastAsia="Times New Roman" w:hAnsi="Times New Roman" w:cs="Times New Roman"/>
          <w:color w:val="000000"/>
        </w:rPr>
      </w:pPr>
      <w:r>
        <w:rPr>
          <w:rFonts w:ascii="Arial" w:eastAsia="Arial" w:hAnsi="Arial" w:cs="Arial"/>
          <w:b/>
          <w:sz w:val="36"/>
          <w:szCs w:val="36"/>
        </w:rPr>
        <w:t xml:space="preserve">Sistema de Conversión y Organización de Documentos Técnicos en </w:t>
      </w:r>
      <w:proofErr w:type="spellStart"/>
      <w:r>
        <w:rPr>
          <w:rFonts w:ascii="Arial" w:eastAsia="Arial" w:hAnsi="Arial" w:cs="Arial"/>
          <w:b/>
          <w:sz w:val="36"/>
          <w:szCs w:val="36"/>
        </w:rPr>
        <w:t>Markdown</w:t>
      </w:r>
      <w:proofErr w:type="spellEnd"/>
      <w:r>
        <w:rPr>
          <w:rFonts w:ascii="Arial" w:eastAsia="Arial" w:hAnsi="Arial" w:cs="Arial"/>
          <w:b/>
          <w:sz w:val="36"/>
          <w:szCs w:val="36"/>
        </w:rPr>
        <w:t xml:space="preserve"> con Estructuración Automática y Control de Versiones para los estudiantes en la facultad de Ingeniería de Sistemas</w:t>
      </w:r>
    </w:p>
    <w:p w14:paraId="58348304" w14:textId="77777777" w:rsidR="004A13D5" w:rsidRDefault="00860742">
      <w:pPr>
        <w:pStyle w:val="Ttulo"/>
        <w:jc w:val="right"/>
        <w:rPr>
          <w:rFonts w:ascii="Times New Roman" w:hAnsi="Times New Roman"/>
          <w:color w:val="000000"/>
        </w:rPr>
      </w:pPr>
      <w:proofErr w:type="spellStart"/>
      <w:r>
        <w:rPr>
          <w:rFonts w:ascii="Times New Roman" w:hAnsi="Times New Roman"/>
          <w:color w:val="000000"/>
        </w:rPr>
        <w:t>Documento</w:t>
      </w:r>
      <w:proofErr w:type="spellEnd"/>
      <w:r>
        <w:rPr>
          <w:rFonts w:ascii="Times New Roman" w:hAnsi="Times New Roman"/>
          <w:color w:val="000000"/>
        </w:rPr>
        <w:t xml:space="preserve"> de </w:t>
      </w:r>
      <w:proofErr w:type="spellStart"/>
      <w:r>
        <w:rPr>
          <w:rFonts w:ascii="Times New Roman" w:hAnsi="Times New Roman"/>
          <w:color w:val="000000"/>
        </w:rPr>
        <w:t>Especificación</w:t>
      </w:r>
      <w:proofErr w:type="spellEnd"/>
      <w:r>
        <w:rPr>
          <w:rFonts w:ascii="Times New Roman" w:hAnsi="Times New Roman"/>
          <w:color w:val="000000"/>
        </w:rPr>
        <w:t xml:space="preserve"> de </w:t>
      </w:r>
      <w:proofErr w:type="spellStart"/>
      <w:r>
        <w:rPr>
          <w:rFonts w:ascii="Times New Roman" w:hAnsi="Times New Roman"/>
          <w:color w:val="000000"/>
        </w:rPr>
        <w:t>Requerimientos</w:t>
      </w:r>
      <w:proofErr w:type="spellEnd"/>
      <w:r>
        <w:rPr>
          <w:rFonts w:ascii="Times New Roman" w:hAnsi="Times New Roman"/>
          <w:color w:val="000000"/>
        </w:rPr>
        <w:t xml:space="preserve"> de Software</w:t>
      </w:r>
    </w:p>
    <w:p w14:paraId="71930B1D" w14:textId="77777777" w:rsidR="004A13D5" w:rsidRDefault="004A13D5">
      <w:pPr>
        <w:pStyle w:val="Ttulo"/>
        <w:jc w:val="right"/>
        <w:rPr>
          <w:rFonts w:ascii="Times New Roman" w:hAnsi="Times New Roman"/>
          <w:color w:val="000000"/>
        </w:rPr>
      </w:pPr>
    </w:p>
    <w:p w14:paraId="311E4F7F" w14:textId="77777777" w:rsidR="004A13D5" w:rsidRDefault="00860742">
      <w:pPr>
        <w:pStyle w:val="Ttulo"/>
        <w:jc w:val="right"/>
        <w:rPr>
          <w:rFonts w:ascii="Times New Roman" w:hAnsi="Times New Roman"/>
          <w:color w:val="000000"/>
          <w:sz w:val="28"/>
          <w:szCs w:val="28"/>
        </w:rPr>
      </w:pPr>
      <w:proofErr w:type="spellStart"/>
      <w:r>
        <w:rPr>
          <w:rFonts w:ascii="Times New Roman" w:hAnsi="Times New Roman"/>
          <w:color w:val="000000"/>
          <w:sz w:val="28"/>
          <w:szCs w:val="28"/>
        </w:rPr>
        <w:t>Versión</w:t>
      </w:r>
      <w:proofErr w:type="spellEnd"/>
      <w:r>
        <w:rPr>
          <w:rFonts w:ascii="Times New Roman" w:hAnsi="Times New Roman"/>
          <w:color w:val="000000"/>
          <w:sz w:val="28"/>
          <w:szCs w:val="28"/>
        </w:rPr>
        <w:t xml:space="preserve"> </w:t>
      </w:r>
      <w:r>
        <w:rPr>
          <w:rFonts w:ascii="Times New Roman" w:hAnsi="Times New Roman"/>
          <w:i/>
          <w:color w:val="000000"/>
          <w:sz w:val="28"/>
          <w:szCs w:val="28"/>
        </w:rPr>
        <w:t>{1.0}</w:t>
      </w:r>
    </w:p>
    <w:p w14:paraId="72DC8DA1" w14:textId="77777777" w:rsidR="004A13D5" w:rsidRDefault="00860742">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A13D5" w14:paraId="30938DE1" w14:textId="77777777">
        <w:trPr>
          <w:trHeight w:val="284"/>
          <w:jc w:val="center"/>
        </w:trPr>
        <w:tc>
          <w:tcPr>
            <w:tcW w:w="9011" w:type="dxa"/>
            <w:gridSpan w:val="6"/>
            <w:tcBorders>
              <w:bottom w:val="single" w:sz="6" w:space="0" w:color="000000"/>
            </w:tcBorders>
            <w:shd w:val="clear" w:color="auto" w:fill="D9D9D9"/>
            <w:vAlign w:val="center"/>
          </w:tcPr>
          <w:p w14:paraId="1232592B" w14:textId="77777777" w:rsidR="004A13D5" w:rsidRDefault="00860742">
            <w:pPr>
              <w:jc w:val="center"/>
              <w:rPr>
                <w:sz w:val="14"/>
                <w:szCs w:val="14"/>
              </w:rPr>
            </w:pPr>
            <w:r>
              <w:rPr>
                <w:sz w:val="14"/>
                <w:szCs w:val="14"/>
              </w:rPr>
              <w:lastRenderedPageBreak/>
              <w:t>CONTROL DE VERSIONES</w:t>
            </w:r>
          </w:p>
        </w:tc>
      </w:tr>
      <w:tr w:rsidR="004A13D5" w14:paraId="4E613C28" w14:textId="77777777">
        <w:trPr>
          <w:trHeight w:val="374"/>
          <w:jc w:val="center"/>
        </w:trPr>
        <w:tc>
          <w:tcPr>
            <w:tcW w:w="921" w:type="dxa"/>
            <w:shd w:val="clear" w:color="auto" w:fill="F2F2F2"/>
            <w:vAlign w:val="center"/>
          </w:tcPr>
          <w:p w14:paraId="27B6C09D" w14:textId="77777777" w:rsidR="004A13D5" w:rsidRDefault="00860742">
            <w:pPr>
              <w:jc w:val="center"/>
              <w:rPr>
                <w:sz w:val="14"/>
                <w:szCs w:val="14"/>
              </w:rPr>
            </w:pPr>
            <w:r>
              <w:rPr>
                <w:sz w:val="14"/>
                <w:szCs w:val="14"/>
              </w:rPr>
              <w:t>Versión</w:t>
            </w:r>
          </w:p>
        </w:tc>
        <w:tc>
          <w:tcPr>
            <w:tcW w:w="1134" w:type="dxa"/>
            <w:shd w:val="clear" w:color="auto" w:fill="F2F2F2"/>
            <w:vAlign w:val="center"/>
          </w:tcPr>
          <w:p w14:paraId="290812A4" w14:textId="77777777" w:rsidR="004A13D5" w:rsidRDefault="00860742">
            <w:pPr>
              <w:jc w:val="center"/>
              <w:rPr>
                <w:sz w:val="14"/>
                <w:szCs w:val="14"/>
              </w:rPr>
            </w:pPr>
            <w:r>
              <w:rPr>
                <w:sz w:val="14"/>
                <w:szCs w:val="14"/>
              </w:rPr>
              <w:t>Hecha por</w:t>
            </w:r>
          </w:p>
        </w:tc>
        <w:tc>
          <w:tcPr>
            <w:tcW w:w="1424" w:type="dxa"/>
            <w:shd w:val="clear" w:color="auto" w:fill="F2F2F2"/>
            <w:vAlign w:val="center"/>
          </w:tcPr>
          <w:p w14:paraId="35BFDB9F" w14:textId="77777777" w:rsidR="004A13D5" w:rsidRDefault="00860742">
            <w:pPr>
              <w:jc w:val="center"/>
              <w:rPr>
                <w:sz w:val="14"/>
                <w:szCs w:val="14"/>
              </w:rPr>
            </w:pPr>
            <w:r>
              <w:rPr>
                <w:sz w:val="14"/>
                <w:szCs w:val="14"/>
              </w:rPr>
              <w:t>Revisada por</w:t>
            </w:r>
          </w:p>
        </w:tc>
        <w:tc>
          <w:tcPr>
            <w:tcW w:w="1482" w:type="dxa"/>
            <w:shd w:val="clear" w:color="auto" w:fill="F2F2F2"/>
            <w:vAlign w:val="center"/>
          </w:tcPr>
          <w:p w14:paraId="1C592586" w14:textId="77777777" w:rsidR="004A13D5" w:rsidRDefault="00860742">
            <w:pPr>
              <w:jc w:val="center"/>
              <w:rPr>
                <w:sz w:val="14"/>
                <w:szCs w:val="14"/>
              </w:rPr>
            </w:pPr>
            <w:r>
              <w:rPr>
                <w:sz w:val="14"/>
                <w:szCs w:val="14"/>
              </w:rPr>
              <w:t>Aprobada por</w:t>
            </w:r>
          </w:p>
        </w:tc>
        <w:tc>
          <w:tcPr>
            <w:tcW w:w="992" w:type="dxa"/>
            <w:shd w:val="clear" w:color="auto" w:fill="F2F2F2"/>
            <w:vAlign w:val="center"/>
          </w:tcPr>
          <w:p w14:paraId="23015974" w14:textId="77777777" w:rsidR="004A13D5" w:rsidRDefault="00860742">
            <w:pPr>
              <w:jc w:val="center"/>
              <w:rPr>
                <w:sz w:val="14"/>
                <w:szCs w:val="14"/>
              </w:rPr>
            </w:pPr>
            <w:r>
              <w:rPr>
                <w:sz w:val="14"/>
                <w:szCs w:val="14"/>
              </w:rPr>
              <w:t>Fecha</w:t>
            </w:r>
          </w:p>
        </w:tc>
        <w:tc>
          <w:tcPr>
            <w:tcW w:w="3058" w:type="dxa"/>
            <w:shd w:val="clear" w:color="auto" w:fill="F2F2F2"/>
            <w:vAlign w:val="center"/>
          </w:tcPr>
          <w:p w14:paraId="05D16D78" w14:textId="77777777" w:rsidR="004A13D5" w:rsidRDefault="00860742">
            <w:pPr>
              <w:jc w:val="center"/>
              <w:rPr>
                <w:sz w:val="14"/>
                <w:szCs w:val="14"/>
              </w:rPr>
            </w:pPr>
            <w:r>
              <w:rPr>
                <w:sz w:val="14"/>
                <w:szCs w:val="14"/>
              </w:rPr>
              <w:t>Motivo</w:t>
            </w:r>
          </w:p>
        </w:tc>
      </w:tr>
      <w:tr w:rsidR="004A13D5" w14:paraId="0DF06C70" w14:textId="77777777">
        <w:trPr>
          <w:trHeight w:val="227"/>
          <w:jc w:val="center"/>
        </w:trPr>
        <w:tc>
          <w:tcPr>
            <w:tcW w:w="921" w:type="dxa"/>
          </w:tcPr>
          <w:p w14:paraId="034DA0C7" w14:textId="77777777" w:rsidR="004A13D5" w:rsidRDefault="00860742">
            <w:pPr>
              <w:jc w:val="center"/>
              <w:rPr>
                <w:sz w:val="14"/>
                <w:szCs w:val="14"/>
              </w:rPr>
            </w:pPr>
            <w:r>
              <w:rPr>
                <w:sz w:val="14"/>
                <w:szCs w:val="14"/>
              </w:rPr>
              <w:t>1.0</w:t>
            </w:r>
          </w:p>
        </w:tc>
        <w:tc>
          <w:tcPr>
            <w:tcW w:w="1134" w:type="dxa"/>
          </w:tcPr>
          <w:p w14:paraId="541DA864" w14:textId="77777777" w:rsidR="004A13D5" w:rsidRDefault="00860742">
            <w:pPr>
              <w:jc w:val="center"/>
              <w:rPr>
                <w:sz w:val="14"/>
                <w:szCs w:val="14"/>
              </w:rPr>
            </w:pPr>
            <w:r>
              <w:rPr>
                <w:sz w:val="14"/>
                <w:szCs w:val="14"/>
              </w:rPr>
              <w:t>MPV</w:t>
            </w:r>
          </w:p>
        </w:tc>
        <w:tc>
          <w:tcPr>
            <w:tcW w:w="1424" w:type="dxa"/>
          </w:tcPr>
          <w:p w14:paraId="10D1E3B8" w14:textId="77777777" w:rsidR="004A13D5" w:rsidRDefault="00860742">
            <w:pPr>
              <w:jc w:val="center"/>
              <w:rPr>
                <w:sz w:val="14"/>
                <w:szCs w:val="14"/>
              </w:rPr>
            </w:pPr>
            <w:r>
              <w:rPr>
                <w:sz w:val="14"/>
                <w:szCs w:val="14"/>
              </w:rPr>
              <w:t>ELV</w:t>
            </w:r>
          </w:p>
        </w:tc>
        <w:tc>
          <w:tcPr>
            <w:tcW w:w="1482" w:type="dxa"/>
          </w:tcPr>
          <w:p w14:paraId="5F19B6B9" w14:textId="77777777" w:rsidR="004A13D5" w:rsidRDefault="00860742">
            <w:pPr>
              <w:jc w:val="center"/>
              <w:rPr>
                <w:sz w:val="14"/>
                <w:szCs w:val="14"/>
              </w:rPr>
            </w:pPr>
            <w:r>
              <w:rPr>
                <w:sz w:val="14"/>
                <w:szCs w:val="14"/>
              </w:rPr>
              <w:t>ARV</w:t>
            </w:r>
          </w:p>
        </w:tc>
        <w:tc>
          <w:tcPr>
            <w:tcW w:w="992" w:type="dxa"/>
            <w:vAlign w:val="center"/>
          </w:tcPr>
          <w:p w14:paraId="7883CFD7" w14:textId="77777777" w:rsidR="004A13D5" w:rsidRDefault="00860742">
            <w:pPr>
              <w:jc w:val="center"/>
              <w:rPr>
                <w:sz w:val="14"/>
                <w:szCs w:val="14"/>
              </w:rPr>
            </w:pPr>
            <w:r>
              <w:rPr>
                <w:sz w:val="14"/>
                <w:szCs w:val="14"/>
              </w:rPr>
              <w:t>10/10/2020</w:t>
            </w:r>
          </w:p>
        </w:tc>
        <w:tc>
          <w:tcPr>
            <w:tcW w:w="3058" w:type="dxa"/>
            <w:shd w:val="clear" w:color="auto" w:fill="auto"/>
            <w:vAlign w:val="center"/>
          </w:tcPr>
          <w:p w14:paraId="73C955E0" w14:textId="77777777" w:rsidR="004A13D5" w:rsidRDefault="00860742">
            <w:pPr>
              <w:rPr>
                <w:sz w:val="14"/>
                <w:szCs w:val="14"/>
              </w:rPr>
            </w:pPr>
            <w:r>
              <w:rPr>
                <w:sz w:val="14"/>
                <w:szCs w:val="14"/>
              </w:rPr>
              <w:t>Versión Original</w:t>
            </w:r>
          </w:p>
        </w:tc>
      </w:tr>
    </w:tbl>
    <w:p w14:paraId="5B7CB41E" w14:textId="77777777" w:rsidR="004A13D5" w:rsidRDefault="004A13D5">
      <w:pPr>
        <w:rPr>
          <w:rFonts w:ascii="Arial" w:eastAsia="Arial" w:hAnsi="Arial" w:cs="Arial"/>
          <w:b/>
          <w:color w:val="000000"/>
          <w:sz w:val="24"/>
          <w:szCs w:val="24"/>
        </w:rPr>
      </w:pPr>
    </w:p>
    <w:p w14:paraId="5A16BBE9" w14:textId="77777777" w:rsidR="004A13D5" w:rsidRDefault="004A13D5">
      <w:pPr>
        <w:rPr>
          <w:rFonts w:ascii="Arial" w:eastAsia="Arial" w:hAnsi="Arial" w:cs="Arial"/>
          <w:b/>
          <w:color w:val="000000"/>
          <w:sz w:val="24"/>
          <w:szCs w:val="24"/>
        </w:rPr>
      </w:pPr>
    </w:p>
    <w:p w14:paraId="3533D1C1" w14:textId="77777777" w:rsidR="004A13D5" w:rsidRDefault="0086074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2002B979" w14:textId="77777777" w:rsidR="004A13D5" w:rsidRDefault="004A13D5">
      <w:pPr>
        <w:keepNext/>
        <w:keepLines/>
        <w:pBdr>
          <w:top w:val="nil"/>
          <w:left w:val="nil"/>
          <w:bottom w:val="nil"/>
          <w:right w:val="nil"/>
          <w:between w:val="nil"/>
        </w:pBdr>
        <w:spacing w:before="480" w:after="0" w:line="360" w:lineRule="auto"/>
        <w:rPr>
          <w:b/>
          <w:color w:val="2E75B5"/>
          <w:sz w:val="28"/>
          <w:szCs w:val="28"/>
        </w:rPr>
      </w:pPr>
    </w:p>
    <w:sdt>
      <w:sdtPr>
        <w:id w:val="-1537116111"/>
        <w:docPartObj>
          <w:docPartGallery w:val="Table of Contents"/>
          <w:docPartUnique/>
        </w:docPartObj>
      </w:sdtPr>
      <w:sdtEndPr/>
      <w:sdtContent>
        <w:p w14:paraId="23922110"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r>
            <w:fldChar w:fldCharType="begin"/>
          </w:r>
          <w:r>
            <w:instrText xml:space="preserve"> TOC \h \u \z \t "Heading 1,1,Heading 2,2,Heading 3,3,"</w:instrText>
          </w:r>
          <w:r>
            <w:fldChar w:fldCharType="separate"/>
          </w:r>
          <w:hyperlink w:anchor="_heading=h.sdn0gpzatdnt">
            <w:r>
              <w:rPr>
                <w:rFonts w:ascii="Arial" w:eastAsia="Arial" w:hAnsi="Arial" w:cs="Arial"/>
                <w:sz w:val="20"/>
                <w:szCs w:val="20"/>
              </w:rPr>
              <w:t>INTRODUCCIÓN</w:t>
            </w:r>
          </w:hyperlink>
          <w:hyperlink w:anchor="_heading=h.sdn0gpzatdnt">
            <w:r>
              <w:rPr>
                <w:rFonts w:ascii="Arial" w:eastAsia="Arial" w:hAnsi="Arial" w:cs="Arial"/>
                <w:color w:val="000000"/>
                <w:sz w:val="20"/>
                <w:szCs w:val="20"/>
              </w:rPr>
              <w:tab/>
            </w:r>
          </w:hyperlink>
          <w:r>
            <w:rPr>
              <w:rFonts w:ascii="Arial" w:eastAsia="Arial" w:hAnsi="Arial" w:cs="Arial"/>
              <w:color w:val="000000"/>
              <w:sz w:val="20"/>
              <w:szCs w:val="20"/>
            </w:rPr>
            <w:t>4</w:t>
          </w:r>
        </w:p>
        <w:p w14:paraId="380B2EF1" w14:textId="77777777" w:rsidR="004A13D5" w:rsidRDefault="00860742">
          <w:pPr>
            <w:pBdr>
              <w:top w:val="nil"/>
              <w:left w:val="nil"/>
              <w:bottom w:val="nil"/>
              <w:right w:val="nil"/>
              <w:between w:val="nil"/>
            </w:pBdr>
            <w:tabs>
              <w:tab w:val="left" w:pos="44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 Generalidades de la Empresa</w:t>
            </w:r>
            <w:r>
              <w:rPr>
                <w:rFonts w:ascii="Arial" w:eastAsia="Arial" w:hAnsi="Arial" w:cs="Arial"/>
                <w:color w:val="000000"/>
                <w:sz w:val="20"/>
                <w:szCs w:val="20"/>
              </w:rPr>
              <w:tab/>
            </w:r>
          </w:hyperlink>
          <w:r>
            <w:rPr>
              <w:rFonts w:ascii="Arial" w:eastAsia="Arial" w:hAnsi="Arial" w:cs="Arial"/>
              <w:color w:val="000000"/>
              <w:sz w:val="20"/>
              <w:szCs w:val="20"/>
            </w:rPr>
            <w:t>5</w:t>
          </w:r>
        </w:p>
        <w:p w14:paraId="20149C0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Nombre de la Empresa</w:t>
          </w:r>
          <w:r>
            <w:rPr>
              <w:rFonts w:ascii="Arial" w:eastAsia="Arial" w:hAnsi="Arial" w:cs="Arial"/>
              <w:color w:val="000000"/>
              <w:sz w:val="20"/>
              <w:szCs w:val="20"/>
            </w:rPr>
            <w:tab/>
            <w:t>5</w:t>
          </w:r>
          <w:r>
            <w:fldChar w:fldCharType="end"/>
          </w:r>
        </w:p>
        <w:p w14:paraId="51B1C50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Vision</w:t>
          </w:r>
          <w:r>
            <w:rPr>
              <w:rFonts w:ascii="Arial" w:eastAsia="Arial" w:hAnsi="Arial" w:cs="Arial"/>
              <w:color w:val="000000"/>
              <w:sz w:val="20"/>
              <w:szCs w:val="20"/>
            </w:rPr>
            <w:tab/>
            <w:t>5</w:t>
          </w:r>
          <w:r>
            <w:fldChar w:fldCharType="end"/>
          </w:r>
        </w:p>
        <w:p w14:paraId="2BDF8DC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3. Mision</w:t>
          </w:r>
          <w:r>
            <w:rPr>
              <w:rFonts w:ascii="Arial" w:eastAsia="Arial" w:hAnsi="Arial" w:cs="Arial"/>
              <w:color w:val="000000"/>
              <w:sz w:val="20"/>
              <w:szCs w:val="20"/>
            </w:rPr>
            <w:tab/>
            <w:t>5</w:t>
          </w:r>
          <w:r>
            <w:fldChar w:fldCharType="end"/>
          </w:r>
        </w:p>
        <w:p w14:paraId="3A4E0F83"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4. Organigrama</w:t>
          </w:r>
          <w:r>
            <w:rPr>
              <w:rFonts w:ascii="Arial" w:eastAsia="Arial" w:hAnsi="Arial" w:cs="Arial"/>
              <w:color w:val="000000"/>
              <w:sz w:val="20"/>
              <w:szCs w:val="20"/>
            </w:rPr>
            <w:tab/>
            <w:t>5</w:t>
          </w:r>
          <w:r>
            <w:fldChar w:fldCharType="end"/>
          </w:r>
        </w:p>
        <w:p w14:paraId="5FB5EBBB"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II. Visionamiento de la Empresa</w:t>
            </w:r>
            <w:r>
              <w:rPr>
                <w:rFonts w:ascii="Arial" w:eastAsia="Arial" w:hAnsi="Arial" w:cs="Arial"/>
                <w:color w:val="000000"/>
                <w:sz w:val="20"/>
                <w:szCs w:val="20"/>
              </w:rPr>
              <w:tab/>
            </w:r>
          </w:hyperlink>
          <w:r>
            <w:rPr>
              <w:rFonts w:ascii="Arial" w:eastAsia="Arial" w:hAnsi="Arial" w:cs="Arial"/>
              <w:color w:val="000000"/>
              <w:sz w:val="20"/>
              <w:szCs w:val="20"/>
            </w:rPr>
            <w:t>5</w:t>
          </w:r>
        </w:p>
        <w:p w14:paraId="61214849"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Descripcion del Problema</w:t>
          </w:r>
          <w:r>
            <w:rPr>
              <w:rFonts w:ascii="Arial" w:eastAsia="Arial" w:hAnsi="Arial" w:cs="Arial"/>
              <w:color w:val="000000"/>
              <w:sz w:val="20"/>
              <w:szCs w:val="20"/>
            </w:rPr>
            <w:tab/>
            <w:t>5</w:t>
          </w:r>
          <w:r>
            <w:fldChar w:fldCharType="end"/>
          </w:r>
        </w:p>
        <w:p w14:paraId="54DF132D"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Objetivos de Negocios</w:t>
          </w:r>
          <w:r>
            <w:rPr>
              <w:rFonts w:ascii="Arial" w:eastAsia="Arial" w:hAnsi="Arial" w:cs="Arial"/>
              <w:color w:val="000000"/>
              <w:sz w:val="20"/>
              <w:szCs w:val="20"/>
            </w:rPr>
            <w:tab/>
            <w:t>5</w:t>
          </w:r>
          <w:r>
            <w:fldChar w:fldCharType="end"/>
          </w:r>
        </w:p>
        <w:p w14:paraId="0CEF8C74"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3. Objetivos de Diseño</w:t>
          </w:r>
          <w:r>
            <w:rPr>
              <w:rFonts w:ascii="Arial" w:eastAsia="Arial" w:hAnsi="Arial" w:cs="Arial"/>
              <w:color w:val="000000"/>
              <w:sz w:val="20"/>
              <w:szCs w:val="20"/>
            </w:rPr>
            <w:tab/>
            <w:t>5</w:t>
          </w:r>
          <w:r>
            <w:fldChar w:fldCharType="end"/>
          </w:r>
        </w:p>
        <w:p w14:paraId="5CEBEF3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4. A</w:t>
          </w:r>
          <w:r>
            <w:rPr>
              <w:rFonts w:ascii="Arial" w:eastAsia="Arial" w:hAnsi="Arial" w:cs="Arial"/>
              <w:color w:val="000000"/>
              <w:sz w:val="20"/>
              <w:szCs w:val="20"/>
            </w:rPr>
            <w:t>lcance del proyecto</w:t>
          </w:r>
          <w:r>
            <w:rPr>
              <w:rFonts w:ascii="Arial" w:eastAsia="Arial" w:hAnsi="Arial" w:cs="Arial"/>
              <w:color w:val="000000"/>
              <w:sz w:val="20"/>
              <w:szCs w:val="20"/>
            </w:rPr>
            <w:tab/>
            <w:t>5</w:t>
          </w:r>
          <w:r>
            <w:fldChar w:fldCharType="end"/>
          </w:r>
        </w:p>
        <w:p w14:paraId="62451035"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5. Viabilidad del Sistema</w:t>
          </w:r>
          <w:r>
            <w:rPr>
              <w:rFonts w:ascii="Arial" w:eastAsia="Arial" w:hAnsi="Arial" w:cs="Arial"/>
              <w:color w:val="000000"/>
              <w:sz w:val="20"/>
              <w:szCs w:val="20"/>
            </w:rPr>
            <w:tab/>
            <w:t>5</w:t>
          </w:r>
          <w:r>
            <w:fldChar w:fldCharType="end"/>
          </w:r>
        </w:p>
        <w:p w14:paraId="0E8BAB6E"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w:instrText>
          </w:r>
          <w:r>
            <w:instrText xml:space="preserve">ing=h.92yvqciflc5v \h </w:instrText>
          </w:r>
          <w:r>
            <w:fldChar w:fldCharType="separate"/>
          </w:r>
          <w:r>
            <w:rPr>
              <w:rFonts w:ascii="Arial" w:eastAsia="Arial" w:hAnsi="Arial" w:cs="Arial"/>
              <w:color w:val="000000"/>
              <w:sz w:val="20"/>
              <w:szCs w:val="20"/>
            </w:rPr>
            <w:t>6. Informacion obtenida del Levantamiento de Informacion</w:t>
          </w:r>
          <w:r>
            <w:rPr>
              <w:rFonts w:ascii="Arial" w:eastAsia="Arial" w:hAnsi="Arial" w:cs="Arial"/>
              <w:color w:val="000000"/>
              <w:sz w:val="20"/>
              <w:szCs w:val="20"/>
            </w:rPr>
            <w:tab/>
          </w:r>
          <w:r>
            <w:fldChar w:fldCharType="end"/>
          </w:r>
          <w:r>
            <w:rPr>
              <w:rFonts w:ascii="Arial" w:eastAsia="Arial" w:hAnsi="Arial" w:cs="Arial"/>
              <w:color w:val="000000"/>
              <w:sz w:val="20"/>
              <w:szCs w:val="20"/>
            </w:rPr>
            <w:t>6</w:t>
          </w:r>
        </w:p>
        <w:p w14:paraId="1F3C5D33"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III.  Análisis de Procesos</w:t>
            </w:r>
            <w:r>
              <w:rPr>
                <w:rFonts w:ascii="Arial" w:eastAsia="Arial" w:hAnsi="Arial" w:cs="Arial"/>
                <w:color w:val="000000"/>
                <w:sz w:val="20"/>
                <w:szCs w:val="20"/>
              </w:rPr>
              <w:tab/>
            </w:r>
          </w:hyperlink>
          <w:r>
            <w:rPr>
              <w:rFonts w:ascii="Arial" w:eastAsia="Arial" w:hAnsi="Arial" w:cs="Arial"/>
              <w:color w:val="000000"/>
              <w:sz w:val="20"/>
              <w:szCs w:val="20"/>
            </w:rPr>
            <w:t>6</w:t>
          </w:r>
        </w:p>
        <w:p w14:paraId="69D036E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w:instrText>
          </w:r>
          <w:r>
            <w:instrText xml:space="preserve">yvqciflc5v \h </w:instrText>
          </w:r>
          <w:r>
            <w:fldChar w:fldCharType="separate"/>
          </w:r>
          <w:r>
            <w:rPr>
              <w:rFonts w:ascii="Arial" w:eastAsia="Arial" w:hAnsi="Arial" w:cs="Arial"/>
              <w:color w:val="000000"/>
              <w:sz w:val="20"/>
              <w:szCs w:val="20"/>
            </w:rPr>
            <w:t>a) Diagrama del Proceso Actual – Diagrama de actividades</w:t>
          </w:r>
          <w:r>
            <w:rPr>
              <w:rFonts w:ascii="Arial" w:eastAsia="Arial" w:hAnsi="Arial" w:cs="Arial"/>
              <w:color w:val="000000"/>
              <w:sz w:val="20"/>
              <w:szCs w:val="20"/>
            </w:rPr>
            <w:tab/>
          </w:r>
          <w:r>
            <w:fldChar w:fldCharType="end"/>
          </w:r>
          <w:r>
            <w:rPr>
              <w:rFonts w:ascii="Arial" w:eastAsia="Arial" w:hAnsi="Arial" w:cs="Arial"/>
              <w:color w:val="000000"/>
              <w:sz w:val="20"/>
              <w:szCs w:val="20"/>
            </w:rPr>
            <w:t>6</w:t>
          </w:r>
        </w:p>
        <w:p w14:paraId="73D64F45"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del Proceso Propuesto – Diagrama de actividades Inicial</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7FABFBBB" w14:textId="77777777" w:rsidR="004A13D5" w:rsidRDefault="00860742">
          <w:pPr>
            <w:pBdr>
              <w:top w:val="nil"/>
              <w:left w:val="nil"/>
              <w:bottom w:val="nil"/>
              <w:right w:val="nil"/>
              <w:between w:val="nil"/>
            </w:pBdr>
            <w:tabs>
              <w:tab w:val="left" w:pos="44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IV Especificacion de Requerimientos de Software</w:t>
            </w:r>
            <w:r>
              <w:rPr>
                <w:rFonts w:ascii="Arial" w:eastAsia="Arial" w:hAnsi="Arial" w:cs="Arial"/>
                <w:color w:val="000000"/>
                <w:sz w:val="20"/>
                <w:szCs w:val="20"/>
              </w:rPr>
              <w:tab/>
            </w:r>
          </w:hyperlink>
          <w:r>
            <w:rPr>
              <w:rFonts w:ascii="Arial" w:eastAsia="Arial" w:hAnsi="Arial" w:cs="Arial"/>
              <w:color w:val="000000"/>
              <w:sz w:val="20"/>
              <w:szCs w:val="20"/>
            </w:rPr>
            <w:t>7</w:t>
          </w:r>
        </w:p>
        <w:p w14:paraId="03E523E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Cuadro de Requerimientos funcionales Inicial</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089F2F36"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Cuadro de Requerimientos No funcionales</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5DE2D95F"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Cuadro de Requerimientos funcionales Final</w:t>
          </w:r>
          <w:r>
            <w:rPr>
              <w:rFonts w:ascii="Arial" w:eastAsia="Arial" w:hAnsi="Arial" w:cs="Arial"/>
              <w:color w:val="000000"/>
              <w:sz w:val="20"/>
              <w:szCs w:val="20"/>
            </w:rPr>
            <w:tab/>
          </w:r>
          <w:r>
            <w:fldChar w:fldCharType="end"/>
          </w:r>
          <w:r>
            <w:rPr>
              <w:rFonts w:ascii="Arial" w:eastAsia="Arial" w:hAnsi="Arial" w:cs="Arial"/>
              <w:color w:val="000000"/>
              <w:sz w:val="20"/>
              <w:szCs w:val="20"/>
            </w:rPr>
            <w:t>8</w:t>
          </w:r>
        </w:p>
        <w:p w14:paraId="62B9F889"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d) Reglas de Negocio</w:t>
          </w:r>
          <w:r>
            <w:rPr>
              <w:rFonts w:ascii="Arial" w:eastAsia="Arial" w:hAnsi="Arial" w:cs="Arial"/>
              <w:color w:val="000000"/>
              <w:sz w:val="20"/>
              <w:szCs w:val="20"/>
            </w:rPr>
            <w:tab/>
          </w:r>
          <w:r>
            <w:fldChar w:fldCharType="end"/>
          </w:r>
          <w:r>
            <w:rPr>
              <w:rFonts w:ascii="Arial" w:eastAsia="Arial" w:hAnsi="Arial" w:cs="Arial"/>
              <w:color w:val="000000"/>
              <w:sz w:val="20"/>
              <w:szCs w:val="20"/>
            </w:rPr>
            <w:t>9</w:t>
          </w:r>
        </w:p>
        <w:p w14:paraId="1380969C"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V Fase de Desarrollo</w:t>
            </w:r>
            <w:r>
              <w:rPr>
                <w:rFonts w:ascii="Arial" w:eastAsia="Arial" w:hAnsi="Arial" w:cs="Arial"/>
                <w:color w:val="000000"/>
                <w:sz w:val="20"/>
                <w:szCs w:val="20"/>
              </w:rPr>
              <w:tab/>
            </w:r>
          </w:hyperlink>
          <w:r>
            <w:rPr>
              <w:rFonts w:ascii="Arial" w:eastAsia="Arial" w:hAnsi="Arial" w:cs="Arial"/>
              <w:color w:val="000000"/>
              <w:sz w:val="20"/>
              <w:szCs w:val="20"/>
            </w:rPr>
            <w:t>12</w:t>
          </w:r>
        </w:p>
        <w:p w14:paraId="471E954B"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Perfiles de Usuario</w:t>
          </w:r>
          <w:r>
            <w:rPr>
              <w:rFonts w:ascii="Arial" w:eastAsia="Arial" w:hAnsi="Arial" w:cs="Arial"/>
              <w:color w:val="000000"/>
              <w:sz w:val="20"/>
              <w:szCs w:val="20"/>
            </w:rPr>
            <w:tab/>
          </w:r>
          <w:r>
            <w:fldChar w:fldCharType="end"/>
          </w:r>
          <w:r>
            <w:rPr>
              <w:rFonts w:ascii="Arial" w:eastAsia="Arial" w:hAnsi="Arial" w:cs="Arial"/>
              <w:color w:val="000000"/>
              <w:sz w:val="20"/>
              <w:szCs w:val="20"/>
            </w:rPr>
            <w:t>12</w:t>
          </w:r>
        </w:p>
        <w:p w14:paraId="7B52480B"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Modelo Conceptual</w:t>
          </w:r>
          <w:r>
            <w:rPr>
              <w:rFonts w:ascii="Arial" w:eastAsia="Arial" w:hAnsi="Arial" w:cs="Arial"/>
              <w:color w:val="000000"/>
              <w:sz w:val="20"/>
              <w:szCs w:val="20"/>
            </w:rPr>
            <w:tab/>
            <w:t>5</w:t>
          </w:r>
          <w:r>
            <w:fldChar w:fldCharType="end"/>
          </w:r>
        </w:p>
        <w:p w14:paraId="1EA2BA1F"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lastRenderedPageBreak/>
            <w:tab/>
          </w:r>
          <w:r>
            <w:fldChar w:fldCharType="begin"/>
          </w:r>
          <w:r>
            <w:instrText xml:space="preserve"> PAGEREF _heading=h.92yvqciflc5v \h </w:instrText>
          </w:r>
          <w:r>
            <w:fldChar w:fldCharType="separate"/>
          </w:r>
          <w:r>
            <w:rPr>
              <w:rFonts w:ascii="Arial" w:eastAsia="Arial" w:hAnsi="Arial" w:cs="Arial"/>
              <w:color w:val="000000"/>
              <w:sz w:val="20"/>
              <w:szCs w:val="20"/>
            </w:rPr>
            <w:t>a) Diagrama de Paquetes</w:t>
          </w:r>
          <w:r>
            <w:rPr>
              <w:rFonts w:ascii="Arial" w:eastAsia="Arial" w:hAnsi="Arial" w:cs="Arial"/>
              <w:color w:val="000000"/>
              <w:sz w:val="20"/>
              <w:szCs w:val="20"/>
            </w:rPr>
            <w:tab/>
            <w:t>5</w:t>
          </w:r>
          <w:r>
            <w:fldChar w:fldCharType="end"/>
          </w:r>
        </w:p>
        <w:p w14:paraId="63CAEEEE"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 Casos de Uso</w:t>
          </w:r>
          <w:r>
            <w:rPr>
              <w:rFonts w:ascii="Arial" w:eastAsia="Arial" w:hAnsi="Arial" w:cs="Arial"/>
              <w:color w:val="000000"/>
              <w:sz w:val="20"/>
              <w:szCs w:val="20"/>
            </w:rPr>
            <w:tab/>
          </w:r>
          <w:r>
            <w:fldChar w:fldCharType="end"/>
          </w:r>
          <w:r>
            <w:rPr>
              <w:rFonts w:ascii="Arial" w:eastAsia="Arial" w:hAnsi="Arial" w:cs="Arial"/>
              <w:color w:val="000000"/>
              <w:sz w:val="20"/>
              <w:szCs w:val="20"/>
            </w:rPr>
            <w:t>12</w:t>
          </w:r>
        </w:p>
        <w:p w14:paraId="7B3D1F16"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Escenarios de Caso de Uso (narrativa)</w:t>
          </w:r>
          <w:r>
            <w:rPr>
              <w:rFonts w:ascii="Arial" w:eastAsia="Arial" w:hAnsi="Arial" w:cs="Arial"/>
              <w:color w:val="000000"/>
              <w:sz w:val="20"/>
              <w:szCs w:val="20"/>
            </w:rPr>
            <w:tab/>
          </w:r>
          <w:r>
            <w:fldChar w:fldCharType="end"/>
          </w:r>
          <w:r>
            <w:rPr>
              <w:rFonts w:ascii="Arial" w:eastAsia="Arial" w:hAnsi="Arial" w:cs="Arial"/>
              <w:color w:val="000000"/>
              <w:sz w:val="20"/>
              <w:szCs w:val="20"/>
            </w:rPr>
            <w:t>14</w:t>
          </w:r>
        </w:p>
        <w:p w14:paraId="72DE8E25" w14:textId="77777777" w:rsidR="004A13D5" w:rsidRDefault="00860742">
          <w:pPr>
            <w:pBdr>
              <w:top w:val="nil"/>
              <w:left w:val="nil"/>
              <w:bottom w:val="nil"/>
              <w:right w:val="nil"/>
              <w:between w:val="nil"/>
            </w:pBdr>
            <w:tabs>
              <w:tab w:val="left" w:pos="880"/>
              <w:tab w:val="right" w:pos="8828"/>
            </w:tabs>
            <w:spacing w:after="100" w:line="360" w:lineRule="auto"/>
            <w:ind w:left="220"/>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 xml:space="preserve">    3. Modelo Logico</w:t>
            </w:r>
            <w:r>
              <w:rPr>
                <w:rFonts w:ascii="Arial" w:eastAsia="Arial" w:hAnsi="Arial" w:cs="Arial"/>
                <w:color w:val="000000"/>
                <w:sz w:val="20"/>
                <w:szCs w:val="20"/>
              </w:rPr>
              <w:tab/>
            </w:r>
          </w:hyperlink>
          <w:r>
            <w:rPr>
              <w:rFonts w:ascii="Arial" w:eastAsia="Arial" w:hAnsi="Arial" w:cs="Arial"/>
              <w:color w:val="000000"/>
              <w:sz w:val="20"/>
              <w:szCs w:val="20"/>
            </w:rPr>
            <w:t>23</w:t>
          </w:r>
        </w:p>
        <w:p w14:paraId="5F0004B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Analisis de Objetos</w:t>
          </w:r>
          <w:r>
            <w:rPr>
              <w:rFonts w:ascii="Arial" w:eastAsia="Arial" w:hAnsi="Arial" w:cs="Arial"/>
              <w:color w:val="000000"/>
              <w:sz w:val="20"/>
              <w:szCs w:val="20"/>
            </w:rPr>
            <w:tab/>
          </w:r>
          <w:r>
            <w:fldChar w:fldCharType="end"/>
          </w:r>
          <w:r>
            <w:rPr>
              <w:rFonts w:ascii="Arial" w:eastAsia="Arial" w:hAnsi="Arial" w:cs="Arial"/>
              <w:color w:val="000000"/>
              <w:sz w:val="20"/>
              <w:szCs w:val="20"/>
            </w:rPr>
            <w:t>23</w:t>
          </w:r>
        </w:p>
        <w:p w14:paraId="1EC1FA9C"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 Actividades con objetos</w:t>
          </w:r>
          <w:r>
            <w:rPr>
              <w:rFonts w:ascii="Arial" w:eastAsia="Arial" w:hAnsi="Arial" w:cs="Arial"/>
              <w:color w:val="000000"/>
              <w:sz w:val="20"/>
              <w:szCs w:val="20"/>
            </w:rPr>
            <w:tab/>
          </w:r>
          <w:r>
            <w:fldChar w:fldCharType="end"/>
          </w:r>
          <w:r>
            <w:rPr>
              <w:rFonts w:ascii="Arial" w:eastAsia="Arial" w:hAnsi="Arial" w:cs="Arial"/>
              <w:color w:val="000000"/>
              <w:sz w:val="20"/>
              <w:szCs w:val="20"/>
            </w:rPr>
            <w:t>32</w:t>
          </w:r>
        </w:p>
        <w:p w14:paraId="12B7FE8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bookmarkStart w:id="0" w:name="_heading=h.qyno6rkjj0e6" w:colFirst="0" w:colLast="0"/>
          <w:bookmarkEnd w:id="0"/>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Diagrama de Secuencia</w:t>
          </w:r>
          <w:r>
            <w:rPr>
              <w:rFonts w:ascii="Arial" w:eastAsia="Arial" w:hAnsi="Arial" w:cs="Arial"/>
              <w:color w:val="000000"/>
              <w:sz w:val="20"/>
              <w:szCs w:val="20"/>
            </w:rPr>
            <w:tab/>
          </w:r>
          <w:r>
            <w:fldChar w:fldCharType="end"/>
          </w:r>
          <w:r>
            <w:rPr>
              <w:rFonts w:ascii="Arial" w:eastAsia="Arial" w:hAnsi="Arial" w:cs="Arial"/>
              <w:color w:val="000000"/>
              <w:sz w:val="20"/>
              <w:szCs w:val="20"/>
            </w:rPr>
            <w:t>37</w:t>
          </w:r>
        </w:p>
        <w:p w14:paraId="37AB477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d) Diagrama de Clases</w:t>
          </w:r>
          <w:r>
            <w:rPr>
              <w:rFonts w:ascii="Arial" w:eastAsia="Arial" w:hAnsi="Arial" w:cs="Arial"/>
              <w:color w:val="000000"/>
              <w:sz w:val="20"/>
              <w:szCs w:val="20"/>
            </w:rPr>
            <w:tab/>
          </w:r>
          <w:r>
            <w:fldChar w:fldCharType="end"/>
          </w:r>
          <w:r>
            <w:rPr>
              <w:rFonts w:ascii="Arial" w:eastAsia="Arial" w:hAnsi="Arial" w:cs="Arial"/>
              <w:color w:val="000000"/>
              <w:sz w:val="20"/>
              <w:szCs w:val="20"/>
            </w:rPr>
            <w:t>42</w:t>
          </w:r>
        </w:p>
        <w:p w14:paraId="40E0BD2D"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m9tf6e4txssr">
            <w:r>
              <w:rPr>
                <w:rFonts w:ascii="Arial" w:eastAsia="Arial" w:hAnsi="Arial" w:cs="Arial"/>
                <w:color w:val="000000"/>
                <w:sz w:val="20"/>
                <w:szCs w:val="20"/>
              </w:rPr>
              <w:t>CONCLUSIONES</w:t>
            </w:r>
            <w:r>
              <w:rPr>
                <w:rFonts w:ascii="Arial" w:eastAsia="Arial" w:hAnsi="Arial" w:cs="Arial"/>
                <w:color w:val="000000"/>
                <w:sz w:val="20"/>
                <w:szCs w:val="20"/>
              </w:rPr>
              <w:tab/>
            </w:r>
          </w:hyperlink>
          <w:r>
            <w:rPr>
              <w:rFonts w:ascii="Arial" w:eastAsia="Arial" w:hAnsi="Arial" w:cs="Arial"/>
              <w:color w:val="000000"/>
              <w:sz w:val="20"/>
              <w:szCs w:val="20"/>
            </w:rPr>
            <w:t>46</w:t>
          </w:r>
        </w:p>
        <w:p w14:paraId="08C63C3F"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jifcgiwgbxam">
            <w:r>
              <w:rPr>
                <w:rFonts w:ascii="Arial" w:eastAsia="Arial" w:hAnsi="Arial" w:cs="Arial"/>
                <w:color w:val="000000"/>
                <w:sz w:val="20"/>
                <w:szCs w:val="20"/>
              </w:rPr>
              <w:t>RECOMENDACIONES</w:t>
            </w:r>
            <w:r>
              <w:rPr>
                <w:rFonts w:ascii="Arial" w:eastAsia="Arial" w:hAnsi="Arial" w:cs="Arial"/>
                <w:color w:val="000000"/>
                <w:sz w:val="20"/>
                <w:szCs w:val="20"/>
              </w:rPr>
              <w:tab/>
            </w:r>
          </w:hyperlink>
          <w:r>
            <w:rPr>
              <w:rFonts w:ascii="Arial" w:eastAsia="Arial" w:hAnsi="Arial" w:cs="Arial"/>
              <w:color w:val="000000"/>
              <w:sz w:val="20"/>
              <w:szCs w:val="20"/>
            </w:rPr>
            <w:t>46</w:t>
          </w:r>
        </w:p>
        <w:p w14:paraId="3801E8A5"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re8k4nvllft2">
            <w:r>
              <w:rPr>
                <w:rFonts w:ascii="Arial" w:eastAsia="Arial" w:hAnsi="Arial" w:cs="Arial"/>
                <w:color w:val="000000"/>
                <w:sz w:val="20"/>
                <w:szCs w:val="20"/>
              </w:rPr>
              <w:t>BIBLIOGRAFIA</w:t>
            </w:r>
            <w:r>
              <w:rPr>
                <w:rFonts w:ascii="Arial" w:eastAsia="Arial" w:hAnsi="Arial" w:cs="Arial"/>
                <w:color w:val="000000"/>
                <w:sz w:val="20"/>
                <w:szCs w:val="20"/>
              </w:rPr>
              <w:tab/>
            </w:r>
          </w:hyperlink>
          <w:r>
            <w:rPr>
              <w:rFonts w:ascii="Arial" w:eastAsia="Arial" w:hAnsi="Arial" w:cs="Arial"/>
              <w:color w:val="000000"/>
              <w:sz w:val="20"/>
              <w:szCs w:val="20"/>
            </w:rPr>
            <w:t>46</w:t>
          </w:r>
        </w:p>
        <w:p w14:paraId="3C46DEC7"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erqgtz1o5jm8">
            <w:r>
              <w:rPr>
                <w:rFonts w:ascii="Arial" w:eastAsia="Arial" w:hAnsi="Arial" w:cs="Arial"/>
                <w:color w:val="000000"/>
                <w:sz w:val="20"/>
                <w:szCs w:val="20"/>
              </w:rPr>
              <w:t>WEBGRAFIA</w:t>
            </w:r>
            <w:r>
              <w:rPr>
                <w:rFonts w:ascii="Arial" w:eastAsia="Arial" w:hAnsi="Arial" w:cs="Arial"/>
                <w:color w:val="000000"/>
                <w:sz w:val="20"/>
                <w:szCs w:val="20"/>
              </w:rPr>
              <w:tab/>
            </w:r>
          </w:hyperlink>
          <w:r>
            <w:rPr>
              <w:rFonts w:ascii="Arial" w:eastAsia="Arial" w:hAnsi="Arial" w:cs="Arial"/>
              <w:color w:val="000000"/>
              <w:sz w:val="20"/>
              <w:szCs w:val="20"/>
            </w:rPr>
            <w:t>46</w:t>
          </w:r>
        </w:p>
        <w:p w14:paraId="05DD5429" w14:textId="77777777" w:rsidR="004A13D5" w:rsidRDefault="00860742">
          <w:pPr>
            <w:spacing w:line="360" w:lineRule="auto"/>
          </w:pPr>
          <w:r>
            <w:fldChar w:fldCharType="end"/>
          </w:r>
        </w:p>
      </w:sdtContent>
    </w:sdt>
    <w:p w14:paraId="16F25089" w14:textId="77777777" w:rsidR="004A13D5" w:rsidRDefault="004A13D5">
      <w:pPr>
        <w:spacing w:after="200" w:line="360" w:lineRule="auto"/>
        <w:rPr>
          <w:rFonts w:ascii="Arial" w:eastAsia="Arial" w:hAnsi="Arial" w:cs="Arial"/>
          <w:b/>
          <w:sz w:val="24"/>
          <w:szCs w:val="24"/>
        </w:rPr>
      </w:pPr>
    </w:p>
    <w:p w14:paraId="69084E9D" w14:textId="77777777" w:rsidR="004A13D5" w:rsidRDefault="004A13D5">
      <w:pPr>
        <w:spacing w:after="200" w:line="360" w:lineRule="auto"/>
        <w:rPr>
          <w:rFonts w:ascii="Arial" w:eastAsia="Arial" w:hAnsi="Arial" w:cs="Arial"/>
          <w:b/>
          <w:sz w:val="24"/>
          <w:szCs w:val="24"/>
        </w:rPr>
      </w:pPr>
    </w:p>
    <w:p w14:paraId="7EBCDBBC" w14:textId="77777777" w:rsidR="004A13D5" w:rsidRDefault="004A13D5">
      <w:pPr>
        <w:spacing w:after="200" w:line="360" w:lineRule="auto"/>
        <w:rPr>
          <w:rFonts w:ascii="Arial" w:eastAsia="Arial" w:hAnsi="Arial" w:cs="Arial"/>
          <w:b/>
          <w:sz w:val="24"/>
          <w:szCs w:val="24"/>
        </w:rPr>
      </w:pPr>
    </w:p>
    <w:p w14:paraId="2E46C16C" w14:textId="77777777" w:rsidR="004A13D5" w:rsidRDefault="004A13D5">
      <w:pPr>
        <w:spacing w:after="200" w:line="360" w:lineRule="auto"/>
        <w:rPr>
          <w:rFonts w:ascii="Arial" w:eastAsia="Arial" w:hAnsi="Arial" w:cs="Arial"/>
          <w:b/>
          <w:sz w:val="24"/>
          <w:szCs w:val="24"/>
        </w:rPr>
      </w:pPr>
    </w:p>
    <w:p w14:paraId="6B77051A" w14:textId="77777777" w:rsidR="004A13D5" w:rsidRDefault="004A13D5">
      <w:pPr>
        <w:spacing w:after="200" w:line="360" w:lineRule="auto"/>
        <w:rPr>
          <w:rFonts w:ascii="Arial" w:eastAsia="Arial" w:hAnsi="Arial" w:cs="Arial"/>
          <w:b/>
          <w:sz w:val="24"/>
          <w:szCs w:val="24"/>
        </w:rPr>
      </w:pPr>
    </w:p>
    <w:p w14:paraId="500BB17A" w14:textId="77777777" w:rsidR="004A13D5" w:rsidRDefault="004A13D5">
      <w:pPr>
        <w:spacing w:after="200" w:line="360" w:lineRule="auto"/>
        <w:rPr>
          <w:rFonts w:ascii="Arial" w:eastAsia="Arial" w:hAnsi="Arial" w:cs="Arial"/>
          <w:b/>
          <w:sz w:val="24"/>
          <w:szCs w:val="24"/>
        </w:rPr>
      </w:pPr>
    </w:p>
    <w:p w14:paraId="6BA4790C" w14:textId="77777777" w:rsidR="004A13D5" w:rsidRDefault="004A13D5">
      <w:pPr>
        <w:spacing w:after="200" w:line="360" w:lineRule="auto"/>
        <w:rPr>
          <w:rFonts w:ascii="Arial" w:eastAsia="Arial" w:hAnsi="Arial" w:cs="Arial"/>
          <w:b/>
          <w:sz w:val="24"/>
          <w:szCs w:val="24"/>
        </w:rPr>
      </w:pPr>
    </w:p>
    <w:p w14:paraId="1FC4B87F" w14:textId="77777777" w:rsidR="004A13D5" w:rsidRDefault="004A13D5">
      <w:pPr>
        <w:spacing w:after="200" w:line="360" w:lineRule="auto"/>
        <w:rPr>
          <w:rFonts w:ascii="Arial" w:eastAsia="Arial" w:hAnsi="Arial" w:cs="Arial"/>
          <w:b/>
          <w:sz w:val="24"/>
          <w:szCs w:val="24"/>
        </w:rPr>
      </w:pPr>
    </w:p>
    <w:p w14:paraId="58E6B2C8" w14:textId="77777777" w:rsidR="004A13D5" w:rsidRDefault="004A13D5">
      <w:pPr>
        <w:spacing w:after="200" w:line="360" w:lineRule="auto"/>
        <w:rPr>
          <w:rFonts w:ascii="Arial" w:eastAsia="Arial" w:hAnsi="Arial" w:cs="Arial"/>
          <w:b/>
          <w:sz w:val="24"/>
          <w:szCs w:val="24"/>
        </w:rPr>
      </w:pPr>
    </w:p>
    <w:p w14:paraId="256589E9" w14:textId="77777777" w:rsidR="004A13D5" w:rsidRDefault="004A13D5">
      <w:pPr>
        <w:spacing w:after="200" w:line="360" w:lineRule="auto"/>
        <w:rPr>
          <w:rFonts w:ascii="Arial" w:eastAsia="Arial" w:hAnsi="Arial" w:cs="Arial"/>
          <w:b/>
          <w:sz w:val="24"/>
          <w:szCs w:val="24"/>
        </w:rPr>
      </w:pPr>
    </w:p>
    <w:p w14:paraId="43686EA9" w14:textId="77777777" w:rsidR="004A13D5" w:rsidRDefault="004A13D5">
      <w:pPr>
        <w:spacing w:after="200" w:line="360" w:lineRule="auto"/>
        <w:rPr>
          <w:rFonts w:ascii="Arial" w:eastAsia="Arial" w:hAnsi="Arial" w:cs="Arial"/>
          <w:b/>
          <w:sz w:val="24"/>
          <w:szCs w:val="24"/>
        </w:rPr>
      </w:pPr>
    </w:p>
    <w:p w14:paraId="186A1A0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INTRODUCCIÓN</w:t>
      </w:r>
    </w:p>
    <w:p w14:paraId="3974F660"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En el ámbito académico, especialmente en carreras como Ingeniería de Sistemas, la documentación es una parte fundamental del proceso de aprendizaje y desarrollo de proyectos. </w:t>
      </w:r>
      <w:r>
        <w:rPr>
          <w:rFonts w:ascii="Times New Roman" w:eastAsia="Times New Roman" w:hAnsi="Times New Roman" w:cs="Times New Roman"/>
        </w:rPr>
        <w:lastRenderedPageBreak/>
        <w:t>Los estudiantes y docentes trabajan constantemente con documentos técnicos, infor</w:t>
      </w:r>
      <w:r>
        <w:rPr>
          <w:rFonts w:ascii="Times New Roman" w:eastAsia="Times New Roman" w:hAnsi="Times New Roman" w:cs="Times New Roman"/>
        </w:rPr>
        <w:t>mes, guías de laboratorio y material de estudio en diversos formatos, como Word, PDF, HTML y TXT. Sin embargo, la falta de un estándar unificado y herramientas eficientes para la gestión de estos documentos genera problemas significativos en su organizació</w:t>
      </w:r>
      <w:r>
        <w:rPr>
          <w:rFonts w:ascii="Times New Roman" w:eastAsia="Times New Roman" w:hAnsi="Times New Roman" w:cs="Times New Roman"/>
        </w:rPr>
        <w:t>n, accesibilidad y colaboración.</w:t>
      </w:r>
    </w:p>
    <w:p w14:paraId="571CA26E"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Actualmente, los estudiantes enfrentan dificultades al migrar sus documentos a plataformas de control de versiones como GitHub, donde el formato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md</w:t>
      </w:r>
      <w:proofErr w:type="spellEnd"/>
      <w:r>
        <w:rPr>
          <w:rFonts w:ascii="Times New Roman" w:eastAsia="Times New Roman" w:hAnsi="Times New Roman" w:cs="Times New Roman"/>
        </w:rPr>
        <w:t>) se ha convertido en un estándar ampliamente adoptado para la do</w:t>
      </w:r>
      <w:r>
        <w:rPr>
          <w:rFonts w:ascii="Times New Roman" w:eastAsia="Times New Roman" w:hAnsi="Times New Roman" w:cs="Times New Roman"/>
        </w:rPr>
        <w:t>cumentación técnica. La conversión manual de archivos a este formato no solo consume tiempo, sino que también puede generar inconsistencias en la estructura, pérdida de formato y dificultades en la navegación. Además, la falta de un sistema que permita ges</w:t>
      </w:r>
      <w:r>
        <w:rPr>
          <w:rFonts w:ascii="Times New Roman" w:eastAsia="Times New Roman" w:hAnsi="Times New Roman" w:cs="Times New Roman"/>
        </w:rPr>
        <w:t>tionar versiones anteriores de los documentos complica el seguimiento de cambios y la colaboración en equipo.</w:t>
      </w:r>
    </w:p>
    <w:p w14:paraId="009042D6"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Esta problemática motivó el desarrollo de un Sistema de Conversión y Organización de Documentos Técnicos en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con Estructuración Automática</w:t>
      </w:r>
      <w:r>
        <w:rPr>
          <w:rFonts w:ascii="Times New Roman" w:eastAsia="Times New Roman" w:hAnsi="Times New Roman" w:cs="Times New Roman"/>
        </w:rPr>
        <w:t xml:space="preserve"> y Control de Versiones, una solución diseñada para optimizar la gestión de la documentación académica en la Facultad de Ingeniería de Sistemas. El proyecto busca automatizar el proceso de conversión de documentos, garantizando que se preserve su estructur</w:t>
      </w:r>
      <w:r>
        <w:rPr>
          <w:rFonts w:ascii="Times New Roman" w:eastAsia="Times New Roman" w:hAnsi="Times New Roman" w:cs="Times New Roman"/>
        </w:rPr>
        <w:t xml:space="preserve">a original, al mismo tiempo que incorpora funcionalidades avanzadas como la generación de archivos de navegación (como Sidebar.md y Footer.md), mejora </w:t>
      </w:r>
      <w:proofErr w:type="spellStart"/>
      <w:r>
        <w:rPr>
          <w:rFonts w:ascii="Times New Roman" w:eastAsia="Times New Roman" w:hAnsi="Times New Roman" w:cs="Times New Roman"/>
        </w:rPr>
        <w:t>automáticacon</w:t>
      </w:r>
      <w:proofErr w:type="spellEnd"/>
      <w:r>
        <w:rPr>
          <w:rFonts w:ascii="Times New Roman" w:eastAsia="Times New Roman" w:hAnsi="Times New Roman" w:cs="Times New Roman"/>
        </w:rPr>
        <w:t xml:space="preserve"> IA y control de versiones integrado.</w:t>
      </w:r>
    </w:p>
    <w:p w14:paraId="3960BC4C"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La implementación de este sistema no solo mejorará la eficiencia en la creación y mantenimiento de documentación técnica, sino que también promoverá buenas prácticas entre los estudiantes, facilitando la adopción de herramientas profesionales como GitHub y</w:t>
      </w:r>
      <w:r>
        <w:rPr>
          <w:rFonts w:ascii="Times New Roman" w:eastAsia="Times New Roman" w:hAnsi="Times New Roman" w:cs="Times New Roman"/>
        </w:rPr>
        <w:t xml:space="preserve"> fomentando el trabajo colaborativo. Asimismo, al estandarizar el formato de los documentos, se reducirán los errores causados por conversiones manuales y se incrementará la accesibilidad de la información académica.</w:t>
      </w:r>
    </w:p>
    <w:p w14:paraId="4F247E0F" w14:textId="77777777" w:rsidR="004A13D5" w:rsidRDefault="004A13D5">
      <w:pPr>
        <w:spacing w:after="200" w:line="360" w:lineRule="auto"/>
        <w:jc w:val="both"/>
        <w:rPr>
          <w:rFonts w:ascii="Times New Roman" w:eastAsia="Times New Roman" w:hAnsi="Times New Roman" w:cs="Times New Roman"/>
          <w:b/>
        </w:rPr>
      </w:pPr>
    </w:p>
    <w:p w14:paraId="4604F192" w14:textId="77777777" w:rsidR="004A13D5" w:rsidRDefault="004A13D5">
      <w:pPr>
        <w:spacing w:after="200" w:line="360" w:lineRule="auto"/>
        <w:jc w:val="both"/>
        <w:rPr>
          <w:rFonts w:ascii="Times New Roman" w:eastAsia="Times New Roman" w:hAnsi="Times New Roman" w:cs="Times New Roman"/>
          <w:b/>
        </w:rPr>
      </w:pPr>
    </w:p>
    <w:p w14:paraId="46B44C00" w14:textId="77777777" w:rsidR="004A13D5" w:rsidRDefault="004A13D5">
      <w:pPr>
        <w:spacing w:after="200" w:line="360" w:lineRule="auto"/>
        <w:rPr>
          <w:rFonts w:ascii="Times New Roman" w:eastAsia="Times New Roman" w:hAnsi="Times New Roman" w:cs="Times New Roman"/>
          <w:b/>
        </w:rPr>
      </w:pPr>
    </w:p>
    <w:p w14:paraId="0DD46D4D" w14:textId="77777777" w:rsidR="004A13D5" w:rsidRDefault="004A13D5">
      <w:pPr>
        <w:spacing w:after="200" w:line="360" w:lineRule="auto"/>
        <w:rPr>
          <w:rFonts w:ascii="Times New Roman" w:eastAsia="Times New Roman" w:hAnsi="Times New Roman" w:cs="Times New Roman"/>
          <w:b/>
        </w:rPr>
      </w:pPr>
    </w:p>
    <w:p w14:paraId="2971D986" w14:textId="77777777" w:rsidR="004A13D5" w:rsidRDefault="004A13D5">
      <w:pPr>
        <w:spacing w:after="200" w:line="360" w:lineRule="auto"/>
        <w:rPr>
          <w:rFonts w:ascii="Times New Roman" w:eastAsia="Times New Roman" w:hAnsi="Times New Roman" w:cs="Times New Roman"/>
          <w:b/>
        </w:rPr>
      </w:pPr>
    </w:p>
    <w:p w14:paraId="0FB2A62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I. Generalidades de la Empresa</w:t>
      </w:r>
    </w:p>
    <w:p w14:paraId="539CC9A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w:t>
      </w:r>
      <w:r>
        <w:rPr>
          <w:rFonts w:ascii="Times New Roman" w:eastAsia="Times New Roman" w:hAnsi="Times New Roman" w:cs="Times New Roman"/>
          <w:b/>
        </w:rPr>
        <w:t xml:space="preserve"> Nombre de la Empresa</w:t>
      </w:r>
    </w:p>
    <w:p w14:paraId="40F21C29" w14:textId="77777777" w:rsidR="004A13D5" w:rsidRDefault="00860742">
      <w:pPr>
        <w:spacing w:after="200"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Universidad Privada de Tacna</w:t>
      </w:r>
    </w:p>
    <w:p w14:paraId="232F25B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Visión</w:t>
      </w:r>
    </w:p>
    <w:p w14:paraId="62C6A8A2"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Ser reconocida como la institución líder en formación de ingenieros en el sur del Perú, impulsando la investigación y el uso de tecnologías disruptivas en el ámbito académico y profesional.</w:t>
      </w:r>
    </w:p>
    <w:p w14:paraId="7A402FC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 xml:space="preserve">3. </w:t>
      </w:r>
      <w:r>
        <w:rPr>
          <w:rFonts w:ascii="Times New Roman" w:eastAsia="Times New Roman" w:hAnsi="Times New Roman" w:cs="Times New Roman"/>
          <w:b/>
        </w:rPr>
        <w:t>Misión</w:t>
      </w:r>
    </w:p>
    <w:p w14:paraId="0B76F3B1"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Formar profesionales competentes en ingeniería mediante una educación de calidad, integrando herramientas tecnológicas modernas y fomentando la investigación aplicada para contribuir al desarrollo sostenible de la sociedad.</w:t>
      </w:r>
    </w:p>
    <w:p w14:paraId="6D6F788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4. Organigrama</w:t>
      </w:r>
    </w:p>
    <w:p w14:paraId="686FF230" w14:textId="77777777" w:rsidR="004A13D5" w:rsidRDefault="00860742">
      <w:pPr>
        <w:spacing w:after="200" w:line="360" w:lineRule="auto"/>
        <w:rPr>
          <w:rFonts w:ascii="Times New Roman" w:eastAsia="Times New Roman" w:hAnsi="Times New Roman" w:cs="Times New Roman"/>
          <w:b/>
        </w:rPr>
      </w:pPr>
      <w:r>
        <w:rPr>
          <w:noProof/>
        </w:rPr>
        <w:drawing>
          <wp:anchor distT="114300" distB="114300" distL="114300" distR="114300" simplePos="0" relativeHeight="251658240" behindDoc="1" locked="0" layoutInCell="1" hidden="0" allowOverlap="1" wp14:anchorId="74A3D26F" wp14:editId="4BCCD3F3">
            <wp:simplePos x="0" y="0"/>
            <wp:positionH relativeFrom="column">
              <wp:posOffset>114300</wp:posOffset>
            </wp:positionH>
            <wp:positionV relativeFrom="paragraph">
              <wp:posOffset>114300</wp:posOffset>
            </wp:positionV>
            <wp:extent cx="4506278" cy="5571591"/>
            <wp:effectExtent l="0" t="0" r="0" b="0"/>
            <wp:wrapNone/>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19312" r="19999"/>
                    <a:stretch>
                      <a:fillRect/>
                    </a:stretch>
                  </pic:blipFill>
                  <pic:spPr>
                    <a:xfrm>
                      <a:off x="0" y="0"/>
                      <a:ext cx="4506278" cy="5571591"/>
                    </a:xfrm>
                    <a:prstGeom prst="rect">
                      <a:avLst/>
                    </a:prstGeom>
                    <a:ln/>
                  </pic:spPr>
                </pic:pic>
              </a:graphicData>
            </a:graphic>
          </wp:anchor>
        </w:drawing>
      </w:r>
    </w:p>
    <w:p w14:paraId="29AB1426" w14:textId="77777777" w:rsidR="004A13D5" w:rsidRDefault="004A13D5">
      <w:pPr>
        <w:spacing w:after="200" w:line="360" w:lineRule="auto"/>
        <w:rPr>
          <w:rFonts w:ascii="Times New Roman" w:eastAsia="Times New Roman" w:hAnsi="Times New Roman" w:cs="Times New Roman"/>
          <w:b/>
        </w:rPr>
      </w:pPr>
    </w:p>
    <w:p w14:paraId="2330C12F" w14:textId="77777777" w:rsidR="004A13D5" w:rsidRDefault="004A13D5">
      <w:pPr>
        <w:spacing w:after="200" w:line="360" w:lineRule="auto"/>
        <w:rPr>
          <w:rFonts w:ascii="Times New Roman" w:eastAsia="Times New Roman" w:hAnsi="Times New Roman" w:cs="Times New Roman"/>
          <w:b/>
        </w:rPr>
      </w:pPr>
    </w:p>
    <w:p w14:paraId="206FF793" w14:textId="77777777" w:rsidR="004A13D5" w:rsidRDefault="004A13D5">
      <w:pPr>
        <w:spacing w:after="200" w:line="360" w:lineRule="auto"/>
        <w:rPr>
          <w:rFonts w:ascii="Times New Roman" w:eastAsia="Times New Roman" w:hAnsi="Times New Roman" w:cs="Times New Roman"/>
          <w:b/>
        </w:rPr>
      </w:pPr>
    </w:p>
    <w:p w14:paraId="02799188" w14:textId="77777777" w:rsidR="004A13D5" w:rsidRDefault="004A13D5">
      <w:pPr>
        <w:spacing w:after="200" w:line="360" w:lineRule="auto"/>
        <w:rPr>
          <w:rFonts w:ascii="Times New Roman" w:eastAsia="Times New Roman" w:hAnsi="Times New Roman" w:cs="Times New Roman"/>
          <w:b/>
        </w:rPr>
      </w:pPr>
    </w:p>
    <w:p w14:paraId="0CD0BAB1" w14:textId="77777777" w:rsidR="004A13D5" w:rsidRDefault="004A13D5">
      <w:pPr>
        <w:spacing w:after="200" w:line="360" w:lineRule="auto"/>
        <w:rPr>
          <w:rFonts w:ascii="Times New Roman" w:eastAsia="Times New Roman" w:hAnsi="Times New Roman" w:cs="Times New Roman"/>
          <w:b/>
        </w:rPr>
      </w:pPr>
    </w:p>
    <w:p w14:paraId="3E96D931" w14:textId="77777777" w:rsidR="004A13D5" w:rsidRDefault="004A13D5">
      <w:pPr>
        <w:spacing w:after="200" w:line="360" w:lineRule="auto"/>
        <w:rPr>
          <w:rFonts w:ascii="Times New Roman" w:eastAsia="Times New Roman" w:hAnsi="Times New Roman" w:cs="Times New Roman"/>
          <w:b/>
        </w:rPr>
      </w:pPr>
    </w:p>
    <w:p w14:paraId="3C1702CF" w14:textId="77777777" w:rsidR="004A13D5" w:rsidRDefault="004A13D5">
      <w:pPr>
        <w:spacing w:after="200" w:line="360" w:lineRule="auto"/>
        <w:rPr>
          <w:rFonts w:ascii="Times New Roman" w:eastAsia="Times New Roman" w:hAnsi="Times New Roman" w:cs="Times New Roman"/>
          <w:b/>
        </w:rPr>
      </w:pPr>
    </w:p>
    <w:p w14:paraId="59D39DD5" w14:textId="77777777" w:rsidR="004A13D5" w:rsidRDefault="004A13D5">
      <w:pPr>
        <w:spacing w:after="200" w:line="360" w:lineRule="auto"/>
        <w:rPr>
          <w:rFonts w:ascii="Times New Roman" w:eastAsia="Times New Roman" w:hAnsi="Times New Roman" w:cs="Times New Roman"/>
          <w:b/>
        </w:rPr>
      </w:pPr>
    </w:p>
    <w:p w14:paraId="265ADE08" w14:textId="77777777" w:rsidR="004A13D5" w:rsidRDefault="004A13D5">
      <w:pPr>
        <w:spacing w:after="200" w:line="360" w:lineRule="auto"/>
        <w:rPr>
          <w:rFonts w:ascii="Times New Roman" w:eastAsia="Times New Roman" w:hAnsi="Times New Roman" w:cs="Times New Roman"/>
          <w:b/>
        </w:rPr>
      </w:pPr>
    </w:p>
    <w:p w14:paraId="070490BB" w14:textId="77777777" w:rsidR="004A13D5" w:rsidRDefault="004A13D5">
      <w:pPr>
        <w:spacing w:after="200" w:line="360" w:lineRule="auto"/>
        <w:rPr>
          <w:rFonts w:ascii="Times New Roman" w:eastAsia="Times New Roman" w:hAnsi="Times New Roman" w:cs="Times New Roman"/>
          <w:b/>
        </w:rPr>
      </w:pPr>
    </w:p>
    <w:p w14:paraId="553115C6" w14:textId="77777777" w:rsidR="004A13D5" w:rsidRDefault="004A13D5">
      <w:pPr>
        <w:spacing w:after="200" w:line="360" w:lineRule="auto"/>
        <w:rPr>
          <w:rFonts w:ascii="Times New Roman" w:eastAsia="Times New Roman" w:hAnsi="Times New Roman" w:cs="Times New Roman"/>
          <w:b/>
        </w:rPr>
      </w:pPr>
    </w:p>
    <w:p w14:paraId="571D1D7A" w14:textId="77777777" w:rsidR="004A13D5" w:rsidRDefault="004A13D5">
      <w:pPr>
        <w:spacing w:after="200" w:line="360" w:lineRule="auto"/>
        <w:rPr>
          <w:rFonts w:ascii="Times New Roman" w:eastAsia="Times New Roman" w:hAnsi="Times New Roman" w:cs="Times New Roman"/>
          <w:b/>
        </w:rPr>
      </w:pPr>
    </w:p>
    <w:p w14:paraId="1300B547" w14:textId="77777777" w:rsidR="004A13D5" w:rsidRDefault="004A13D5">
      <w:pPr>
        <w:spacing w:after="200" w:line="360" w:lineRule="auto"/>
        <w:rPr>
          <w:rFonts w:ascii="Times New Roman" w:eastAsia="Times New Roman" w:hAnsi="Times New Roman" w:cs="Times New Roman"/>
          <w:b/>
        </w:rPr>
      </w:pPr>
    </w:p>
    <w:p w14:paraId="1D37241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II. Visionamiento de la Empresa</w:t>
      </w:r>
      <w:r>
        <w:rPr>
          <w:rFonts w:ascii="Times New Roman" w:eastAsia="Times New Roman" w:hAnsi="Times New Roman" w:cs="Times New Roman"/>
          <w:b/>
        </w:rPr>
        <w:tab/>
      </w:r>
    </w:p>
    <w:p w14:paraId="67710C4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 Descripción del Problema</w:t>
      </w:r>
    </w:p>
    <w:p w14:paraId="76F1E6C5"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lastRenderedPageBreak/>
        <w:t>La Universidad Privada de Tacna (UPT) enfrenta desafíos en la gestión eficiente de documentos técnicos dentro de la Facultad de Ingeniería de Sistemas. Actualmente, estudiantes y docentes trabajan con documentos en formatos diversos (Word, PDF, HTML, TXT),</w:t>
      </w:r>
      <w:r>
        <w:rPr>
          <w:rFonts w:ascii="Times New Roman" w:eastAsia="Times New Roman" w:hAnsi="Times New Roman" w:cs="Times New Roman"/>
        </w:rPr>
        <w:t xml:space="preserve"> lo que genera:</w:t>
      </w:r>
    </w:p>
    <w:p w14:paraId="392F1CFC"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Falta de estandarización en la estructura de documentos académicos.</w:t>
      </w:r>
    </w:p>
    <w:p w14:paraId="5F77CE7B"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Dificultad en la conversión manual a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para su uso en plataformas como GitHub.</w:t>
      </w:r>
    </w:p>
    <w:p w14:paraId="123923D8"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Pérdida de tiempo en el formateo y organización de archivos.</w:t>
      </w:r>
    </w:p>
    <w:p w14:paraId="3520E32C" w14:textId="77777777" w:rsidR="004A13D5" w:rsidRDefault="00860742">
      <w:pPr>
        <w:numPr>
          <w:ilvl w:val="0"/>
          <w:numId w:val="4"/>
        </w:numPr>
        <w:spacing w:after="200" w:line="360" w:lineRule="auto"/>
        <w:rPr>
          <w:rFonts w:ascii="Times New Roman" w:eastAsia="Times New Roman" w:hAnsi="Times New Roman" w:cs="Times New Roman"/>
        </w:rPr>
      </w:pPr>
      <w:r>
        <w:rPr>
          <w:rFonts w:ascii="Times New Roman" w:eastAsia="Times New Roman" w:hAnsi="Times New Roman" w:cs="Times New Roman"/>
        </w:rPr>
        <w:t>Problemas de colaboración</w:t>
      </w:r>
      <w:r>
        <w:rPr>
          <w:rFonts w:ascii="Times New Roman" w:eastAsia="Times New Roman" w:hAnsi="Times New Roman" w:cs="Times New Roman"/>
        </w:rPr>
        <w:t xml:space="preserve"> por la ausencia de un sistema integrado de control de versiones.</w:t>
      </w:r>
    </w:p>
    <w:p w14:paraId="49B7D052"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Este problema afecta directamente la productividad académica y la adopción de buenas prácticas en documentación técnica.</w:t>
      </w:r>
    </w:p>
    <w:p w14:paraId="2BBFC29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Objetivos de Negocios</w:t>
      </w:r>
    </w:p>
    <w:p w14:paraId="7699DF4B"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Optimizar la gestión documental en la Facul</w:t>
      </w:r>
      <w:r>
        <w:rPr>
          <w:rFonts w:ascii="Times New Roman" w:eastAsia="Times New Roman" w:hAnsi="Times New Roman" w:cs="Times New Roman"/>
        </w:rPr>
        <w:t>tad de Ingeniería de Sistemas mediante un sistema automatizado.</w:t>
      </w:r>
    </w:p>
    <w:p w14:paraId="08182D6C"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Reducir tiempos de procesamiento en la conversión y organización de documentos técnicos.</w:t>
      </w:r>
    </w:p>
    <w:p w14:paraId="22932E60"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Fomentar el uso de estándares como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y GitHub entre estudiantes y docentes.</w:t>
      </w:r>
    </w:p>
    <w:p w14:paraId="0366DDD0"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Mejorar la colaborac</w:t>
      </w:r>
      <w:r>
        <w:rPr>
          <w:rFonts w:ascii="Times New Roman" w:eastAsia="Times New Roman" w:hAnsi="Times New Roman" w:cs="Times New Roman"/>
        </w:rPr>
        <w:t>ión académica mediante el control de versiones y acceso estructurado a la información.</w:t>
      </w:r>
    </w:p>
    <w:p w14:paraId="1C582C3D" w14:textId="77777777" w:rsidR="004A13D5" w:rsidRDefault="00860742">
      <w:pPr>
        <w:numPr>
          <w:ilvl w:val="0"/>
          <w:numId w:val="1"/>
        </w:numPr>
        <w:spacing w:after="200" w:line="360" w:lineRule="auto"/>
        <w:rPr>
          <w:rFonts w:ascii="Times New Roman" w:eastAsia="Times New Roman" w:hAnsi="Times New Roman" w:cs="Times New Roman"/>
        </w:rPr>
      </w:pPr>
      <w:r>
        <w:rPr>
          <w:rFonts w:ascii="Times New Roman" w:eastAsia="Times New Roman" w:hAnsi="Times New Roman" w:cs="Times New Roman"/>
        </w:rPr>
        <w:t>Posicionar a la UPT como una institución innovadora en la adopción de tecnologías educativas.</w:t>
      </w:r>
    </w:p>
    <w:p w14:paraId="7DA5D20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3. Objetivos de Diseño</w:t>
      </w:r>
    </w:p>
    <w:p w14:paraId="5D78889A"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Desarrollar una plataforma web intuitiva que permit</w:t>
      </w:r>
      <w:r>
        <w:rPr>
          <w:rFonts w:ascii="Times New Roman" w:eastAsia="Times New Roman" w:hAnsi="Times New Roman" w:cs="Times New Roman"/>
        </w:rPr>
        <w:t xml:space="preserve">a la conversión automática de documentos a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w:t>
      </w:r>
    </w:p>
    <w:p w14:paraId="741D5F39"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Implementar un sistema de control de versiones integrado con GitHub.</w:t>
      </w:r>
    </w:p>
    <w:p w14:paraId="25DB0166"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Garantizar la preservación de la estructura (títulos, listas, tablas) durante la conversión.</w:t>
      </w:r>
    </w:p>
    <w:p w14:paraId="5DD16AEA"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Implementar inteligencia artificial (</w:t>
      </w:r>
      <w:proofErr w:type="spellStart"/>
      <w:r>
        <w:rPr>
          <w:rFonts w:ascii="Times New Roman" w:eastAsia="Times New Roman" w:hAnsi="Times New Roman" w:cs="Times New Roman"/>
        </w:rPr>
        <w:t>Deepseek</w:t>
      </w:r>
      <w:proofErr w:type="spellEnd"/>
      <w:r>
        <w:rPr>
          <w:rFonts w:ascii="Times New Roman" w:eastAsia="Times New Roman" w:hAnsi="Times New Roman" w:cs="Times New Roman"/>
        </w:rPr>
        <w:t xml:space="preserve">) para el mejoramiento de documentos </w:t>
      </w:r>
      <w:proofErr w:type="spellStart"/>
      <w:r>
        <w:rPr>
          <w:rFonts w:ascii="Times New Roman" w:eastAsia="Times New Roman" w:hAnsi="Times New Roman" w:cs="Times New Roman"/>
        </w:rPr>
        <w:t>markdown</w:t>
      </w:r>
      <w:proofErr w:type="spellEnd"/>
    </w:p>
    <w:p w14:paraId="45FF6A13"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Asegurar accesibilidad multiplataforma (web y móvil) con autenticación segura.</w:t>
      </w:r>
    </w:p>
    <w:p w14:paraId="72953749" w14:textId="77777777" w:rsidR="004A13D5" w:rsidRDefault="00860742">
      <w:pPr>
        <w:numPr>
          <w:ilvl w:val="0"/>
          <w:numId w:val="2"/>
        </w:numPr>
        <w:spacing w:after="200" w:line="360" w:lineRule="auto"/>
        <w:rPr>
          <w:rFonts w:ascii="Times New Roman" w:eastAsia="Times New Roman" w:hAnsi="Times New Roman" w:cs="Times New Roman"/>
        </w:rPr>
      </w:pPr>
      <w:r>
        <w:rPr>
          <w:rFonts w:ascii="Times New Roman" w:eastAsia="Times New Roman" w:hAnsi="Times New Roman" w:cs="Times New Roman"/>
        </w:rPr>
        <w:lastRenderedPageBreak/>
        <w:t>Generar archivos auxiliares (Sidebar.md, Footer.md) para mejorar la navegación.</w:t>
      </w:r>
    </w:p>
    <w:p w14:paraId="6176EA4C"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4. Alcance del proyecto</w:t>
      </w:r>
    </w:p>
    <w:sdt>
      <w:sdtPr>
        <w:tag w:val="goog_rdk_0"/>
        <w:id w:val="1125202635"/>
        <w:lock w:val="contentLocked"/>
      </w:sdtPr>
      <w:sdtEndPr/>
      <w:sdtContent>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4A13D5" w14:paraId="5C796A5C" w14:textId="77777777">
            <w:tc>
              <w:tcPr>
                <w:tcW w:w="3892" w:type="dxa"/>
                <w:shd w:val="clear" w:color="auto" w:fill="auto"/>
                <w:tcMar>
                  <w:top w:w="100" w:type="dxa"/>
                  <w:left w:w="100" w:type="dxa"/>
                  <w:bottom w:w="100" w:type="dxa"/>
                  <w:right w:w="100" w:type="dxa"/>
                </w:tcMar>
              </w:tcPr>
              <w:p w14:paraId="2A074C5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INCLUYE</w:t>
                </w:r>
              </w:p>
            </w:tc>
            <w:tc>
              <w:tcPr>
                <w:tcW w:w="3892" w:type="dxa"/>
                <w:shd w:val="clear" w:color="auto" w:fill="auto"/>
                <w:tcMar>
                  <w:top w:w="100" w:type="dxa"/>
                  <w:left w:w="100" w:type="dxa"/>
                  <w:bottom w:w="100" w:type="dxa"/>
                  <w:right w:w="100" w:type="dxa"/>
                </w:tcMar>
              </w:tcPr>
              <w:p w14:paraId="75085A3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INCLUYE</w:t>
                </w:r>
              </w:p>
            </w:tc>
          </w:tr>
          <w:tr w:rsidR="004A13D5" w14:paraId="7ECF8444" w14:textId="77777777">
            <w:tc>
              <w:tcPr>
                <w:tcW w:w="3892" w:type="dxa"/>
                <w:shd w:val="clear" w:color="auto" w:fill="auto"/>
                <w:tcMar>
                  <w:top w:w="100" w:type="dxa"/>
                  <w:left w:w="100" w:type="dxa"/>
                  <w:bottom w:w="100" w:type="dxa"/>
                  <w:right w:w="100" w:type="dxa"/>
                </w:tcMar>
                <w:vAlign w:val="center"/>
              </w:tcPr>
              <w:p w14:paraId="38F233C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Desarrollo de un módulo de conversión de Word, PDF, HTML y TXT a Markdown.</w:t>
                </w:r>
              </w:p>
            </w:tc>
            <w:tc>
              <w:tcPr>
                <w:tcW w:w="3892" w:type="dxa"/>
                <w:shd w:val="clear" w:color="auto" w:fill="auto"/>
                <w:tcMar>
                  <w:top w:w="100" w:type="dxa"/>
                  <w:left w:w="100" w:type="dxa"/>
                  <w:bottom w:w="100" w:type="dxa"/>
                  <w:right w:w="100" w:type="dxa"/>
                </w:tcMar>
                <w:vAlign w:val="center"/>
              </w:tcPr>
              <w:p w14:paraId="3EB9F3E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Soporte para formatos de ecuaciones complejas (LaTeX).</w:t>
                </w:r>
              </w:p>
            </w:tc>
          </w:tr>
          <w:tr w:rsidR="004A13D5" w14:paraId="1CF41BB3" w14:textId="77777777">
            <w:tc>
              <w:tcPr>
                <w:tcW w:w="3892" w:type="dxa"/>
                <w:shd w:val="clear" w:color="auto" w:fill="auto"/>
                <w:tcMar>
                  <w:top w:w="100" w:type="dxa"/>
                  <w:left w:w="100" w:type="dxa"/>
                  <w:bottom w:w="100" w:type="dxa"/>
                  <w:right w:w="100" w:type="dxa"/>
                </w:tcMar>
                <w:vAlign w:val="center"/>
              </w:tcPr>
              <w:p w14:paraId="7A12153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Integración con GitHub para gestión de versiones.</w:t>
                </w:r>
              </w:p>
            </w:tc>
            <w:tc>
              <w:tcPr>
                <w:tcW w:w="3892" w:type="dxa"/>
                <w:shd w:val="clear" w:color="auto" w:fill="auto"/>
                <w:tcMar>
                  <w:top w:w="100" w:type="dxa"/>
                  <w:left w:w="100" w:type="dxa"/>
                  <w:bottom w:w="100" w:type="dxa"/>
                  <w:right w:w="100" w:type="dxa"/>
                </w:tcMar>
                <w:vAlign w:val="center"/>
              </w:tcPr>
              <w:p w14:paraId="22C5E52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Almacenamiento en la nube externo (Google Drive, Dropbox).</w:t>
                </w:r>
              </w:p>
            </w:tc>
          </w:tr>
          <w:tr w:rsidR="004A13D5" w14:paraId="2603DF48" w14:textId="77777777">
            <w:tc>
              <w:tcPr>
                <w:tcW w:w="3892" w:type="dxa"/>
                <w:shd w:val="clear" w:color="auto" w:fill="auto"/>
                <w:tcMar>
                  <w:top w:w="100" w:type="dxa"/>
                  <w:left w:w="100" w:type="dxa"/>
                  <w:bottom w:w="100" w:type="dxa"/>
                  <w:right w:w="100" w:type="dxa"/>
                </w:tcMar>
                <w:vAlign w:val="center"/>
              </w:tcPr>
              <w:p w14:paraId="5BD76D6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Sistema de autenticación de usuarios (estudiantes, docentes, administradores).</w:t>
                </w:r>
              </w:p>
            </w:tc>
            <w:tc>
              <w:tcPr>
                <w:tcW w:w="3892" w:type="dxa"/>
                <w:shd w:val="clear" w:color="auto" w:fill="auto"/>
                <w:tcMar>
                  <w:top w:w="100" w:type="dxa"/>
                  <w:left w:w="100" w:type="dxa"/>
                  <w:bottom w:w="100" w:type="dxa"/>
                  <w:right w:w="100" w:type="dxa"/>
                </w:tcMar>
                <w:vAlign w:val="center"/>
              </w:tcPr>
              <w:p w14:paraId="728CFE4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Desarrollo de aplicaciones nativas para móviles (solo web r</w:t>
                </w:r>
                <w:r>
                  <w:rPr>
                    <w:rFonts w:ascii="Times New Roman" w:eastAsia="Times New Roman" w:hAnsi="Times New Roman" w:cs="Times New Roman"/>
                  </w:rPr>
                  <w:t>esponsive).</w:t>
                </w:r>
              </w:p>
            </w:tc>
          </w:tr>
          <w:tr w:rsidR="004A13D5" w14:paraId="1C9C38BD" w14:textId="77777777">
            <w:tc>
              <w:tcPr>
                <w:tcW w:w="3892" w:type="dxa"/>
                <w:shd w:val="clear" w:color="auto" w:fill="auto"/>
                <w:tcMar>
                  <w:top w:w="100" w:type="dxa"/>
                  <w:left w:w="100" w:type="dxa"/>
                  <w:bottom w:w="100" w:type="dxa"/>
                  <w:right w:w="100" w:type="dxa"/>
                </w:tcMar>
                <w:vAlign w:val="center"/>
              </w:tcPr>
              <w:p w14:paraId="7D999FC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Generación automática de estructura de navegación (índices y footers).</w:t>
                </w:r>
              </w:p>
            </w:tc>
            <w:tc>
              <w:tcPr>
                <w:tcW w:w="3892" w:type="dxa"/>
                <w:shd w:val="clear" w:color="auto" w:fill="auto"/>
                <w:tcMar>
                  <w:top w:w="100" w:type="dxa"/>
                  <w:left w:w="100" w:type="dxa"/>
                  <w:bottom w:w="100" w:type="dxa"/>
                  <w:right w:w="100" w:type="dxa"/>
                </w:tcMar>
                <w:vAlign w:val="center"/>
              </w:tcPr>
              <w:p w14:paraId="099462BA" w14:textId="77777777" w:rsidR="004A13D5" w:rsidRDefault="004A13D5">
                <w:pPr>
                  <w:widowControl w:val="0"/>
                  <w:spacing w:after="0" w:line="240" w:lineRule="auto"/>
                  <w:rPr>
                    <w:rFonts w:ascii="Times New Roman" w:eastAsia="Times New Roman" w:hAnsi="Times New Roman" w:cs="Times New Roman"/>
                  </w:rPr>
                </w:pPr>
              </w:p>
            </w:tc>
          </w:tr>
          <w:tr w:rsidR="004A13D5" w14:paraId="1BD05C78" w14:textId="77777777">
            <w:tc>
              <w:tcPr>
                <w:tcW w:w="3892" w:type="dxa"/>
                <w:shd w:val="clear" w:color="auto" w:fill="auto"/>
                <w:tcMar>
                  <w:top w:w="100" w:type="dxa"/>
                  <w:left w:w="100" w:type="dxa"/>
                  <w:bottom w:w="100" w:type="dxa"/>
                  <w:right w:w="100" w:type="dxa"/>
                </w:tcMar>
                <w:vAlign w:val="center"/>
              </w:tcPr>
              <w:p w14:paraId="303962D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Funcionalidad de mejora de documentos con inteligencia artificial (API externa).</w:t>
                </w:r>
              </w:p>
            </w:tc>
            <w:tc>
              <w:tcPr>
                <w:tcW w:w="3892" w:type="dxa"/>
                <w:shd w:val="clear" w:color="auto" w:fill="auto"/>
                <w:tcMar>
                  <w:top w:w="100" w:type="dxa"/>
                  <w:left w:w="100" w:type="dxa"/>
                  <w:bottom w:w="100" w:type="dxa"/>
                  <w:right w:w="100" w:type="dxa"/>
                </w:tcMar>
                <w:vAlign w:val="center"/>
              </w:tcPr>
              <w:p w14:paraId="24924E3E" w14:textId="77777777" w:rsidR="004A13D5" w:rsidRDefault="00860742">
                <w:pPr>
                  <w:widowControl w:val="0"/>
                  <w:spacing w:after="0" w:line="240" w:lineRule="auto"/>
                  <w:rPr>
                    <w:rFonts w:ascii="Times New Roman" w:eastAsia="Times New Roman" w:hAnsi="Times New Roman" w:cs="Times New Roman"/>
                  </w:rPr>
                </w:pPr>
              </w:p>
            </w:tc>
          </w:tr>
        </w:tbl>
      </w:sdtContent>
    </w:sdt>
    <w:p w14:paraId="2378270F" w14:textId="77777777" w:rsidR="004A13D5" w:rsidRDefault="004A13D5">
      <w:pPr>
        <w:tabs>
          <w:tab w:val="left" w:pos="660"/>
          <w:tab w:val="right" w:pos="8828"/>
        </w:tabs>
        <w:spacing w:after="100" w:line="360" w:lineRule="auto"/>
        <w:jc w:val="both"/>
        <w:rPr>
          <w:rFonts w:ascii="Times New Roman" w:eastAsia="Times New Roman" w:hAnsi="Times New Roman" w:cs="Times New Roman"/>
          <w:b/>
        </w:rPr>
      </w:pPr>
    </w:p>
    <w:p w14:paraId="537F3E8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5. Viabilidad del Sistema</w:t>
      </w:r>
    </w:p>
    <w:p w14:paraId="538E4683" w14:textId="77777777" w:rsidR="004A13D5" w:rsidRDefault="004A13D5">
      <w:pPr>
        <w:numPr>
          <w:ilvl w:val="0"/>
          <w:numId w:val="5"/>
        </w:numPr>
        <w:tabs>
          <w:tab w:val="left" w:pos="660"/>
          <w:tab w:val="right" w:pos="8828"/>
        </w:tabs>
        <w:spacing w:after="100" w:line="360" w:lineRule="auto"/>
        <w:jc w:val="both"/>
        <w:rPr>
          <w:rFonts w:ascii="Times New Roman" w:eastAsia="Times New Roman" w:hAnsi="Times New Roman" w:cs="Times New Roman"/>
        </w:rPr>
      </w:pPr>
    </w:p>
    <w:sdt>
      <w:sdtPr>
        <w:tag w:val="goog_rdk_1"/>
        <w:id w:val="-835684581"/>
        <w:lock w:val="contentLocked"/>
      </w:sdtPr>
      <w:sdtEndPr/>
      <w:sdtContent>
        <w:tbl>
          <w:tblPr>
            <w:tblStyle w:val="a2"/>
            <w:tblW w:w="966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5445"/>
            <w:gridCol w:w="2115"/>
          </w:tblGrid>
          <w:tr w:rsidR="004A13D5" w14:paraId="0DDE65B8"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1433F36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Tipo de Viabilidad</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280D416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Análisis Detallado</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1F940DB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Soporte Documental</w:t>
                </w:r>
              </w:p>
            </w:tc>
          </w:tr>
          <w:tr w:rsidR="004A13D5" w14:paraId="1126C5B8"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27F1079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Técnica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4BC9A6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es viable gracias al uso de tecnologías probadas como Python (Flask) para el backend, GitHub API para control de versiones y bibliotecas de conversión de documentos (ej: pdf2md, mammoth). La infraes</w:t>
                </w:r>
                <w:r>
                  <w:rPr>
                    <w:rFonts w:ascii="Times New Roman" w:eastAsia="Times New Roman" w:hAnsi="Times New Roman" w:cs="Times New Roman"/>
                  </w:rPr>
                  <w:t>tructura requerida (servidores, bases de datos SQL) está disponible en la UPT.</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327C0888"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8-9): Especifica requisitos de hardware/software.</w:t>
                </w:r>
              </w:p>
              <w:p w14:paraId="5B601C33"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16): Detalla estándares de compatibilidad técnica.</w:t>
                </w:r>
              </w:p>
            </w:tc>
          </w:tr>
          <w:tr w:rsidR="004A13D5" w14:paraId="6D84491F"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177BDA9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Económica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057EB0C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costo total del proyecto (S/ 37,400) inc</w:t>
                </w:r>
                <w:r>
                  <w:rPr>
                    <w:rFonts w:ascii="Times New Roman" w:eastAsia="Times New Roman" w:hAnsi="Times New Roman" w:cs="Times New Roman"/>
                  </w:rPr>
                  <w:t>luye desarrollo, hosting y personal. La inversión se justifica por el ahorro en tiempo y la mejora en productividad académica. No requiere licencias costosas (tecnologías open-source).</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850597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9-10): Desglose de costos generales, operativos y de persona</w:t>
                </w:r>
                <w:r>
                  <w:rPr>
                    <w:rFonts w:ascii="Times New Roman" w:eastAsia="Times New Roman" w:hAnsi="Times New Roman" w:cs="Times New Roman"/>
                  </w:rPr>
                  <w:t>l.</w:t>
                </w:r>
              </w:p>
            </w:tc>
          </w:tr>
          <w:tr w:rsidR="004A13D5" w14:paraId="2D602E61"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06F61AE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Operativa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2A7203E1"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La plataforma se integra con el flujo de trabajo actual de estudiantes/docentes. La interfaz intuitiva reduce la curva de aprendizaje. Se prevé capacitaciones breves para su adopción.</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730B95E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10-11): Beneficios operativos.</w:t>
                </w:r>
              </w:p>
              <w:p w14:paraId="1E8347A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10): Entorno de usu</w:t>
                </w:r>
                <w:r>
                  <w:rPr>
                    <w:rFonts w:ascii="Times New Roman" w:eastAsia="Times New Roman" w:hAnsi="Times New Roman" w:cs="Times New Roman"/>
                  </w:rPr>
                  <w:t>ario y usabilidad.</w:t>
                </w:r>
              </w:p>
            </w:tc>
          </w:tr>
          <w:tr w:rsidR="004A13D5" w14:paraId="05FCED8D"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5DE003D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Legal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76016A89"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Cumple con:</w:t>
                </w:r>
              </w:p>
              <w:p w14:paraId="2F60F28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Ley de Protección de Datos (LPDP).</w:t>
                </w:r>
              </w:p>
              <w:p w14:paraId="3544AFC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Términos de uso de GitHub API.</w:t>
                </w:r>
              </w:p>
              <w:p w14:paraId="27177E58"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Políticas de propiedad intelectual para documentos académicos.</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4B56B9C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11): Factibilidad legal.</w:t>
                </w:r>
              </w:p>
              <w:p w14:paraId="5921EFE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17): Estándares legales (privacidad,</w:t>
                </w:r>
                <w:r>
                  <w:rPr>
                    <w:rFonts w:ascii="Times New Roman" w:eastAsia="Times New Roman" w:hAnsi="Times New Roman" w:cs="Times New Roman"/>
                  </w:rPr>
                  <w:t xml:space="preserve"> propiedad intelectual).</w:t>
                </w:r>
              </w:p>
            </w:tc>
          </w:tr>
          <w:tr w:rsidR="004A13D5" w14:paraId="016FCBF0"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5331E70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Social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3C78E93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Impacto positivo en:</w:t>
                </w:r>
              </w:p>
              <w:p w14:paraId="0597852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Estudiantes: Facilita documentación técnica estándar.</w:t>
                </w:r>
              </w:p>
              <w:p w14:paraId="20DBD60D"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Docentes: Agiliza revisión de trabajos.</w:t>
                </w:r>
              </w:p>
              <w:p w14:paraId="2CAF82F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UPT: Promueve innovación educativa.</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441350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11-12): Factibilidad social.</w:t>
                </w:r>
              </w:p>
              <w:p w14:paraId="349CE0F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FD03: Alineación con visión/misión UPT.</w:t>
                </w:r>
              </w:p>
            </w:tc>
          </w:tr>
          <w:tr w:rsidR="004A13D5" w14:paraId="6CA18E32"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38EF65F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Ambiental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532896C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Reduce el uso de papel al digitalizar documentos. Optimiza almacenamiento en la nube (menos duplicación de archivos).</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572CCC2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12): Factibilidad ambiental.</w:t>
                </w:r>
              </w:p>
            </w:tc>
          </w:tr>
        </w:tbl>
      </w:sdtContent>
    </w:sdt>
    <w:p w14:paraId="0CD908AE" w14:textId="77777777" w:rsidR="004A13D5" w:rsidRDefault="004A13D5">
      <w:pPr>
        <w:tabs>
          <w:tab w:val="left" w:pos="660"/>
          <w:tab w:val="right" w:pos="8828"/>
        </w:tabs>
        <w:spacing w:after="100" w:line="360" w:lineRule="auto"/>
        <w:ind w:left="720"/>
        <w:jc w:val="both"/>
        <w:rPr>
          <w:rFonts w:ascii="Times New Roman" w:eastAsia="Times New Roman" w:hAnsi="Times New Roman" w:cs="Times New Roman"/>
        </w:rPr>
      </w:pPr>
    </w:p>
    <w:p w14:paraId="7D2EC01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6.</w:t>
      </w:r>
      <w:r>
        <w:rPr>
          <w:rFonts w:ascii="Times New Roman" w:eastAsia="Times New Roman" w:hAnsi="Times New Roman" w:cs="Times New Roman"/>
          <w:b/>
        </w:rPr>
        <w:t xml:space="preserve"> Información obtenida del Levantamiento de Información</w:t>
      </w:r>
    </w:p>
    <w:p w14:paraId="058B499C"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Entrevistas con docentes y estudiantes: Confirmaron la necesidad de automatizar la conversión a </w:t>
      </w:r>
      <w:proofErr w:type="spellStart"/>
      <w:r>
        <w:rPr>
          <w:rFonts w:ascii="Times New Roman" w:eastAsia="Times New Roman" w:hAnsi="Times New Roman" w:cs="Times New Roman"/>
        </w:rPr>
        <w:t>Markdown</w:t>
      </w:r>
      <w:proofErr w:type="spellEnd"/>
      <w:r>
        <w:rPr>
          <w:rFonts w:ascii="Times New Roman" w:eastAsia="Times New Roman" w:hAnsi="Times New Roman" w:cs="Times New Roman"/>
        </w:rPr>
        <w:t xml:space="preserve"> y mejorar la colaboración.</w:t>
      </w:r>
    </w:p>
    <w:p w14:paraId="4B939BD8"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Análisis de documentos actuales: 85% de los archivos académicos están en Word/PDF, con estructura inconsistente.</w:t>
      </w:r>
    </w:p>
    <w:p w14:paraId="78CE93D1"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Benchmarking: Herramientas similares (como </w:t>
      </w:r>
      <w:proofErr w:type="spellStart"/>
      <w:r>
        <w:rPr>
          <w:rFonts w:ascii="Times New Roman" w:eastAsia="Times New Roman" w:hAnsi="Times New Roman" w:cs="Times New Roman"/>
        </w:rPr>
        <w:t>Pandoc</w:t>
      </w:r>
      <w:proofErr w:type="spellEnd"/>
      <w:r>
        <w:rPr>
          <w:rFonts w:ascii="Times New Roman" w:eastAsia="Times New Roman" w:hAnsi="Times New Roman" w:cs="Times New Roman"/>
        </w:rPr>
        <w:t>) no ofrecen control de versiones integrado ni generación de navegación.</w:t>
      </w:r>
    </w:p>
    <w:p w14:paraId="2809BDC7" w14:textId="77777777" w:rsidR="004A13D5" w:rsidRDefault="00860742">
      <w:pPr>
        <w:numPr>
          <w:ilvl w:val="0"/>
          <w:numId w:val="6"/>
        </w:numPr>
        <w:spacing w:after="200" w:line="360" w:lineRule="auto"/>
        <w:rPr>
          <w:rFonts w:ascii="Times New Roman" w:eastAsia="Times New Roman" w:hAnsi="Times New Roman" w:cs="Times New Roman"/>
        </w:rPr>
      </w:pPr>
      <w:r>
        <w:rPr>
          <w:rFonts w:ascii="Times New Roman" w:eastAsia="Times New Roman" w:hAnsi="Times New Roman" w:cs="Times New Roman"/>
        </w:rPr>
        <w:t>Requerimientos técnic</w:t>
      </w:r>
      <w:r>
        <w:rPr>
          <w:rFonts w:ascii="Times New Roman" w:eastAsia="Times New Roman" w:hAnsi="Times New Roman" w:cs="Times New Roman"/>
        </w:rPr>
        <w:t>os: La UPT cuenta con infraestructura básica (servidores, internet 100 Mbps) para alojar el sistema.</w:t>
      </w:r>
    </w:p>
    <w:p w14:paraId="18C230B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III.  Análisis de Procesos</w:t>
      </w:r>
    </w:p>
    <w:p w14:paraId="6CD3C9E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del Proceso Actual – Diagrama de actividades</w:t>
      </w:r>
    </w:p>
    <w:p w14:paraId="13F477B6" w14:textId="77777777" w:rsidR="004A13D5" w:rsidRDefault="00860742">
      <w:pPr>
        <w:spacing w:after="200" w:line="360" w:lineRule="auto"/>
        <w:ind w:left="-992" w:hanging="141"/>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BEBF336" wp14:editId="75DE219A">
            <wp:extent cx="6898031" cy="269589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26733"/>
                    <a:stretch>
                      <a:fillRect/>
                    </a:stretch>
                  </pic:blipFill>
                  <pic:spPr>
                    <a:xfrm>
                      <a:off x="0" y="0"/>
                      <a:ext cx="6898031" cy="2695892"/>
                    </a:xfrm>
                    <a:prstGeom prst="rect">
                      <a:avLst/>
                    </a:prstGeom>
                    <a:ln/>
                  </pic:spPr>
                </pic:pic>
              </a:graphicData>
            </a:graphic>
          </wp:inline>
        </w:drawing>
      </w:r>
    </w:p>
    <w:p w14:paraId="24A132C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Diagrama del Proceso Propuesto – Diagrama de actividades Inicial</w:t>
      </w:r>
    </w:p>
    <w:p w14:paraId="57267FFE" w14:textId="77777777" w:rsidR="004A13D5" w:rsidRDefault="00860742">
      <w:pPr>
        <w:spacing w:after="200" w:line="360" w:lineRule="auto"/>
        <w:ind w:left="-1133"/>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5BBF99E" wp14:editId="77641928">
            <wp:extent cx="6827547" cy="2838767"/>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b="17065"/>
                    <a:stretch>
                      <a:fillRect/>
                    </a:stretch>
                  </pic:blipFill>
                  <pic:spPr>
                    <a:xfrm>
                      <a:off x="0" y="0"/>
                      <a:ext cx="6827547" cy="2838767"/>
                    </a:xfrm>
                    <a:prstGeom prst="rect">
                      <a:avLst/>
                    </a:prstGeom>
                    <a:ln/>
                  </pic:spPr>
                </pic:pic>
              </a:graphicData>
            </a:graphic>
          </wp:inline>
        </w:drawing>
      </w:r>
    </w:p>
    <w:p w14:paraId="7B0922D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IV Especificación de Requerimientos de Software</w:t>
      </w:r>
    </w:p>
    <w:p w14:paraId="288A7DB4"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Cuadro de Requerimientos funcionales Inicial</w:t>
      </w:r>
    </w:p>
    <w:p w14:paraId="640535EF" w14:textId="77777777" w:rsidR="004A13D5" w:rsidRDefault="004A13D5">
      <w:pPr>
        <w:spacing w:after="200" w:line="360" w:lineRule="auto"/>
        <w:rPr>
          <w:rFonts w:ascii="Times New Roman" w:eastAsia="Times New Roman" w:hAnsi="Times New Roman" w:cs="Times New Roman"/>
          <w:b/>
        </w:rPr>
      </w:pPr>
    </w:p>
    <w:p w14:paraId="36F2FFF8" w14:textId="77777777" w:rsidR="004A13D5" w:rsidRDefault="004A13D5">
      <w:pPr>
        <w:spacing w:after="200" w:line="360" w:lineRule="auto"/>
        <w:rPr>
          <w:rFonts w:ascii="Times New Roman" w:eastAsia="Times New Roman" w:hAnsi="Times New Roman" w:cs="Times New Roman"/>
          <w:b/>
        </w:rPr>
      </w:pPr>
    </w:p>
    <w:p w14:paraId="2352A762" w14:textId="77777777" w:rsidR="004A13D5" w:rsidRDefault="004A13D5">
      <w:pPr>
        <w:spacing w:after="200" w:line="360" w:lineRule="auto"/>
        <w:rPr>
          <w:rFonts w:ascii="Times New Roman" w:eastAsia="Times New Roman" w:hAnsi="Times New Roman" w:cs="Times New Roman"/>
          <w:b/>
        </w:rPr>
      </w:pPr>
    </w:p>
    <w:p w14:paraId="34EC2FB9" w14:textId="77777777" w:rsidR="004A13D5" w:rsidRDefault="004A13D5">
      <w:pPr>
        <w:spacing w:after="200" w:line="360" w:lineRule="auto"/>
        <w:rPr>
          <w:rFonts w:ascii="Times New Roman" w:eastAsia="Times New Roman" w:hAnsi="Times New Roman" w:cs="Times New Roman"/>
          <w:b/>
        </w:rPr>
      </w:pPr>
    </w:p>
    <w:tbl>
      <w:tblPr>
        <w:tblStyle w:val="a3"/>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5731E662"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63EF8CDE"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77FC177B"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D1DCD09"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B4F95C8"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06D8C8E7"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60177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701B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usuario</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E4619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nueva cuenta con nombre de usuario, email y contraseña segura.</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80F8E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4ABB948"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9FEE7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38BBC3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2C18A2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con credenciales para acceder al sistema.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5DD44F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760B75A7"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AEFDB2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B7DC8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E952EE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archivos (PDF, DOCX, etc.) asignándoles un título descriptivo.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35C67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3F941DE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AD913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DA9978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Convertir a </w:t>
            </w:r>
            <w:proofErr w:type="spellStart"/>
            <w:r>
              <w:rPr>
                <w:rFonts w:ascii="Times New Roman" w:eastAsia="Times New Roman" w:hAnsi="Times New Roman" w:cs="Times New Roman"/>
                <w:sz w:val="24"/>
                <w:szCs w:val="24"/>
              </w:rPr>
              <w:t>Markdown</w:t>
            </w:r>
            <w:proofErr w:type="spellEnd"/>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E26924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Transformar automáticamente documentos subidos a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8C7444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2ADEBFD"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4B2DC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F27505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41931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Obtener una copia del documento en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8B4946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w:t>
            </w:r>
            <w:r>
              <w:rPr>
                <w:rFonts w:ascii="Times New Roman" w:eastAsia="Times New Roman" w:hAnsi="Times New Roman" w:cs="Times New Roman"/>
                <w:sz w:val="24"/>
                <w:szCs w:val="24"/>
              </w:rPr>
              <w:t>a</w:t>
            </w:r>
          </w:p>
        </w:tc>
      </w:tr>
      <w:tr w:rsidR="004A13D5" w14:paraId="3DBAA8A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43281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65083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AF9F3D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todos los documentos pertenecientes al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0D27B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1CBE022F"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E4AF1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C1EB7F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versiones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1843CB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un historial de cambios por cada documento.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9195AD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59593810" w14:textId="77777777">
        <w:trPr>
          <w:trHeight w:val="1134"/>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0667B0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68A66A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Validar formato de archivo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68FF2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Asegurar que solo se acepten tipos de archivo permitidos (PDF, DOCX, etc.).</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B69150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5C45939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C89B5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0FB8D0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Previsualizar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D5D2EA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Cargar la previsualización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generado antes de la descarga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AD303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40FF1317"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3B99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72986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4D2F7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Mejorar el estilo, ortografía, orden y consistencia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a través de inteligencia artificial (</w:t>
            </w:r>
            <w:proofErr w:type="spellStart"/>
            <w:r>
              <w:rPr>
                <w:rFonts w:ascii="Times New Roman" w:eastAsia="Times New Roman" w:hAnsi="Times New Roman" w:cs="Times New Roman"/>
                <w:sz w:val="24"/>
                <w:szCs w:val="24"/>
              </w:rPr>
              <w:t>deepseek</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C219FD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F5185DD"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8C347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RF11</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1C5B4A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AFB14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documentos por título, contenido o fecha de creación.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7309F0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599DDB1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589639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RF12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2BDD4A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Compartir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7939A6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Generar un en</w:t>
            </w:r>
            <w:r>
              <w:rPr>
                <w:rFonts w:ascii="Times New Roman" w:eastAsia="Times New Roman" w:hAnsi="Times New Roman" w:cs="Times New Roman"/>
                <w:sz w:val="24"/>
                <w:szCs w:val="24"/>
              </w:rPr>
              <w:t>lace temporal para compartir el documento con otros usuarios.</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49740C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1406FD20"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7EA699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6E222E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categorías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C617EE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editar y asignar categorías a los documentos para mejor organización.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34DA02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4A13D5" w14:paraId="553E954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B29642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F325F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Exportar a múltiples formatos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4048F2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Convertir documentos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a otros formatos como HTML, PDF o DOCX.</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DF4D9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C51F119"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CF0E3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4A61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Configurar preferencias de conversión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09D338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Personalizar parámetros de conversión según necesidades específicas del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9CE59A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bl>
    <w:p w14:paraId="7E9B23F8" w14:textId="77777777" w:rsidR="004A13D5" w:rsidRDefault="004A13D5">
      <w:pPr>
        <w:spacing w:after="200" w:line="360" w:lineRule="auto"/>
        <w:rPr>
          <w:rFonts w:ascii="Times New Roman" w:eastAsia="Times New Roman" w:hAnsi="Times New Roman" w:cs="Times New Roman"/>
          <w:b/>
        </w:rPr>
      </w:pPr>
    </w:p>
    <w:p w14:paraId="20BFE3C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b) Cuadro de Requerimientos No funcionales</w:t>
      </w:r>
    </w:p>
    <w:p w14:paraId="7C91CE03" w14:textId="77777777" w:rsidR="004A13D5" w:rsidRDefault="004A13D5">
      <w:pPr>
        <w:spacing w:after="200" w:line="360" w:lineRule="auto"/>
        <w:rPr>
          <w:rFonts w:ascii="Times New Roman" w:eastAsia="Times New Roman" w:hAnsi="Times New Roman" w:cs="Times New Roman"/>
          <w:b/>
        </w:rPr>
      </w:pPr>
    </w:p>
    <w:sdt>
      <w:sdtPr>
        <w:tag w:val="goog_rdk_2"/>
        <w:id w:val="-1556231395"/>
        <w:lock w:val="contentLocked"/>
      </w:sdtPr>
      <w:sdtEndPr/>
      <w:sdtContent>
        <w:tbl>
          <w:tblPr>
            <w:tblStyle w:val="a4"/>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48186A5B"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009933F1"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06A58EE"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5AE254AA"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37D6D78F"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60ACFB7E"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BB503F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A67066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D6E9E2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implementar encriptación SSL/TLS, almacenar contraseñas con hash seguro y protección contra inyecciones SQL y XSS.</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7B6F3A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0878AF8"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738FD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06A59B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B01254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conversión de documentos debe completarse en menos de 60 segundos para archivos de hasta 10MB.</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5FF5C5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17A5C89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AEB197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83DE8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A1F1EA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debe evitar la degradación del servicio.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6E8AF9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C742B7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0C34C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5252F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244E9C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garantizar un tiempo de actividad.</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8C9454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7425428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FB416D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ADD598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C0499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debe ser intuitiva y permitir completar tareas principales con el menor esfuerzo posible.</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3D3EC8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sdtContent>
    </w:sdt>
    <w:p w14:paraId="5475B57E" w14:textId="77777777" w:rsidR="004A13D5" w:rsidRDefault="004A13D5">
      <w:pPr>
        <w:spacing w:after="200" w:line="360" w:lineRule="auto"/>
        <w:rPr>
          <w:rFonts w:ascii="Times New Roman" w:eastAsia="Times New Roman" w:hAnsi="Times New Roman" w:cs="Times New Roman"/>
          <w:b/>
        </w:rPr>
      </w:pPr>
    </w:p>
    <w:p w14:paraId="42C0803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c) Cuadro de Requerimientos funcionales Final</w:t>
      </w:r>
    </w:p>
    <w:p w14:paraId="6E035E7F" w14:textId="77777777" w:rsidR="004A13D5" w:rsidRDefault="004A13D5">
      <w:pPr>
        <w:spacing w:after="200" w:line="360" w:lineRule="auto"/>
        <w:rPr>
          <w:rFonts w:ascii="Times New Roman" w:eastAsia="Times New Roman" w:hAnsi="Times New Roman" w:cs="Times New Roman"/>
          <w:b/>
        </w:rPr>
      </w:pPr>
    </w:p>
    <w:tbl>
      <w:tblPr>
        <w:tblStyle w:val="a5"/>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06A01B33"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24D27E6"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35005C7A"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69E87774"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63B93C1"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1BD4DD93"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7401CF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1A3F45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usuario</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9E27C5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nueva cuenta con nombre de usuario, email y contraseña segura.</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0C7CB7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5DF99149"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04503A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2AA00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ED77D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con credenciales para acceder al sistema.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71C266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D98A863"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A4777E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CEF53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8A1155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archivos (PDF, DOCX, etc.) asignándoles un título descriptivo.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6BCA1D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0225243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80D98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E25B16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Convertir a </w:t>
            </w:r>
            <w:proofErr w:type="spellStart"/>
            <w:r>
              <w:rPr>
                <w:rFonts w:ascii="Times New Roman" w:eastAsia="Times New Roman" w:hAnsi="Times New Roman" w:cs="Times New Roman"/>
                <w:sz w:val="24"/>
                <w:szCs w:val="24"/>
              </w:rPr>
              <w:t>Markdown</w:t>
            </w:r>
            <w:proofErr w:type="spellEnd"/>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712F64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Transformar automáticamente documentos subidos a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7F27C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408D73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5EAB9D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E8CDA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626F21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Obtener una copia del documento en formato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F211AA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14B9394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234D20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F699B0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16E130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todos los documentos pertenecientes al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6DC83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28967F1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D6F83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FC276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versiones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80455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un historial de cambios por cada documento.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0F16AA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37803E05" w14:textId="77777777">
        <w:trPr>
          <w:trHeight w:val="1134"/>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963B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E7DDBB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Validar formato de archivo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D619A4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Asegurar que solo se acepten tipos de archivo permitidos (PDF, DOCX, etc.</w:t>
            </w:r>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673C4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D67756E"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DD8119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RF09</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526DA0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Previsualizar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E86AC5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Cargar la previsualización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generado antes de la descarga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F8E33D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73BA6363"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510CAE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0443CB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D9C83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Mejorar el estilo, ortografía, orden y consistencia del archivo </w:t>
            </w:r>
            <w:proofErr w:type="spellStart"/>
            <w:r>
              <w:rPr>
                <w:rFonts w:ascii="Times New Roman" w:eastAsia="Times New Roman" w:hAnsi="Times New Roman" w:cs="Times New Roman"/>
                <w:sz w:val="24"/>
                <w:szCs w:val="24"/>
              </w:rPr>
              <w:t>markdown</w:t>
            </w:r>
            <w:proofErr w:type="spellEnd"/>
            <w:r>
              <w:rPr>
                <w:rFonts w:ascii="Times New Roman" w:eastAsia="Times New Roman" w:hAnsi="Times New Roman" w:cs="Times New Roman"/>
                <w:sz w:val="24"/>
                <w:szCs w:val="24"/>
              </w:rPr>
              <w:t xml:space="preserve"> a través de inteligencia artificial (</w:t>
            </w:r>
            <w:proofErr w:type="spellStart"/>
            <w:r>
              <w:rPr>
                <w:rFonts w:ascii="Times New Roman" w:eastAsia="Times New Roman" w:hAnsi="Times New Roman" w:cs="Times New Roman"/>
                <w:sz w:val="24"/>
                <w:szCs w:val="24"/>
              </w:rPr>
              <w:t>deepseek</w:t>
            </w:r>
            <w:proofErr w:type="spellEnd"/>
            <w:r>
              <w:rPr>
                <w:rFonts w:ascii="Times New Roman" w:eastAsia="Times New Roman" w:hAnsi="Times New Roman" w:cs="Times New Roman"/>
                <w:sz w:val="24"/>
                <w:szCs w:val="24"/>
              </w:rPr>
              <w:t>).</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1E2C55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5083CEAB" w14:textId="77777777" w:rsidR="004A13D5" w:rsidRDefault="004A13D5">
      <w:pPr>
        <w:spacing w:after="200" w:line="360" w:lineRule="auto"/>
        <w:rPr>
          <w:rFonts w:ascii="Times New Roman" w:eastAsia="Times New Roman" w:hAnsi="Times New Roman" w:cs="Times New Roman"/>
          <w:b/>
        </w:rPr>
      </w:pPr>
    </w:p>
    <w:p w14:paraId="6B9C50B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V Fase de Desarrollo</w:t>
      </w:r>
    </w:p>
    <w:p w14:paraId="66D120B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 Perfiles de Usuario</w:t>
      </w:r>
    </w:p>
    <w:p w14:paraId="7FE215E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Modelo Conceptual</w:t>
      </w:r>
    </w:p>
    <w:p w14:paraId="1F701D6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 Paquetes</w:t>
      </w:r>
      <w:r>
        <w:rPr>
          <w:rFonts w:ascii="Times New Roman" w:eastAsia="Times New Roman" w:hAnsi="Times New Roman" w:cs="Times New Roman"/>
          <w:b/>
        </w:rPr>
        <w:tab/>
      </w:r>
    </w:p>
    <w:p w14:paraId="2B25FA6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6260FE9" wp14:editId="0D3D4B91">
            <wp:extent cx="5399730" cy="228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99730" cy="2286000"/>
                    </a:xfrm>
                    <a:prstGeom prst="rect">
                      <a:avLst/>
                    </a:prstGeom>
                    <a:ln/>
                  </pic:spPr>
                </pic:pic>
              </a:graphicData>
            </a:graphic>
          </wp:inline>
        </w:drawing>
      </w:r>
    </w:p>
    <w:p w14:paraId="6B03008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Diagrama de Casos de Uso</w:t>
      </w:r>
    </w:p>
    <w:p w14:paraId="6D390C9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 xml:space="preserve">c) </w:t>
      </w:r>
      <w:r>
        <w:rPr>
          <w:rFonts w:ascii="Times New Roman" w:eastAsia="Times New Roman" w:hAnsi="Times New Roman" w:cs="Times New Roman"/>
          <w:b/>
        </w:rPr>
        <w:t>Escenarios de Caso de Uso (narrativa)</w:t>
      </w:r>
    </w:p>
    <w:p w14:paraId="40A5084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 xml:space="preserve">    3. Modelo Lógico</w:t>
      </w:r>
    </w:p>
    <w:p w14:paraId="163C26C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 Secuencia</w:t>
      </w:r>
    </w:p>
    <w:p w14:paraId="1CA93C2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RF01-Registrar usuario</w:t>
      </w:r>
    </w:p>
    <w:p w14:paraId="23744D33"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388BF10" wp14:editId="301683EF">
            <wp:extent cx="5399730" cy="1917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399730" cy="1917700"/>
                    </a:xfrm>
                    <a:prstGeom prst="rect">
                      <a:avLst/>
                    </a:prstGeom>
                    <a:ln/>
                  </pic:spPr>
                </pic:pic>
              </a:graphicData>
            </a:graphic>
          </wp:inline>
        </w:drawing>
      </w:r>
    </w:p>
    <w:p w14:paraId="3FC2727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RF02-Iniciar sesión</w:t>
      </w:r>
    </w:p>
    <w:p w14:paraId="21AF4B3B"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AD0275C" wp14:editId="4E82F5D3">
            <wp:extent cx="5399730" cy="2260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99730" cy="2260600"/>
                    </a:xfrm>
                    <a:prstGeom prst="rect">
                      <a:avLst/>
                    </a:prstGeom>
                    <a:ln/>
                  </pic:spPr>
                </pic:pic>
              </a:graphicData>
            </a:graphic>
          </wp:inline>
        </w:drawing>
      </w:r>
    </w:p>
    <w:p w14:paraId="5CE5C8C9"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RF03 Subir documento</w:t>
      </w:r>
    </w:p>
    <w:p w14:paraId="7654A34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11D6DCE" wp14:editId="310A3C9F">
            <wp:extent cx="5399730" cy="3441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99730" cy="3441700"/>
                    </a:xfrm>
                    <a:prstGeom prst="rect">
                      <a:avLst/>
                    </a:prstGeom>
                    <a:ln/>
                  </pic:spPr>
                </pic:pic>
              </a:graphicData>
            </a:graphic>
          </wp:inline>
        </w:drawing>
      </w:r>
    </w:p>
    <w:p w14:paraId="2807E57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RF04 Convertir a </w:t>
      </w:r>
      <w:proofErr w:type="spellStart"/>
      <w:r>
        <w:rPr>
          <w:rFonts w:ascii="Times New Roman" w:eastAsia="Times New Roman" w:hAnsi="Times New Roman" w:cs="Times New Roman"/>
          <w:b/>
        </w:rPr>
        <w:t>Markdown</w:t>
      </w:r>
      <w:proofErr w:type="spellEnd"/>
    </w:p>
    <w:p w14:paraId="51FA8242"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0C46FDB" wp14:editId="3B042B6E">
            <wp:extent cx="5399730" cy="2413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399730" cy="2413000"/>
                    </a:xfrm>
                    <a:prstGeom prst="rect">
                      <a:avLst/>
                    </a:prstGeom>
                    <a:ln/>
                  </pic:spPr>
                </pic:pic>
              </a:graphicData>
            </a:graphic>
          </wp:inline>
        </w:drawing>
      </w:r>
    </w:p>
    <w:p w14:paraId="1264062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RF05 Descargar documento</w:t>
      </w:r>
    </w:p>
    <w:p w14:paraId="224BE5E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A02F301" wp14:editId="4E31313F">
            <wp:extent cx="5399730" cy="1689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399730" cy="1689100"/>
                    </a:xfrm>
                    <a:prstGeom prst="rect">
                      <a:avLst/>
                    </a:prstGeom>
                    <a:ln/>
                  </pic:spPr>
                </pic:pic>
              </a:graphicData>
            </a:graphic>
          </wp:inline>
        </w:drawing>
      </w:r>
    </w:p>
    <w:p w14:paraId="54BF6E1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RF06 Listar documentos</w:t>
      </w:r>
    </w:p>
    <w:p w14:paraId="4EEF3169"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503B2D74" wp14:editId="094BA6BE">
            <wp:extent cx="5399730" cy="4127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399730" cy="4127500"/>
                    </a:xfrm>
                    <a:prstGeom prst="rect">
                      <a:avLst/>
                    </a:prstGeom>
                    <a:ln/>
                  </pic:spPr>
                </pic:pic>
              </a:graphicData>
            </a:graphic>
          </wp:inline>
        </w:drawing>
      </w:r>
    </w:p>
    <w:p w14:paraId="494766C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RF07 Gestionar versiones</w:t>
      </w:r>
    </w:p>
    <w:p w14:paraId="533FC89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487435" wp14:editId="149EDD0A">
            <wp:extent cx="5399730" cy="17145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399730" cy="1714500"/>
                    </a:xfrm>
                    <a:prstGeom prst="rect">
                      <a:avLst/>
                    </a:prstGeom>
                    <a:ln/>
                  </pic:spPr>
                </pic:pic>
              </a:graphicData>
            </a:graphic>
          </wp:inline>
        </w:drawing>
      </w:r>
    </w:p>
    <w:p w14:paraId="5100692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RF08 Validar formato de archivo</w:t>
      </w:r>
    </w:p>
    <w:p w14:paraId="17CF04D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D927C8F" wp14:editId="67C14F11">
            <wp:extent cx="5399730" cy="23622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399730" cy="2362200"/>
                    </a:xfrm>
                    <a:prstGeom prst="rect">
                      <a:avLst/>
                    </a:prstGeom>
                    <a:ln/>
                  </pic:spPr>
                </pic:pic>
              </a:graphicData>
            </a:graphic>
          </wp:inline>
        </w:drawing>
      </w:r>
    </w:p>
    <w:p w14:paraId="7BFA6A3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RF09 Previsualizar archivo generado</w:t>
      </w:r>
    </w:p>
    <w:p w14:paraId="50CAFC8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E032633" wp14:editId="59DD695D">
            <wp:extent cx="5399730" cy="3175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399730" cy="3175000"/>
                    </a:xfrm>
                    <a:prstGeom prst="rect">
                      <a:avLst/>
                    </a:prstGeom>
                    <a:ln/>
                  </pic:spPr>
                </pic:pic>
              </a:graphicData>
            </a:graphic>
          </wp:inline>
        </w:drawing>
      </w:r>
    </w:p>
    <w:p w14:paraId="1646BAC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RF10 Mejorar archivo generado</w:t>
      </w:r>
    </w:p>
    <w:p w14:paraId="3279630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E1FF1EC" wp14:editId="4A90BC1B">
            <wp:extent cx="5399730" cy="37846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399730" cy="3784600"/>
                    </a:xfrm>
                    <a:prstGeom prst="rect">
                      <a:avLst/>
                    </a:prstGeom>
                    <a:ln/>
                  </pic:spPr>
                </pic:pic>
              </a:graphicData>
            </a:graphic>
          </wp:inline>
        </w:drawing>
      </w:r>
    </w:p>
    <w:p w14:paraId="75D8D67C" w14:textId="77777777" w:rsidR="004A13D5" w:rsidRDefault="004A13D5">
      <w:pPr>
        <w:spacing w:after="200" w:line="360" w:lineRule="auto"/>
        <w:rPr>
          <w:rFonts w:ascii="Times New Roman" w:eastAsia="Times New Roman" w:hAnsi="Times New Roman" w:cs="Times New Roman"/>
          <w:b/>
        </w:rPr>
      </w:pPr>
    </w:p>
    <w:p w14:paraId="1AA9562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d) Diagrama de Clases</w:t>
      </w:r>
    </w:p>
    <w:p w14:paraId="6D5BAB0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D8D3BB1" wp14:editId="1E37ADA6">
            <wp:extent cx="5735002" cy="327434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5002" cy="3274343"/>
                    </a:xfrm>
                    <a:prstGeom prst="rect">
                      <a:avLst/>
                    </a:prstGeom>
                    <a:ln/>
                  </pic:spPr>
                </pic:pic>
              </a:graphicData>
            </a:graphic>
          </wp:inline>
        </w:drawing>
      </w:r>
    </w:p>
    <w:p w14:paraId="70BD0B99" w14:textId="77777777" w:rsidR="004A13D5" w:rsidRDefault="004A13D5">
      <w:pPr>
        <w:spacing w:after="200" w:line="360" w:lineRule="auto"/>
        <w:rPr>
          <w:rFonts w:ascii="Times New Roman" w:eastAsia="Times New Roman" w:hAnsi="Times New Roman" w:cs="Times New Roman"/>
          <w:b/>
        </w:rPr>
      </w:pPr>
    </w:p>
    <w:p w14:paraId="1F72E7B1" w14:textId="77777777" w:rsidR="004A13D5" w:rsidRDefault="004A13D5">
      <w:pPr>
        <w:spacing w:after="200" w:line="360" w:lineRule="auto"/>
        <w:rPr>
          <w:rFonts w:ascii="Times New Roman" w:eastAsia="Times New Roman" w:hAnsi="Times New Roman" w:cs="Times New Roman"/>
          <w:b/>
        </w:rPr>
      </w:pPr>
    </w:p>
    <w:p w14:paraId="162F359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CONCLUSIONES</w:t>
      </w:r>
    </w:p>
    <w:p w14:paraId="2C269AFF"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El sistema de autenticación cumple con los requisitos básicos de seguridad, incluyendo validación de credenciales, bloqueo tras múltiples intentos fallidos y generación de tokens JWT con expiración controlada, garantizando acceso seguro al sistema.</w:t>
      </w:r>
    </w:p>
    <w:p w14:paraId="6014FFA0"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La inte</w:t>
      </w:r>
      <w:r>
        <w:rPr>
          <w:rFonts w:ascii="Times New Roman" w:eastAsia="Times New Roman" w:hAnsi="Times New Roman" w:cs="Times New Roman"/>
        </w:rPr>
        <w:t>gración de mensajes claros en caso de errores (como credenciales incorrectas o cuentas bloqueadas) ayuda a los usuarios a entender y resolver problemas sin necesidad de soporte externo.</w:t>
      </w:r>
    </w:p>
    <w:p w14:paraId="209F98E9"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El uso de </w:t>
      </w:r>
      <w:proofErr w:type="spellStart"/>
      <w:r>
        <w:rPr>
          <w:rFonts w:ascii="Times New Roman" w:eastAsia="Times New Roman" w:hAnsi="Times New Roman" w:cs="Times New Roman"/>
        </w:rPr>
        <w:t>bcrypt</w:t>
      </w:r>
      <w:proofErr w:type="spellEnd"/>
      <w:r>
        <w:rPr>
          <w:rFonts w:ascii="Times New Roman" w:eastAsia="Times New Roman" w:hAnsi="Times New Roman" w:cs="Times New Roman"/>
        </w:rPr>
        <w:t xml:space="preserve"> para el </w:t>
      </w:r>
      <w:proofErr w:type="spellStart"/>
      <w:r>
        <w:rPr>
          <w:rFonts w:ascii="Times New Roman" w:eastAsia="Times New Roman" w:hAnsi="Times New Roman" w:cs="Times New Roman"/>
        </w:rPr>
        <w:t>hashing</w:t>
      </w:r>
      <w:proofErr w:type="spellEnd"/>
      <w:r>
        <w:rPr>
          <w:rFonts w:ascii="Times New Roman" w:eastAsia="Times New Roman" w:hAnsi="Times New Roman" w:cs="Times New Roman"/>
        </w:rPr>
        <w:t xml:space="preserve"> de contraseñas y JWT para la gestión </w:t>
      </w:r>
      <w:r>
        <w:rPr>
          <w:rFonts w:ascii="Times New Roman" w:eastAsia="Times New Roman" w:hAnsi="Times New Roman" w:cs="Times New Roman"/>
        </w:rPr>
        <w:t>de sesiones asegura que los datos sensibles estén protegidos contra accesos no autorizados y ataques comunes como fuerza bruta.</w:t>
      </w:r>
    </w:p>
    <w:p w14:paraId="25B9D8D2"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La estructura del flujo de autenticación permite una fácil integración con futuros servicios (como autenticación </w:t>
      </w:r>
      <w:proofErr w:type="spellStart"/>
      <w:r>
        <w:rPr>
          <w:rFonts w:ascii="Times New Roman" w:eastAsia="Times New Roman" w:hAnsi="Times New Roman" w:cs="Times New Roman"/>
        </w:rPr>
        <w:t>multifactor</w:t>
      </w:r>
      <w:proofErr w:type="spellEnd"/>
      <w:r>
        <w:rPr>
          <w:rFonts w:ascii="Times New Roman" w:eastAsia="Times New Roman" w:hAnsi="Times New Roman" w:cs="Times New Roman"/>
        </w:rPr>
        <w:t xml:space="preserve"> o S</w:t>
      </w:r>
      <w:r>
        <w:rPr>
          <w:rFonts w:ascii="Times New Roman" w:eastAsia="Times New Roman" w:hAnsi="Times New Roman" w:cs="Times New Roman"/>
        </w:rPr>
        <w:t>SO) sin requerir cambios mayores en la arquitectura actual.</w:t>
      </w:r>
    </w:p>
    <w:p w14:paraId="65BFB047" w14:textId="77777777" w:rsidR="004A13D5" w:rsidRDefault="00860742">
      <w:pPr>
        <w:numPr>
          <w:ilvl w:val="0"/>
          <w:numId w:val="7"/>
        </w:numPr>
        <w:spacing w:after="200" w:line="360" w:lineRule="auto"/>
        <w:rPr>
          <w:rFonts w:ascii="Times New Roman" w:eastAsia="Times New Roman" w:hAnsi="Times New Roman" w:cs="Times New Roman"/>
        </w:rPr>
      </w:pPr>
      <w:r>
        <w:rPr>
          <w:rFonts w:ascii="Times New Roman" w:eastAsia="Times New Roman" w:hAnsi="Times New Roman" w:cs="Times New Roman"/>
        </w:rPr>
        <w:t>El sistema lleva un historial de intentos de inicio de sesión, facilitando la auditoría y detección de posibles brechas de seguridad o patrones de uso inusuales.</w:t>
      </w:r>
    </w:p>
    <w:p w14:paraId="05DA724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RECOMENDACIONES</w:t>
      </w:r>
    </w:p>
    <w:p w14:paraId="285EE982"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Se sugiere impleme</w:t>
      </w:r>
      <w:r>
        <w:rPr>
          <w:rFonts w:ascii="Times New Roman" w:eastAsia="Times New Roman" w:hAnsi="Times New Roman" w:cs="Times New Roman"/>
        </w:rPr>
        <w:t xml:space="preserve">ntar un sistema de monitoreo en tiempo real para la conversión de documentos extensos, permitiendo al usuario conocer el progreso durante el procesamiento. </w:t>
      </w:r>
    </w:p>
    <w:p w14:paraId="5C30E04A"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Resultaría valioso integrar un sistema de notificaciones que alerte a los usuarios sobre acciones i</w:t>
      </w:r>
      <w:r>
        <w:rPr>
          <w:rFonts w:ascii="Times New Roman" w:eastAsia="Times New Roman" w:hAnsi="Times New Roman" w:cs="Times New Roman"/>
        </w:rPr>
        <w:t xml:space="preserve">mportantes como finalización de conversiones o mejoras aplicadas por la IA. </w:t>
      </w:r>
    </w:p>
    <w:p w14:paraId="5A195C56"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Para garantizar la robustez del sistema frente al crecimiento de usuarios, se recomienda implementar una estrategia de escalado horizontal en la infraestructura definida con </w:t>
      </w:r>
      <w:proofErr w:type="spellStart"/>
      <w:r>
        <w:rPr>
          <w:rFonts w:ascii="Times New Roman" w:eastAsia="Times New Roman" w:hAnsi="Times New Roman" w:cs="Times New Roman"/>
        </w:rPr>
        <w:t>Terra</w:t>
      </w:r>
      <w:r>
        <w:rPr>
          <w:rFonts w:ascii="Times New Roman" w:eastAsia="Times New Roman" w:hAnsi="Times New Roman" w:cs="Times New Roman"/>
        </w:rPr>
        <w:t>form</w:t>
      </w:r>
      <w:proofErr w:type="spellEnd"/>
      <w:r>
        <w:rPr>
          <w:rFonts w:ascii="Times New Roman" w:eastAsia="Times New Roman" w:hAnsi="Times New Roman" w:cs="Times New Roman"/>
        </w:rPr>
        <w:t xml:space="preserve">. </w:t>
      </w:r>
    </w:p>
    <w:p w14:paraId="19F826D6"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La seguridad podría reforzarse implementando autenticación de dos factores y mejorando el sistema de permisos para documentos compartidos entre múltiples usuarios. </w:t>
      </w:r>
    </w:p>
    <w:p w14:paraId="5FF6A02E" w14:textId="77777777" w:rsidR="004A13D5" w:rsidRDefault="00860742">
      <w:pPr>
        <w:numPr>
          <w:ilvl w:val="0"/>
          <w:numId w:val="3"/>
        </w:num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Por último, sería beneficioso desarrollar una API pública documentada que permita a </w:t>
      </w:r>
      <w:r>
        <w:rPr>
          <w:rFonts w:ascii="Times New Roman" w:eastAsia="Times New Roman" w:hAnsi="Times New Roman" w:cs="Times New Roman"/>
        </w:rPr>
        <w:t>terceros integrar las capacidades de conversión y mejora de documentos en sus propias aplicaciones, ampliando así el alcance y utilidad de Doc2Markdown.</w:t>
      </w:r>
    </w:p>
    <w:p w14:paraId="136BE6A5" w14:textId="77777777" w:rsidR="004A13D5" w:rsidRDefault="004A13D5">
      <w:pPr>
        <w:spacing w:after="200" w:line="360" w:lineRule="auto"/>
        <w:rPr>
          <w:rFonts w:ascii="Times New Roman" w:eastAsia="Times New Roman" w:hAnsi="Times New Roman" w:cs="Times New Roman"/>
          <w:b/>
        </w:rPr>
      </w:pPr>
    </w:p>
    <w:p w14:paraId="2D7C0AEE" w14:textId="77777777" w:rsidR="004A13D5" w:rsidRDefault="004A13D5">
      <w:pPr>
        <w:spacing w:after="200" w:line="360" w:lineRule="auto"/>
        <w:rPr>
          <w:rFonts w:ascii="Times New Roman" w:eastAsia="Times New Roman" w:hAnsi="Times New Roman" w:cs="Times New Roman"/>
          <w:b/>
        </w:rPr>
      </w:pPr>
    </w:p>
    <w:p w14:paraId="0ABC0EC7" w14:textId="77777777" w:rsidR="004A13D5" w:rsidRDefault="004A13D5">
      <w:pPr>
        <w:spacing w:after="200" w:line="360" w:lineRule="auto"/>
        <w:rPr>
          <w:rFonts w:ascii="Times New Roman" w:eastAsia="Times New Roman" w:hAnsi="Times New Roman" w:cs="Times New Roman"/>
          <w:b/>
        </w:rPr>
      </w:pPr>
    </w:p>
    <w:p w14:paraId="6B8F924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BIBLIOGRAFÍA</w:t>
      </w:r>
    </w:p>
    <w:p w14:paraId="7DEA96A9"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Ramírez Jiménez, </w:t>
      </w:r>
      <w:proofErr w:type="spellStart"/>
      <w:r>
        <w:rPr>
          <w:rFonts w:ascii="Times New Roman" w:eastAsia="Times New Roman" w:hAnsi="Times New Roman" w:cs="Times New Roman"/>
        </w:rPr>
        <w:t>Ó</w:t>
      </w:r>
      <w:proofErr w:type="spellEnd"/>
      <w:r>
        <w:rPr>
          <w:rFonts w:ascii="Times New Roman" w:eastAsia="Times New Roman" w:hAnsi="Times New Roman" w:cs="Times New Roman"/>
        </w:rPr>
        <w:t xml:space="preserve">. (2021). Python a fondo: (1 ed.). Marcombo. </w:t>
      </w:r>
      <w:hyperlink r:id="rId24">
        <w:r>
          <w:rPr>
            <w:rFonts w:ascii="Times New Roman" w:eastAsia="Times New Roman" w:hAnsi="Times New Roman" w:cs="Times New Roman"/>
            <w:color w:val="1155CC"/>
            <w:u w:val="single"/>
          </w:rPr>
          <w:t>https://elibro.net/es/lc/bibliotecaupt/titulos/280038</w:t>
        </w:r>
      </w:hyperlink>
    </w:p>
    <w:p w14:paraId="2BA2C383"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Nolasco Valenzuela, J. S. (2018). Python: aplicaciones prácticas: ( ed.). RA-MA Editorial. </w:t>
      </w:r>
      <w:hyperlink r:id="rId25">
        <w:r>
          <w:rPr>
            <w:rFonts w:ascii="Times New Roman" w:eastAsia="Times New Roman" w:hAnsi="Times New Roman" w:cs="Times New Roman"/>
            <w:color w:val="1155CC"/>
            <w:u w:val="single"/>
          </w:rPr>
          <w:t>https://elibro.net/es/lc/bibliotecaupt/titulos/106523</w:t>
        </w:r>
      </w:hyperlink>
    </w:p>
    <w:p w14:paraId="1E3344A5"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Moreno Muñoz, A. &amp; </w:t>
      </w:r>
      <w:proofErr w:type="spellStart"/>
      <w:r>
        <w:rPr>
          <w:rFonts w:ascii="Times New Roman" w:eastAsia="Times New Roman" w:hAnsi="Times New Roman" w:cs="Times New Roman"/>
        </w:rPr>
        <w:t>Córcoles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Córcoles</w:t>
      </w:r>
      <w:proofErr w:type="spellEnd"/>
      <w:r>
        <w:rPr>
          <w:rFonts w:ascii="Times New Roman" w:eastAsia="Times New Roman" w:hAnsi="Times New Roman" w:cs="Times New Roman"/>
        </w:rPr>
        <w:t xml:space="preserve">, S. (2019). Python práctico: Herramientas, conceptos y técnicas: (1 ed.). RA-MA Editorial. </w:t>
      </w:r>
      <w:hyperlink r:id="rId26">
        <w:r>
          <w:rPr>
            <w:rFonts w:ascii="Times New Roman" w:eastAsia="Times New Roman" w:hAnsi="Times New Roman" w:cs="Times New Roman"/>
            <w:color w:val="1155CC"/>
            <w:u w:val="single"/>
          </w:rPr>
          <w:t>https://elibro.net/es/lc/bibliotecaupt/titulos/222728</w:t>
        </w:r>
      </w:hyperlink>
    </w:p>
    <w:p w14:paraId="2FDD2F6E"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Jiménez de Parga, C. (2021). UML: arquitectura de aplicaciones en Java, C++ y Python: (2 ed.). RA-MA Editorial. </w:t>
      </w:r>
      <w:hyperlink r:id="rId27">
        <w:r>
          <w:rPr>
            <w:rFonts w:ascii="Times New Roman" w:eastAsia="Times New Roman" w:hAnsi="Times New Roman" w:cs="Times New Roman"/>
            <w:color w:val="1155CC"/>
            <w:u w:val="single"/>
          </w:rPr>
          <w:t>https:/</w:t>
        </w:r>
        <w:r>
          <w:rPr>
            <w:rFonts w:ascii="Times New Roman" w:eastAsia="Times New Roman" w:hAnsi="Times New Roman" w:cs="Times New Roman"/>
            <w:color w:val="1155CC"/>
            <w:u w:val="single"/>
          </w:rPr>
          <w:t>/elibro.net/es/lc/bibliotecaupt/titulos/222720</w:t>
        </w:r>
      </w:hyperlink>
    </w:p>
    <w:p w14:paraId="53715F5C" w14:textId="77777777" w:rsidR="004A13D5" w:rsidRDefault="004A13D5">
      <w:pPr>
        <w:spacing w:after="200" w:line="360" w:lineRule="auto"/>
        <w:rPr>
          <w:rFonts w:ascii="Times New Roman" w:eastAsia="Times New Roman" w:hAnsi="Times New Roman" w:cs="Times New Roman"/>
          <w:b/>
        </w:rPr>
      </w:pPr>
    </w:p>
    <w:p w14:paraId="3F642271" w14:textId="77777777" w:rsidR="004A13D5" w:rsidRDefault="004A13D5">
      <w:pPr>
        <w:spacing w:after="200" w:line="360" w:lineRule="auto"/>
        <w:rPr>
          <w:rFonts w:ascii="Times New Roman" w:eastAsia="Times New Roman" w:hAnsi="Times New Roman" w:cs="Times New Roman"/>
          <w:b/>
        </w:rPr>
      </w:pPr>
    </w:p>
    <w:p w14:paraId="7F8A109B" w14:textId="77777777" w:rsidR="004A13D5" w:rsidRDefault="004A13D5">
      <w:pPr>
        <w:spacing w:after="200" w:line="360" w:lineRule="auto"/>
        <w:rPr>
          <w:rFonts w:ascii="Times New Roman" w:eastAsia="Times New Roman" w:hAnsi="Times New Roman" w:cs="Times New Roman"/>
          <w:b/>
        </w:rPr>
      </w:pPr>
    </w:p>
    <w:p w14:paraId="6EABF60E" w14:textId="77777777" w:rsidR="004A13D5" w:rsidRDefault="004A13D5">
      <w:pPr>
        <w:spacing w:after="200" w:line="360" w:lineRule="auto"/>
        <w:rPr>
          <w:rFonts w:ascii="Times New Roman" w:eastAsia="Times New Roman" w:hAnsi="Times New Roman" w:cs="Times New Roman"/>
          <w:b/>
        </w:rPr>
      </w:pPr>
    </w:p>
    <w:p w14:paraId="560B58B7" w14:textId="77777777" w:rsidR="004A13D5" w:rsidRDefault="004A13D5">
      <w:pPr>
        <w:spacing w:after="200" w:line="360" w:lineRule="auto"/>
        <w:rPr>
          <w:rFonts w:ascii="Times New Roman" w:eastAsia="Times New Roman" w:hAnsi="Times New Roman" w:cs="Times New Roman"/>
          <w:b/>
        </w:rPr>
      </w:pPr>
    </w:p>
    <w:p w14:paraId="0C575866" w14:textId="77777777" w:rsidR="004A13D5" w:rsidRDefault="004A13D5">
      <w:pPr>
        <w:spacing w:after="200" w:line="360" w:lineRule="auto"/>
        <w:rPr>
          <w:rFonts w:ascii="Times New Roman" w:eastAsia="Times New Roman" w:hAnsi="Times New Roman" w:cs="Times New Roman"/>
          <w:b/>
        </w:rPr>
      </w:pPr>
    </w:p>
    <w:p w14:paraId="0DE6F475" w14:textId="77777777" w:rsidR="004A13D5" w:rsidRDefault="004A13D5">
      <w:pPr>
        <w:spacing w:after="200" w:line="360" w:lineRule="auto"/>
        <w:rPr>
          <w:rFonts w:ascii="Times New Roman" w:eastAsia="Times New Roman" w:hAnsi="Times New Roman" w:cs="Times New Roman"/>
          <w:b/>
        </w:rPr>
      </w:pPr>
    </w:p>
    <w:p w14:paraId="703CF734" w14:textId="77777777" w:rsidR="004A13D5" w:rsidRDefault="004A13D5">
      <w:pPr>
        <w:jc w:val="center"/>
        <w:rPr>
          <w:b/>
          <w:sz w:val="24"/>
          <w:szCs w:val="24"/>
          <w:u w:val="single"/>
        </w:rPr>
      </w:pPr>
    </w:p>
    <w:sectPr w:rsidR="004A13D5">
      <w:headerReference w:type="default" r:id="rId28"/>
      <w:footerReference w:type="default" r:id="rId2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1989D" w14:textId="77777777" w:rsidR="00860742" w:rsidRDefault="00860742">
      <w:pPr>
        <w:spacing w:after="0" w:line="240" w:lineRule="auto"/>
      </w:pPr>
      <w:r>
        <w:separator/>
      </w:r>
    </w:p>
  </w:endnote>
  <w:endnote w:type="continuationSeparator" w:id="0">
    <w:p w14:paraId="1BBB2701" w14:textId="77777777" w:rsidR="00860742" w:rsidRDefault="00860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01FA9" w14:textId="77777777" w:rsidR="004A13D5" w:rsidRDefault="0086074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sidR="00554918">
      <w:rPr>
        <w:color w:val="000000"/>
      </w:rPr>
      <w:fldChar w:fldCharType="separate"/>
    </w:r>
    <w:r w:rsidR="00554918">
      <w:rPr>
        <w:noProof/>
        <w:color w:val="000000"/>
      </w:rPr>
      <w:t>2</w:t>
    </w:r>
    <w:r>
      <w:rPr>
        <w:color w:val="000000"/>
      </w:rPr>
      <w:fldChar w:fldCharType="end"/>
    </w:r>
  </w:p>
  <w:p w14:paraId="393B5AA8" w14:textId="77777777" w:rsidR="004A13D5" w:rsidRDefault="004A13D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C21F0" w14:textId="77777777" w:rsidR="00860742" w:rsidRDefault="00860742">
      <w:pPr>
        <w:spacing w:after="0" w:line="240" w:lineRule="auto"/>
      </w:pPr>
      <w:r>
        <w:separator/>
      </w:r>
    </w:p>
  </w:footnote>
  <w:footnote w:type="continuationSeparator" w:id="0">
    <w:p w14:paraId="746833A3" w14:textId="77777777" w:rsidR="00860742" w:rsidRDefault="00860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413A8" w14:textId="77777777" w:rsidR="004A13D5" w:rsidRDefault="00860742">
    <w:pPr>
      <w:pBdr>
        <w:top w:val="nil"/>
        <w:left w:val="nil"/>
        <w:bottom w:val="nil"/>
        <w:right w:val="nil"/>
        <w:between w:val="nil"/>
      </w:pBdr>
      <w:tabs>
        <w:tab w:val="center" w:pos="4252"/>
        <w:tab w:val="right" w:pos="8504"/>
      </w:tabs>
      <w:spacing w:after="0" w:line="240" w:lineRule="auto"/>
      <w:rPr>
        <w:color w:val="000000"/>
      </w:rPr>
    </w:pPr>
    <w:r>
      <w:rPr>
        <w:color w:val="000000"/>
      </w:rPr>
      <w:t>Logo de Mi Empresa</w:t>
    </w:r>
    <w:r>
      <w:rPr>
        <w:color w:val="000000"/>
      </w:rPr>
      <w:tab/>
    </w:r>
    <w:r>
      <w:rPr>
        <w:color w:val="000000"/>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04E9"/>
    <w:multiLevelType w:val="multilevel"/>
    <w:tmpl w:val="42D67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51785"/>
    <w:multiLevelType w:val="multilevel"/>
    <w:tmpl w:val="F23C9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BCA1BCF"/>
    <w:multiLevelType w:val="multilevel"/>
    <w:tmpl w:val="3B881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F627A4"/>
    <w:multiLevelType w:val="multilevel"/>
    <w:tmpl w:val="E4821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535A13"/>
    <w:multiLevelType w:val="multilevel"/>
    <w:tmpl w:val="A4C48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DB1EF2"/>
    <w:multiLevelType w:val="multilevel"/>
    <w:tmpl w:val="E2963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C07231F"/>
    <w:multiLevelType w:val="multilevel"/>
    <w:tmpl w:val="2AC4F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3D5"/>
    <w:rsid w:val="004A13D5"/>
    <w:rsid w:val="00554918"/>
    <w:rsid w:val="008607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C96A"/>
  <w15:docId w15:val="{EB2CD48C-2E53-4606-A10F-86E79E307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292A2D"/>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292A2D"/>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292A2D"/>
    </w:tcPr>
  </w:style>
  <w:style w:type="paragraph" w:styleId="Textoindependiente">
    <w:name w:val="Body Text"/>
    <w:basedOn w:val="Normal"/>
    <w:link w:val="TextoindependienteCar"/>
    <w:uiPriority w:val="1"/>
    <w:semiHidden/>
    <w:unhideWhenUsed/>
    <w:qFormat/>
    <w:rsid w:val="00554918"/>
    <w:pPr>
      <w:widowControl w:val="0"/>
      <w:autoSpaceDE w:val="0"/>
      <w:autoSpaceDN w:val="0"/>
      <w:spacing w:after="0" w:line="240" w:lineRule="auto"/>
    </w:pPr>
    <w:rPr>
      <w:rFonts w:ascii="Times New Roman" w:eastAsia="Times New Roman" w:hAnsi="Times New Roman" w:cs="Times New Roman"/>
      <w:lang w:val="es-ES" w:eastAsia="en-US"/>
    </w:rPr>
  </w:style>
  <w:style w:type="character" w:customStyle="1" w:styleId="TextoindependienteCar">
    <w:name w:val="Texto independiente Car"/>
    <w:basedOn w:val="Fuentedeprrafopredeter"/>
    <w:link w:val="Textoindependiente"/>
    <w:uiPriority w:val="1"/>
    <w:semiHidden/>
    <w:rsid w:val="00554918"/>
    <w:rPr>
      <w:rFonts w:ascii="Times New Roman" w:eastAsia="Times New Roman" w:hAnsi="Times New Roman" w:cs="Times New Roman"/>
      <w:lang w:val="es-ES" w:eastAsia="en-US"/>
    </w:rPr>
  </w:style>
  <w:style w:type="paragraph" w:customStyle="1" w:styleId="TableParagraph">
    <w:name w:val="Table Paragraph"/>
    <w:basedOn w:val="Normal"/>
    <w:uiPriority w:val="1"/>
    <w:qFormat/>
    <w:rsid w:val="00554918"/>
    <w:pPr>
      <w:widowControl w:val="0"/>
      <w:autoSpaceDE w:val="0"/>
      <w:autoSpaceDN w:val="0"/>
      <w:spacing w:after="0" w:line="240" w:lineRule="auto"/>
    </w:pPr>
    <w:rPr>
      <w:rFonts w:ascii="Times New Roman" w:eastAsia="Times New Roman" w:hAnsi="Times New Roman" w:cs="Times New Roman"/>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479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libro.net/es/lc/bibliotecaupt/titulos/22272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libro.net/es/lc/bibliotecaupt/titulos/10652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libro.net/es/lc/bibliotecaupt/titulos/2800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libro.net/es/lc/bibliotecaupt/titulos/222720"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6pjjkffRTyRllgP83lhQEqaplw==">CgMxLjAaHgoBMBIZChcICVITChF0YWJsZS5mcGgzODd3cjE0aRofCgExEhoKGAgJUhQKEnRhYmxlLmdkNWE2ZXdmd2M5bhofCgEyEhoKGAgJUhQKEnRhYmxlLjZ3ODg5a203c3FyNzIOaC5xeW5vNnJramowZTY4AHIhMVVXc0RoNFdWRmNQWHBlQWNadm5VTXhMckFCckpMY1dh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2840</Words>
  <Characters>15624</Characters>
  <Application>Microsoft Office Word</Application>
  <DocSecurity>0</DocSecurity>
  <Lines>130</Lines>
  <Paragraphs>36</Paragraphs>
  <ScaleCrop>false</ScaleCrop>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BRIAN DANILO CHITE QUISPE</cp:lastModifiedBy>
  <cp:revision>2</cp:revision>
  <dcterms:created xsi:type="dcterms:W3CDTF">2020-10-03T01:54:00Z</dcterms:created>
  <dcterms:modified xsi:type="dcterms:W3CDTF">2025-06-11T10:05:00Z</dcterms:modified>
</cp:coreProperties>
</file>