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00E41" w14:textId="77777777" w:rsidR="009D449F" w:rsidRDefault="00F84FCE">
      <w:pPr>
        <w:pStyle w:val="Textoindependiente"/>
        <w:ind w:left="3941"/>
        <w:rPr>
          <w:sz w:val="20"/>
        </w:rPr>
      </w:pPr>
      <w:r>
        <w:rPr>
          <w:noProof/>
          <w:sz w:val="20"/>
        </w:rPr>
        <w:drawing>
          <wp:inline distT="0" distB="0" distL="0" distR="0" wp14:anchorId="2FEADC1D" wp14:editId="600B00B3">
            <wp:extent cx="989502" cy="1316736"/>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8" cstate="print"/>
                    <a:stretch>
                      <a:fillRect/>
                    </a:stretch>
                  </pic:blipFill>
                  <pic:spPr>
                    <a:xfrm>
                      <a:off x="0" y="0"/>
                      <a:ext cx="989502" cy="1316736"/>
                    </a:xfrm>
                    <a:prstGeom prst="rect">
                      <a:avLst/>
                    </a:prstGeom>
                  </pic:spPr>
                </pic:pic>
              </a:graphicData>
            </a:graphic>
          </wp:inline>
        </w:drawing>
      </w:r>
    </w:p>
    <w:p w14:paraId="2BEFACDB" w14:textId="77777777" w:rsidR="009D449F" w:rsidRDefault="009D449F">
      <w:pPr>
        <w:pStyle w:val="Textoindependiente"/>
        <w:spacing w:before="85"/>
        <w:rPr>
          <w:sz w:val="36"/>
        </w:rPr>
      </w:pPr>
    </w:p>
    <w:p w14:paraId="24C70DD9" w14:textId="77777777" w:rsidR="009D449F" w:rsidRDefault="00F84FCE">
      <w:pPr>
        <w:ind w:left="142" w:right="2"/>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036B11D5" w14:textId="77777777" w:rsidR="009D449F" w:rsidRDefault="009D449F">
      <w:pPr>
        <w:pStyle w:val="Textoindependiente"/>
        <w:spacing w:before="66"/>
        <w:rPr>
          <w:rFonts w:ascii="Arial"/>
          <w:b/>
          <w:sz w:val="36"/>
        </w:rPr>
      </w:pPr>
    </w:p>
    <w:p w14:paraId="3D97BD3E" w14:textId="77777777" w:rsidR="009D449F" w:rsidRDefault="00F84FCE">
      <w:pPr>
        <w:ind w:left="142" w:right="2"/>
        <w:jc w:val="center"/>
        <w:rPr>
          <w:rFonts w:ascii="Arial"/>
          <w:b/>
          <w:sz w:val="32"/>
        </w:rPr>
      </w:pPr>
      <w:r>
        <w:rPr>
          <w:rFonts w:ascii="Arial"/>
          <w:b/>
          <w:sz w:val="32"/>
        </w:rPr>
        <w:t>FACULTAD</w:t>
      </w:r>
      <w:r>
        <w:rPr>
          <w:rFonts w:ascii="Arial"/>
          <w:b/>
          <w:spacing w:val="-12"/>
          <w:sz w:val="32"/>
        </w:rPr>
        <w:t xml:space="preserve"> </w:t>
      </w:r>
      <w:r>
        <w:rPr>
          <w:rFonts w:ascii="Arial"/>
          <w:b/>
          <w:sz w:val="32"/>
        </w:rPr>
        <w:t>DE</w:t>
      </w:r>
      <w:r>
        <w:rPr>
          <w:rFonts w:ascii="Arial"/>
          <w:b/>
          <w:spacing w:val="-11"/>
          <w:sz w:val="32"/>
        </w:rPr>
        <w:t xml:space="preserve"> </w:t>
      </w:r>
      <w:r>
        <w:rPr>
          <w:rFonts w:ascii="Arial"/>
          <w:b/>
          <w:spacing w:val="-2"/>
          <w:sz w:val="32"/>
        </w:rPr>
        <w:t>INGENIERIA</w:t>
      </w:r>
    </w:p>
    <w:p w14:paraId="0143DB74" w14:textId="77777777" w:rsidR="009D449F" w:rsidRDefault="00F84FCE">
      <w:pPr>
        <w:spacing w:before="228"/>
        <w:ind w:left="142" w:right="8"/>
        <w:jc w:val="center"/>
        <w:rPr>
          <w:rFonts w:ascii="Arial" w:hAnsi="Arial"/>
          <w:b/>
          <w:sz w:val="32"/>
        </w:rPr>
      </w:pPr>
      <w:r>
        <w:rPr>
          <w:rFonts w:ascii="Arial" w:hAnsi="Arial"/>
          <w:b/>
          <w:sz w:val="32"/>
        </w:rPr>
        <w:t>Escuela</w:t>
      </w:r>
      <w:r>
        <w:rPr>
          <w:rFonts w:ascii="Arial" w:hAnsi="Arial"/>
          <w:b/>
          <w:spacing w:val="-14"/>
          <w:sz w:val="32"/>
        </w:rPr>
        <w:t xml:space="preserve"> </w:t>
      </w:r>
      <w:r>
        <w:rPr>
          <w:rFonts w:ascii="Arial" w:hAnsi="Arial"/>
          <w:b/>
          <w:sz w:val="32"/>
        </w:rPr>
        <w:t>Profesional</w:t>
      </w:r>
      <w:r>
        <w:rPr>
          <w:rFonts w:ascii="Arial" w:hAnsi="Arial"/>
          <w:b/>
          <w:spacing w:val="-10"/>
          <w:sz w:val="32"/>
        </w:rPr>
        <w:t xml:space="preserve"> </w:t>
      </w:r>
      <w:r>
        <w:rPr>
          <w:rFonts w:ascii="Arial" w:hAnsi="Arial"/>
          <w:b/>
          <w:sz w:val="32"/>
        </w:rPr>
        <w:t>de</w:t>
      </w:r>
      <w:r>
        <w:rPr>
          <w:rFonts w:ascii="Arial" w:hAnsi="Arial"/>
          <w:b/>
          <w:spacing w:val="-13"/>
          <w:sz w:val="32"/>
        </w:rPr>
        <w:t xml:space="preserve"> </w:t>
      </w:r>
      <w:r>
        <w:rPr>
          <w:rFonts w:ascii="Arial" w:hAnsi="Arial"/>
          <w:b/>
          <w:sz w:val="32"/>
        </w:rPr>
        <w:t>Ingeniería</w:t>
      </w:r>
      <w:r>
        <w:rPr>
          <w:rFonts w:ascii="Arial" w:hAnsi="Arial"/>
          <w:b/>
          <w:spacing w:val="-12"/>
          <w:sz w:val="32"/>
        </w:rPr>
        <w:t xml:space="preserve"> </w:t>
      </w:r>
      <w:r>
        <w:rPr>
          <w:rFonts w:ascii="Arial" w:hAnsi="Arial"/>
          <w:b/>
          <w:sz w:val="32"/>
        </w:rPr>
        <w:t>de</w:t>
      </w:r>
      <w:r>
        <w:rPr>
          <w:rFonts w:ascii="Arial" w:hAnsi="Arial"/>
          <w:b/>
          <w:spacing w:val="-14"/>
          <w:sz w:val="32"/>
        </w:rPr>
        <w:t xml:space="preserve"> </w:t>
      </w:r>
      <w:r>
        <w:rPr>
          <w:rFonts w:ascii="Arial" w:hAnsi="Arial"/>
          <w:b/>
          <w:spacing w:val="-2"/>
          <w:sz w:val="32"/>
        </w:rPr>
        <w:t>Sistemas</w:t>
      </w:r>
    </w:p>
    <w:p w14:paraId="2346A225" w14:textId="77777777" w:rsidR="009D449F" w:rsidRDefault="009D449F">
      <w:pPr>
        <w:pStyle w:val="Textoindependiente"/>
        <w:rPr>
          <w:rFonts w:ascii="Arial"/>
          <w:b/>
          <w:sz w:val="32"/>
        </w:rPr>
      </w:pPr>
    </w:p>
    <w:p w14:paraId="67C73756" w14:textId="77777777" w:rsidR="009D449F" w:rsidRDefault="009D449F">
      <w:pPr>
        <w:pStyle w:val="Textoindependiente"/>
        <w:spacing w:before="39"/>
        <w:rPr>
          <w:rFonts w:ascii="Arial"/>
          <w:b/>
          <w:sz w:val="32"/>
        </w:rPr>
      </w:pPr>
    </w:p>
    <w:p w14:paraId="60A2D809" w14:textId="77777777" w:rsidR="009D449F" w:rsidRDefault="00F84FCE">
      <w:pPr>
        <w:ind w:left="142"/>
        <w:jc w:val="center"/>
        <w:rPr>
          <w:rFonts w:ascii="Arial"/>
          <w:b/>
          <w:sz w:val="36"/>
        </w:rPr>
      </w:pPr>
      <w:r>
        <w:rPr>
          <w:rFonts w:ascii="Arial"/>
          <w:b/>
          <w:sz w:val="36"/>
        </w:rPr>
        <w:t>Informe</w:t>
      </w:r>
      <w:r>
        <w:rPr>
          <w:rFonts w:ascii="Arial"/>
          <w:b/>
          <w:spacing w:val="-5"/>
          <w:sz w:val="36"/>
        </w:rPr>
        <w:t xml:space="preserve"> </w:t>
      </w:r>
      <w:r>
        <w:rPr>
          <w:rFonts w:ascii="Arial"/>
          <w:b/>
          <w:spacing w:val="-4"/>
          <w:sz w:val="36"/>
        </w:rPr>
        <w:t>Final</w:t>
      </w:r>
    </w:p>
    <w:p w14:paraId="6246C81B" w14:textId="77777777" w:rsidR="009D449F" w:rsidRDefault="009D449F">
      <w:pPr>
        <w:pStyle w:val="Textoindependiente"/>
        <w:spacing w:before="65"/>
        <w:rPr>
          <w:rFonts w:ascii="Arial"/>
          <w:b/>
          <w:sz w:val="36"/>
        </w:rPr>
      </w:pPr>
    </w:p>
    <w:p w14:paraId="590F7404" w14:textId="6E511CCC" w:rsidR="001D7746" w:rsidRDefault="001D7746" w:rsidP="001D7746">
      <w:pPr>
        <w:ind w:right="4" w:firstLine="6"/>
        <w:jc w:val="center"/>
        <w:rPr>
          <w:rFonts w:ascii="Arial" w:hAnsi="Arial"/>
          <w:b/>
          <w:sz w:val="36"/>
        </w:rPr>
      </w:pPr>
      <w:r w:rsidRPr="001D7746">
        <w:rPr>
          <w:rFonts w:ascii="Arial" w:hAnsi="Arial"/>
          <w:b/>
          <w:sz w:val="36"/>
        </w:rPr>
        <w:t xml:space="preserve">Sistema de Conversión y Organización de Documentos Técnicos en </w:t>
      </w:r>
      <w:proofErr w:type="spellStart"/>
      <w:r w:rsidRPr="001D7746">
        <w:rPr>
          <w:rFonts w:ascii="Arial" w:hAnsi="Arial"/>
          <w:b/>
          <w:sz w:val="36"/>
        </w:rPr>
        <w:t>Markdown</w:t>
      </w:r>
      <w:proofErr w:type="spellEnd"/>
      <w:r w:rsidRPr="001D7746">
        <w:rPr>
          <w:rFonts w:ascii="Arial" w:hAnsi="Arial"/>
          <w:b/>
          <w:sz w:val="36"/>
        </w:rPr>
        <w:t xml:space="preserve"> con Estructuración Automática y Control de Versiones para los estudiantes en la facultad de Ingeniería de Sistemas</w:t>
      </w:r>
    </w:p>
    <w:p w14:paraId="38CAA211" w14:textId="77777777" w:rsidR="001D7746" w:rsidRDefault="001D7746" w:rsidP="001D7746">
      <w:pPr>
        <w:ind w:right="4" w:firstLine="6"/>
        <w:jc w:val="center"/>
        <w:rPr>
          <w:rFonts w:ascii="Arial" w:hAnsi="Arial"/>
          <w:b/>
          <w:sz w:val="36"/>
        </w:rPr>
      </w:pPr>
    </w:p>
    <w:p w14:paraId="610E29A4" w14:textId="47927AFF" w:rsidR="001D7746" w:rsidRDefault="00F84FCE">
      <w:pPr>
        <w:spacing w:line="518" w:lineRule="auto"/>
        <w:ind w:left="1528" w:right="1388" w:firstLine="6"/>
        <w:jc w:val="center"/>
        <w:rPr>
          <w:rFonts w:ascii="Arial" w:hAnsi="Arial"/>
          <w:i/>
          <w:sz w:val="32"/>
        </w:rPr>
      </w:pPr>
      <w:r>
        <w:rPr>
          <w:rFonts w:ascii="Arial MT" w:hAnsi="Arial MT"/>
          <w:sz w:val="32"/>
        </w:rPr>
        <w:t>Curso:</w:t>
      </w:r>
      <w:r>
        <w:rPr>
          <w:rFonts w:ascii="Arial MT" w:hAnsi="Arial MT"/>
          <w:spacing w:val="-7"/>
          <w:sz w:val="32"/>
        </w:rPr>
        <w:t xml:space="preserve"> </w:t>
      </w:r>
      <w:r w:rsidR="001D7746" w:rsidRPr="001D7746">
        <w:rPr>
          <w:rFonts w:ascii="Arial MT" w:hAnsi="Arial MT"/>
          <w:spacing w:val="-7"/>
          <w:sz w:val="32"/>
        </w:rPr>
        <w:t>Patrones de Software</w:t>
      </w:r>
    </w:p>
    <w:p w14:paraId="507790CB" w14:textId="6D0E74C4" w:rsidR="009D449F" w:rsidRDefault="00F84FCE">
      <w:pPr>
        <w:spacing w:line="518" w:lineRule="auto"/>
        <w:ind w:left="1528" w:right="1388" w:firstLine="6"/>
        <w:jc w:val="center"/>
        <w:rPr>
          <w:rFonts w:ascii="Arial" w:hAnsi="Arial"/>
          <w:i/>
          <w:sz w:val="32"/>
        </w:rPr>
      </w:pPr>
      <w:r>
        <w:rPr>
          <w:rFonts w:ascii="Arial" w:hAnsi="Arial"/>
          <w:i/>
          <w:sz w:val="32"/>
        </w:rPr>
        <w:t xml:space="preserve"> </w:t>
      </w:r>
      <w:r>
        <w:rPr>
          <w:rFonts w:ascii="Arial MT" w:hAnsi="Arial MT"/>
          <w:sz w:val="32"/>
        </w:rPr>
        <w:t xml:space="preserve">Docente: </w:t>
      </w:r>
      <w:r>
        <w:rPr>
          <w:rFonts w:ascii="Arial" w:hAnsi="Arial"/>
          <w:i/>
          <w:sz w:val="32"/>
        </w:rPr>
        <w:t>Patrick Cuadros Quiroga</w:t>
      </w:r>
    </w:p>
    <w:p w14:paraId="15FAA58C" w14:textId="77777777" w:rsidR="009D449F" w:rsidRDefault="00F84FCE">
      <w:pPr>
        <w:spacing w:before="197"/>
        <w:ind w:left="427"/>
        <w:rPr>
          <w:rFonts w:ascii="Arial MT"/>
          <w:sz w:val="32"/>
        </w:rPr>
      </w:pPr>
      <w:r>
        <w:rPr>
          <w:rFonts w:ascii="Arial MT"/>
          <w:spacing w:val="-2"/>
          <w:sz w:val="32"/>
        </w:rPr>
        <w:t>Integrantes:</w:t>
      </w:r>
    </w:p>
    <w:p w14:paraId="4BADB19E" w14:textId="77777777" w:rsidR="009D449F" w:rsidRDefault="009D449F">
      <w:pPr>
        <w:pStyle w:val="Textoindependiente"/>
        <w:spacing w:before="4" w:after="1"/>
        <w:rPr>
          <w:rFonts w:ascii="Arial MT"/>
          <w:sz w:val="20"/>
        </w:rPr>
      </w:pPr>
    </w:p>
    <w:tbl>
      <w:tblPr>
        <w:tblStyle w:val="TableNormal"/>
        <w:tblW w:w="0" w:type="auto"/>
        <w:tblInd w:w="977" w:type="dxa"/>
        <w:tblLayout w:type="fixed"/>
        <w:tblLook w:val="01E0" w:firstRow="1" w:lastRow="1" w:firstColumn="1" w:lastColumn="1" w:noHBand="0" w:noVBand="0"/>
      </w:tblPr>
      <w:tblGrid>
        <w:gridCol w:w="4673"/>
        <w:gridCol w:w="2738"/>
      </w:tblGrid>
      <w:tr w:rsidR="009D449F" w14:paraId="75AAF9C0" w14:textId="77777777">
        <w:trPr>
          <w:trHeight w:val="330"/>
        </w:trPr>
        <w:tc>
          <w:tcPr>
            <w:tcW w:w="4673" w:type="dxa"/>
          </w:tcPr>
          <w:p w14:paraId="6183D85B" w14:textId="77777777" w:rsidR="009D449F" w:rsidRDefault="00F84FCE">
            <w:pPr>
              <w:pStyle w:val="TableParagraph"/>
              <w:spacing w:line="311" w:lineRule="exact"/>
              <w:ind w:left="66"/>
              <w:rPr>
                <w:rFonts w:ascii="Arial"/>
                <w:b/>
                <w:i/>
                <w:sz w:val="28"/>
              </w:rPr>
            </w:pPr>
            <w:r>
              <w:rPr>
                <w:rFonts w:ascii="Arial"/>
                <w:b/>
                <w:i/>
                <w:sz w:val="28"/>
              </w:rPr>
              <w:t>Chambi</w:t>
            </w:r>
            <w:r>
              <w:rPr>
                <w:rFonts w:ascii="Arial"/>
                <w:b/>
                <w:i/>
                <w:spacing w:val="-6"/>
                <w:sz w:val="28"/>
              </w:rPr>
              <w:t xml:space="preserve"> </w:t>
            </w:r>
            <w:r>
              <w:rPr>
                <w:rFonts w:ascii="Arial"/>
                <w:b/>
                <w:i/>
                <w:sz w:val="28"/>
              </w:rPr>
              <w:t>Cori,</w:t>
            </w:r>
            <w:r>
              <w:rPr>
                <w:rFonts w:ascii="Arial"/>
                <w:b/>
                <w:i/>
                <w:spacing w:val="-7"/>
                <w:sz w:val="28"/>
              </w:rPr>
              <w:t xml:space="preserve"> </w:t>
            </w:r>
            <w:r>
              <w:rPr>
                <w:rFonts w:ascii="Arial"/>
                <w:b/>
                <w:i/>
                <w:sz w:val="28"/>
              </w:rPr>
              <w:t>Jerson</w:t>
            </w:r>
            <w:r>
              <w:rPr>
                <w:rFonts w:ascii="Arial"/>
                <w:b/>
                <w:i/>
                <w:spacing w:val="-7"/>
                <w:sz w:val="28"/>
              </w:rPr>
              <w:t xml:space="preserve"> </w:t>
            </w:r>
            <w:proofErr w:type="spellStart"/>
            <w:r>
              <w:rPr>
                <w:rFonts w:ascii="Arial"/>
                <w:b/>
                <w:i/>
                <w:spacing w:val="-4"/>
                <w:sz w:val="28"/>
              </w:rPr>
              <w:t>Roni</w:t>
            </w:r>
            <w:proofErr w:type="spellEnd"/>
          </w:p>
        </w:tc>
        <w:tc>
          <w:tcPr>
            <w:tcW w:w="2738" w:type="dxa"/>
          </w:tcPr>
          <w:p w14:paraId="1A1012B9" w14:textId="77777777" w:rsidR="009D449F" w:rsidRDefault="00F84FCE">
            <w:pPr>
              <w:pStyle w:val="TableParagraph"/>
              <w:spacing w:line="311" w:lineRule="exact"/>
              <w:ind w:right="59"/>
              <w:jc w:val="right"/>
              <w:rPr>
                <w:rFonts w:ascii="Arial"/>
                <w:b/>
                <w:i/>
                <w:sz w:val="28"/>
              </w:rPr>
            </w:pPr>
            <w:r>
              <w:rPr>
                <w:rFonts w:ascii="Arial"/>
                <w:b/>
                <w:i/>
                <w:spacing w:val="-2"/>
                <w:sz w:val="28"/>
              </w:rPr>
              <w:t>(2021072619)</w:t>
            </w:r>
          </w:p>
        </w:tc>
      </w:tr>
      <w:tr w:rsidR="009D449F" w14:paraId="6BD1ED09" w14:textId="77777777">
        <w:trPr>
          <w:trHeight w:val="346"/>
        </w:trPr>
        <w:tc>
          <w:tcPr>
            <w:tcW w:w="4673" w:type="dxa"/>
          </w:tcPr>
          <w:p w14:paraId="0D910498" w14:textId="77777777" w:rsidR="009D449F" w:rsidRDefault="00F84FCE">
            <w:pPr>
              <w:pStyle w:val="TableParagraph"/>
              <w:spacing w:before="7" w:line="319" w:lineRule="exact"/>
              <w:ind w:left="50"/>
              <w:rPr>
                <w:rFonts w:ascii="Arial"/>
                <w:b/>
                <w:i/>
                <w:sz w:val="28"/>
              </w:rPr>
            </w:pPr>
            <w:r>
              <w:rPr>
                <w:rFonts w:ascii="Arial"/>
                <w:b/>
                <w:i/>
                <w:sz w:val="28"/>
              </w:rPr>
              <w:t>Flores</w:t>
            </w:r>
            <w:r>
              <w:rPr>
                <w:rFonts w:ascii="Arial"/>
                <w:b/>
                <w:i/>
                <w:spacing w:val="-9"/>
                <w:sz w:val="28"/>
              </w:rPr>
              <w:t xml:space="preserve"> </w:t>
            </w:r>
            <w:r>
              <w:rPr>
                <w:rFonts w:ascii="Arial"/>
                <w:b/>
                <w:i/>
                <w:sz w:val="28"/>
              </w:rPr>
              <w:t>Quispe,</w:t>
            </w:r>
            <w:r>
              <w:rPr>
                <w:rFonts w:ascii="Arial"/>
                <w:b/>
                <w:i/>
                <w:spacing w:val="-6"/>
                <w:sz w:val="28"/>
              </w:rPr>
              <w:t xml:space="preserve"> </w:t>
            </w:r>
            <w:r>
              <w:rPr>
                <w:rFonts w:ascii="Arial"/>
                <w:b/>
                <w:i/>
                <w:sz w:val="28"/>
              </w:rPr>
              <w:t>Jaime</w:t>
            </w:r>
            <w:r>
              <w:rPr>
                <w:rFonts w:ascii="Arial"/>
                <w:b/>
                <w:i/>
                <w:spacing w:val="-6"/>
                <w:sz w:val="28"/>
              </w:rPr>
              <w:t xml:space="preserve"> </w:t>
            </w:r>
            <w:proofErr w:type="spellStart"/>
            <w:r>
              <w:rPr>
                <w:rFonts w:ascii="Arial"/>
                <w:b/>
                <w:i/>
                <w:spacing w:val="-4"/>
                <w:sz w:val="28"/>
              </w:rPr>
              <w:t>Elias</w:t>
            </w:r>
            <w:proofErr w:type="spellEnd"/>
          </w:p>
        </w:tc>
        <w:tc>
          <w:tcPr>
            <w:tcW w:w="2738" w:type="dxa"/>
          </w:tcPr>
          <w:p w14:paraId="0F69E063" w14:textId="77777777" w:rsidR="009D449F" w:rsidRDefault="00F84FCE">
            <w:pPr>
              <w:pStyle w:val="TableParagraph"/>
              <w:spacing w:before="7" w:line="319" w:lineRule="exact"/>
              <w:ind w:right="47"/>
              <w:jc w:val="right"/>
              <w:rPr>
                <w:rFonts w:ascii="Arial"/>
                <w:b/>
                <w:i/>
                <w:sz w:val="28"/>
              </w:rPr>
            </w:pPr>
            <w:r>
              <w:rPr>
                <w:rFonts w:ascii="Arial"/>
                <w:b/>
                <w:i/>
                <w:spacing w:val="-2"/>
                <w:sz w:val="28"/>
              </w:rPr>
              <w:t>(2021070309)</w:t>
            </w:r>
          </w:p>
        </w:tc>
      </w:tr>
      <w:tr w:rsidR="009D449F" w14:paraId="421EDC5B" w14:textId="77777777">
        <w:trPr>
          <w:trHeight w:val="330"/>
        </w:trPr>
        <w:tc>
          <w:tcPr>
            <w:tcW w:w="4673" w:type="dxa"/>
          </w:tcPr>
          <w:p w14:paraId="6F7F5F83" w14:textId="77777777" w:rsidR="009D449F" w:rsidRDefault="00F84FCE">
            <w:pPr>
              <w:pStyle w:val="TableParagraph"/>
              <w:spacing w:before="8" w:line="302" w:lineRule="exact"/>
              <w:ind w:left="66"/>
              <w:rPr>
                <w:rFonts w:ascii="Arial"/>
                <w:b/>
                <w:i/>
                <w:sz w:val="28"/>
              </w:rPr>
            </w:pPr>
            <w:r>
              <w:rPr>
                <w:rFonts w:ascii="Arial"/>
                <w:b/>
                <w:i/>
                <w:sz w:val="28"/>
              </w:rPr>
              <w:t>Leyva</w:t>
            </w:r>
            <w:r>
              <w:rPr>
                <w:rFonts w:ascii="Arial"/>
                <w:b/>
                <w:i/>
                <w:spacing w:val="-7"/>
                <w:sz w:val="28"/>
              </w:rPr>
              <w:t xml:space="preserve"> </w:t>
            </w:r>
            <w:proofErr w:type="spellStart"/>
            <w:r>
              <w:rPr>
                <w:rFonts w:ascii="Arial"/>
                <w:b/>
                <w:i/>
                <w:sz w:val="28"/>
              </w:rPr>
              <w:t>Sardon</w:t>
            </w:r>
            <w:proofErr w:type="spellEnd"/>
            <w:r>
              <w:rPr>
                <w:rFonts w:ascii="Arial"/>
                <w:b/>
                <w:i/>
                <w:sz w:val="28"/>
              </w:rPr>
              <w:t>,</w:t>
            </w:r>
            <w:r>
              <w:rPr>
                <w:rFonts w:ascii="Arial"/>
                <w:b/>
                <w:i/>
                <w:spacing w:val="-7"/>
                <w:sz w:val="28"/>
              </w:rPr>
              <w:t xml:space="preserve"> </w:t>
            </w:r>
            <w:r>
              <w:rPr>
                <w:rFonts w:ascii="Arial"/>
                <w:b/>
                <w:i/>
                <w:sz w:val="28"/>
              </w:rPr>
              <w:t>Elvis</w:t>
            </w:r>
            <w:r>
              <w:rPr>
                <w:rFonts w:ascii="Arial"/>
                <w:b/>
                <w:i/>
                <w:spacing w:val="-6"/>
                <w:sz w:val="28"/>
              </w:rPr>
              <w:t xml:space="preserve"> </w:t>
            </w:r>
            <w:r>
              <w:rPr>
                <w:rFonts w:ascii="Arial"/>
                <w:b/>
                <w:i/>
                <w:spacing w:val="-2"/>
                <w:sz w:val="28"/>
              </w:rPr>
              <w:t>Ronald</w:t>
            </w:r>
          </w:p>
        </w:tc>
        <w:tc>
          <w:tcPr>
            <w:tcW w:w="2738" w:type="dxa"/>
          </w:tcPr>
          <w:p w14:paraId="04801E81" w14:textId="77777777" w:rsidR="009D449F" w:rsidRDefault="00F84FCE">
            <w:pPr>
              <w:pStyle w:val="TableParagraph"/>
              <w:spacing w:before="8" w:line="302" w:lineRule="exact"/>
              <w:ind w:right="59"/>
              <w:jc w:val="right"/>
              <w:rPr>
                <w:rFonts w:ascii="Arial"/>
                <w:b/>
                <w:i/>
                <w:sz w:val="28"/>
              </w:rPr>
            </w:pPr>
            <w:r>
              <w:rPr>
                <w:rFonts w:ascii="Arial"/>
                <w:b/>
                <w:i/>
                <w:spacing w:val="-2"/>
                <w:sz w:val="28"/>
              </w:rPr>
              <w:t>(2021072614)</w:t>
            </w:r>
          </w:p>
        </w:tc>
      </w:tr>
      <w:tr w:rsidR="000B4351" w14:paraId="1AD786D2" w14:textId="77777777">
        <w:trPr>
          <w:trHeight w:val="330"/>
        </w:trPr>
        <w:tc>
          <w:tcPr>
            <w:tcW w:w="4673" w:type="dxa"/>
          </w:tcPr>
          <w:p w14:paraId="02CCC340" w14:textId="4B156185" w:rsidR="000B4351" w:rsidRDefault="000B4351">
            <w:pPr>
              <w:pStyle w:val="TableParagraph"/>
              <w:spacing w:before="8" w:line="302" w:lineRule="exact"/>
              <w:ind w:left="66"/>
              <w:rPr>
                <w:rFonts w:ascii="Arial"/>
                <w:b/>
                <w:i/>
                <w:sz w:val="28"/>
              </w:rPr>
            </w:pPr>
            <w:r>
              <w:rPr>
                <w:rFonts w:ascii="Arial"/>
                <w:b/>
                <w:i/>
                <w:sz w:val="28"/>
              </w:rPr>
              <w:t>Chite Quispe, Brian Danilo</w:t>
            </w:r>
          </w:p>
        </w:tc>
        <w:tc>
          <w:tcPr>
            <w:tcW w:w="2738" w:type="dxa"/>
          </w:tcPr>
          <w:p w14:paraId="046B137E" w14:textId="13EC191D" w:rsidR="000B4351" w:rsidRDefault="000B4351" w:rsidP="000B4351">
            <w:pPr>
              <w:pStyle w:val="TableParagraph"/>
              <w:spacing w:before="8" w:line="302" w:lineRule="exact"/>
              <w:ind w:right="59"/>
              <w:rPr>
                <w:rFonts w:ascii="Arial"/>
                <w:b/>
                <w:i/>
                <w:spacing w:val="-2"/>
                <w:sz w:val="28"/>
              </w:rPr>
            </w:pPr>
            <w:r>
              <w:rPr>
                <w:rFonts w:ascii="Arial"/>
                <w:b/>
                <w:i/>
                <w:spacing w:val="-2"/>
                <w:sz w:val="28"/>
              </w:rPr>
              <w:t xml:space="preserve">            (2021070015)</w:t>
            </w:r>
          </w:p>
        </w:tc>
      </w:tr>
    </w:tbl>
    <w:p w14:paraId="34F87051" w14:textId="0B653546" w:rsidR="009D449F" w:rsidRDefault="000B4351">
      <w:pPr>
        <w:pStyle w:val="Textoindependiente"/>
        <w:rPr>
          <w:rFonts w:ascii="Arial MT"/>
          <w:sz w:val="32"/>
        </w:rPr>
      </w:pPr>
      <w:r>
        <w:rPr>
          <w:rFonts w:ascii="Arial MT"/>
          <w:sz w:val="32"/>
        </w:rPr>
        <w:tab/>
        <w:t xml:space="preserve">    </w:t>
      </w:r>
    </w:p>
    <w:p w14:paraId="0149C602" w14:textId="77777777" w:rsidR="009D449F" w:rsidRDefault="009D449F">
      <w:pPr>
        <w:pStyle w:val="Textoindependiente"/>
        <w:rPr>
          <w:rFonts w:ascii="Arial MT"/>
          <w:sz w:val="32"/>
        </w:rPr>
      </w:pPr>
    </w:p>
    <w:p w14:paraId="063DD9D3" w14:textId="77777777" w:rsidR="009D449F" w:rsidRDefault="009D449F">
      <w:pPr>
        <w:pStyle w:val="Textoindependiente"/>
        <w:spacing w:before="105"/>
        <w:rPr>
          <w:rFonts w:ascii="Arial MT"/>
          <w:sz w:val="32"/>
        </w:rPr>
      </w:pPr>
    </w:p>
    <w:p w14:paraId="0DDA35BE" w14:textId="77777777" w:rsidR="009D449F" w:rsidRDefault="00F84FCE">
      <w:pPr>
        <w:ind w:left="142" w:right="3"/>
        <w:jc w:val="center"/>
        <w:rPr>
          <w:rFonts w:ascii="Arial" w:hAnsi="Arial"/>
          <w:b/>
          <w:sz w:val="32"/>
        </w:rPr>
      </w:pPr>
      <w:r>
        <w:rPr>
          <w:rFonts w:ascii="Arial" w:hAnsi="Arial"/>
          <w:b/>
          <w:sz w:val="32"/>
        </w:rPr>
        <w:t>Tacna</w:t>
      </w:r>
      <w:r>
        <w:rPr>
          <w:rFonts w:ascii="Arial" w:hAnsi="Arial"/>
          <w:b/>
          <w:spacing w:val="-8"/>
          <w:sz w:val="32"/>
        </w:rPr>
        <w:t xml:space="preserve"> </w:t>
      </w:r>
      <w:r>
        <w:rPr>
          <w:rFonts w:ascii="Arial" w:hAnsi="Arial"/>
          <w:b/>
          <w:sz w:val="32"/>
        </w:rPr>
        <w:t>–</w:t>
      </w:r>
      <w:r>
        <w:rPr>
          <w:rFonts w:ascii="Arial" w:hAnsi="Arial"/>
          <w:b/>
          <w:spacing w:val="-7"/>
          <w:sz w:val="32"/>
        </w:rPr>
        <w:t xml:space="preserve"> </w:t>
      </w:r>
      <w:r>
        <w:rPr>
          <w:rFonts w:ascii="Arial" w:hAnsi="Arial"/>
          <w:b/>
          <w:spacing w:val="-4"/>
          <w:sz w:val="32"/>
        </w:rPr>
        <w:t>Perú</w:t>
      </w:r>
    </w:p>
    <w:p w14:paraId="1CFB59A1" w14:textId="45FD43EE" w:rsidR="009D449F" w:rsidRDefault="00F84FCE" w:rsidP="009012E6">
      <w:pPr>
        <w:spacing w:before="30"/>
        <w:ind w:left="142" w:right="2"/>
        <w:jc w:val="center"/>
        <w:rPr>
          <w:rFonts w:ascii="Arial"/>
          <w:b/>
          <w:i/>
          <w:sz w:val="32"/>
        </w:rPr>
        <w:sectPr w:rsidR="009D449F">
          <w:type w:val="continuous"/>
          <w:pgSz w:w="11910" w:h="16840"/>
          <w:pgMar w:top="1420" w:right="1417" w:bottom="280" w:left="1275" w:header="720" w:footer="720" w:gutter="0"/>
          <w:cols w:space="720"/>
        </w:sectPr>
      </w:pPr>
      <w:r>
        <w:rPr>
          <w:rFonts w:ascii="Arial"/>
          <w:b/>
          <w:i/>
          <w:spacing w:val="-2"/>
          <w:sz w:val="32"/>
        </w:rPr>
        <w:t>202</w:t>
      </w:r>
      <w:r w:rsidR="009012E6">
        <w:rPr>
          <w:rFonts w:ascii="Arial"/>
          <w:b/>
          <w:i/>
          <w:spacing w:val="-2"/>
          <w:sz w:val="32"/>
        </w:rPr>
        <w:t>5</w:t>
      </w:r>
    </w:p>
    <w:p w14:paraId="71AA245F" w14:textId="77777777" w:rsidR="009D449F" w:rsidRDefault="009D449F">
      <w:pPr>
        <w:pStyle w:val="Textoindependiente"/>
        <w:rPr>
          <w:rFonts w:ascii="Arial"/>
          <w:b/>
          <w:i/>
          <w:sz w:val="36"/>
        </w:rPr>
      </w:pPr>
    </w:p>
    <w:p w14:paraId="27424D58" w14:textId="77777777" w:rsidR="009D449F" w:rsidRDefault="009D449F">
      <w:pPr>
        <w:pStyle w:val="Textoindependiente"/>
        <w:rPr>
          <w:rFonts w:ascii="Arial"/>
          <w:b/>
          <w:i/>
          <w:sz w:val="36"/>
        </w:rPr>
      </w:pPr>
    </w:p>
    <w:p w14:paraId="359DF41F" w14:textId="77777777" w:rsidR="009D449F" w:rsidRDefault="009D449F">
      <w:pPr>
        <w:pStyle w:val="Textoindependiente"/>
        <w:rPr>
          <w:rFonts w:ascii="Arial"/>
          <w:b/>
          <w:i/>
          <w:sz w:val="36"/>
        </w:rPr>
      </w:pPr>
    </w:p>
    <w:p w14:paraId="07AB2A39" w14:textId="77777777" w:rsidR="009D449F" w:rsidRDefault="009D449F">
      <w:pPr>
        <w:pStyle w:val="Textoindependiente"/>
        <w:rPr>
          <w:rFonts w:ascii="Arial"/>
          <w:b/>
          <w:i/>
          <w:sz w:val="36"/>
        </w:rPr>
      </w:pPr>
    </w:p>
    <w:p w14:paraId="4C7F81D5" w14:textId="77777777" w:rsidR="009D449F" w:rsidRDefault="009D449F">
      <w:pPr>
        <w:pStyle w:val="Textoindependiente"/>
        <w:rPr>
          <w:rFonts w:ascii="Arial"/>
          <w:b/>
          <w:i/>
          <w:sz w:val="36"/>
        </w:rPr>
      </w:pPr>
    </w:p>
    <w:p w14:paraId="52A499E6" w14:textId="77777777" w:rsidR="009D449F" w:rsidRDefault="009D449F">
      <w:pPr>
        <w:pStyle w:val="Textoindependiente"/>
        <w:rPr>
          <w:rFonts w:ascii="Arial"/>
          <w:b/>
          <w:i/>
          <w:sz w:val="36"/>
        </w:rPr>
      </w:pPr>
    </w:p>
    <w:p w14:paraId="0FB0FE60" w14:textId="77777777" w:rsidR="009D449F" w:rsidRDefault="009D449F">
      <w:pPr>
        <w:pStyle w:val="Textoindependiente"/>
        <w:rPr>
          <w:rFonts w:ascii="Arial"/>
          <w:b/>
          <w:i/>
          <w:sz w:val="36"/>
        </w:rPr>
      </w:pPr>
    </w:p>
    <w:p w14:paraId="141B58FB" w14:textId="77777777" w:rsidR="009D449F" w:rsidRDefault="009D449F">
      <w:pPr>
        <w:pStyle w:val="Textoindependiente"/>
        <w:rPr>
          <w:rFonts w:ascii="Arial"/>
          <w:b/>
          <w:i/>
          <w:sz w:val="36"/>
        </w:rPr>
      </w:pPr>
    </w:p>
    <w:p w14:paraId="7831602F" w14:textId="77777777" w:rsidR="009D449F" w:rsidRDefault="009D449F">
      <w:pPr>
        <w:pStyle w:val="Textoindependiente"/>
        <w:rPr>
          <w:rFonts w:ascii="Arial"/>
          <w:b/>
          <w:i/>
          <w:sz w:val="36"/>
        </w:rPr>
      </w:pPr>
    </w:p>
    <w:p w14:paraId="1943E476" w14:textId="77777777" w:rsidR="009D449F" w:rsidRDefault="009D449F">
      <w:pPr>
        <w:pStyle w:val="Textoindependiente"/>
        <w:rPr>
          <w:rFonts w:ascii="Arial"/>
          <w:b/>
          <w:i/>
          <w:sz w:val="36"/>
        </w:rPr>
      </w:pPr>
    </w:p>
    <w:p w14:paraId="5CA0403B" w14:textId="77777777" w:rsidR="009D449F" w:rsidRDefault="009D449F">
      <w:pPr>
        <w:pStyle w:val="Textoindependiente"/>
        <w:rPr>
          <w:rFonts w:ascii="Arial"/>
          <w:b/>
          <w:i/>
          <w:sz w:val="36"/>
        </w:rPr>
      </w:pPr>
    </w:p>
    <w:p w14:paraId="0ACD0E93" w14:textId="77777777" w:rsidR="009D449F" w:rsidRDefault="009D449F">
      <w:pPr>
        <w:pStyle w:val="Textoindependiente"/>
        <w:spacing w:before="82"/>
        <w:rPr>
          <w:rFonts w:ascii="Arial"/>
          <w:b/>
          <w:i/>
          <w:sz w:val="36"/>
        </w:rPr>
      </w:pPr>
    </w:p>
    <w:p w14:paraId="77B4C988" w14:textId="4B58C8A5" w:rsidR="000B3910" w:rsidRDefault="00F84FCE" w:rsidP="000B3910">
      <w:pPr>
        <w:ind w:right="283"/>
        <w:jc w:val="right"/>
        <w:rPr>
          <w:b/>
          <w:sz w:val="36"/>
        </w:rPr>
      </w:pPr>
      <w:r>
        <w:rPr>
          <w:b/>
          <w:sz w:val="36"/>
        </w:rPr>
        <w:t xml:space="preserve">Sistema </w:t>
      </w:r>
      <w:r w:rsidR="000B3910" w:rsidRPr="000B3910">
        <w:rPr>
          <w:b/>
          <w:sz w:val="36"/>
        </w:rPr>
        <w:t xml:space="preserve">de Conversión y Organización de Documentos Técnicos en </w:t>
      </w:r>
      <w:proofErr w:type="spellStart"/>
      <w:r w:rsidR="000B3910" w:rsidRPr="000B3910">
        <w:rPr>
          <w:b/>
          <w:sz w:val="36"/>
        </w:rPr>
        <w:t>Markdown</w:t>
      </w:r>
      <w:proofErr w:type="spellEnd"/>
    </w:p>
    <w:p w14:paraId="6DA46615" w14:textId="16311504" w:rsidR="009D449F" w:rsidRDefault="009D449F">
      <w:pPr>
        <w:spacing w:before="1"/>
        <w:ind w:right="281"/>
        <w:jc w:val="right"/>
        <w:rPr>
          <w:b/>
          <w:sz w:val="36"/>
        </w:rPr>
      </w:pPr>
    </w:p>
    <w:p w14:paraId="56ED213F" w14:textId="77777777" w:rsidR="009D449F" w:rsidRDefault="009D449F">
      <w:pPr>
        <w:pStyle w:val="Textoindependiente"/>
        <w:rPr>
          <w:b/>
          <w:sz w:val="36"/>
        </w:rPr>
      </w:pPr>
    </w:p>
    <w:p w14:paraId="360DCB19" w14:textId="2A51CD2A" w:rsidR="009D449F" w:rsidRDefault="00F84FCE" w:rsidP="002E0851">
      <w:pPr>
        <w:ind w:right="279"/>
        <w:jc w:val="right"/>
        <w:rPr>
          <w:b/>
          <w:i/>
          <w:sz w:val="28"/>
        </w:rPr>
        <w:sectPr w:rsidR="009D449F">
          <w:headerReference w:type="default" r:id="rId9"/>
          <w:footerReference w:type="default" r:id="rId10"/>
          <w:pgSz w:w="11910" w:h="16840"/>
          <w:pgMar w:top="1320" w:right="1417" w:bottom="1200" w:left="1275" w:header="751" w:footer="1000" w:gutter="0"/>
          <w:pgNumType w:start="2"/>
          <w:cols w:space="720"/>
        </w:sectPr>
      </w:pPr>
      <w:r>
        <w:rPr>
          <w:b/>
          <w:sz w:val="28"/>
        </w:rPr>
        <w:t>Versión</w:t>
      </w:r>
      <w:r>
        <w:rPr>
          <w:b/>
          <w:spacing w:val="-6"/>
          <w:sz w:val="28"/>
        </w:rPr>
        <w:t xml:space="preserve"> </w:t>
      </w:r>
      <w:r>
        <w:rPr>
          <w:b/>
          <w:i/>
          <w:spacing w:val="-4"/>
          <w:sz w:val="28"/>
        </w:rPr>
        <w:t>1.0</w:t>
      </w:r>
    </w:p>
    <w:p w14:paraId="4A355E5D" w14:textId="77777777" w:rsidR="009D449F" w:rsidRDefault="009D449F">
      <w:pPr>
        <w:pStyle w:val="Textoindependiente"/>
        <w:rPr>
          <w:b/>
          <w:i/>
          <w:sz w:val="7"/>
        </w:rPr>
      </w:pPr>
    </w:p>
    <w:tbl>
      <w:tblPr>
        <w:tblStyle w:val="TableNormal"/>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9D449F" w14:paraId="3C5B63C5" w14:textId="77777777">
        <w:trPr>
          <w:trHeight w:val="345"/>
        </w:trPr>
        <w:tc>
          <w:tcPr>
            <w:tcW w:w="9018" w:type="dxa"/>
            <w:gridSpan w:val="6"/>
            <w:shd w:val="clear" w:color="auto" w:fill="D9D9D9"/>
          </w:tcPr>
          <w:p w14:paraId="7C71FF48" w14:textId="77777777" w:rsidR="009D449F" w:rsidRDefault="00F84FCE">
            <w:pPr>
              <w:pStyle w:val="TableParagraph"/>
              <w:spacing w:before="3"/>
              <w:ind w:left="2"/>
              <w:jc w:val="center"/>
              <w:rPr>
                <w:rFonts w:ascii="Calibri"/>
                <w:sz w:val="14"/>
              </w:rPr>
            </w:pPr>
            <w:r>
              <w:rPr>
                <w:rFonts w:ascii="Calibri"/>
                <w:sz w:val="14"/>
              </w:rPr>
              <w:t>CONTROL</w:t>
            </w:r>
            <w:r>
              <w:rPr>
                <w:rFonts w:ascii="Calibri"/>
                <w:spacing w:val="-6"/>
                <w:sz w:val="14"/>
              </w:rPr>
              <w:t xml:space="preserve"> </w:t>
            </w:r>
            <w:r>
              <w:rPr>
                <w:rFonts w:ascii="Calibri"/>
                <w:sz w:val="14"/>
              </w:rPr>
              <w:t>DE</w:t>
            </w:r>
            <w:r>
              <w:rPr>
                <w:rFonts w:ascii="Calibri"/>
                <w:spacing w:val="-5"/>
                <w:sz w:val="14"/>
              </w:rPr>
              <w:t xml:space="preserve"> </w:t>
            </w:r>
            <w:r>
              <w:rPr>
                <w:rFonts w:ascii="Calibri"/>
                <w:spacing w:val="-2"/>
                <w:sz w:val="14"/>
              </w:rPr>
              <w:t>VERSIONES</w:t>
            </w:r>
          </w:p>
        </w:tc>
      </w:tr>
      <w:tr w:rsidR="009D449F" w14:paraId="64BA2427" w14:textId="77777777">
        <w:trPr>
          <w:trHeight w:val="373"/>
        </w:trPr>
        <w:tc>
          <w:tcPr>
            <w:tcW w:w="922" w:type="dxa"/>
            <w:shd w:val="clear" w:color="auto" w:fill="F1F1F1"/>
          </w:tcPr>
          <w:p w14:paraId="190F44BA" w14:textId="77777777" w:rsidR="009D449F" w:rsidRDefault="00F84FCE">
            <w:pPr>
              <w:pStyle w:val="TableParagraph"/>
              <w:spacing w:before="17"/>
              <w:ind w:left="7"/>
              <w:jc w:val="center"/>
              <w:rPr>
                <w:rFonts w:ascii="Calibri" w:hAnsi="Calibri"/>
                <w:sz w:val="14"/>
              </w:rPr>
            </w:pPr>
            <w:r>
              <w:rPr>
                <w:rFonts w:ascii="Calibri" w:hAnsi="Calibri"/>
                <w:spacing w:val="-2"/>
                <w:sz w:val="14"/>
              </w:rPr>
              <w:t>Versión</w:t>
            </w:r>
          </w:p>
        </w:tc>
        <w:tc>
          <w:tcPr>
            <w:tcW w:w="1136" w:type="dxa"/>
            <w:shd w:val="clear" w:color="auto" w:fill="F1F1F1"/>
          </w:tcPr>
          <w:p w14:paraId="79CC43F9" w14:textId="77777777" w:rsidR="009D449F" w:rsidRDefault="00F84FCE">
            <w:pPr>
              <w:pStyle w:val="TableParagraph"/>
              <w:spacing w:before="17"/>
              <w:ind w:left="10"/>
              <w:jc w:val="center"/>
              <w:rPr>
                <w:rFonts w:ascii="Calibri"/>
                <w:sz w:val="14"/>
              </w:rPr>
            </w:pPr>
            <w:r>
              <w:rPr>
                <w:rFonts w:ascii="Calibri"/>
                <w:sz w:val="14"/>
              </w:rPr>
              <w:t>Hecha</w:t>
            </w:r>
            <w:r>
              <w:rPr>
                <w:rFonts w:ascii="Calibri"/>
                <w:spacing w:val="-2"/>
                <w:sz w:val="14"/>
              </w:rPr>
              <w:t xml:space="preserve"> </w:t>
            </w:r>
            <w:r>
              <w:rPr>
                <w:rFonts w:ascii="Calibri"/>
                <w:spacing w:val="-5"/>
                <w:sz w:val="14"/>
              </w:rPr>
              <w:t>por</w:t>
            </w:r>
          </w:p>
        </w:tc>
        <w:tc>
          <w:tcPr>
            <w:tcW w:w="1425" w:type="dxa"/>
            <w:shd w:val="clear" w:color="auto" w:fill="F1F1F1"/>
          </w:tcPr>
          <w:p w14:paraId="2C588E56" w14:textId="77777777" w:rsidR="009D449F" w:rsidRDefault="00F84FCE">
            <w:pPr>
              <w:pStyle w:val="TableParagraph"/>
              <w:spacing w:before="17"/>
              <w:ind w:left="10"/>
              <w:jc w:val="center"/>
              <w:rPr>
                <w:rFonts w:ascii="Calibri"/>
                <w:sz w:val="14"/>
              </w:rPr>
            </w:pPr>
            <w:r>
              <w:rPr>
                <w:rFonts w:ascii="Calibri"/>
                <w:sz w:val="14"/>
              </w:rPr>
              <w:t>Revisada</w:t>
            </w:r>
            <w:r>
              <w:rPr>
                <w:rFonts w:ascii="Calibri"/>
                <w:spacing w:val="-6"/>
                <w:sz w:val="14"/>
              </w:rPr>
              <w:t xml:space="preserve"> </w:t>
            </w:r>
            <w:r>
              <w:rPr>
                <w:rFonts w:ascii="Calibri"/>
                <w:spacing w:val="-5"/>
                <w:sz w:val="14"/>
              </w:rPr>
              <w:t>por</w:t>
            </w:r>
          </w:p>
        </w:tc>
        <w:tc>
          <w:tcPr>
            <w:tcW w:w="1482" w:type="dxa"/>
            <w:shd w:val="clear" w:color="auto" w:fill="F1F1F1"/>
          </w:tcPr>
          <w:p w14:paraId="5C593BDA" w14:textId="77777777" w:rsidR="009D449F" w:rsidRDefault="00F84FCE">
            <w:pPr>
              <w:pStyle w:val="TableParagraph"/>
              <w:spacing w:before="17"/>
              <w:ind w:left="7" w:right="3"/>
              <w:jc w:val="center"/>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4" w:type="dxa"/>
            <w:shd w:val="clear" w:color="auto" w:fill="F1F1F1"/>
          </w:tcPr>
          <w:p w14:paraId="665A0664" w14:textId="77777777" w:rsidR="009D449F" w:rsidRDefault="00F84FCE">
            <w:pPr>
              <w:pStyle w:val="TableParagraph"/>
              <w:spacing w:before="17"/>
              <w:ind w:left="11"/>
              <w:jc w:val="center"/>
              <w:rPr>
                <w:rFonts w:ascii="Calibri"/>
                <w:sz w:val="14"/>
              </w:rPr>
            </w:pPr>
            <w:r>
              <w:rPr>
                <w:rFonts w:ascii="Calibri"/>
                <w:spacing w:val="-2"/>
                <w:sz w:val="14"/>
              </w:rPr>
              <w:t>Fecha</w:t>
            </w:r>
          </w:p>
        </w:tc>
        <w:tc>
          <w:tcPr>
            <w:tcW w:w="3059" w:type="dxa"/>
            <w:shd w:val="clear" w:color="auto" w:fill="F1F1F1"/>
          </w:tcPr>
          <w:p w14:paraId="26B40F42" w14:textId="77777777" w:rsidR="009D449F" w:rsidRDefault="00F84FCE">
            <w:pPr>
              <w:pStyle w:val="TableParagraph"/>
              <w:spacing w:before="17"/>
              <w:jc w:val="center"/>
              <w:rPr>
                <w:rFonts w:ascii="Calibri"/>
                <w:sz w:val="14"/>
              </w:rPr>
            </w:pPr>
            <w:r>
              <w:rPr>
                <w:rFonts w:ascii="Calibri"/>
                <w:spacing w:val="-2"/>
                <w:sz w:val="14"/>
              </w:rPr>
              <w:t>Motivo</w:t>
            </w:r>
          </w:p>
        </w:tc>
      </w:tr>
      <w:tr w:rsidR="009D449F" w14:paraId="666D9102" w14:textId="77777777">
        <w:trPr>
          <w:trHeight w:val="345"/>
        </w:trPr>
        <w:tc>
          <w:tcPr>
            <w:tcW w:w="922" w:type="dxa"/>
          </w:tcPr>
          <w:p w14:paraId="5409C974" w14:textId="77777777" w:rsidR="009D449F" w:rsidRDefault="00F84FCE">
            <w:pPr>
              <w:pStyle w:val="TableParagraph"/>
              <w:spacing w:before="3"/>
              <w:ind w:left="7"/>
              <w:jc w:val="center"/>
              <w:rPr>
                <w:rFonts w:ascii="Calibri"/>
                <w:sz w:val="14"/>
              </w:rPr>
            </w:pPr>
            <w:r>
              <w:rPr>
                <w:rFonts w:ascii="Calibri"/>
                <w:spacing w:val="-5"/>
                <w:sz w:val="14"/>
              </w:rPr>
              <w:t>1.0</w:t>
            </w:r>
          </w:p>
        </w:tc>
        <w:tc>
          <w:tcPr>
            <w:tcW w:w="1136" w:type="dxa"/>
          </w:tcPr>
          <w:p w14:paraId="16824674" w14:textId="77777777" w:rsidR="009D449F" w:rsidRDefault="00F84FCE">
            <w:pPr>
              <w:pStyle w:val="TableParagraph"/>
              <w:spacing w:before="3"/>
              <w:ind w:left="10" w:right="3"/>
              <w:jc w:val="center"/>
              <w:rPr>
                <w:rFonts w:ascii="Calibri"/>
                <w:sz w:val="14"/>
              </w:rPr>
            </w:pPr>
            <w:r>
              <w:rPr>
                <w:rFonts w:ascii="Calibri"/>
                <w:spacing w:val="-5"/>
                <w:sz w:val="14"/>
              </w:rPr>
              <w:t>MPV</w:t>
            </w:r>
          </w:p>
        </w:tc>
        <w:tc>
          <w:tcPr>
            <w:tcW w:w="1425" w:type="dxa"/>
          </w:tcPr>
          <w:p w14:paraId="1ED5856B" w14:textId="77777777" w:rsidR="009D449F" w:rsidRDefault="00F84FCE">
            <w:pPr>
              <w:pStyle w:val="TableParagraph"/>
              <w:spacing w:before="3"/>
              <w:ind w:left="10" w:right="5"/>
              <w:jc w:val="center"/>
              <w:rPr>
                <w:rFonts w:ascii="Calibri"/>
                <w:sz w:val="14"/>
              </w:rPr>
            </w:pPr>
            <w:r>
              <w:rPr>
                <w:rFonts w:ascii="Calibri"/>
                <w:spacing w:val="-5"/>
                <w:sz w:val="14"/>
              </w:rPr>
              <w:t>ELV</w:t>
            </w:r>
          </w:p>
        </w:tc>
        <w:tc>
          <w:tcPr>
            <w:tcW w:w="1482" w:type="dxa"/>
          </w:tcPr>
          <w:p w14:paraId="006C12F8" w14:textId="77777777" w:rsidR="009D449F" w:rsidRDefault="00F84FCE">
            <w:pPr>
              <w:pStyle w:val="TableParagraph"/>
              <w:spacing w:before="3"/>
              <w:ind w:left="7"/>
              <w:jc w:val="center"/>
              <w:rPr>
                <w:rFonts w:ascii="Calibri"/>
                <w:sz w:val="14"/>
              </w:rPr>
            </w:pPr>
            <w:r>
              <w:rPr>
                <w:rFonts w:ascii="Calibri"/>
                <w:spacing w:val="-5"/>
                <w:sz w:val="14"/>
              </w:rPr>
              <w:t>ARV</w:t>
            </w:r>
          </w:p>
        </w:tc>
        <w:tc>
          <w:tcPr>
            <w:tcW w:w="994" w:type="dxa"/>
          </w:tcPr>
          <w:p w14:paraId="4D20774E" w14:textId="77777777" w:rsidR="009D449F" w:rsidRDefault="00F84FCE">
            <w:pPr>
              <w:pStyle w:val="TableParagraph"/>
              <w:spacing w:before="3"/>
              <w:ind w:left="11" w:right="6"/>
              <w:jc w:val="center"/>
              <w:rPr>
                <w:rFonts w:ascii="Calibri"/>
                <w:sz w:val="14"/>
              </w:rPr>
            </w:pPr>
            <w:r>
              <w:rPr>
                <w:rFonts w:ascii="Calibri"/>
                <w:spacing w:val="-2"/>
                <w:sz w:val="14"/>
              </w:rPr>
              <w:t>10/10/2020</w:t>
            </w:r>
          </w:p>
        </w:tc>
        <w:tc>
          <w:tcPr>
            <w:tcW w:w="3059" w:type="dxa"/>
          </w:tcPr>
          <w:p w14:paraId="718DC28D" w14:textId="77777777" w:rsidR="009D449F" w:rsidRDefault="00F84FCE">
            <w:pPr>
              <w:pStyle w:val="TableParagraph"/>
              <w:spacing w:before="3"/>
              <w:ind w:left="65"/>
              <w:rPr>
                <w:rFonts w:ascii="Calibri" w:hAnsi="Calibri"/>
                <w:sz w:val="14"/>
              </w:rPr>
            </w:pPr>
            <w:r>
              <w:rPr>
                <w:rFonts w:ascii="Calibri" w:hAnsi="Calibri"/>
                <w:sz w:val="14"/>
              </w:rPr>
              <w:t>Versión</w:t>
            </w:r>
            <w:r>
              <w:rPr>
                <w:rFonts w:ascii="Calibri" w:hAnsi="Calibri"/>
                <w:spacing w:val="-7"/>
                <w:sz w:val="14"/>
              </w:rPr>
              <w:t xml:space="preserve"> </w:t>
            </w:r>
            <w:r>
              <w:rPr>
                <w:rFonts w:ascii="Calibri" w:hAnsi="Calibri"/>
                <w:spacing w:val="-2"/>
                <w:sz w:val="14"/>
              </w:rPr>
              <w:t>Original</w:t>
            </w:r>
          </w:p>
        </w:tc>
      </w:tr>
    </w:tbl>
    <w:p w14:paraId="1460E840" w14:textId="77777777" w:rsidR="009D449F" w:rsidRDefault="009D449F">
      <w:pPr>
        <w:pStyle w:val="Textoindependiente"/>
        <w:spacing w:before="183"/>
        <w:rPr>
          <w:b/>
          <w:i/>
          <w:sz w:val="24"/>
        </w:rPr>
      </w:pPr>
    </w:p>
    <w:p w14:paraId="64BA8FA7" w14:textId="77777777" w:rsidR="009D449F" w:rsidRDefault="00F84FCE">
      <w:pPr>
        <w:pStyle w:val="Ttulo1"/>
        <w:ind w:left="142" w:right="1" w:firstLine="0"/>
        <w:jc w:val="center"/>
        <w:rPr>
          <w:rFonts w:ascii="Arial"/>
        </w:rPr>
      </w:pPr>
      <w:bookmarkStart w:id="0" w:name="_Toc199547500"/>
      <w:r>
        <w:rPr>
          <w:rFonts w:ascii="Arial"/>
        </w:rPr>
        <w:t>INDICE</w:t>
      </w:r>
      <w:r>
        <w:rPr>
          <w:rFonts w:ascii="Arial"/>
          <w:spacing w:val="-9"/>
        </w:rPr>
        <w:t xml:space="preserve"> </w:t>
      </w:r>
      <w:r>
        <w:rPr>
          <w:rFonts w:ascii="Arial"/>
          <w:spacing w:val="-2"/>
        </w:rPr>
        <w:t>GENERAL</w:t>
      </w:r>
      <w:bookmarkEnd w:id="0"/>
    </w:p>
    <w:sdt>
      <w:sdtPr>
        <w:rPr>
          <w:rFonts w:ascii="Times New Roman" w:eastAsia="Times New Roman" w:hAnsi="Times New Roman" w:cs="Times New Roman"/>
          <w:color w:val="auto"/>
          <w:sz w:val="22"/>
          <w:szCs w:val="22"/>
          <w:lang w:eastAsia="en-US"/>
        </w:rPr>
        <w:id w:val="627524004"/>
        <w:docPartObj>
          <w:docPartGallery w:val="Table of Contents"/>
          <w:docPartUnique/>
        </w:docPartObj>
      </w:sdtPr>
      <w:sdtEndPr>
        <w:rPr>
          <w:b/>
          <w:bCs/>
        </w:rPr>
      </w:sdtEndPr>
      <w:sdtContent>
        <w:p w14:paraId="233FE47D" w14:textId="18FC1959" w:rsidR="00D22015" w:rsidRPr="00D22015" w:rsidRDefault="00D22015" w:rsidP="00D22015">
          <w:pPr>
            <w:pStyle w:val="TtuloTDC"/>
          </w:pPr>
          <w:r>
            <w:fldChar w:fldCharType="begin"/>
          </w:r>
          <w:r>
            <w:instrText xml:space="preserve"> TOC \o "1-3" \h \z \u </w:instrText>
          </w:r>
          <w:r>
            <w:fldChar w:fldCharType="separate"/>
          </w:r>
        </w:p>
        <w:p w14:paraId="652D4788" w14:textId="10A9CF5F"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1" w:history="1">
            <w:r w:rsidR="00D22015" w:rsidRPr="00402E62">
              <w:rPr>
                <w:rStyle w:val="Hipervnculo"/>
                <w:noProof/>
              </w:rPr>
              <w:t>1.</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Antecedentes</w:t>
            </w:r>
            <w:r w:rsidR="00D22015">
              <w:rPr>
                <w:noProof/>
                <w:webHidden/>
              </w:rPr>
              <w:tab/>
            </w:r>
            <w:r w:rsidR="00D22015">
              <w:rPr>
                <w:noProof/>
                <w:webHidden/>
              </w:rPr>
              <w:fldChar w:fldCharType="begin"/>
            </w:r>
            <w:r w:rsidR="00D22015">
              <w:rPr>
                <w:noProof/>
                <w:webHidden/>
              </w:rPr>
              <w:instrText xml:space="preserve"> PAGEREF _Toc199547501 \h </w:instrText>
            </w:r>
            <w:r w:rsidR="00D22015">
              <w:rPr>
                <w:noProof/>
                <w:webHidden/>
              </w:rPr>
            </w:r>
            <w:r w:rsidR="00D22015">
              <w:rPr>
                <w:noProof/>
                <w:webHidden/>
              </w:rPr>
              <w:fldChar w:fldCharType="separate"/>
            </w:r>
            <w:r w:rsidR="00D22015">
              <w:rPr>
                <w:noProof/>
                <w:webHidden/>
              </w:rPr>
              <w:t>4</w:t>
            </w:r>
            <w:r w:rsidR="00D22015">
              <w:rPr>
                <w:noProof/>
                <w:webHidden/>
              </w:rPr>
              <w:fldChar w:fldCharType="end"/>
            </w:r>
          </w:hyperlink>
        </w:p>
        <w:p w14:paraId="151E081F" w14:textId="3C9E9E87"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2" w:history="1">
            <w:r w:rsidR="00D22015" w:rsidRPr="00402E62">
              <w:rPr>
                <w:rStyle w:val="Hipervnculo"/>
                <w:noProof/>
              </w:rPr>
              <w:t>2.</w:t>
            </w:r>
            <w:r w:rsidR="00D22015">
              <w:rPr>
                <w:rFonts w:asciiTheme="minorHAnsi" w:eastAsiaTheme="minorEastAsia" w:hAnsiTheme="minorHAnsi" w:cstheme="minorBidi"/>
                <w:b w:val="0"/>
                <w:bCs w:val="0"/>
                <w:noProof/>
                <w:lang w:eastAsia="es-ES"/>
              </w:rPr>
              <w:tab/>
            </w:r>
            <w:r w:rsidR="00D22015" w:rsidRPr="00402E62">
              <w:rPr>
                <w:rStyle w:val="Hipervnculo"/>
                <w:noProof/>
              </w:rPr>
              <w:t>Planteamiento</w:t>
            </w:r>
            <w:r w:rsidR="00D22015" w:rsidRPr="00402E62">
              <w:rPr>
                <w:rStyle w:val="Hipervnculo"/>
                <w:noProof/>
                <w:spacing w:val="-1"/>
              </w:rPr>
              <w:t xml:space="preserve"> </w:t>
            </w:r>
            <w:r w:rsidR="00D22015" w:rsidRPr="00402E62">
              <w:rPr>
                <w:rStyle w:val="Hipervnculo"/>
                <w:noProof/>
              </w:rPr>
              <w:t>del</w:t>
            </w:r>
            <w:r w:rsidR="00D22015" w:rsidRPr="00402E62">
              <w:rPr>
                <w:rStyle w:val="Hipervnculo"/>
                <w:noProof/>
                <w:spacing w:val="-1"/>
              </w:rPr>
              <w:t xml:space="preserve"> </w:t>
            </w:r>
            <w:r w:rsidR="00D22015" w:rsidRPr="00402E62">
              <w:rPr>
                <w:rStyle w:val="Hipervnculo"/>
                <w:noProof/>
                <w:spacing w:val="-2"/>
              </w:rPr>
              <w:t>Problema</w:t>
            </w:r>
            <w:r w:rsidR="00D22015">
              <w:rPr>
                <w:noProof/>
                <w:webHidden/>
              </w:rPr>
              <w:tab/>
            </w:r>
            <w:r w:rsidR="00D22015">
              <w:rPr>
                <w:noProof/>
                <w:webHidden/>
              </w:rPr>
              <w:fldChar w:fldCharType="begin"/>
            </w:r>
            <w:r w:rsidR="00D22015">
              <w:rPr>
                <w:noProof/>
                <w:webHidden/>
              </w:rPr>
              <w:instrText xml:space="preserve"> PAGEREF _Toc199547502 \h </w:instrText>
            </w:r>
            <w:r w:rsidR="00D22015">
              <w:rPr>
                <w:noProof/>
                <w:webHidden/>
              </w:rPr>
            </w:r>
            <w:r w:rsidR="00D22015">
              <w:rPr>
                <w:noProof/>
                <w:webHidden/>
              </w:rPr>
              <w:fldChar w:fldCharType="separate"/>
            </w:r>
            <w:r w:rsidR="00D22015">
              <w:rPr>
                <w:noProof/>
                <w:webHidden/>
              </w:rPr>
              <w:t>5</w:t>
            </w:r>
            <w:r w:rsidR="00D22015">
              <w:rPr>
                <w:noProof/>
                <w:webHidden/>
              </w:rPr>
              <w:fldChar w:fldCharType="end"/>
            </w:r>
          </w:hyperlink>
        </w:p>
        <w:p w14:paraId="3C2A4D53" w14:textId="4E313280"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3" w:history="1">
            <w:r w:rsidR="00D22015" w:rsidRPr="00402E62">
              <w:rPr>
                <w:rStyle w:val="Hipervnculo"/>
                <w:noProof/>
              </w:rPr>
              <w:t>a.</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Problema</w:t>
            </w:r>
            <w:r w:rsidR="00D22015">
              <w:rPr>
                <w:noProof/>
                <w:webHidden/>
              </w:rPr>
              <w:tab/>
            </w:r>
            <w:r w:rsidR="00D22015">
              <w:rPr>
                <w:noProof/>
                <w:webHidden/>
              </w:rPr>
              <w:fldChar w:fldCharType="begin"/>
            </w:r>
            <w:r w:rsidR="00D22015">
              <w:rPr>
                <w:noProof/>
                <w:webHidden/>
              </w:rPr>
              <w:instrText xml:space="preserve"> PAGEREF _Toc199547503 \h </w:instrText>
            </w:r>
            <w:r w:rsidR="00D22015">
              <w:rPr>
                <w:noProof/>
                <w:webHidden/>
              </w:rPr>
            </w:r>
            <w:r w:rsidR="00D22015">
              <w:rPr>
                <w:noProof/>
                <w:webHidden/>
              </w:rPr>
              <w:fldChar w:fldCharType="separate"/>
            </w:r>
            <w:r w:rsidR="00D22015">
              <w:rPr>
                <w:noProof/>
                <w:webHidden/>
              </w:rPr>
              <w:t>5</w:t>
            </w:r>
            <w:r w:rsidR="00D22015">
              <w:rPr>
                <w:noProof/>
                <w:webHidden/>
              </w:rPr>
              <w:fldChar w:fldCharType="end"/>
            </w:r>
          </w:hyperlink>
        </w:p>
        <w:p w14:paraId="3DE54E9B" w14:textId="1D6BF2D3" w:rsidR="00D22015" w:rsidRDefault="00757C26">
          <w:pPr>
            <w:pStyle w:val="TDC3"/>
            <w:tabs>
              <w:tab w:val="left" w:pos="1146"/>
              <w:tab w:val="right" w:leader="dot" w:pos="9208"/>
            </w:tabs>
            <w:rPr>
              <w:noProof/>
            </w:rPr>
          </w:pPr>
          <w:hyperlink w:anchor="_Toc199547504" w:history="1">
            <w:r w:rsidR="00D22015" w:rsidRPr="00402E62">
              <w:rPr>
                <w:rStyle w:val="Hipervnculo"/>
                <w:noProof/>
              </w:rPr>
              <w:t>b.</w:t>
            </w:r>
            <w:r w:rsidR="00D22015">
              <w:rPr>
                <w:noProof/>
              </w:rPr>
              <w:tab/>
            </w:r>
            <w:r w:rsidR="00D22015" w:rsidRPr="00402E62">
              <w:rPr>
                <w:rStyle w:val="Hipervnculo"/>
                <w:noProof/>
                <w:spacing w:val="-2"/>
              </w:rPr>
              <w:t>Justificación</w:t>
            </w:r>
            <w:r w:rsidR="00D22015">
              <w:rPr>
                <w:noProof/>
                <w:webHidden/>
              </w:rPr>
              <w:tab/>
            </w:r>
            <w:r w:rsidR="00D22015">
              <w:rPr>
                <w:noProof/>
                <w:webHidden/>
              </w:rPr>
              <w:fldChar w:fldCharType="begin"/>
            </w:r>
            <w:r w:rsidR="00D22015">
              <w:rPr>
                <w:noProof/>
                <w:webHidden/>
              </w:rPr>
              <w:instrText xml:space="preserve"> PAGEREF _Toc199547504 \h </w:instrText>
            </w:r>
            <w:r w:rsidR="00D22015">
              <w:rPr>
                <w:noProof/>
                <w:webHidden/>
              </w:rPr>
            </w:r>
            <w:r w:rsidR="00D22015">
              <w:rPr>
                <w:noProof/>
                <w:webHidden/>
              </w:rPr>
              <w:fldChar w:fldCharType="separate"/>
            </w:r>
            <w:r w:rsidR="00D22015">
              <w:rPr>
                <w:noProof/>
                <w:webHidden/>
              </w:rPr>
              <w:t>6</w:t>
            </w:r>
            <w:r w:rsidR="00D22015">
              <w:rPr>
                <w:noProof/>
                <w:webHidden/>
              </w:rPr>
              <w:fldChar w:fldCharType="end"/>
            </w:r>
          </w:hyperlink>
        </w:p>
        <w:p w14:paraId="210567E7" w14:textId="2499C9A0" w:rsidR="00D22015" w:rsidRDefault="00757C26">
          <w:pPr>
            <w:pStyle w:val="TDC3"/>
            <w:tabs>
              <w:tab w:val="left" w:pos="1146"/>
              <w:tab w:val="right" w:leader="dot" w:pos="9208"/>
            </w:tabs>
            <w:rPr>
              <w:noProof/>
            </w:rPr>
          </w:pPr>
          <w:hyperlink w:anchor="_Toc199547505" w:history="1">
            <w:r w:rsidR="00D22015" w:rsidRPr="00402E62">
              <w:rPr>
                <w:rStyle w:val="Hipervnculo"/>
                <w:noProof/>
              </w:rPr>
              <w:t>c.</w:t>
            </w:r>
            <w:r w:rsidR="00D22015">
              <w:rPr>
                <w:noProof/>
              </w:rPr>
              <w:tab/>
            </w:r>
            <w:r w:rsidR="00D22015" w:rsidRPr="00402E62">
              <w:rPr>
                <w:rStyle w:val="Hipervnculo"/>
                <w:noProof/>
                <w:spacing w:val="-2"/>
              </w:rPr>
              <w:t>Alcance</w:t>
            </w:r>
            <w:r w:rsidR="00D22015">
              <w:rPr>
                <w:noProof/>
                <w:webHidden/>
              </w:rPr>
              <w:tab/>
            </w:r>
            <w:r w:rsidR="00D22015">
              <w:rPr>
                <w:noProof/>
                <w:webHidden/>
              </w:rPr>
              <w:fldChar w:fldCharType="begin"/>
            </w:r>
            <w:r w:rsidR="00D22015">
              <w:rPr>
                <w:noProof/>
                <w:webHidden/>
              </w:rPr>
              <w:instrText xml:space="preserve"> PAGEREF _Toc199547505 \h </w:instrText>
            </w:r>
            <w:r w:rsidR="00D22015">
              <w:rPr>
                <w:noProof/>
                <w:webHidden/>
              </w:rPr>
            </w:r>
            <w:r w:rsidR="00D22015">
              <w:rPr>
                <w:noProof/>
                <w:webHidden/>
              </w:rPr>
              <w:fldChar w:fldCharType="separate"/>
            </w:r>
            <w:r w:rsidR="00D22015">
              <w:rPr>
                <w:noProof/>
                <w:webHidden/>
              </w:rPr>
              <w:t>6</w:t>
            </w:r>
            <w:r w:rsidR="00D22015">
              <w:rPr>
                <w:noProof/>
                <w:webHidden/>
              </w:rPr>
              <w:fldChar w:fldCharType="end"/>
            </w:r>
          </w:hyperlink>
        </w:p>
        <w:p w14:paraId="676FC95B" w14:textId="6EE06FA3"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6" w:history="1">
            <w:r w:rsidR="00D22015" w:rsidRPr="00402E62">
              <w:rPr>
                <w:rStyle w:val="Hipervnculo"/>
                <w:noProof/>
              </w:rPr>
              <w:t>3.</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Objetivos</w:t>
            </w:r>
            <w:r w:rsidR="00D22015">
              <w:rPr>
                <w:noProof/>
                <w:webHidden/>
              </w:rPr>
              <w:tab/>
            </w:r>
            <w:r w:rsidR="00D22015">
              <w:rPr>
                <w:noProof/>
                <w:webHidden/>
              </w:rPr>
              <w:fldChar w:fldCharType="begin"/>
            </w:r>
            <w:r w:rsidR="00D22015">
              <w:rPr>
                <w:noProof/>
                <w:webHidden/>
              </w:rPr>
              <w:instrText xml:space="preserve"> PAGEREF _Toc199547506 \h </w:instrText>
            </w:r>
            <w:r w:rsidR="00D22015">
              <w:rPr>
                <w:noProof/>
                <w:webHidden/>
              </w:rPr>
            </w:r>
            <w:r w:rsidR="00D22015">
              <w:rPr>
                <w:noProof/>
                <w:webHidden/>
              </w:rPr>
              <w:fldChar w:fldCharType="separate"/>
            </w:r>
            <w:r w:rsidR="00D22015">
              <w:rPr>
                <w:noProof/>
                <w:webHidden/>
              </w:rPr>
              <w:t>7</w:t>
            </w:r>
            <w:r w:rsidR="00D22015">
              <w:rPr>
                <w:noProof/>
                <w:webHidden/>
              </w:rPr>
              <w:fldChar w:fldCharType="end"/>
            </w:r>
          </w:hyperlink>
        </w:p>
        <w:p w14:paraId="468C89FD" w14:textId="031236DF"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7" w:history="1">
            <w:r w:rsidR="00D22015" w:rsidRPr="00402E62">
              <w:rPr>
                <w:rStyle w:val="Hipervnculo"/>
                <w:noProof/>
              </w:rPr>
              <w:t>4.</w:t>
            </w:r>
            <w:r w:rsidR="00D22015">
              <w:rPr>
                <w:rFonts w:asciiTheme="minorHAnsi" w:eastAsiaTheme="minorEastAsia" w:hAnsiTheme="minorHAnsi" w:cstheme="minorBidi"/>
                <w:b w:val="0"/>
                <w:bCs w:val="0"/>
                <w:noProof/>
                <w:lang w:eastAsia="es-ES"/>
              </w:rPr>
              <w:tab/>
            </w:r>
            <w:r w:rsidR="00D22015" w:rsidRPr="00402E62">
              <w:rPr>
                <w:rStyle w:val="Hipervnculo"/>
                <w:noProof/>
              </w:rPr>
              <w:t>Marco</w:t>
            </w:r>
            <w:r w:rsidR="00D22015" w:rsidRPr="00402E62">
              <w:rPr>
                <w:rStyle w:val="Hipervnculo"/>
                <w:noProof/>
                <w:spacing w:val="-3"/>
              </w:rPr>
              <w:t xml:space="preserve"> </w:t>
            </w:r>
            <w:r w:rsidR="00D22015" w:rsidRPr="00402E62">
              <w:rPr>
                <w:rStyle w:val="Hipervnculo"/>
                <w:noProof/>
                <w:spacing w:val="-2"/>
              </w:rPr>
              <w:t>Teórico</w:t>
            </w:r>
            <w:r w:rsidR="00D22015">
              <w:rPr>
                <w:noProof/>
                <w:webHidden/>
              </w:rPr>
              <w:tab/>
            </w:r>
            <w:r w:rsidR="00D22015">
              <w:rPr>
                <w:noProof/>
                <w:webHidden/>
              </w:rPr>
              <w:fldChar w:fldCharType="begin"/>
            </w:r>
            <w:r w:rsidR="00D22015">
              <w:rPr>
                <w:noProof/>
                <w:webHidden/>
              </w:rPr>
              <w:instrText xml:space="preserve"> PAGEREF _Toc199547507 \h </w:instrText>
            </w:r>
            <w:r w:rsidR="00D22015">
              <w:rPr>
                <w:noProof/>
                <w:webHidden/>
              </w:rPr>
            </w:r>
            <w:r w:rsidR="00D22015">
              <w:rPr>
                <w:noProof/>
                <w:webHidden/>
              </w:rPr>
              <w:fldChar w:fldCharType="separate"/>
            </w:r>
            <w:r w:rsidR="00D22015">
              <w:rPr>
                <w:noProof/>
                <w:webHidden/>
              </w:rPr>
              <w:t>8</w:t>
            </w:r>
            <w:r w:rsidR="00D22015">
              <w:rPr>
                <w:noProof/>
                <w:webHidden/>
              </w:rPr>
              <w:fldChar w:fldCharType="end"/>
            </w:r>
          </w:hyperlink>
        </w:p>
        <w:p w14:paraId="18969843" w14:textId="6E13A983"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8" w:history="1">
            <w:r w:rsidR="00D22015" w:rsidRPr="00402E62">
              <w:rPr>
                <w:rStyle w:val="Hipervnculo"/>
                <w:noProof/>
              </w:rPr>
              <w:t>5.</w:t>
            </w:r>
            <w:r w:rsidR="00D22015">
              <w:rPr>
                <w:rFonts w:asciiTheme="minorHAnsi" w:eastAsiaTheme="minorEastAsia" w:hAnsiTheme="minorHAnsi" w:cstheme="minorBidi"/>
                <w:b w:val="0"/>
                <w:bCs w:val="0"/>
                <w:noProof/>
                <w:lang w:eastAsia="es-ES"/>
              </w:rPr>
              <w:tab/>
            </w:r>
            <w:r w:rsidR="00D22015" w:rsidRPr="00402E62">
              <w:rPr>
                <w:rStyle w:val="Hipervnculo"/>
                <w:noProof/>
              </w:rPr>
              <w:t>Desarrollo</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2"/>
              </w:rPr>
              <w:t xml:space="preserve"> </w:t>
            </w:r>
            <w:r w:rsidR="00D22015" w:rsidRPr="00402E62">
              <w:rPr>
                <w:rStyle w:val="Hipervnculo"/>
                <w:noProof/>
              </w:rPr>
              <w:t>la</w:t>
            </w:r>
            <w:r w:rsidR="00D22015" w:rsidRPr="00402E62">
              <w:rPr>
                <w:rStyle w:val="Hipervnculo"/>
                <w:noProof/>
                <w:spacing w:val="-1"/>
              </w:rPr>
              <w:t xml:space="preserve"> </w:t>
            </w:r>
            <w:r w:rsidR="00D22015" w:rsidRPr="00402E62">
              <w:rPr>
                <w:rStyle w:val="Hipervnculo"/>
                <w:noProof/>
                <w:spacing w:val="-2"/>
              </w:rPr>
              <w:t>Solución</w:t>
            </w:r>
            <w:r w:rsidR="00D22015">
              <w:rPr>
                <w:noProof/>
                <w:webHidden/>
              </w:rPr>
              <w:tab/>
            </w:r>
            <w:r w:rsidR="00D22015">
              <w:rPr>
                <w:noProof/>
                <w:webHidden/>
              </w:rPr>
              <w:fldChar w:fldCharType="begin"/>
            </w:r>
            <w:r w:rsidR="00D22015">
              <w:rPr>
                <w:noProof/>
                <w:webHidden/>
              </w:rPr>
              <w:instrText xml:space="preserve"> PAGEREF _Toc199547508 \h </w:instrText>
            </w:r>
            <w:r w:rsidR="00D22015">
              <w:rPr>
                <w:noProof/>
                <w:webHidden/>
              </w:rPr>
            </w:r>
            <w:r w:rsidR="00D22015">
              <w:rPr>
                <w:noProof/>
                <w:webHidden/>
              </w:rPr>
              <w:fldChar w:fldCharType="separate"/>
            </w:r>
            <w:r w:rsidR="00D22015">
              <w:rPr>
                <w:noProof/>
                <w:webHidden/>
              </w:rPr>
              <w:t>9</w:t>
            </w:r>
            <w:r w:rsidR="00D22015">
              <w:rPr>
                <w:noProof/>
                <w:webHidden/>
              </w:rPr>
              <w:fldChar w:fldCharType="end"/>
            </w:r>
          </w:hyperlink>
        </w:p>
        <w:p w14:paraId="645C04A6" w14:textId="12861CAF"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9" w:history="1">
            <w:r w:rsidR="00D22015" w:rsidRPr="00402E62">
              <w:rPr>
                <w:rStyle w:val="Hipervnculo"/>
                <w:noProof/>
              </w:rPr>
              <w:t>a.</w:t>
            </w:r>
            <w:r w:rsidR="00D22015">
              <w:rPr>
                <w:rFonts w:asciiTheme="minorHAnsi" w:eastAsiaTheme="minorEastAsia" w:hAnsiTheme="minorHAnsi" w:cstheme="minorBidi"/>
                <w:b w:val="0"/>
                <w:bCs w:val="0"/>
                <w:noProof/>
                <w:lang w:eastAsia="es-ES"/>
              </w:rPr>
              <w:tab/>
            </w:r>
            <w:r w:rsidR="00D22015" w:rsidRPr="00402E62">
              <w:rPr>
                <w:rStyle w:val="Hipervnculo"/>
                <w:noProof/>
              </w:rPr>
              <w:t>Análisis</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3"/>
              </w:rPr>
              <w:t xml:space="preserve"> </w:t>
            </w:r>
            <w:r w:rsidR="00D22015" w:rsidRPr="00402E62">
              <w:rPr>
                <w:rStyle w:val="Hipervnculo"/>
                <w:noProof/>
              </w:rPr>
              <w:t>Factibilidad</w:t>
            </w:r>
            <w:r w:rsidR="00D22015" w:rsidRPr="00402E62">
              <w:rPr>
                <w:rStyle w:val="Hipervnculo"/>
                <w:noProof/>
                <w:spacing w:val="-1"/>
              </w:rPr>
              <w:t xml:space="preserve"> </w:t>
            </w:r>
            <w:r w:rsidR="00D22015" w:rsidRPr="00402E62">
              <w:rPr>
                <w:rStyle w:val="Hipervnculo"/>
                <w:noProof/>
              </w:rPr>
              <w:t>(técnico,</w:t>
            </w:r>
            <w:r w:rsidR="00D22015" w:rsidRPr="00402E62">
              <w:rPr>
                <w:rStyle w:val="Hipervnculo"/>
                <w:noProof/>
                <w:spacing w:val="-2"/>
              </w:rPr>
              <w:t xml:space="preserve"> </w:t>
            </w:r>
            <w:r w:rsidR="00D22015" w:rsidRPr="00402E62">
              <w:rPr>
                <w:rStyle w:val="Hipervnculo"/>
                <w:noProof/>
              </w:rPr>
              <w:t>económica,</w:t>
            </w:r>
            <w:r w:rsidR="00D22015" w:rsidRPr="00402E62">
              <w:rPr>
                <w:rStyle w:val="Hipervnculo"/>
                <w:noProof/>
                <w:spacing w:val="-2"/>
              </w:rPr>
              <w:t xml:space="preserve"> </w:t>
            </w:r>
            <w:r w:rsidR="00D22015" w:rsidRPr="00402E62">
              <w:rPr>
                <w:rStyle w:val="Hipervnculo"/>
                <w:noProof/>
              </w:rPr>
              <w:t>operativa,</w:t>
            </w:r>
            <w:r w:rsidR="00D22015" w:rsidRPr="00402E62">
              <w:rPr>
                <w:rStyle w:val="Hipervnculo"/>
                <w:noProof/>
                <w:spacing w:val="-1"/>
              </w:rPr>
              <w:t xml:space="preserve"> </w:t>
            </w:r>
            <w:r w:rsidR="00D22015" w:rsidRPr="00402E62">
              <w:rPr>
                <w:rStyle w:val="Hipervnculo"/>
                <w:noProof/>
              </w:rPr>
              <w:t>social,</w:t>
            </w:r>
            <w:r w:rsidR="00D22015" w:rsidRPr="00402E62">
              <w:rPr>
                <w:rStyle w:val="Hipervnculo"/>
                <w:noProof/>
                <w:spacing w:val="-2"/>
              </w:rPr>
              <w:t xml:space="preserve"> </w:t>
            </w:r>
            <w:r w:rsidR="00D22015" w:rsidRPr="00402E62">
              <w:rPr>
                <w:rStyle w:val="Hipervnculo"/>
                <w:noProof/>
              </w:rPr>
              <w:t>legal,</w:t>
            </w:r>
            <w:r w:rsidR="00D22015" w:rsidRPr="00402E62">
              <w:rPr>
                <w:rStyle w:val="Hipervnculo"/>
                <w:noProof/>
                <w:spacing w:val="-1"/>
              </w:rPr>
              <w:t xml:space="preserve"> </w:t>
            </w:r>
            <w:r w:rsidR="00D22015" w:rsidRPr="00402E62">
              <w:rPr>
                <w:rStyle w:val="Hipervnculo"/>
                <w:noProof/>
                <w:spacing w:val="-2"/>
              </w:rPr>
              <w:t>ambiental)</w:t>
            </w:r>
            <w:r w:rsidR="00D22015">
              <w:rPr>
                <w:noProof/>
                <w:webHidden/>
              </w:rPr>
              <w:tab/>
            </w:r>
            <w:r w:rsidR="00D22015">
              <w:rPr>
                <w:noProof/>
                <w:webHidden/>
              </w:rPr>
              <w:fldChar w:fldCharType="begin"/>
            </w:r>
            <w:r w:rsidR="00D22015">
              <w:rPr>
                <w:noProof/>
                <w:webHidden/>
              </w:rPr>
              <w:instrText xml:space="preserve"> PAGEREF _Toc199547509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392B4AFE" w14:textId="6D10AFCA" w:rsidR="00D22015" w:rsidRDefault="00757C26">
          <w:pPr>
            <w:pStyle w:val="TDC2"/>
            <w:tabs>
              <w:tab w:val="right" w:leader="dot" w:pos="9208"/>
            </w:tabs>
            <w:rPr>
              <w:rFonts w:asciiTheme="minorHAnsi" w:eastAsiaTheme="minorEastAsia" w:hAnsiTheme="minorHAnsi" w:cstheme="minorBidi"/>
              <w:b w:val="0"/>
              <w:bCs w:val="0"/>
              <w:noProof/>
              <w:lang w:eastAsia="es-ES"/>
            </w:rPr>
          </w:pPr>
          <w:hyperlink w:anchor="_Toc199547510" w:history="1">
            <w:r w:rsidR="00D22015" w:rsidRPr="00402E62">
              <w:rPr>
                <w:rStyle w:val="Hipervnculo"/>
                <w:noProof/>
              </w:rPr>
              <w:t>Factibilidad</w:t>
            </w:r>
            <w:r w:rsidR="00D22015" w:rsidRPr="00402E62">
              <w:rPr>
                <w:rStyle w:val="Hipervnculo"/>
                <w:noProof/>
                <w:spacing w:val="-4"/>
              </w:rPr>
              <w:t xml:space="preserve"> </w:t>
            </w:r>
            <w:r w:rsidR="00D22015" w:rsidRPr="00402E62">
              <w:rPr>
                <w:rStyle w:val="Hipervnculo"/>
                <w:noProof/>
                <w:spacing w:val="-2"/>
              </w:rPr>
              <w:t>Operativa</w:t>
            </w:r>
            <w:r w:rsidR="00D22015">
              <w:rPr>
                <w:noProof/>
                <w:webHidden/>
              </w:rPr>
              <w:tab/>
            </w:r>
            <w:r w:rsidR="00D22015">
              <w:rPr>
                <w:noProof/>
                <w:webHidden/>
              </w:rPr>
              <w:fldChar w:fldCharType="begin"/>
            </w:r>
            <w:r w:rsidR="00D22015">
              <w:rPr>
                <w:noProof/>
                <w:webHidden/>
              </w:rPr>
              <w:instrText xml:space="preserve"> PAGEREF _Toc199547510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4CE8C153" w14:textId="42AD0265" w:rsidR="00D22015" w:rsidRDefault="00757C26">
          <w:pPr>
            <w:pStyle w:val="TDC2"/>
            <w:tabs>
              <w:tab w:val="right" w:leader="dot" w:pos="9208"/>
            </w:tabs>
            <w:rPr>
              <w:rFonts w:asciiTheme="minorHAnsi" w:eastAsiaTheme="minorEastAsia" w:hAnsiTheme="minorHAnsi" w:cstheme="minorBidi"/>
              <w:b w:val="0"/>
              <w:bCs w:val="0"/>
              <w:noProof/>
              <w:lang w:eastAsia="es-ES"/>
            </w:rPr>
          </w:pPr>
          <w:hyperlink w:anchor="_Toc199547511" w:history="1">
            <w:r w:rsidR="00D22015" w:rsidRPr="00402E62">
              <w:rPr>
                <w:rStyle w:val="Hipervnculo"/>
                <w:noProof/>
              </w:rPr>
              <w:t>Factibilidad</w:t>
            </w:r>
            <w:r w:rsidR="00D22015" w:rsidRPr="00402E62">
              <w:rPr>
                <w:rStyle w:val="Hipervnculo"/>
                <w:noProof/>
                <w:spacing w:val="-6"/>
              </w:rPr>
              <w:t xml:space="preserve"> </w:t>
            </w:r>
            <w:r w:rsidR="00D22015" w:rsidRPr="00402E62">
              <w:rPr>
                <w:rStyle w:val="Hipervnculo"/>
                <w:noProof/>
                <w:spacing w:val="-4"/>
              </w:rPr>
              <w:t>Legal</w:t>
            </w:r>
            <w:r w:rsidR="00D22015">
              <w:rPr>
                <w:noProof/>
                <w:webHidden/>
              </w:rPr>
              <w:tab/>
            </w:r>
            <w:r w:rsidR="00D22015">
              <w:rPr>
                <w:noProof/>
                <w:webHidden/>
              </w:rPr>
              <w:fldChar w:fldCharType="begin"/>
            </w:r>
            <w:r w:rsidR="00D22015">
              <w:rPr>
                <w:noProof/>
                <w:webHidden/>
              </w:rPr>
              <w:instrText xml:space="preserve"> PAGEREF _Toc199547511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184D58D5" w14:textId="3E0FDE41"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2" w:history="1">
            <w:r w:rsidR="00D22015" w:rsidRPr="00402E62">
              <w:rPr>
                <w:rStyle w:val="Hipervnculo"/>
                <w:noProof/>
              </w:rPr>
              <w:t>b.</w:t>
            </w:r>
            <w:r w:rsidR="00D22015">
              <w:rPr>
                <w:rFonts w:asciiTheme="minorHAnsi" w:eastAsiaTheme="minorEastAsia" w:hAnsiTheme="minorHAnsi" w:cstheme="minorBidi"/>
                <w:b w:val="0"/>
                <w:bCs w:val="0"/>
                <w:noProof/>
                <w:lang w:eastAsia="es-ES"/>
              </w:rPr>
              <w:tab/>
            </w:r>
            <w:r w:rsidR="00D22015" w:rsidRPr="00402E62">
              <w:rPr>
                <w:rStyle w:val="Hipervnculo"/>
                <w:noProof/>
              </w:rPr>
              <w:t>Tecnología</w:t>
            </w:r>
            <w:r w:rsidR="00D22015" w:rsidRPr="00402E62">
              <w:rPr>
                <w:rStyle w:val="Hipervnculo"/>
                <w:noProof/>
                <w:spacing w:val="-1"/>
              </w:rPr>
              <w:t xml:space="preserve"> </w:t>
            </w:r>
            <w:r w:rsidR="00D22015" w:rsidRPr="00402E62">
              <w:rPr>
                <w:rStyle w:val="Hipervnculo"/>
                <w:noProof/>
              </w:rPr>
              <w:t>de</w:t>
            </w:r>
            <w:r w:rsidR="00D22015" w:rsidRPr="00402E62">
              <w:rPr>
                <w:rStyle w:val="Hipervnculo"/>
                <w:noProof/>
                <w:spacing w:val="-2"/>
              </w:rPr>
              <w:t xml:space="preserve"> Desarrollo</w:t>
            </w:r>
            <w:r w:rsidR="00D22015">
              <w:rPr>
                <w:noProof/>
                <w:webHidden/>
              </w:rPr>
              <w:tab/>
            </w:r>
            <w:r w:rsidR="00D22015">
              <w:rPr>
                <w:noProof/>
                <w:webHidden/>
              </w:rPr>
              <w:fldChar w:fldCharType="begin"/>
            </w:r>
            <w:r w:rsidR="00D22015">
              <w:rPr>
                <w:noProof/>
                <w:webHidden/>
              </w:rPr>
              <w:instrText xml:space="preserve"> PAGEREF _Toc199547512 \h </w:instrText>
            </w:r>
            <w:r w:rsidR="00D22015">
              <w:rPr>
                <w:noProof/>
                <w:webHidden/>
              </w:rPr>
            </w:r>
            <w:r w:rsidR="00D22015">
              <w:rPr>
                <w:noProof/>
                <w:webHidden/>
              </w:rPr>
              <w:fldChar w:fldCharType="separate"/>
            </w:r>
            <w:r w:rsidR="00D22015">
              <w:rPr>
                <w:noProof/>
                <w:webHidden/>
              </w:rPr>
              <w:t>12</w:t>
            </w:r>
            <w:r w:rsidR="00D22015">
              <w:rPr>
                <w:noProof/>
                <w:webHidden/>
              </w:rPr>
              <w:fldChar w:fldCharType="end"/>
            </w:r>
          </w:hyperlink>
        </w:p>
        <w:p w14:paraId="6A55A863" w14:textId="21C771A9"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3" w:history="1">
            <w:r w:rsidR="00D22015" w:rsidRPr="00402E62">
              <w:rPr>
                <w:rStyle w:val="Hipervnculo"/>
                <w:noProof/>
              </w:rPr>
              <w:t>c.</w:t>
            </w:r>
            <w:r w:rsidR="00D22015">
              <w:rPr>
                <w:rFonts w:asciiTheme="minorHAnsi" w:eastAsiaTheme="minorEastAsia" w:hAnsiTheme="minorHAnsi" w:cstheme="minorBidi"/>
                <w:b w:val="0"/>
                <w:bCs w:val="0"/>
                <w:noProof/>
                <w:lang w:eastAsia="es-ES"/>
              </w:rPr>
              <w:tab/>
            </w:r>
            <w:r w:rsidR="00D22015" w:rsidRPr="00402E62">
              <w:rPr>
                <w:rStyle w:val="Hipervnculo"/>
                <w:noProof/>
              </w:rPr>
              <w:t>Metodología</w:t>
            </w:r>
            <w:r w:rsidR="00D22015" w:rsidRPr="00402E62">
              <w:rPr>
                <w:rStyle w:val="Hipervnculo"/>
                <w:noProof/>
                <w:spacing w:val="-1"/>
              </w:rPr>
              <w:t xml:space="preserve"> </w:t>
            </w:r>
            <w:r w:rsidR="00D22015" w:rsidRPr="00402E62">
              <w:rPr>
                <w:rStyle w:val="Hipervnculo"/>
                <w:noProof/>
              </w:rPr>
              <w:t>de</w:t>
            </w:r>
            <w:r w:rsidR="00D22015" w:rsidRPr="00402E62">
              <w:rPr>
                <w:rStyle w:val="Hipervnculo"/>
                <w:noProof/>
                <w:spacing w:val="-1"/>
              </w:rPr>
              <w:t xml:space="preserve"> </w:t>
            </w:r>
            <w:r w:rsidR="00D22015" w:rsidRPr="00402E62">
              <w:rPr>
                <w:rStyle w:val="Hipervnculo"/>
                <w:noProof/>
                <w:spacing w:val="-2"/>
              </w:rPr>
              <w:t>implementación</w:t>
            </w:r>
            <w:r w:rsidR="00D22015">
              <w:rPr>
                <w:noProof/>
                <w:webHidden/>
              </w:rPr>
              <w:tab/>
            </w:r>
            <w:r w:rsidR="00D22015">
              <w:rPr>
                <w:noProof/>
                <w:webHidden/>
              </w:rPr>
              <w:fldChar w:fldCharType="begin"/>
            </w:r>
            <w:r w:rsidR="00D22015">
              <w:rPr>
                <w:noProof/>
                <w:webHidden/>
              </w:rPr>
              <w:instrText xml:space="preserve"> PAGEREF _Toc199547513 \h </w:instrText>
            </w:r>
            <w:r w:rsidR="00D22015">
              <w:rPr>
                <w:noProof/>
                <w:webHidden/>
              </w:rPr>
            </w:r>
            <w:r w:rsidR="00D22015">
              <w:rPr>
                <w:noProof/>
                <w:webHidden/>
              </w:rPr>
              <w:fldChar w:fldCharType="separate"/>
            </w:r>
            <w:r w:rsidR="00D22015">
              <w:rPr>
                <w:noProof/>
                <w:webHidden/>
              </w:rPr>
              <w:t>13</w:t>
            </w:r>
            <w:r w:rsidR="00D22015">
              <w:rPr>
                <w:noProof/>
                <w:webHidden/>
              </w:rPr>
              <w:fldChar w:fldCharType="end"/>
            </w:r>
          </w:hyperlink>
        </w:p>
        <w:p w14:paraId="7329C2F7" w14:textId="0AD7A824"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4" w:history="1">
            <w:r w:rsidR="00D22015" w:rsidRPr="00402E62">
              <w:rPr>
                <w:rStyle w:val="Hipervnculo"/>
                <w:noProof/>
              </w:rPr>
              <w:t>6.</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Cronograma</w:t>
            </w:r>
            <w:r w:rsidR="00D22015">
              <w:rPr>
                <w:noProof/>
                <w:webHidden/>
              </w:rPr>
              <w:tab/>
            </w:r>
            <w:r w:rsidR="00D22015">
              <w:rPr>
                <w:noProof/>
                <w:webHidden/>
              </w:rPr>
              <w:fldChar w:fldCharType="begin"/>
            </w:r>
            <w:r w:rsidR="00D22015">
              <w:rPr>
                <w:noProof/>
                <w:webHidden/>
              </w:rPr>
              <w:instrText xml:space="preserve"> PAGEREF _Toc199547514 \h </w:instrText>
            </w:r>
            <w:r w:rsidR="00D22015">
              <w:rPr>
                <w:noProof/>
                <w:webHidden/>
              </w:rPr>
            </w:r>
            <w:r w:rsidR="00D22015">
              <w:rPr>
                <w:noProof/>
                <w:webHidden/>
              </w:rPr>
              <w:fldChar w:fldCharType="separate"/>
            </w:r>
            <w:r w:rsidR="00D22015">
              <w:rPr>
                <w:noProof/>
                <w:webHidden/>
              </w:rPr>
              <w:t>15</w:t>
            </w:r>
            <w:r w:rsidR="00D22015">
              <w:rPr>
                <w:noProof/>
                <w:webHidden/>
              </w:rPr>
              <w:fldChar w:fldCharType="end"/>
            </w:r>
          </w:hyperlink>
        </w:p>
        <w:p w14:paraId="2429783E" w14:textId="4795364C"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5" w:history="1">
            <w:r w:rsidR="00D22015" w:rsidRPr="00402E62">
              <w:rPr>
                <w:rStyle w:val="Hipervnculo"/>
                <w:noProof/>
              </w:rPr>
              <w:t>7.</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Presupuesto</w:t>
            </w:r>
            <w:r w:rsidR="00D22015">
              <w:rPr>
                <w:noProof/>
                <w:webHidden/>
              </w:rPr>
              <w:tab/>
            </w:r>
            <w:r w:rsidR="00D22015">
              <w:rPr>
                <w:noProof/>
                <w:webHidden/>
              </w:rPr>
              <w:fldChar w:fldCharType="begin"/>
            </w:r>
            <w:r w:rsidR="00D22015">
              <w:rPr>
                <w:noProof/>
                <w:webHidden/>
              </w:rPr>
              <w:instrText xml:space="preserve"> PAGEREF _Toc199547515 \h </w:instrText>
            </w:r>
            <w:r w:rsidR="00D22015">
              <w:rPr>
                <w:noProof/>
                <w:webHidden/>
              </w:rPr>
            </w:r>
            <w:r w:rsidR="00D22015">
              <w:rPr>
                <w:noProof/>
                <w:webHidden/>
              </w:rPr>
              <w:fldChar w:fldCharType="separate"/>
            </w:r>
            <w:r w:rsidR="00D22015">
              <w:rPr>
                <w:noProof/>
                <w:webHidden/>
              </w:rPr>
              <w:t>16</w:t>
            </w:r>
            <w:r w:rsidR="00D22015">
              <w:rPr>
                <w:noProof/>
                <w:webHidden/>
              </w:rPr>
              <w:fldChar w:fldCharType="end"/>
            </w:r>
          </w:hyperlink>
        </w:p>
        <w:p w14:paraId="65F69566" w14:textId="4055EE2E" w:rsidR="00D22015" w:rsidRDefault="00757C26">
          <w:pPr>
            <w:pStyle w:val="TDC3"/>
            <w:tabs>
              <w:tab w:val="right" w:leader="dot" w:pos="9208"/>
            </w:tabs>
            <w:rPr>
              <w:noProof/>
            </w:rPr>
          </w:pPr>
          <w:hyperlink w:anchor="_Toc199547516" w:history="1">
            <w:r w:rsidR="00D22015" w:rsidRPr="00402E62">
              <w:rPr>
                <w:rStyle w:val="Hipervnculo"/>
                <w:noProof/>
              </w:rPr>
              <w:t>Costos</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2"/>
              </w:rPr>
              <w:t xml:space="preserve"> personal</w:t>
            </w:r>
            <w:r w:rsidR="00D22015">
              <w:rPr>
                <w:noProof/>
                <w:webHidden/>
              </w:rPr>
              <w:tab/>
            </w:r>
            <w:r w:rsidR="00D22015">
              <w:rPr>
                <w:noProof/>
                <w:webHidden/>
              </w:rPr>
              <w:fldChar w:fldCharType="begin"/>
            </w:r>
            <w:r w:rsidR="00D22015">
              <w:rPr>
                <w:noProof/>
                <w:webHidden/>
              </w:rPr>
              <w:instrText xml:space="preserve"> PAGEREF _Toc199547516 \h </w:instrText>
            </w:r>
            <w:r w:rsidR="00D22015">
              <w:rPr>
                <w:noProof/>
                <w:webHidden/>
              </w:rPr>
            </w:r>
            <w:r w:rsidR="00D22015">
              <w:rPr>
                <w:noProof/>
                <w:webHidden/>
              </w:rPr>
              <w:fldChar w:fldCharType="separate"/>
            </w:r>
            <w:r w:rsidR="00D22015">
              <w:rPr>
                <w:noProof/>
                <w:webHidden/>
              </w:rPr>
              <w:t>17</w:t>
            </w:r>
            <w:r w:rsidR="00D22015">
              <w:rPr>
                <w:noProof/>
                <w:webHidden/>
              </w:rPr>
              <w:fldChar w:fldCharType="end"/>
            </w:r>
          </w:hyperlink>
        </w:p>
        <w:p w14:paraId="3FCE50B5" w14:textId="06F7E518" w:rsidR="00D22015" w:rsidRDefault="00757C26">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7" w:history="1">
            <w:r w:rsidR="00D22015" w:rsidRPr="00402E62">
              <w:rPr>
                <w:rStyle w:val="Hipervnculo"/>
                <w:noProof/>
              </w:rPr>
              <w:t>8.</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Conclusiones</w:t>
            </w:r>
            <w:r w:rsidR="00D22015">
              <w:rPr>
                <w:noProof/>
                <w:webHidden/>
              </w:rPr>
              <w:tab/>
            </w:r>
            <w:r w:rsidR="00D22015">
              <w:rPr>
                <w:noProof/>
                <w:webHidden/>
              </w:rPr>
              <w:fldChar w:fldCharType="begin"/>
            </w:r>
            <w:r w:rsidR="00D22015">
              <w:rPr>
                <w:noProof/>
                <w:webHidden/>
              </w:rPr>
              <w:instrText xml:space="preserve"> PAGEREF _Toc199547517 \h </w:instrText>
            </w:r>
            <w:r w:rsidR="00D22015">
              <w:rPr>
                <w:noProof/>
                <w:webHidden/>
              </w:rPr>
            </w:r>
            <w:r w:rsidR="00D22015">
              <w:rPr>
                <w:noProof/>
                <w:webHidden/>
              </w:rPr>
              <w:fldChar w:fldCharType="separate"/>
            </w:r>
            <w:r w:rsidR="00D22015">
              <w:rPr>
                <w:noProof/>
                <w:webHidden/>
              </w:rPr>
              <w:t>19</w:t>
            </w:r>
            <w:r w:rsidR="00D22015">
              <w:rPr>
                <w:noProof/>
                <w:webHidden/>
              </w:rPr>
              <w:fldChar w:fldCharType="end"/>
            </w:r>
          </w:hyperlink>
        </w:p>
        <w:p w14:paraId="68FB03BF" w14:textId="202BF877" w:rsidR="00D22015" w:rsidRDefault="00757C26">
          <w:pPr>
            <w:pStyle w:val="TDC3"/>
            <w:tabs>
              <w:tab w:val="right" w:leader="dot" w:pos="9208"/>
            </w:tabs>
            <w:rPr>
              <w:noProof/>
            </w:rPr>
          </w:pPr>
          <w:hyperlink w:anchor="_Toc199547518" w:history="1">
            <w:r w:rsidR="00D22015" w:rsidRPr="00402E62">
              <w:rPr>
                <w:rStyle w:val="Hipervnculo"/>
                <w:noProof/>
                <w:spacing w:val="-2"/>
              </w:rPr>
              <w:t>Recomendaciones</w:t>
            </w:r>
            <w:r w:rsidR="00D22015">
              <w:rPr>
                <w:noProof/>
                <w:webHidden/>
              </w:rPr>
              <w:tab/>
            </w:r>
            <w:r w:rsidR="00D22015">
              <w:rPr>
                <w:noProof/>
                <w:webHidden/>
              </w:rPr>
              <w:fldChar w:fldCharType="begin"/>
            </w:r>
            <w:r w:rsidR="00D22015">
              <w:rPr>
                <w:noProof/>
                <w:webHidden/>
              </w:rPr>
              <w:instrText xml:space="preserve"> PAGEREF _Toc199547518 \h </w:instrText>
            </w:r>
            <w:r w:rsidR="00D22015">
              <w:rPr>
                <w:noProof/>
                <w:webHidden/>
              </w:rPr>
            </w:r>
            <w:r w:rsidR="00D22015">
              <w:rPr>
                <w:noProof/>
                <w:webHidden/>
              </w:rPr>
              <w:fldChar w:fldCharType="separate"/>
            </w:r>
            <w:r w:rsidR="00D22015">
              <w:rPr>
                <w:noProof/>
                <w:webHidden/>
              </w:rPr>
              <w:t>20</w:t>
            </w:r>
            <w:r w:rsidR="00D22015">
              <w:rPr>
                <w:noProof/>
                <w:webHidden/>
              </w:rPr>
              <w:fldChar w:fldCharType="end"/>
            </w:r>
          </w:hyperlink>
        </w:p>
        <w:p w14:paraId="00CBA7FB" w14:textId="5BA3B42D" w:rsidR="00D22015" w:rsidRDefault="00757C26">
          <w:pPr>
            <w:pStyle w:val="TDC3"/>
            <w:tabs>
              <w:tab w:val="right" w:leader="dot" w:pos="9208"/>
            </w:tabs>
            <w:rPr>
              <w:noProof/>
            </w:rPr>
          </w:pPr>
          <w:hyperlink w:anchor="_Toc199547519" w:history="1">
            <w:r w:rsidR="00D22015" w:rsidRPr="00402E62">
              <w:rPr>
                <w:rStyle w:val="Hipervnculo"/>
                <w:noProof/>
                <w:spacing w:val="-2"/>
              </w:rPr>
              <w:t>Bibliografía</w:t>
            </w:r>
            <w:r w:rsidR="00D22015">
              <w:rPr>
                <w:noProof/>
                <w:webHidden/>
              </w:rPr>
              <w:tab/>
            </w:r>
            <w:r w:rsidR="00D22015">
              <w:rPr>
                <w:noProof/>
                <w:webHidden/>
              </w:rPr>
              <w:fldChar w:fldCharType="begin"/>
            </w:r>
            <w:r w:rsidR="00D22015">
              <w:rPr>
                <w:noProof/>
                <w:webHidden/>
              </w:rPr>
              <w:instrText xml:space="preserve"> PAGEREF _Toc199547519 \h </w:instrText>
            </w:r>
            <w:r w:rsidR="00D22015">
              <w:rPr>
                <w:noProof/>
                <w:webHidden/>
              </w:rPr>
            </w:r>
            <w:r w:rsidR="00D22015">
              <w:rPr>
                <w:noProof/>
                <w:webHidden/>
              </w:rPr>
              <w:fldChar w:fldCharType="separate"/>
            </w:r>
            <w:r w:rsidR="00D22015">
              <w:rPr>
                <w:noProof/>
                <w:webHidden/>
              </w:rPr>
              <w:t>21</w:t>
            </w:r>
            <w:r w:rsidR="00D22015">
              <w:rPr>
                <w:noProof/>
                <w:webHidden/>
              </w:rPr>
              <w:fldChar w:fldCharType="end"/>
            </w:r>
          </w:hyperlink>
        </w:p>
        <w:p w14:paraId="1FF809C0" w14:textId="17B2776E" w:rsidR="00D22015" w:rsidRDefault="00757C26">
          <w:pPr>
            <w:pStyle w:val="TDC3"/>
            <w:tabs>
              <w:tab w:val="right" w:leader="dot" w:pos="9208"/>
            </w:tabs>
            <w:rPr>
              <w:noProof/>
            </w:rPr>
          </w:pPr>
          <w:hyperlink w:anchor="_Toc199547520" w:history="1">
            <w:r w:rsidR="00D22015" w:rsidRPr="00402E62">
              <w:rPr>
                <w:rStyle w:val="Hipervnculo"/>
                <w:noProof/>
                <w:spacing w:val="-2"/>
              </w:rPr>
              <w:t>Anexos</w:t>
            </w:r>
            <w:r w:rsidR="00D22015">
              <w:rPr>
                <w:noProof/>
                <w:webHidden/>
              </w:rPr>
              <w:tab/>
            </w:r>
            <w:r w:rsidR="00D22015">
              <w:rPr>
                <w:noProof/>
                <w:webHidden/>
              </w:rPr>
              <w:fldChar w:fldCharType="begin"/>
            </w:r>
            <w:r w:rsidR="00D22015">
              <w:rPr>
                <w:noProof/>
                <w:webHidden/>
              </w:rPr>
              <w:instrText xml:space="preserve"> PAGEREF _Toc199547520 \h </w:instrText>
            </w:r>
            <w:r w:rsidR="00D22015">
              <w:rPr>
                <w:noProof/>
                <w:webHidden/>
              </w:rPr>
            </w:r>
            <w:r w:rsidR="00D22015">
              <w:rPr>
                <w:noProof/>
                <w:webHidden/>
              </w:rPr>
              <w:fldChar w:fldCharType="separate"/>
            </w:r>
            <w:r w:rsidR="00D22015">
              <w:rPr>
                <w:noProof/>
                <w:webHidden/>
              </w:rPr>
              <w:t>22</w:t>
            </w:r>
            <w:r w:rsidR="00D22015">
              <w:rPr>
                <w:noProof/>
                <w:webHidden/>
              </w:rPr>
              <w:fldChar w:fldCharType="end"/>
            </w:r>
          </w:hyperlink>
        </w:p>
        <w:p w14:paraId="483661DF" w14:textId="349C851D" w:rsidR="00D22015" w:rsidRDefault="00D22015">
          <w:r>
            <w:rPr>
              <w:b/>
              <w:bCs/>
            </w:rPr>
            <w:fldChar w:fldCharType="end"/>
          </w:r>
        </w:p>
      </w:sdtContent>
    </w:sdt>
    <w:p w14:paraId="17C6CC4B" w14:textId="0D4C2CF7" w:rsidR="009D449F" w:rsidRPr="00D22015" w:rsidRDefault="009D449F" w:rsidP="00D22015">
      <w:pPr>
        <w:pStyle w:val="TDC1"/>
        <w:tabs>
          <w:tab w:val="left" w:pos="906"/>
          <w:tab w:val="right" w:leader="dot" w:pos="8924"/>
        </w:tabs>
        <w:spacing w:before="122"/>
        <w:ind w:firstLine="0"/>
        <w:rPr>
          <w:rFonts w:ascii="Calibri"/>
        </w:rPr>
      </w:pPr>
    </w:p>
    <w:p w14:paraId="4098168A" w14:textId="77777777" w:rsidR="009D449F" w:rsidRDefault="009D449F">
      <w:pPr>
        <w:pStyle w:val="TDC1"/>
        <w:rPr>
          <w:rFonts w:ascii="Calibri"/>
        </w:rPr>
        <w:sectPr w:rsidR="009D449F">
          <w:pgSz w:w="11910" w:h="16840"/>
          <w:pgMar w:top="1320" w:right="1417" w:bottom="1200" w:left="1275" w:header="751" w:footer="1000" w:gutter="0"/>
          <w:cols w:space="720"/>
        </w:sectPr>
      </w:pPr>
    </w:p>
    <w:p w14:paraId="25A575F0" w14:textId="77777777" w:rsidR="009D449F" w:rsidRDefault="00F84FCE">
      <w:pPr>
        <w:pStyle w:val="Ttulo1"/>
        <w:numPr>
          <w:ilvl w:val="0"/>
          <w:numId w:val="2"/>
        </w:numPr>
        <w:tabs>
          <w:tab w:val="left" w:pos="427"/>
        </w:tabs>
        <w:spacing w:before="80"/>
        <w:jc w:val="left"/>
      </w:pPr>
      <w:bookmarkStart w:id="1" w:name="_bookmark0"/>
      <w:bookmarkStart w:id="2" w:name="_Toc199547501"/>
      <w:bookmarkEnd w:id="1"/>
      <w:r>
        <w:rPr>
          <w:spacing w:val="-2"/>
        </w:rPr>
        <w:lastRenderedPageBreak/>
        <w:t>Antecedentes</w:t>
      </w:r>
      <w:bookmarkEnd w:id="2"/>
    </w:p>
    <w:p w14:paraId="57AA4ECE" w14:textId="77777777" w:rsidR="009D449F" w:rsidRDefault="009D449F">
      <w:pPr>
        <w:pStyle w:val="Textoindependiente"/>
        <w:spacing w:before="182"/>
        <w:rPr>
          <w:b/>
          <w:sz w:val="24"/>
        </w:rPr>
      </w:pPr>
    </w:p>
    <w:p w14:paraId="4AF923B3" w14:textId="77777777" w:rsidR="00455C94" w:rsidRPr="00455C94" w:rsidRDefault="00455C94" w:rsidP="00FB04C1">
      <w:pPr>
        <w:pStyle w:val="NormalWeb"/>
        <w:spacing w:line="276" w:lineRule="auto"/>
        <w:jc w:val="both"/>
      </w:pPr>
      <w:r w:rsidRPr="00455C94">
        <w:t xml:space="preserve">El desarrollo del </w:t>
      </w:r>
      <w:r w:rsidRPr="00455C94">
        <w:rPr>
          <w:rStyle w:val="Textoennegrita"/>
          <w:b w:val="0"/>
          <w:bCs w:val="0"/>
        </w:rPr>
        <w:t xml:space="preserve">Sistema de Conversión y Organización de Documentos Técnicos en </w:t>
      </w:r>
      <w:proofErr w:type="spellStart"/>
      <w:r w:rsidRPr="00455C94">
        <w:rPr>
          <w:rStyle w:val="Textoennegrita"/>
          <w:b w:val="0"/>
          <w:bCs w:val="0"/>
        </w:rPr>
        <w:t>Markdown</w:t>
      </w:r>
      <w:proofErr w:type="spellEnd"/>
      <w:r w:rsidRPr="00455C94">
        <w:t xml:space="preserve"> surge como respuesta a la creciente necesidad de estandarizar y optimizar la gestión de la documentación académica en entornos digitales, particularmente en carreras técnicas como </w:t>
      </w:r>
      <w:r w:rsidRPr="00455C94">
        <w:rPr>
          <w:rStyle w:val="Textoennegrita"/>
          <w:b w:val="0"/>
          <w:bCs w:val="0"/>
        </w:rPr>
        <w:t>Ingeniería de Sistemas</w:t>
      </w:r>
      <w:r w:rsidRPr="00455C94">
        <w:t>. En los últimos años, diversas iniciativas académicas y tecnológicas han puesto de manifiesto la importancia de contar con herramientas que faciliten la creación, estructuración y control de versiones de documentos técnicos, permitiendo a estudiantes y docentes una mejor organización de su producción académica.</w:t>
      </w:r>
    </w:p>
    <w:p w14:paraId="52DB6AD5" w14:textId="77777777" w:rsidR="00455C94" w:rsidRPr="00455C94" w:rsidRDefault="00455C94" w:rsidP="00FB04C1">
      <w:pPr>
        <w:pStyle w:val="NormalWeb"/>
        <w:spacing w:line="276" w:lineRule="auto"/>
        <w:jc w:val="both"/>
      </w:pPr>
      <w:r w:rsidRPr="00455C94">
        <w:t xml:space="preserve">Experiencias previas en instituciones educativas y comunidades tecnológicas han adoptado plataformas como </w:t>
      </w:r>
      <w:r w:rsidRPr="00455C94">
        <w:rPr>
          <w:rStyle w:val="Textoennegrita"/>
          <w:b w:val="0"/>
          <w:bCs w:val="0"/>
        </w:rPr>
        <w:t>GitHub</w:t>
      </w:r>
      <w:r w:rsidRPr="00455C94">
        <w:t xml:space="preserve"> y el uso del formato </w:t>
      </w:r>
      <w:proofErr w:type="spellStart"/>
      <w:r w:rsidRPr="00455C94">
        <w:rPr>
          <w:rStyle w:val="Textoennegrita"/>
          <w:b w:val="0"/>
          <w:bCs w:val="0"/>
        </w:rPr>
        <w:t>Markdown</w:t>
      </w:r>
      <w:proofErr w:type="spellEnd"/>
      <w:r w:rsidRPr="00455C94">
        <w:t xml:space="preserve"> para la documentación colaborativa, debido a su flexibilidad, compatibilidad y ligereza. Sin embargo, la transición desde formatos tradicionales (Word, PDF, HTML, TXT) hacia el entorno </w:t>
      </w:r>
      <w:proofErr w:type="spellStart"/>
      <w:r w:rsidRPr="00455C94">
        <w:t>Markdown</w:t>
      </w:r>
      <w:proofErr w:type="spellEnd"/>
      <w:r w:rsidRPr="00455C94">
        <w:t xml:space="preserve"> ha representado un desafío recurrente, especialmente por la falta de herramientas que automaticen dicho proceso sin comprometer la estructura y el contenido original de los documentos.</w:t>
      </w:r>
    </w:p>
    <w:p w14:paraId="469E614B" w14:textId="77777777" w:rsidR="00455C94" w:rsidRPr="00455C94" w:rsidRDefault="00455C94" w:rsidP="00FB04C1">
      <w:pPr>
        <w:pStyle w:val="NormalWeb"/>
        <w:spacing w:line="276" w:lineRule="auto"/>
        <w:jc w:val="both"/>
      </w:pPr>
      <w:r w:rsidRPr="00455C94">
        <w:t xml:space="preserve">La evolución de tecnologías como la </w:t>
      </w:r>
      <w:r w:rsidRPr="00455C94">
        <w:rPr>
          <w:rStyle w:val="Textoennegrita"/>
          <w:b w:val="0"/>
          <w:bCs w:val="0"/>
        </w:rPr>
        <w:t>inteligencia artificial</w:t>
      </w:r>
      <w:r w:rsidRPr="00455C94">
        <w:t xml:space="preserve"> y los </w:t>
      </w:r>
      <w:r w:rsidRPr="00455C94">
        <w:rPr>
          <w:rStyle w:val="Textoennegrita"/>
          <w:b w:val="0"/>
          <w:bCs w:val="0"/>
        </w:rPr>
        <w:t>entornos de control de versiones</w:t>
      </w:r>
      <w:r w:rsidRPr="00455C94">
        <w:rPr>
          <w:b/>
          <w:bCs/>
        </w:rPr>
        <w:t xml:space="preserve"> </w:t>
      </w:r>
      <w:r w:rsidRPr="00455C94">
        <w:t>ha abierto nuevas posibilidades para gestionar y mejorar la documentación. Algunos proyectos previos han demostrado que la integración de estas tecnologías puede facilitar la navegación, trazabilidad y colaboración en entornos académicos, estableciendo así las bases para soluciones más robustas y adaptadas a las necesidades actuales del entorno educativo digital.</w:t>
      </w:r>
    </w:p>
    <w:p w14:paraId="45075403" w14:textId="77777777" w:rsidR="00455C94" w:rsidRPr="00455C94" w:rsidRDefault="00455C94" w:rsidP="00FB04C1">
      <w:pPr>
        <w:pStyle w:val="NormalWeb"/>
        <w:spacing w:line="276" w:lineRule="auto"/>
        <w:jc w:val="both"/>
      </w:pPr>
      <w:r w:rsidRPr="00455C94">
        <w:t xml:space="preserve">Por otro lado, las lecciones aprendidas de iniciativas similares en el ámbito educativo han resaltado la importancia de aspectos como la </w:t>
      </w:r>
      <w:r w:rsidRPr="00455C94">
        <w:rPr>
          <w:rStyle w:val="Textoennegrita"/>
          <w:b w:val="0"/>
          <w:bCs w:val="0"/>
        </w:rPr>
        <w:t>escalabilidad</w:t>
      </w:r>
      <w:r w:rsidRPr="00455C94">
        <w:t xml:space="preserve">, la </w:t>
      </w:r>
      <w:r w:rsidRPr="00455C94">
        <w:rPr>
          <w:rStyle w:val="Textoennegrita"/>
          <w:b w:val="0"/>
          <w:bCs w:val="0"/>
        </w:rPr>
        <w:t>interoperabilidad con plataformas existentes</w:t>
      </w:r>
      <w:r w:rsidRPr="00455C94">
        <w:t xml:space="preserve"> y la </w:t>
      </w:r>
      <w:r w:rsidRPr="00455C94">
        <w:rPr>
          <w:rStyle w:val="Textoennegrita"/>
          <w:b w:val="0"/>
          <w:bCs w:val="0"/>
        </w:rPr>
        <w:t>adopción de estándares abiertos</w:t>
      </w:r>
      <w:r w:rsidRPr="00455C94">
        <w:rPr>
          <w:b/>
          <w:bCs/>
        </w:rPr>
        <w:t>.</w:t>
      </w:r>
      <w:r w:rsidRPr="00455C94">
        <w:t xml:space="preserve"> Estos antecedentes han influido directamente en el diseño del sistema propuesto, que no solo busca resolver las limitaciones técnicas existentes, sino también fomentar buenas prácticas de documentación y colaboración entre los estudiantes, preparándolos para entornos profesionales donde estas habilidades son cada vez más valoradas.</w:t>
      </w:r>
    </w:p>
    <w:p w14:paraId="5435E4FD" w14:textId="329E9354" w:rsidR="00AC62CF" w:rsidRDefault="00AC62CF" w:rsidP="00AC62CF">
      <w:pPr>
        <w:jc w:val="both"/>
      </w:pPr>
      <w:r>
        <w:br w:type="page"/>
      </w:r>
    </w:p>
    <w:p w14:paraId="0886DA0E" w14:textId="77777777" w:rsidR="00AC62CF" w:rsidRDefault="00AC62CF">
      <w:pPr>
        <w:pStyle w:val="Textoindependiente"/>
      </w:pPr>
    </w:p>
    <w:p w14:paraId="0E2B0570" w14:textId="77777777" w:rsidR="009D449F" w:rsidRDefault="009D449F">
      <w:pPr>
        <w:pStyle w:val="Textoindependiente"/>
        <w:spacing w:before="165"/>
      </w:pPr>
    </w:p>
    <w:p w14:paraId="70F70975" w14:textId="7CDD2534" w:rsidR="009D449F" w:rsidRPr="00DA7B95" w:rsidRDefault="00F84FCE" w:rsidP="00DA7B95">
      <w:pPr>
        <w:pStyle w:val="Ttulo1"/>
        <w:numPr>
          <w:ilvl w:val="0"/>
          <w:numId w:val="2"/>
        </w:numPr>
        <w:tabs>
          <w:tab w:val="left" w:pos="427"/>
        </w:tabs>
        <w:jc w:val="left"/>
      </w:pPr>
      <w:bookmarkStart w:id="3" w:name="_bookmark1"/>
      <w:bookmarkStart w:id="4" w:name="_Toc199547502"/>
      <w:bookmarkEnd w:id="3"/>
      <w:r>
        <w:t>Planteamiento</w:t>
      </w:r>
      <w:r>
        <w:rPr>
          <w:spacing w:val="-1"/>
        </w:rPr>
        <w:t xml:space="preserve"> </w:t>
      </w:r>
      <w:r>
        <w:t>del</w:t>
      </w:r>
      <w:r>
        <w:rPr>
          <w:spacing w:val="-1"/>
        </w:rPr>
        <w:t xml:space="preserve"> </w:t>
      </w:r>
      <w:r>
        <w:rPr>
          <w:spacing w:val="-2"/>
        </w:rPr>
        <w:t>Problema</w:t>
      </w:r>
      <w:bookmarkEnd w:id="4"/>
    </w:p>
    <w:p w14:paraId="224D8E7C" w14:textId="77777777" w:rsidR="00DA7B95" w:rsidRPr="00DA7B95" w:rsidRDefault="00DA7B95" w:rsidP="00DA7B95">
      <w:pPr>
        <w:pStyle w:val="Ttulo1"/>
        <w:tabs>
          <w:tab w:val="left" w:pos="427"/>
        </w:tabs>
        <w:ind w:left="0" w:firstLine="0"/>
      </w:pPr>
    </w:p>
    <w:p w14:paraId="07D85CCE" w14:textId="203274F0" w:rsidR="00DA7B95" w:rsidRDefault="00DA7B95" w:rsidP="00DA7B95">
      <w:pPr>
        <w:jc w:val="both"/>
      </w:pPr>
      <w:r>
        <w:t xml:space="preserve">En el ámbito académico, particularmente en carreras como Ingeniería de Sistemas, la gestión de documentos técnicos se ve afectada por múltiples limitaciones relacionadas con la estandarización, el control de versiones y la accesibilidad. La falta de plataformas especializadas que integren funcionalidades clave como la conversión automatizada de archivos, la estructuración coherente del contenido y la trazabilidad del historial de </w:t>
      </w:r>
      <w:r w:rsidR="00D7216A">
        <w:t>documentos</w:t>
      </w:r>
      <w:r>
        <w:t xml:space="preserve"> constituye una barrera significativa para estudiantes y docentes que necesitan manejar gran cantidad de información técnica de manera ágil y colaborativa.</w:t>
      </w:r>
    </w:p>
    <w:p w14:paraId="126D09C7" w14:textId="77777777" w:rsidR="00DA7B95" w:rsidRDefault="00DA7B95" w:rsidP="00DA7B95">
      <w:pPr>
        <w:jc w:val="both"/>
      </w:pPr>
    </w:p>
    <w:p w14:paraId="7C1CE0F2" w14:textId="77777777" w:rsidR="00DA7B95" w:rsidRDefault="00DA7B95" w:rsidP="00DA7B95">
      <w:pPr>
        <w:jc w:val="both"/>
      </w:pPr>
      <w:r>
        <w:t>Uno de los principales desafíos identificados es la ausencia de una plataforma integral que permita convertir, organizar, mejorar y versionar documentos de forma eficiente y segura. Actualmente, muchos usuarios deben recurrir a múltiples herramientas y procesos manuales para adaptar sus documentos a entornos como GitHub, lo cual genera inconsistencias de formato, pérdida de estructura y dificultad para mantener un control adecuado sobre las versiones previas.</w:t>
      </w:r>
    </w:p>
    <w:p w14:paraId="7AEE92F4" w14:textId="77777777" w:rsidR="00DA7B95" w:rsidRDefault="00DA7B95" w:rsidP="00DA7B95">
      <w:pPr>
        <w:jc w:val="both"/>
      </w:pPr>
    </w:p>
    <w:p w14:paraId="2D88A256" w14:textId="77777777" w:rsidR="00DA7B95" w:rsidRDefault="00DA7B95" w:rsidP="00DA7B95">
      <w:pPr>
        <w:jc w:val="both"/>
      </w:pPr>
      <w:r>
        <w:t>Asimismo, la falta de herramientas de navegación como sidebar.md y footer.md limita la capacidad de los usuarios para estructurar sus documentos en secciones claras, lo cual complica la experiencia de lectura y comprensión de materiales complejos. Esta carencia afecta tanto a la calidad de los entregables académicos como a la posibilidad de reutilizar contenido en otros contextos.</w:t>
      </w:r>
    </w:p>
    <w:p w14:paraId="6DC89548" w14:textId="77777777" w:rsidR="00DA7B95" w:rsidRDefault="00DA7B95" w:rsidP="00DA7B95">
      <w:pPr>
        <w:jc w:val="both"/>
      </w:pPr>
    </w:p>
    <w:p w14:paraId="4313D568" w14:textId="77777777" w:rsidR="00DA7B95" w:rsidRDefault="00DA7B95" w:rsidP="00DA7B95">
      <w:pPr>
        <w:jc w:val="both"/>
      </w:pPr>
      <w:r>
        <w:t>La gestión de cuentas y documentos también representa un aspecto crítico. La ausencia de funcionalidades que permitan a los usuarios visualizar sus historiales de conversión, acceder a versiones anteriores o administrar sus archivos con precisión, limita la trazabilidad y la mejora continua de los trabajos realizados.</w:t>
      </w:r>
    </w:p>
    <w:p w14:paraId="6AEEC022" w14:textId="77777777" w:rsidR="00DA7B95" w:rsidRDefault="00DA7B95" w:rsidP="00DA7B95">
      <w:pPr>
        <w:jc w:val="both"/>
      </w:pPr>
    </w:p>
    <w:p w14:paraId="38F57A08" w14:textId="517B36A9" w:rsidR="009D449F" w:rsidRDefault="00DA7B95" w:rsidP="00DA7B95">
      <w:pPr>
        <w:jc w:val="both"/>
      </w:pPr>
      <w:r>
        <w:t>Finalmente, desde la perspectiva de la seguridad y privacidad, es esencial garantizar el control sobre la información cargada en el sistema. La inexistencia de mecanismos robustos para proteger los datos de los usuarios, como cierre de sesión seguro y autenticación adecuada, puede generar desconfianza y comprometer la aceptación de la plataforma como una solución confiable en el ámbito académico.</w:t>
      </w:r>
    </w:p>
    <w:p w14:paraId="7EECC5E9" w14:textId="77777777" w:rsidR="00DA7B95" w:rsidRDefault="00DA7B95" w:rsidP="00DA7B95">
      <w:pPr>
        <w:jc w:val="both"/>
      </w:pPr>
    </w:p>
    <w:p w14:paraId="3C574CD7" w14:textId="77777777" w:rsidR="009D449F" w:rsidRDefault="00F84FCE">
      <w:pPr>
        <w:pStyle w:val="Ttulo1"/>
        <w:numPr>
          <w:ilvl w:val="1"/>
          <w:numId w:val="2"/>
        </w:numPr>
        <w:tabs>
          <w:tab w:val="left" w:pos="1559"/>
        </w:tabs>
        <w:ind w:left="1559" w:hanging="360"/>
      </w:pPr>
      <w:bookmarkStart w:id="5" w:name="_bookmark2"/>
      <w:bookmarkStart w:id="6" w:name="_Toc199547503"/>
      <w:bookmarkEnd w:id="5"/>
      <w:r>
        <w:rPr>
          <w:spacing w:val="-2"/>
        </w:rPr>
        <w:t>Problema</w:t>
      </w:r>
      <w:bookmarkEnd w:id="6"/>
    </w:p>
    <w:p w14:paraId="08080CD3" w14:textId="77777777" w:rsidR="009D449F" w:rsidRDefault="009D449F">
      <w:pPr>
        <w:pStyle w:val="Textoindependiente"/>
        <w:spacing w:line="259" w:lineRule="auto"/>
      </w:pPr>
    </w:p>
    <w:p w14:paraId="609350B2" w14:textId="046F637A" w:rsidR="00DA7B95" w:rsidRDefault="009932DD" w:rsidP="00FB04C1">
      <w:pPr>
        <w:pStyle w:val="Textoindependiente"/>
        <w:spacing w:line="276" w:lineRule="auto"/>
        <w:jc w:val="both"/>
      </w:pPr>
      <w:r>
        <w:t xml:space="preserve">El proyecto surge en respuesta a una problemática común en el entorno académico: la falta de herramientas unificadas que permitan la conversión automatizada y organizada de documentos técnicos al formato </w:t>
      </w:r>
      <w:proofErr w:type="spellStart"/>
      <w:r>
        <w:t>Markdown</w:t>
      </w:r>
      <w:proofErr w:type="spellEnd"/>
      <w:r>
        <w:t>, con control de versiones y estructuración inteligente. Esta carencia afecta tanto el proceso de aprendizaje como la colaboración entre estudiantes y la calidad final de los proyectos académicos.</w:t>
      </w:r>
    </w:p>
    <w:p w14:paraId="4837122D" w14:textId="7ABEC396" w:rsidR="009932DD" w:rsidRDefault="009932DD" w:rsidP="00FB04C1">
      <w:pPr>
        <w:pStyle w:val="NormalWeb"/>
        <w:spacing w:line="276" w:lineRule="auto"/>
        <w:ind w:left="720"/>
        <w:jc w:val="both"/>
      </w:pPr>
      <w:r>
        <w:rPr>
          <w:rFonts w:hAnsi="Symbol"/>
        </w:rPr>
        <w:t></w:t>
      </w:r>
      <w:r>
        <w:t xml:space="preserve"> </w:t>
      </w:r>
      <w:r w:rsidRPr="009932DD">
        <w:rPr>
          <w:b/>
          <w:bCs/>
        </w:rPr>
        <w:t>Conversión</w:t>
      </w:r>
      <w:r w:rsidRPr="009932DD">
        <w:rPr>
          <w:rStyle w:val="Textoennegrita"/>
          <w:b w:val="0"/>
          <w:bCs w:val="0"/>
        </w:rPr>
        <w:t xml:space="preserve"> </w:t>
      </w:r>
      <w:r w:rsidRPr="009932DD">
        <w:rPr>
          <w:rStyle w:val="Textoennegrita"/>
        </w:rPr>
        <w:t>manual ineficiente</w:t>
      </w:r>
      <w:r>
        <w:t xml:space="preserve">: La transformación de archivos en formatos como Word, PDF, HTML o TXT a </w:t>
      </w:r>
      <w:proofErr w:type="spellStart"/>
      <w:r>
        <w:t>Markdown</w:t>
      </w:r>
      <w:proofErr w:type="spellEnd"/>
      <w:r>
        <w:t xml:space="preserve"> se realiza de forma manual, lo cual consume un tiempo considerable, introduce errores humanos y dificulta la estandarización de los documentos, afectando la calidad del trabajo final.</w:t>
      </w:r>
    </w:p>
    <w:p w14:paraId="03C120FE" w14:textId="040CE613" w:rsidR="009932DD" w:rsidRDefault="009932DD" w:rsidP="00FB04C1">
      <w:pPr>
        <w:pStyle w:val="NormalWeb"/>
        <w:spacing w:line="276" w:lineRule="auto"/>
        <w:ind w:left="720"/>
        <w:jc w:val="both"/>
      </w:pPr>
      <w:r>
        <w:rPr>
          <w:rFonts w:hAnsi="Symbol"/>
        </w:rPr>
        <w:t></w:t>
      </w:r>
      <w:r>
        <w:t xml:space="preserve"> </w:t>
      </w:r>
      <w:r w:rsidRPr="009932DD">
        <w:rPr>
          <w:b/>
          <w:bCs/>
        </w:rPr>
        <w:t>Ausencia</w:t>
      </w:r>
      <w:r>
        <w:rPr>
          <w:rStyle w:val="Textoennegrita"/>
        </w:rPr>
        <w:t xml:space="preserve"> de navegación estructurada</w:t>
      </w:r>
      <w:r>
        <w:t xml:space="preserve">: Los documentos convertidos a </w:t>
      </w:r>
      <w:proofErr w:type="spellStart"/>
      <w:r>
        <w:t>Markdown</w:t>
      </w:r>
      <w:proofErr w:type="spellEnd"/>
      <w:r>
        <w:t xml:space="preserve">, en su mayoría, carecen de elementos de navegación automática (como </w:t>
      </w:r>
      <w:r>
        <w:rPr>
          <w:rStyle w:val="CdigoHTML"/>
        </w:rPr>
        <w:t>sidebar.md</w:t>
      </w:r>
      <w:r>
        <w:t xml:space="preserve">, </w:t>
      </w:r>
      <w:r>
        <w:rPr>
          <w:rStyle w:val="CdigoHTML"/>
        </w:rPr>
        <w:t>footer.md</w:t>
      </w:r>
      <w:r>
        <w:t>), lo cual dificulta su comprensión, especialmente cuando se alojan en plataformas colaborativas como GitHub o sistemas de gestión de proyectos académicos.</w:t>
      </w:r>
    </w:p>
    <w:p w14:paraId="231B5F2E" w14:textId="55C455BC" w:rsidR="009932DD" w:rsidRDefault="009932DD" w:rsidP="00FB04C1">
      <w:pPr>
        <w:pStyle w:val="NormalWeb"/>
        <w:spacing w:line="276" w:lineRule="auto"/>
        <w:ind w:left="720"/>
        <w:jc w:val="both"/>
      </w:pPr>
      <w:r>
        <w:rPr>
          <w:rFonts w:hAnsi="Symbol"/>
        </w:rPr>
        <w:lastRenderedPageBreak/>
        <w:t></w:t>
      </w:r>
      <w:r>
        <w:t xml:space="preserve"> Falta</w:t>
      </w:r>
      <w:r>
        <w:rPr>
          <w:rStyle w:val="Textoennegrita"/>
        </w:rPr>
        <w:t xml:space="preserve"> de trazabilidad y control de versiones</w:t>
      </w:r>
      <w:r>
        <w:t>: Actualmente no existe un sistema que permita a los usuarios guardar y recuperar versiones anteriores de sus documentos. Esto obstaculiza el trabajo colaborativo, ya que no se puede rastrear el progreso o los cambios realizados a lo largo del tiempo.</w:t>
      </w:r>
    </w:p>
    <w:p w14:paraId="6C1F364F" w14:textId="6819E3C3" w:rsidR="009932DD" w:rsidRDefault="009932DD" w:rsidP="00FB04C1">
      <w:pPr>
        <w:pStyle w:val="NormalWeb"/>
        <w:spacing w:line="276" w:lineRule="auto"/>
        <w:ind w:left="720"/>
        <w:jc w:val="both"/>
      </w:pPr>
      <w:r>
        <w:rPr>
          <w:rFonts w:hAnsi="Symbol"/>
        </w:rPr>
        <w:t></w:t>
      </w:r>
      <w:r>
        <w:t xml:space="preserve"> </w:t>
      </w:r>
      <w:r>
        <w:rPr>
          <w:rStyle w:val="Textoennegrita"/>
        </w:rPr>
        <w:t>Limitada gestión de cuentas y archivos</w:t>
      </w:r>
      <w:r>
        <w:t>: Los estudiantes no cuentan con herramientas adecuadas para monitorear y administrar sus documentos, editar el historial de versiones o gestionar las conversiones realizadas. Esto hace que la organización de los trabajos académicos sea aún más difícil y desordenada.</w:t>
      </w:r>
    </w:p>
    <w:p w14:paraId="0473634C" w14:textId="4443A135" w:rsidR="009932DD" w:rsidRDefault="009932DD" w:rsidP="00FB04C1">
      <w:pPr>
        <w:pStyle w:val="NormalWeb"/>
        <w:spacing w:line="276" w:lineRule="auto"/>
        <w:ind w:left="720"/>
        <w:jc w:val="both"/>
      </w:pPr>
      <w:r>
        <w:rPr>
          <w:rFonts w:hAnsi="Symbol"/>
        </w:rPr>
        <w:t></w:t>
      </w:r>
      <w:r>
        <w:t xml:space="preserve"> </w:t>
      </w:r>
      <w:r>
        <w:rPr>
          <w:rStyle w:val="Textoennegrita"/>
        </w:rPr>
        <w:t>Riesgos de seguridad y privacidad</w:t>
      </w:r>
      <w:r>
        <w:t>: La falta de un mecanismo claro para cerrar sesión de manera segura y proteger los datos almacenados plantea riesgos de seguridad y privacidad, especialmente cuando se maneja información sensible relacionada con proyectos académicos.</w:t>
      </w:r>
    </w:p>
    <w:p w14:paraId="124B76AD" w14:textId="77777777" w:rsidR="00AA3DFC" w:rsidRDefault="00AA3DFC" w:rsidP="00AA3DFC">
      <w:pPr>
        <w:pStyle w:val="Textoindependiente"/>
        <w:spacing w:line="259" w:lineRule="auto"/>
        <w:jc w:val="both"/>
      </w:pPr>
    </w:p>
    <w:p w14:paraId="38B931CF" w14:textId="307B6895" w:rsidR="009D449F" w:rsidRPr="00C76437" w:rsidRDefault="00F84FCE" w:rsidP="00C76437">
      <w:pPr>
        <w:pStyle w:val="Ttulo3"/>
        <w:numPr>
          <w:ilvl w:val="1"/>
          <w:numId w:val="2"/>
        </w:numPr>
        <w:tabs>
          <w:tab w:val="left" w:pos="1505"/>
        </w:tabs>
        <w:spacing w:before="81"/>
        <w:ind w:left="1505" w:hanging="359"/>
      </w:pPr>
      <w:bookmarkStart w:id="7" w:name="_Toc199547504"/>
      <w:r>
        <w:rPr>
          <w:spacing w:val="-2"/>
        </w:rPr>
        <w:t>Justificación</w:t>
      </w:r>
      <w:bookmarkEnd w:id="7"/>
    </w:p>
    <w:p w14:paraId="0967E3C4" w14:textId="77777777" w:rsidR="00C76437" w:rsidRPr="00C76437" w:rsidRDefault="00C76437" w:rsidP="00C76437">
      <w:pPr>
        <w:pStyle w:val="Ttulo3"/>
        <w:tabs>
          <w:tab w:val="left" w:pos="1505"/>
        </w:tabs>
        <w:spacing w:before="81"/>
        <w:ind w:left="2160"/>
        <w:jc w:val="both"/>
      </w:pPr>
    </w:p>
    <w:p w14:paraId="1920E1B5" w14:textId="5C26F2D5" w:rsidR="009932DD" w:rsidRDefault="009932DD" w:rsidP="00FB04C1">
      <w:pPr>
        <w:pStyle w:val="NormalWeb"/>
        <w:spacing w:line="276" w:lineRule="auto"/>
        <w:jc w:val="both"/>
      </w:pPr>
      <w:r>
        <w:t xml:space="preserve">La justificación del presente proyecto se fundamenta en la creciente necesidad del entorno académico de contar con herramientas digitales que faciliten la creación, conversión y organización de documentos técnicos de manera eficiente, estandarizada y segura. </w:t>
      </w:r>
      <w:r w:rsidR="000B4351">
        <w:t>En documentaciones en Ingeniería</w:t>
      </w:r>
      <w:r>
        <w:t xml:space="preserve"> de Sistemas, </w:t>
      </w:r>
      <w:r w:rsidR="000B4351">
        <w:t xml:space="preserve">en </w:t>
      </w:r>
      <w:r>
        <w:t>donde la documentación es esencial en el proceso de aprendizaje y desarrollo de proyectos, se observa una creciente demanda por soluciones tecnológicas que optimicen la gestión de archivos en diversos formatos.</w:t>
      </w:r>
    </w:p>
    <w:p w14:paraId="1D7F8C30" w14:textId="4DD73030" w:rsidR="009932DD" w:rsidRDefault="009932DD" w:rsidP="00FB04C1">
      <w:pPr>
        <w:pStyle w:val="NormalWeb"/>
        <w:spacing w:line="276" w:lineRule="auto"/>
        <w:jc w:val="both"/>
      </w:pPr>
      <w:r>
        <w:t xml:space="preserve">Actualmente, los estudiantes y docentes enfrentan dificultades al trabajar con múltiples tipos de documentos (Word, PDF, HTML, TXT), especialmente cuando estos necesitan ser migrados a plataformas de control de versiones como GitHub, donde el formato </w:t>
      </w:r>
      <w:proofErr w:type="spellStart"/>
      <w:r>
        <w:t>Markdown</w:t>
      </w:r>
      <w:proofErr w:type="spellEnd"/>
      <w:r>
        <w:t xml:space="preserve"> (.</w:t>
      </w:r>
      <w:proofErr w:type="spellStart"/>
      <w:r>
        <w:t>md</w:t>
      </w:r>
      <w:proofErr w:type="spellEnd"/>
      <w:r>
        <w:t xml:space="preserve">) se ha consolidado como un estándar. </w:t>
      </w:r>
    </w:p>
    <w:p w14:paraId="4131C017" w14:textId="77777777" w:rsidR="009932DD" w:rsidRDefault="009932DD" w:rsidP="00FB04C1">
      <w:pPr>
        <w:pStyle w:val="NormalWeb"/>
        <w:spacing w:line="276" w:lineRule="auto"/>
        <w:jc w:val="both"/>
      </w:pPr>
      <w:r>
        <w:t>El proyecto también responde a la necesidad de superar las barreras técnicas y de conocimiento que muchos usuarios enfrentan al intentar integrar sus documentos en entornos colaborativos más avanzados y profesionales. Al ofrecer una plataforma accesible y automatizada, se elimina la dependencia de procesos manuales, que suelen ser complejos y propensos a errores. De esta forma, los estudiantes pueden generar documentación estructurada, clara y compatible con los estándares modernos, sin importar el dispositivo que utilicen, siempre que tengan acceso a internet.</w:t>
      </w:r>
    </w:p>
    <w:p w14:paraId="2CA3041B" w14:textId="77777777" w:rsidR="009932DD" w:rsidRDefault="009932DD" w:rsidP="00FB04C1">
      <w:pPr>
        <w:pStyle w:val="NormalWeb"/>
        <w:spacing w:line="276" w:lineRule="auto"/>
        <w:jc w:val="both"/>
      </w:pPr>
      <w:r>
        <w:t xml:space="preserve">Una de las características clave que distingue a este proyecto es la incorporación de funcionalidades avanzadas. Estas incluyen la generación automática de elementos de navegación (como </w:t>
      </w:r>
      <w:r>
        <w:rPr>
          <w:rStyle w:val="CdigoHTML"/>
        </w:rPr>
        <w:t>sidebar.md</w:t>
      </w:r>
      <w:r>
        <w:t xml:space="preserve">, </w:t>
      </w:r>
      <w:r>
        <w:rPr>
          <w:rStyle w:val="CdigoHTML"/>
        </w:rPr>
        <w:t>footer.md</w:t>
      </w:r>
      <w:r>
        <w:t xml:space="preserve">), la mejora del contenido mediante inteligencia artificial y el control de versiones. Estas características no solo enriquecen la experiencia del usuario, sino que promueven una cultura de documentación profesional, brindando a los estudiantes herramientas </w:t>
      </w:r>
      <w:r>
        <w:lastRenderedPageBreak/>
        <w:t>que les ayudarán a desarrollar competencias esenciales tanto en su vida académica como en su futura carrera profesional.</w:t>
      </w:r>
    </w:p>
    <w:p w14:paraId="04E139CF" w14:textId="77777777" w:rsidR="009932DD" w:rsidRDefault="009932DD" w:rsidP="00FB04C1">
      <w:pPr>
        <w:pStyle w:val="NormalWeb"/>
        <w:spacing w:line="276" w:lineRule="auto"/>
        <w:jc w:val="both"/>
      </w:pPr>
      <w:r>
        <w:t>Además, la seguridad y la protección de los datos académicos son aspectos cruciales dentro de este proyecto. El sistema integrará mecanismos de autenticación, gestión segura de sesiones y protección contra accesos no autorizados, asegurando la integridad de la información procesada. Esta implementación refuerza la confianza en la herramienta y garantiza que se adhiera a las mejores prácticas de desarrollo y protección de datos en el entorno educativo.</w:t>
      </w:r>
    </w:p>
    <w:p w14:paraId="6F7306A2" w14:textId="77777777" w:rsidR="009D449F" w:rsidRDefault="009D449F">
      <w:pPr>
        <w:pStyle w:val="Textoindependiente"/>
        <w:spacing w:before="86"/>
      </w:pPr>
    </w:p>
    <w:p w14:paraId="2AD269D1" w14:textId="77777777" w:rsidR="009D449F" w:rsidRDefault="00F84FCE">
      <w:pPr>
        <w:pStyle w:val="Ttulo3"/>
        <w:numPr>
          <w:ilvl w:val="1"/>
          <w:numId w:val="2"/>
        </w:numPr>
        <w:tabs>
          <w:tab w:val="left" w:pos="1506"/>
        </w:tabs>
        <w:ind w:left="1506" w:hanging="360"/>
      </w:pPr>
      <w:bookmarkStart w:id="8" w:name="_bookmark4"/>
      <w:bookmarkStart w:id="9" w:name="_Toc199547505"/>
      <w:bookmarkEnd w:id="8"/>
      <w:r>
        <w:rPr>
          <w:spacing w:val="-2"/>
        </w:rPr>
        <w:t>Alcance</w:t>
      </w:r>
      <w:bookmarkEnd w:id="9"/>
    </w:p>
    <w:p w14:paraId="159509AD" w14:textId="77777777" w:rsidR="009932DD" w:rsidRDefault="009932DD" w:rsidP="00A12FD1">
      <w:pPr>
        <w:pStyle w:val="Textoindependiente"/>
        <w:ind w:left="720"/>
        <w:jc w:val="both"/>
        <w:rPr>
          <w:bCs/>
        </w:rPr>
      </w:pPr>
    </w:p>
    <w:p w14:paraId="155E30B5" w14:textId="2289A53E" w:rsidR="00A12FD1" w:rsidRPr="00A12FD1" w:rsidRDefault="00A12FD1" w:rsidP="00FB04C1">
      <w:pPr>
        <w:pStyle w:val="Textoindependiente"/>
        <w:spacing w:line="276" w:lineRule="auto"/>
        <w:ind w:left="720"/>
        <w:jc w:val="both"/>
        <w:rPr>
          <w:bCs/>
        </w:rPr>
      </w:pPr>
      <w:r w:rsidRPr="00A12FD1">
        <w:rPr>
          <w:bCs/>
        </w:rPr>
        <w:t xml:space="preserve">El alcance del proyecto de desarrollo del Sistema de Conversión y Organización de Documentos Técnicos en </w:t>
      </w:r>
      <w:proofErr w:type="spellStart"/>
      <w:r w:rsidRPr="00A12FD1">
        <w:rPr>
          <w:bCs/>
        </w:rPr>
        <w:t>Markdown</w:t>
      </w:r>
      <w:proofErr w:type="spellEnd"/>
      <w:r w:rsidRPr="00A12FD1">
        <w:rPr>
          <w:bCs/>
        </w:rPr>
        <w:t xml:space="preserve"> se fundamenta en la necesidad creciente dentro del entorno académico de contar con herramientas digitales más accesibles, eficientes y estandarizadas para la gestión de documentación técnica. En un contexto educativo cada vez más digitalizado, estudiantes y docentes requieren soluciones que les permitan convertir, organizar y controlar versiones de sus documentos desde cualquier lugar y en cualquier momento, utilizando únicamente sus dispositivos personales.</w:t>
      </w:r>
    </w:p>
    <w:p w14:paraId="597F4B52" w14:textId="77777777" w:rsidR="00A12FD1" w:rsidRPr="00A12FD1" w:rsidRDefault="00A12FD1" w:rsidP="00FB04C1">
      <w:pPr>
        <w:pStyle w:val="Textoindependiente"/>
        <w:spacing w:line="276" w:lineRule="auto"/>
        <w:ind w:left="720"/>
        <w:jc w:val="both"/>
        <w:rPr>
          <w:bCs/>
        </w:rPr>
      </w:pPr>
    </w:p>
    <w:p w14:paraId="03797224" w14:textId="77777777" w:rsidR="00A12FD1" w:rsidRPr="00A12FD1" w:rsidRDefault="00A12FD1" w:rsidP="00FB04C1">
      <w:pPr>
        <w:pStyle w:val="Textoindependiente"/>
        <w:spacing w:line="276" w:lineRule="auto"/>
        <w:ind w:left="720"/>
        <w:jc w:val="both"/>
        <w:rPr>
          <w:bCs/>
        </w:rPr>
      </w:pPr>
      <w:r w:rsidRPr="00A12FD1">
        <w:rPr>
          <w:bCs/>
        </w:rPr>
        <w:t xml:space="preserve">Este sistema busca eliminar las limitaciones asociadas al uso de múltiples formatos (Word, PDF, HTML, TXT) y la dependencia de herramientas manuales, centralizando el proceso en una plataforma web unificada que automatiza la conversión de documentos a </w:t>
      </w:r>
      <w:proofErr w:type="spellStart"/>
      <w:r w:rsidRPr="00A12FD1">
        <w:rPr>
          <w:bCs/>
        </w:rPr>
        <w:t>Markdown</w:t>
      </w:r>
      <w:proofErr w:type="spellEnd"/>
      <w:r w:rsidRPr="00A12FD1">
        <w:rPr>
          <w:bCs/>
        </w:rPr>
        <w:t>. Al estandarizar este formato, ampliamente adoptado en entornos profesionales como GitHub, se facilita la colaboración académica, la reutilización de contenidos y la integración con plataformas de control de versiones.</w:t>
      </w:r>
    </w:p>
    <w:p w14:paraId="651C9163" w14:textId="77777777" w:rsidR="00A12FD1" w:rsidRPr="00A12FD1" w:rsidRDefault="00A12FD1" w:rsidP="00FB04C1">
      <w:pPr>
        <w:pStyle w:val="Textoindependiente"/>
        <w:spacing w:line="276" w:lineRule="auto"/>
        <w:ind w:left="720"/>
        <w:jc w:val="both"/>
        <w:rPr>
          <w:bCs/>
        </w:rPr>
      </w:pPr>
    </w:p>
    <w:p w14:paraId="140279A7" w14:textId="77777777" w:rsidR="00A12FD1" w:rsidRPr="00A12FD1" w:rsidRDefault="00A12FD1" w:rsidP="00FB04C1">
      <w:pPr>
        <w:pStyle w:val="Textoindependiente"/>
        <w:spacing w:line="276" w:lineRule="auto"/>
        <w:ind w:left="720"/>
        <w:jc w:val="both"/>
        <w:rPr>
          <w:bCs/>
        </w:rPr>
      </w:pPr>
      <w:r w:rsidRPr="00A12FD1">
        <w:rPr>
          <w:bCs/>
        </w:rPr>
        <w:t>Asimismo, el proyecto abarca la incorporación de funcionalidades clave que mejoran significativamente la experiencia del usuario, tales como la generación automática de archivos de navegación (sidebar.md, footer.md), la mejora de contenido mediante inteligencia artificial, y la visualización estructurada del historial de versiones. Estas capacidades permiten optimizar no solo la presentación de los documentos, sino también su mantenimiento y seguimiento en el tiempo.</w:t>
      </w:r>
    </w:p>
    <w:p w14:paraId="3E01CAB8" w14:textId="77777777" w:rsidR="00A12FD1" w:rsidRPr="00A12FD1" w:rsidRDefault="00A12FD1" w:rsidP="00FB04C1">
      <w:pPr>
        <w:pStyle w:val="Textoindependiente"/>
        <w:spacing w:line="276" w:lineRule="auto"/>
        <w:ind w:left="720"/>
        <w:jc w:val="both"/>
        <w:rPr>
          <w:bCs/>
        </w:rPr>
      </w:pPr>
    </w:p>
    <w:p w14:paraId="65CAC085" w14:textId="77777777" w:rsidR="00A12FD1" w:rsidRPr="00A12FD1" w:rsidRDefault="00A12FD1" w:rsidP="00FB04C1">
      <w:pPr>
        <w:pStyle w:val="Textoindependiente"/>
        <w:spacing w:line="276" w:lineRule="auto"/>
        <w:ind w:left="720"/>
        <w:jc w:val="both"/>
        <w:rPr>
          <w:bCs/>
        </w:rPr>
      </w:pPr>
      <w:r w:rsidRPr="00A12FD1">
        <w:rPr>
          <w:bCs/>
        </w:rPr>
        <w:t>Otro componente esencial del alcance es la seguridad. El sistema está diseñado para garantizar la protección de los datos académicos, implementando mecanismos de autenticación, cierre de sesión seguro y control de accesos, de modo que se salvaguarde la confidencialidad de los documentos gestionados por los usuarios.</w:t>
      </w:r>
    </w:p>
    <w:p w14:paraId="2E4899B1" w14:textId="77777777" w:rsidR="00A12FD1" w:rsidRPr="00A12FD1" w:rsidRDefault="00A12FD1" w:rsidP="00FB04C1">
      <w:pPr>
        <w:pStyle w:val="Textoindependiente"/>
        <w:spacing w:line="276" w:lineRule="auto"/>
        <w:ind w:left="720"/>
        <w:jc w:val="both"/>
        <w:rPr>
          <w:bCs/>
        </w:rPr>
      </w:pPr>
    </w:p>
    <w:p w14:paraId="323CD9F1" w14:textId="77777777" w:rsidR="00A12FD1" w:rsidRPr="00A12FD1" w:rsidRDefault="00A12FD1" w:rsidP="00FB04C1">
      <w:pPr>
        <w:pStyle w:val="Textoindependiente"/>
        <w:spacing w:line="276" w:lineRule="auto"/>
        <w:ind w:left="720"/>
        <w:jc w:val="both"/>
        <w:rPr>
          <w:bCs/>
        </w:rPr>
      </w:pPr>
      <w:r w:rsidRPr="00A12FD1">
        <w:rPr>
          <w:bCs/>
        </w:rPr>
        <w:t>En conjunto, el proyecto no solo responde a una necesidad técnica específica, sino que también promueve el desarrollo de competencias digitales relevantes, como el uso de herramientas de documentación moderna y el trabajo colaborativo en entornos distribuidos. Su implementación impactará directamente en la eficiencia académica, la calidad del trabajo documental y la preparación de los estudiantes para los entornos profesionales actuales.</w:t>
      </w:r>
    </w:p>
    <w:p w14:paraId="65323F3B" w14:textId="77777777" w:rsidR="009D449F" w:rsidRDefault="009D449F">
      <w:pPr>
        <w:pStyle w:val="Textoindependiente"/>
        <w:rPr>
          <w:b/>
        </w:rPr>
      </w:pPr>
    </w:p>
    <w:p w14:paraId="53B09F23" w14:textId="77777777" w:rsidR="009D449F" w:rsidRDefault="009D449F">
      <w:pPr>
        <w:pStyle w:val="Textoindependiente"/>
        <w:spacing w:before="108"/>
        <w:rPr>
          <w:b/>
        </w:rPr>
      </w:pPr>
    </w:p>
    <w:p w14:paraId="3442A094" w14:textId="77777777" w:rsidR="009D449F" w:rsidRDefault="009D449F">
      <w:pPr>
        <w:pStyle w:val="Textoindependiente"/>
      </w:pPr>
    </w:p>
    <w:p w14:paraId="7B171A6A" w14:textId="77777777" w:rsidR="009D449F" w:rsidRDefault="009D449F">
      <w:pPr>
        <w:pStyle w:val="Textoindependiente"/>
        <w:spacing w:before="164"/>
      </w:pPr>
    </w:p>
    <w:p w14:paraId="405D4DBE" w14:textId="77777777" w:rsidR="009D449F" w:rsidRDefault="00F84FCE">
      <w:pPr>
        <w:pStyle w:val="Ttulo1"/>
        <w:numPr>
          <w:ilvl w:val="0"/>
          <w:numId w:val="2"/>
        </w:numPr>
        <w:tabs>
          <w:tab w:val="left" w:pos="667"/>
        </w:tabs>
        <w:ind w:left="667" w:hanging="240"/>
        <w:jc w:val="left"/>
      </w:pPr>
      <w:bookmarkStart w:id="10" w:name="_bookmark5"/>
      <w:bookmarkStart w:id="11" w:name="_Toc199547506"/>
      <w:bookmarkEnd w:id="10"/>
      <w:r>
        <w:rPr>
          <w:spacing w:val="-2"/>
        </w:rPr>
        <w:lastRenderedPageBreak/>
        <w:t>Objetivos</w:t>
      </w:r>
      <w:bookmarkEnd w:id="11"/>
    </w:p>
    <w:p w14:paraId="567C47F7" w14:textId="77777777" w:rsidR="009D449F" w:rsidRDefault="009D449F">
      <w:pPr>
        <w:pStyle w:val="Textoindependiente"/>
        <w:spacing w:before="182"/>
        <w:rPr>
          <w:b/>
          <w:sz w:val="24"/>
        </w:rPr>
      </w:pPr>
    </w:p>
    <w:p w14:paraId="59861472" w14:textId="39E80666" w:rsidR="009D449F" w:rsidRDefault="00F84FCE" w:rsidP="00FA3865">
      <w:pPr>
        <w:pStyle w:val="Textoindependiente"/>
        <w:ind w:left="427"/>
        <w:rPr>
          <w:b/>
          <w:bCs/>
        </w:rPr>
      </w:pPr>
      <w:r w:rsidRPr="00FA3865">
        <w:rPr>
          <w:b/>
          <w:bCs/>
        </w:rPr>
        <w:t>Objetivo</w:t>
      </w:r>
      <w:r w:rsidRPr="00FA3865">
        <w:rPr>
          <w:b/>
          <w:bCs/>
          <w:spacing w:val="-4"/>
        </w:rPr>
        <w:t xml:space="preserve"> </w:t>
      </w:r>
      <w:r w:rsidRPr="00FA3865">
        <w:rPr>
          <w:b/>
          <w:bCs/>
          <w:spacing w:val="-2"/>
        </w:rPr>
        <w:t>Principal:</w:t>
      </w:r>
    </w:p>
    <w:p w14:paraId="154A55C4" w14:textId="77777777" w:rsidR="00FA3865" w:rsidRPr="00FA3865" w:rsidRDefault="00FA3865" w:rsidP="00FA3865">
      <w:pPr>
        <w:pStyle w:val="Textoindependiente"/>
        <w:ind w:left="427"/>
        <w:rPr>
          <w:b/>
          <w:bCs/>
        </w:rPr>
      </w:pPr>
    </w:p>
    <w:p w14:paraId="1CDB4F5C" w14:textId="33763B8E" w:rsidR="009D449F" w:rsidRDefault="0057564D" w:rsidP="00FB04C1">
      <w:pPr>
        <w:pStyle w:val="Textoindependiente"/>
        <w:spacing w:line="276" w:lineRule="auto"/>
        <w:ind w:left="427"/>
        <w:jc w:val="both"/>
      </w:pPr>
      <w:r w:rsidRPr="0057564D">
        <w:t xml:space="preserve">Diseñar e implementar un sistema web que facilite la conversión automática de documentos a formato </w:t>
      </w:r>
      <w:proofErr w:type="spellStart"/>
      <w:r w:rsidRPr="0057564D">
        <w:t>Markdown</w:t>
      </w:r>
      <w:proofErr w:type="spellEnd"/>
      <w:r w:rsidRPr="0057564D">
        <w:t>, mejorando la organización, estructuración y accesibilidad de la documentación técnica en entornos académicos.</w:t>
      </w:r>
    </w:p>
    <w:p w14:paraId="24804900" w14:textId="77777777" w:rsidR="009D449F" w:rsidRDefault="009D449F">
      <w:pPr>
        <w:pStyle w:val="Textoindependiente"/>
        <w:spacing w:before="85"/>
      </w:pPr>
    </w:p>
    <w:p w14:paraId="687D50E6" w14:textId="77777777" w:rsidR="009D449F" w:rsidRDefault="00F84FCE">
      <w:pPr>
        <w:pStyle w:val="Textoindependiente"/>
        <w:spacing w:before="1"/>
        <w:ind w:left="427"/>
      </w:pPr>
      <w:r>
        <w:t>Objetivos</w:t>
      </w:r>
      <w:r>
        <w:rPr>
          <w:spacing w:val="-7"/>
        </w:rPr>
        <w:t xml:space="preserve"> </w:t>
      </w:r>
      <w:r>
        <w:rPr>
          <w:spacing w:val="-2"/>
        </w:rPr>
        <w:t>Específicos:</w:t>
      </w:r>
    </w:p>
    <w:p w14:paraId="2A9587D5" w14:textId="1ABB54FC" w:rsidR="009D449F" w:rsidRDefault="009D449F">
      <w:pPr>
        <w:pStyle w:val="Textoindependiente"/>
      </w:pPr>
    </w:p>
    <w:p w14:paraId="7054DD2E" w14:textId="77777777" w:rsidR="005E2B50" w:rsidRDefault="005E2B50" w:rsidP="00FB04C1">
      <w:pPr>
        <w:pStyle w:val="Textoindependiente"/>
        <w:spacing w:line="276" w:lineRule="auto"/>
        <w:ind w:left="720" w:hanging="293"/>
        <w:jc w:val="both"/>
      </w:pPr>
      <w:r>
        <w:t>●</w:t>
      </w:r>
      <w:r>
        <w:tab/>
        <w:t xml:space="preserve">Automatizar la conversión de documentos: Desarrollar un módulo que permita transformar archivos en distintos formatos a </w:t>
      </w:r>
      <w:proofErr w:type="spellStart"/>
      <w:r>
        <w:t>Markdown</w:t>
      </w:r>
      <w:proofErr w:type="spellEnd"/>
      <w:r>
        <w:t xml:space="preserve"> sin perder su estructura.</w:t>
      </w:r>
    </w:p>
    <w:p w14:paraId="02B61B2F" w14:textId="77777777" w:rsidR="005E2B50" w:rsidRDefault="005E2B50" w:rsidP="00FB04C1">
      <w:pPr>
        <w:pStyle w:val="Textoindependiente"/>
        <w:spacing w:line="276" w:lineRule="auto"/>
        <w:ind w:left="720" w:hanging="293"/>
        <w:jc w:val="both"/>
      </w:pPr>
      <w:r>
        <w:t>●</w:t>
      </w:r>
      <w:r>
        <w:tab/>
        <w:t>Implementar un sistema de gestión de versiones: Permitir a los usuarios almacenar y recuperar versiones previas de sus documentos.</w:t>
      </w:r>
    </w:p>
    <w:p w14:paraId="1F3D9C17" w14:textId="77777777" w:rsidR="005E2B50" w:rsidRDefault="005E2B50" w:rsidP="00FB04C1">
      <w:pPr>
        <w:pStyle w:val="Textoindependiente"/>
        <w:spacing w:line="276" w:lineRule="auto"/>
        <w:ind w:left="720" w:hanging="293"/>
        <w:jc w:val="both"/>
      </w:pPr>
      <w:r>
        <w:t>●</w:t>
      </w:r>
      <w:r>
        <w:tab/>
        <w:t xml:space="preserve">Integrar una funcionalidad para mejorar documentos con </w:t>
      </w:r>
      <w:proofErr w:type="spellStart"/>
      <w:r>
        <w:t>deepseek</w:t>
      </w:r>
      <w:proofErr w:type="spellEnd"/>
      <w:r>
        <w:t xml:space="preserve">: Permitir la </w:t>
      </w:r>
      <w:proofErr w:type="spellStart"/>
      <w:r>
        <w:t>la</w:t>
      </w:r>
      <w:proofErr w:type="spellEnd"/>
      <w:r>
        <w:t xml:space="preserve"> mejora del contenido del documento implementando inteligencia artificial.</w:t>
      </w:r>
    </w:p>
    <w:p w14:paraId="1FB802AB" w14:textId="6812A953" w:rsidR="005E2B50" w:rsidRDefault="005E2B50" w:rsidP="00FB04C1">
      <w:pPr>
        <w:pStyle w:val="Textoindependiente"/>
        <w:spacing w:line="276" w:lineRule="auto"/>
        <w:ind w:left="720" w:hanging="293"/>
        <w:jc w:val="both"/>
      </w:pPr>
      <w:r>
        <w:t>●</w:t>
      </w:r>
      <w:r>
        <w:tab/>
        <w:t>Garantizar la seguridad del sistema: Implementar autenticación y control de accesos para proteger la información procesada.</w:t>
      </w:r>
    </w:p>
    <w:p w14:paraId="2EF6C060" w14:textId="4B3EF9F1" w:rsidR="00416CC1" w:rsidRDefault="00416CC1" w:rsidP="00416CC1">
      <w:pPr>
        <w:pStyle w:val="Textoindependiente"/>
        <w:ind w:left="427"/>
        <w:jc w:val="both"/>
      </w:pPr>
    </w:p>
    <w:p w14:paraId="0CDF1588" w14:textId="6549B2A9" w:rsidR="0004094E" w:rsidRDefault="0004094E" w:rsidP="00416CC1">
      <w:pPr>
        <w:pStyle w:val="Textoindependiente"/>
        <w:ind w:left="427"/>
        <w:jc w:val="both"/>
      </w:pPr>
    </w:p>
    <w:p w14:paraId="5757ED54" w14:textId="77777777" w:rsidR="0004094E" w:rsidRPr="00B650BD" w:rsidRDefault="0004094E" w:rsidP="00416CC1">
      <w:pPr>
        <w:pStyle w:val="Textoindependiente"/>
        <w:ind w:left="427"/>
        <w:jc w:val="both"/>
        <w:rPr>
          <w:sz w:val="20"/>
          <w:szCs w:val="20"/>
        </w:rPr>
      </w:pPr>
    </w:p>
    <w:p w14:paraId="296FBB4E" w14:textId="77777777" w:rsidR="009D449F" w:rsidRPr="00B650BD" w:rsidRDefault="00F84FCE">
      <w:pPr>
        <w:pStyle w:val="Ttulo1"/>
        <w:numPr>
          <w:ilvl w:val="0"/>
          <w:numId w:val="2"/>
        </w:numPr>
        <w:tabs>
          <w:tab w:val="left" w:pos="667"/>
        </w:tabs>
        <w:ind w:left="667" w:hanging="240"/>
        <w:jc w:val="left"/>
        <w:rPr>
          <w:sz w:val="22"/>
          <w:szCs w:val="22"/>
        </w:rPr>
      </w:pPr>
      <w:bookmarkStart w:id="12" w:name="_bookmark6"/>
      <w:bookmarkStart w:id="13" w:name="_Toc199547507"/>
      <w:bookmarkEnd w:id="12"/>
      <w:r w:rsidRPr="00B650BD">
        <w:rPr>
          <w:sz w:val="22"/>
          <w:szCs w:val="22"/>
        </w:rPr>
        <w:t>Marco</w:t>
      </w:r>
      <w:r w:rsidRPr="00B650BD">
        <w:rPr>
          <w:spacing w:val="-3"/>
          <w:sz w:val="22"/>
          <w:szCs w:val="22"/>
        </w:rPr>
        <w:t xml:space="preserve"> </w:t>
      </w:r>
      <w:r w:rsidRPr="00B650BD">
        <w:rPr>
          <w:spacing w:val="-2"/>
          <w:sz w:val="22"/>
          <w:szCs w:val="22"/>
        </w:rPr>
        <w:t>Teórico</w:t>
      </w:r>
      <w:bookmarkEnd w:id="13"/>
    </w:p>
    <w:p w14:paraId="6C30E771" w14:textId="77777777" w:rsidR="007A3C5B" w:rsidRPr="00B650BD" w:rsidRDefault="007A3C5B" w:rsidP="00FB04C1">
      <w:pPr>
        <w:pStyle w:val="Textoindependiente"/>
        <w:spacing w:before="182" w:line="276" w:lineRule="auto"/>
        <w:ind w:left="427"/>
        <w:jc w:val="both"/>
        <w:rPr>
          <w:bCs/>
          <w:szCs w:val="20"/>
        </w:rPr>
      </w:pPr>
      <w:r w:rsidRPr="00B650BD">
        <w:rPr>
          <w:bCs/>
          <w:szCs w:val="20"/>
        </w:rPr>
        <w:t xml:space="preserve">El desarrollo del presente sistema se sustenta en diversos conceptos teóricos que permiten comprender la necesidad, el enfoque y la viabilidad de implementar una plataforma para la conversión y organización de documentos técnicos en formato </w:t>
      </w:r>
      <w:proofErr w:type="spellStart"/>
      <w:r w:rsidRPr="00B650BD">
        <w:rPr>
          <w:bCs/>
          <w:szCs w:val="20"/>
        </w:rPr>
        <w:t>Markdown</w:t>
      </w:r>
      <w:proofErr w:type="spellEnd"/>
      <w:r w:rsidRPr="00B650BD">
        <w:rPr>
          <w:bCs/>
          <w:szCs w:val="20"/>
        </w:rPr>
        <w:t>, con estructuración automática y control de versiones. Estos fundamentos abarcan desde aspectos tecnológicos hasta educativos y de gestión de la información.</w:t>
      </w:r>
    </w:p>
    <w:p w14:paraId="2B2BB936" w14:textId="77777777" w:rsidR="007A3C5B" w:rsidRPr="00B650BD" w:rsidRDefault="007A3C5B" w:rsidP="008734E2">
      <w:pPr>
        <w:pStyle w:val="Textoindependiente"/>
        <w:spacing w:before="182"/>
        <w:ind w:left="427"/>
        <w:jc w:val="both"/>
        <w:rPr>
          <w:bCs/>
          <w:szCs w:val="20"/>
        </w:rPr>
      </w:pPr>
    </w:p>
    <w:p w14:paraId="476D1A78" w14:textId="77777777" w:rsidR="007A3C5B" w:rsidRPr="00B650BD" w:rsidRDefault="007A3C5B" w:rsidP="008734E2">
      <w:pPr>
        <w:pStyle w:val="Textoindependiente"/>
        <w:spacing w:before="182"/>
        <w:ind w:left="427"/>
        <w:jc w:val="both"/>
        <w:rPr>
          <w:bCs/>
          <w:szCs w:val="20"/>
        </w:rPr>
      </w:pPr>
      <w:r w:rsidRPr="00B650BD">
        <w:rPr>
          <w:bCs/>
          <w:szCs w:val="20"/>
        </w:rPr>
        <w:t>4.1 Documentación Técnica y Estándares Académicos</w:t>
      </w:r>
    </w:p>
    <w:p w14:paraId="0E34F13C" w14:textId="51305EDC" w:rsidR="007A3C5B" w:rsidRDefault="00FB04C1" w:rsidP="00FB04C1">
      <w:pPr>
        <w:pStyle w:val="Textoindependiente"/>
        <w:spacing w:before="182" w:line="276" w:lineRule="auto"/>
        <w:ind w:left="427"/>
        <w:jc w:val="both"/>
      </w:pPr>
      <w:r w:rsidRPr="00FB04C1">
        <w:t xml:space="preserve">La </w:t>
      </w:r>
      <w:r w:rsidRPr="00FB04C1">
        <w:rPr>
          <w:rStyle w:val="Textoennegrita"/>
          <w:b w:val="0"/>
          <w:bCs w:val="0"/>
        </w:rPr>
        <w:t>documentación técnica</w:t>
      </w:r>
      <w:r w:rsidRPr="00FB04C1">
        <w:t xml:space="preserve"> es esencial en el desarrollo de proyectos académicos y de ingeniería, ya que proporciona una base estructurada que facilita la comprensión y replicabilidad de los trabajos realizados. Según el </w:t>
      </w:r>
      <w:r w:rsidRPr="00FB04C1">
        <w:rPr>
          <w:rStyle w:val="Textoennegrita"/>
          <w:b w:val="0"/>
          <w:bCs w:val="0"/>
        </w:rPr>
        <w:t>IEEE</w:t>
      </w:r>
      <w:r w:rsidRPr="00FB04C1">
        <w:rPr>
          <w:rStyle w:val="Textoennegrita"/>
        </w:rPr>
        <w:t xml:space="preserve"> (</w:t>
      </w:r>
      <w:proofErr w:type="spellStart"/>
      <w:r w:rsidRPr="00FB04C1">
        <w:rPr>
          <w:rStyle w:val="Textoennegrita"/>
          <w:b w:val="0"/>
          <w:bCs w:val="0"/>
        </w:rPr>
        <w:t>Institute</w:t>
      </w:r>
      <w:proofErr w:type="spellEnd"/>
      <w:r w:rsidRPr="00FB04C1">
        <w:rPr>
          <w:rStyle w:val="Textoennegrita"/>
          <w:b w:val="0"/>
          <w:bCs w:val="0"/>
        </w:rPr>
        <w:t xml:space="preserve"> </w:t>
      </w:r>
      <w:proofErr w:type="spellStart"/>
      <w:r w:rsidRPr="00FB04C1">
        <w:rPr>
          <w:rStyle w:val="Textoennegrita"/>
          <w:b w:val="0"/>
          <w:bCs w:val="0"/>
        </w:rPr>
        <w:t>of</w:t>
      </w:r>
      <w:proofErr w:type="spellEnd"/>
      <w:r w:rsidRPr="00FB04C1">
        <w:rPr>
          <w:rStyle w:val="Textoennegrita"/>
          <w:b w:val="0"/>
          <w:bCs w:val="0"/>
        </w:rPr>
        <w:t xml:space="preserve"> </w:t>
      </w:r>
      <w:proofErr w:type="spellStart"/>
      <w:r w:rsidRPr="00FB04C1">
        <w:rPr>
          <w:rStyle w:val="Textoennegrita"/>
          <w:b w:val="0"/>
          <w:bCs w:val="0"/>
        </w:rPr>
        <w:t>Electrical</w:t>
      </w:r>
      <w:proofErr w:type="spellEnd"/>
      <w:r w:rsidRPr="00FB04C1">
        <w:rPr>
          <w:rStyle w:val="Textoennegrita"/>
          <w:b w:val="0"/>
          <w:bCs w:val="0"/>
        </w:rPr>
        <w:t xml:space="preserve"> and </w:t>
      </w:r>
      <w:proofErr w:type="spellStart"/>
      <w:r w:rsidRPr="00FB04C1">
        <w:rPr>
          <w:rStyle w:val="Textoennegrita"/>
          <w:b w:val="0"/>
          <w:bCs w:val="0"/>
        </w:rPr>
        <w:t>Electronics</w:t>
      </w:r>
      <w:proofErr w:type="spellEnd"/>
      <w:r w:rsidRPr="00FB04C1">
        <w:rPr>
          <w:rStyle w:val="Textoennegrita"/>
          <w:b w:val="0"/>
          <w:bCs w:val="0"/>
        </w:rPr>
        <w:t xml:space="preserve"> </w:t>
      </w:r>
      <w:proofErr w:type="spellStart"/>
      <w:r w:rsidRPr="00FB04C1">
        <w:rPr>
          <w:rStyle w:val="Textoennegrita"/>
          <w:b w:val="0"/>
          <w:bCs w:val="0"/>
        </w:rPr>
        <w:t>Engineers</w:t>
      </w:r>
      <w:proofErr w:type="spellEnd"/>
      <w:r w:rsidRPr="00FB04C1">
        <w:rPr>
          <w:rStyle w:val="Textoennegrita"/>
        </w:rPr>
        <w:t>)</w:t>
      </w:r>
      <w:r w:rsidRPr="00FB04C1">
        <w:t xml:space="preserve">, una buena práctica de documentación debe garantizar aspectos como la </w:t>
      </w:r>
      <w:r w:rsidRPr="00FB04C1">
        <w:rPr>
          <w:rStyle w:val="Textoennegrita"/>
          <w:b w:val="0"/>
          <w:bCs w:val="0"/>
        </w:rPr>
        <w:t>claridad</w:t>
      </w:r>
      <w:r w:rsidRPr="00FB04C1">
        <w:rPr>
          <w:b/>
          <w:bCs/>
        </w:rPr>
        <w:t xml:space="preserve">, </w:t>
      </w:r>
      <w:r w:rsidRPr="00FB04C1">
        <w:rPr>
          <w:rStyle w:val="Textoennegrita"/>
          <w:b w:val="0"/>
          <w:bCs w:val="0"/>
        </w:rPr>
        <w:t>trazabilidad</w:t>
      </w:r>
      <w:r w:rsidRPr="00FB04C1">
        <w:rPr>
          <w:b/>
          <w:bCs/>
        </w:rPr>
        <w:t xml:space="preserve">, </w:t>
      </w:r>
      <w:r w:rsidRPr="00FB04C1">
        <w:rPr>
          <w:rStyle w:val="Textoennegrita"/>
          <w:b w:val="0"/>
          <w:bCs w:val="0"/>
        </w:rPr>
        <w:t>estandarización</w:t>
      </w:r>
      <w:r w:rsidRPr="00FB04C1">
        <w:t xml:space="preserve"> y </w:t>
      </w:r>
      <w:r w:rsidRPr="00FB04C1">
        <w:rPr>
          <w:rStyle w:val="Textoennegrita"/>
          <w:b w:val="0"/>
          <w:bCs w:val="0"/>
        </w:rPr>
        <w:t>accesibilidad</w:t>
      </w:r>
      <w:r w:rsidRPr="00FB04C1">
        <w:t xml:space="preserve">, asegurando que los documentos sean comprensibles, fáciles de seguir y que la evolución del proyecto pueda ser rastreada. Sin embargo, en el ámbito educativo, la multiplicidad de formatos utilizados (Word, PDF, HTML, TXT) y la falta de lineamientos claros dificultan la creación de documentos consistentes y colaborativos. Esta fragmentación de formatos genera inconvenientes a la hora de integrar y compartir trabajos entre diferentes plataformas. En este contexto, </w:t>
      </w:r>
      <w:proofErr w:type="spellStart"/>
      <w:r w:rsidRPr="00FB04C1">
        <w:rPr>
          <w:rStyle w:val="Textoennegrita"/>
          <w:b w:val="0"/>
          <w:bCs w:val="0"/>
        </w:rPr>
        <w:t>Markdown</w:t>
      </w:r>
      <w:proofErr w:type="spellEnd"/>
      <w:r w:rsidRPr="00FB04C1">
        <w:t xml:space="preserve"> se ha consolidado como un estándar ligero y ampliamente adoptado para estructurar contenido técnico de manera clara y accesible, siendo compatible con plataformas de colaboración como </w:t>
      </w:r>
      <w:r w:rsidRPr="00FB04C1">
        <w:rPr>
          <w:rStyle w:val="Textoennegrita"/>
          <w:b w:val="0"/>
          <w:bCs w:val="0"/>
        </w:rPr>
        <w:t>GitHub</w:t>
      </w:r>
      <w:r w:rsidRPr="00FB04C1">
        <w:rPr>
          <w:b/>
          <w:bCs/>
        </w:rPr>
        <w:t xml:space="preserve"> o </w:t>
      </w:r>
      <w:proofErr w:type="spellStart"/>
      <w:r w:rsidRPr="00FB04C1">
        <w:rPr>
          <w:rStyle w:val="Textoennegrita"/>
          <w:b w:val="0"/>
          <w:bCs w:val="0"/>
        </w:rPr>
        <w:t>GitLab</w:t>
      </w:r>
      <w:proofErr w:type="spellEnd"/>
      <w:r w:rsidRPr="00FB04C1">
        <w:t>. Su simplicidad, junto con su capacidad para mantener una estructura ordenada y legible, lo convierte en una opción ideal para la creación de documentos técnicos en entornos académicos y profesionales, promoviendo la interoperabilidad y facilitando la colaboración.</w:t>
      </w:r>
    </w:p>
    <w:p w14:paraId="47B3EE65" w14:textId="3F124C9E" w:rsidR="00FB04C1" w:rsidRDefault="00FB04C1" w:rsidP="008734E2">
      <w:pPr>
        <w:pStyle w:val="Textoindependiente"/>
        <w:spacing w:before="182"/>
        <w:ind w:left="427"/>
        <w:jc w:val="both"/>
        <w:rPr>
          <w:szCs w:val="20"/>
        </w:rPr>
      </w:pPr>
    </w:p>
    <w:p w14:paraId="3C121860" w14:textId="77777777" w:rsidR="00857EF6" w:rsidRPr="00FB04C1" w:rsidRDefault="00857EF6" w:rsidP="008734E2">
      <w:pPr>
        <w:pStyle w:val="Textoindependiente"/>
        <w:spacing w:before="182"/>
        <w:ind w:left="427"/>
        <w:jc w:val="both"/>
        <w:rPr>
          <w:szCs w:val="20"/>
        </w:rPr>
      </w:pPr>
    </w:p>
    <w:p w14:paraId="20174372" w14:textId="77777777" w:rsidR="007A3C5B" w:rsidRPr="00B650BD" w:rsidRDefault="007A3C5B" w:rsidP="008734E2">
      <w:pPr>
        <w:pStyle w:val="Textoindependiente"/>
        <w:spacing w:before="182"/>
        <w:ind w:left="427"/>
        <w:jc w:val="both"/>
        <w:rPr>
          <w:bCs/>
          <w:szCs w:val="20"/>
        </w:rPr>
      </w:pPr>
      <w:r w:rsidRPr="00B650BD">
        <w:rPr>
          <w:bCs/>
          <w:szCs w:val="20"/>
        </w:rPr>
        <w:lastRenderedPageBreak/>
        <w:t>4.2 Conversión Automatizada y Procesamiento de Documentos</w:t>
      </w:r>
    </w:p>
    <w:p w14:paraId="68E1D70E" w14:textId="77777777" w:rsidR="00FB04C1" w:rsidRPr="00FB04C1" w:rsidRDefault="00FB04C1" w:rsidP="00FB04C1">
      <w:pPr>
        <w:pStyle w:val="NormalWeb"/>
        <w:spacing w:line="276" w:lineRule="auto"/>
        <w:ind w:left="427"/>
        <w:jc w:val="both"/>
        <w:rPr>
          <w:sz w:val="22"/>
          <w:szCs w:val="22"/>
        </w:rPr>
      </w:pPr>
      <w:r w:rsidRPr="00FB04C1">
        <w:rPr>
          <w:sz w:val="22"/>
          <w:szCs w:val="22"/>
        </w:rPr>
        <w:t xml:space="preserve">La </w:t>
      </w:r>
      <w:r w:rsidRPr="00FB04C1">
        <w:rPr>
          <w:rStyle w:val="Textoennegrita"/>
          <w:b w:val="0"/>
          <w:bCs w:val="0"/>
          <w:sz w:val="22"/>
          <w:szCs w:val="22"/>
        </w:rPr>
        <w:t>automatización</w:t>
      </w:r>
      <w:r w:rsidRPr="00FB04C1">
        <w:rPr>
          <w:sz w:val="22"/>
          <w:szCs w:val="22"/>
        </w:rPr>
        <w:t xml:space="preserve"> de tareas repetitivas y propensas a error, como la conversión de documentos entre diferentes formatos, es un principio central en la ingeniería de software. Herramientas modernas basadas en bibliotecas de</w:t>
      </w:r>
      <w:r w:rsidRPr="00FB04C1">
        <w:rPr>
          <w:b/>
          <w:bCs/>
          <w:sz w:val="22"/>
          <w:szCs w:val="22"/>
        </w:rPr>
        <w:t xml:space="preserve"> </w:t>
      </w:r>
      <w:r w:rsidRPr="00FB04C1">
        <w:rPr>
          <w:rStyle w:val="Textoennegrita"/>
          <w:b w:val="0"/>
          <w:bCs w:val="0"/>
          <w:sz w:val="22"/>
          <w:szCs w:val="22"/>
        </w:rPr>
        <w:t>Python</w:t>
      </w:r>
      <w:r w:rsidRPr="00FB04C1">
        <w:rPr>
          <w:sz w:val="22"/>
          <w:szCs w:val="22"/>
        </w:rPr>
        <w:t xml:space="preserve">, como </w:t>
      </w:r>
      <w:proofErr w:type="spellStart"/>
      <w:r w:rsidRPr="00FB04C1">
        <w:rPr>
          <w:rStyle w:val="Textoennegrita"/>
          <w:b w:val="0"/>
          <w:bCs w:val="0"/>
          <w:sz w:val="22"/>
          <w:szCs w:val="22"/>
        </w:rPr>
        <w:t>markdownify</w:t>
      </w:r>
      <w:proofErr w:type="spellEnd"/>
      <w:r w:rsidRPr="00FB04C1">
        <w:rPr>
          <w:b/>
          <w:bCs/>
          <w:sz w:val="22"/>
          <w:szCs w:val="22"/>
        </w:rPr>
        <w:t xml:space="preserve">, </w:t>
      </w:r>
      <w:proofErr w:type="spellStart"/>
      <w:r w:rsidRPr="00FB04C1">
        <w:rPr>
          <w:rStyle w:val="Textoennegrita"/>
          <w:b w:val="0"/>
          <w:bCs w:val="0"/>
          <w:sz w:val="22"/>
          <w:szCs w:val="22"/>
        </w:rPr>
        <w:t>pdfminer</w:t>
      </w:r>
      <w:proofErr w:type="spellEnd"/>
      <w:r w:rsidRPr="00FB04C1">
        <w:rPr>
          <w:b/>
          <w:bCs/>
          <w:sz w:val="22"/>
          <w:szCs w:val="22"/>
        </w:rPr>
        <w:t xml:space="preserve"> y </w:t>
      </w:r>
      <w:proofErr w:type="spellStart"/>
      <w:r w:rsidRPr="00FB04C1">
        <w:rPr>
          <w:rStyle w:val="Textoennegrita"/>
          <w:b w:val="0"/>
          <w:bCs w:val="0"/>
          <w:sz w:val="22"/>
          <w:szCs w:val="22"/>
        </w:rPr>
        <w:t>python</w:t>
      </w:r>
      <w:proofErr w:type="spellEnd"/>
      <w:r w:rsidRPr="00FB04C1">
        <w:rPr>
          <w:rStyle w:val="Textoennegrita"/>
          <w:b w:val="0"/>
          <w:bCs w:val="0"/>
          <w:sz w:val="22"/>
          <w:szCs w:val="22"/>
        </w:rPr>
        <w:t>-docx</w:t>
      </w:r>
      <w:r w:rsidRPr="00FB04C1">
        <w:rPr>
          <w:sz w:val="22"/>
          <w:szCs w:val="22"/>
        </w:rPr>
        <w:t xml:space="preserve">, permiten extraer, interpretar y transformar el contenido de los documentos manteniendo su estructura semántica. Estas bibliotecas facilitan la conversión de formatos como DOCX, PDF, HTML y TXT a </w:t>
      </w:r>
      <w:proofErr w:type="spellStart"/>
      <w:r w:rsidRPr="00FB04C1">
        <w:rPr>
          <w:sz w:val="22"/>
          <w:szCs w:val="22"/>
        </w:rPr>
        <w:t>Markdown</w:t>
      </w:r>
      <w:proofErr w:type="spellEnd"/>
      <w:r w:rsidRPr="00FB04C1">
        <w:rPr>
          <w:sz w:val="22"/>
          <w:szCs w:val="22"/>
        </w:rPr>
        <w:t>, garantizando que la información se conserve de manera precisa y ordenada. Este enfoque responde al paradigma de eficiencia, al reducir la intervención humana y minimizar los errores asociados a tareas manuales. La automatización inteligente, al agilizar procesos y mejorar la precisión, se alinea con los principios fundamentales de la ingeniería de software, buscando optimizar el trabajo y mejorar la calidad del resultado final.</w:t>
      </w:r>
    </w:p>
    <w:p w14:paraId="78DDDF13" w14:textId="77777777" w:rsidR="00FB04C1" w:rsidRPr="00B650BD" w:rsidRDefault="00FB04C1" w:rsidP="008734E2">
      <w:pPr>
        <w:pStyle w:val="Textoindependiente"/>
        <w:spacing w:before="182"/>
        <w:ind w:left="427"/>
        <w:jc w:val="both"/>
        <w:rPr>
          <w:bCs/>
          <w:szCs w:val="20"/>
        </w:rPr>
      </w:pPr>
    </w:p>
    <w:p w14:paraId="1E8BC0F6" w14:textId="77777777" w:rsidR="007A3C5B" w:rsidRPr="00B650BD" w:rsidRDefault="007A3C5B" w:rsidP="008734E2">
      <w:pPr>
        <w:pStyle w:val="Textoindependiente"/>
        <w:spacing w:before="182"/>
        <w:ind w:left="427"/>
        <w:jc w:val="both"/>
        <w:rPr>
          <w:bCs/>
          <w:szCs w:val="20"/>
        </w:rPr>
      </w:pPr>
      <w:r w:rsidRPr="00B650BD">
        <w:rPr>
          <w:bCs/>
          <w:szCs w:val="20"/>
        </w:rPr>
        <w:t>4.3 Control de Versiones y Gestión Colaborativa</w:t>
      </w:r>
    </w:p>
    <w:p w14:paraId="41C00C5B" w14:textId="66757BAD" w:rsidR="007A3C5B" w:rsidRPr="00FB04C1" w:rsidRDefault="00FB04C1" w:rsidP="00FB04C1">
      <w:pPr>
        <w:pStyle w:val="Textoindependiente"/>
        <w:spacing w:before="182" w:line="276" w:lineRule="auto"/>
        <w:ind w:left="427"/>
        <w:jc w:val="both"/>
        <w:rPr>
          <w:szCs w:val="20"/>
        </w:rPr>
      </w:pPr>
      <w:r w:rsidRPr="00FB04C1">
        <w:rPr>
          <w:rStyle w:val="Textoennegrita"/>
          <w:b w:val="0"/>
          <w:bCs w:val="0"/>
        </w:rPr>
        <w:t>Git</w:t>
      </w:r>
      <w:r w:rsidRPr="00FB04C1">
        <w:rPr>
          <w:b/>
          <w:bCs/>
        </w:rPr>
        <w:t xml:space="preserve"> y </w:t>
      </w:r>
      <w:r w:rsidRPr="00FB04C1">
        <w:rPr>
          <w:rStyle w:val="Textoennegrita"/>
          <w:b w:val="0"/>
          <w:bCs w:val="0"/>
        </w:rPr>
        <w:t>GitHub</w:t>
      </w:r>
      <w:r w:rsidRPr="00FB04C1">
        <w:t xml:space="preserve"> han revolucionado la manera en que se gestiona la evolución de archivos en entornos colaborativos. La integración de un sistema de </w:t>
      </w:r>
      <w:r w:rsidRPr="00FB04C1">
        <w:rPr>
          <w:rStyle w:val="Textoennegrita"/>
          <w:b w:val="0"/>
          <w:bCs w:val="0"/>
        </w:rPr>
        <w:t>control de versiones</w:t>
      </w:r>
      <w:r w:rsidRPr="00FB04C1">
        <w:t xml:space="preserve"> en plataformas académicas permite a los usuarios seguir los cambios realizados en los documentos, recuperar versiones anteriores y facilitar la colaboración en proyectos grupales. Este enfoque se fundamenta en la teoría de </w:t>
      </w:r>
      <w:r w:rsidRPr="00FB04C1">
        <w:rPr>
          <w:rStyle w:val="Textoennegrita"/>
          <w:b w:val="0"/>
          <w:bCs w:val="0"/>
        </w:rPr>
        <w:t>sistemas distribuidos</w:t>
      </w:r>
      <w:r w:rsidRPr="00FB04C1">
        <w:t xml:space="preserve"> y en el </w:t>
      </w:r>
      <w:r w:rsidRPr="00FB04C1">
        <w:rPr>
          <w:rStyle w:val="Textoennegrita"/>
          <w:b w:val="0"/>
          <w:bCs w:val="0"/>
        </w:rPr>
        <w:t>control de versiones semántico</w:t>
      </w:r>
      <w:r w:rsidRPr="00FB04C1">
        <w:t>, garantizando la integridad de la información y proporcionando un historial detallado del proceso documental. De esta forma, los usuarios pueden trabajar de manera conjunta, gestionando eficazmente los cambios sin perder la trazabilidad de los mismos, lo cual es crucial en el contexto académico, donde la precisión y la colaboración son esenciales.</w:t>
      </w:r>
    </w:p>
    <w:p w14:paraId="7FA6C7CF" w14:textId="77777777" w:rsidR="007A3C5B" w:rsidRPr="00B650BD" w:rsidRDefault="007A3C5B" w:rsidP="008734E2">
      <w:pPr>
        <w:pStyle w:val="Textoindependiente"/>
        <w:spacing w:before="182"/>
        <w:ind w:left="427"/>
        <w:jc w:val="both"/>
        <w:rPr>
          <w:bCs/>
          <w:szCs w:val="20"/>
        </w:rPr>
      </w:pPr>
      <w:r w:rsidRPr="00B650BD">
        <w:rPr>
          <w:bCs/>
          <w:szCs w:val="20"/>
        </w:rPr>
        <w:t>4.4 Inteligencia Artificial para Mejora de Contenido</w:t>
      </w:r>
    </w:p>
    <w:p w14:paraId="58DA588A" w14:textId="00B90E26" w:rsidR="007A3C5B" w:rsidRPr="00B650BD" w:rsidRDefault="00FB04C1" w:rsidP="00FB04C1">
      <w:pPr>
        <w:pStyle w:val="Textoindependiente"/>
        <w:spacing w:before="182" w:line="276" w:lineRule="auto"/>
        <w:ind w:left="427"/>
        <w:jc w:val="both"/>
        <w:rPr>
          <w:bCs/>
          <w:szCs w:val="20"/>
        </w:rPr>
      </w:pPr>
      <w:r>
        <w:t xml:space="preserve">El uso de </w:t>
      </w:r>
      <w:r w:rsidRPr="00FB04C1">
        <w:rPr>
          <w:rStyle w:val="Textoennegrita"/>
          <w:b w:val="0"/>
          <w:bCs w:val="0"/>
        </w:rPr>
        <w:t>modelos de inteligencia artificial</w:t>
      </w:r>
      <w:r>
        <w:t xml:space="preserve"> en la mejora automática de textos técnicos se fundamenta en técnicas avanzadas de </w:t>
      </w:r>
      <w:r w:rsidRPr="00FB04C1">
        <w:rPr>
          <w:rStyle w:val="Textoennegrita"/>
          <w:b w:val="0"/>
          <w:bCs w:val="0"/>
        </w:rPr>
        <w:t>procesamiento de lenguaje natural (PLN)</w:t>
      </w:r>
      <w:r w:rsidRPr="00FB04C1">
        <w:rPr>
          <w:b/>
          <w:bCs/>
        </w:rPr>
        <w:t>,</w:t>
      </w:r>
      <w:r>
        <w:t xml:space="preserve"> tales como la generación de resúmenes, corrección gramatical y estandarización del lenguaje técnico. Estas herramientas permiten enriquecer los documentos sin necesidad de intervención humana directa, optimizando la calidad y coherencia del contenido final. Al aplicar estas técnicas, los documentos se alinean con las mejores prácticas de </w:t>
      </w:r>
      <w:r w:rsidRPr="00FB04C1">
        <w:rPr>
          <w:rStyle w:val="Textoennegrita"/>
          <w:b w:val="0"/>
          <w:bCs w:val="0"/>
        </w:rPr>
        <w:t>documentación profesional</w:t>
      </w:r>
      <w:r w:rsidRPr="00FB04C1">
        <w:rPr>
          <w:b/>
          <w:bCs/>
        </w:rPr>
        <w:t>,</w:t>
      </w:r>
      <w:r>
        <w:t xml:space="preserve"> como las utilizadas en la industria del software, donde la claridad, precisión y consistencia son esenciales. Este enfoque no solo mejora la presentación del material, sino que también ahorra tiempo en el proceso de revisión, garantizando que los documentos sean más accesibles y efectivos para su uso académico y profesional.</w:t>
      </w:r>
    </w:p>
    <w:p w14:paraId="41B2C96D" w14:textId="77777777" w:rsidR="00226902" w:rsidRPr="00B650BD" w:rsidRDefault="00226902" w:rsidP="008734E2">
      <w:pPr>
        <w:pStyle w:val="Textoindependiente"/>
        <w:spacing w:before="182"/>
        <w:ind w:left="427"/>
        <w:jc w:val="both"/>
        <w:rPr>
          <w:bCs/>
          <w:szCs w:val="20"/>
        </w:rPr>
      </w:pPr>
    </w:p>
    <w:p w14:paraId="4B83799A" w14:textId="77777777" w:rsidR="007A3C5B" w:rsidRPr="00B650BD" w:rsidRDefault="007A3C5B" w:rsidP="008734E2">
      <w:pPr>
        <w:pStyle w:val="Textoindependiente"/>
        <w:spacing w:before="182"/>
        <w:ind w:left="427"/>
        <w:jc w:val="both"/>
        <w:rPr>
          <w:bCs/>
          <w:szCs w:val="20"/>
        </w:rPr>
      </w:pPr>
      <w:r w:rsidRPr="00B650BD">
        <w:rPr>
          <w:bCs/>
          <w:szCs w:val="20"/>
        </w:rPr>
        <w:t>4.5 Usabilidad y Experiencia del Usuario</w:t>
      </w:r>
    </w:p>
    <w:p w14:paraId="6FF4B3AB" w14:textId="1BCBE217" w:rsidR="007A3C5B" w:rsidRDefault="00FB04C1" w:rsidP="00FB04C1">
      <w:pPr>
        <w:pStyle w:val="Textoindependiente"/>
        <w:spacing w:before="182" w:line="276" w:lineRule="auto"/>
        <w:ind w:left="427"/>
        <w:jc w:val="both"/>
      </w:pPr>
      <w:r>
        <w:t xml:space="preserve">El </w:t>
      </w:r>
      <w:r w:rsidRPr="00FB04C1">
        <w:rPr>
          <w:rStyle w:val="Textoennegrita"/>
          <w:b w:val="0"/>
          <w:bCs w:val="0"/>
        </w:rPr>
        <w:t>diseño centrado en el usuario (DCU)</w:t>
      </w:r>
      <w:r>
        <w:t xml:space="preserve"> y los principios de </w:t>
      </w:r>
      <w:r w:rsidRPr="00FB04C1">
        <w:rPr>
          <w:rStyle w:val="Textoennegrita"/>
          <w:b w:val="0"/>
          <w:bCs w:val="0"/>
        </w:rPr>
        <w:t>usabilidad</w:t>
      </w:r>
      <w:r>
        <w:t xml:space="preserve"> propuestos por Jakob Nielsen y otros expertos del área, son fundamentales para crear interfaces intuitivas y accesibles. Estos principios guían el desarrollo de la plataforma, garantizando que tanto estudiantes como docentes, sin importar su nivel técnico, puedan utilizar el sistema de manera fácil y eficiente. Al enfocarse en la simplicidad y la claridad en el diseño, la plataforma busca minimizar la </w:t>
      </w:r>
      <w:r w:rsidRPr="00FB04C1">
        <w:rPr>
          <w:rStyle w:val="Textoennegrita"/>
          <w:b w:val="0"/>
          <w:bCs w:val="0"/>
        </w:rPr>
        <w:t>curva de aprendizaje</w:t>
      </w:r>
      <w:r>
        <w:t xml:space="preserve"> y maximizar la </w:t>
      </w:r>
      <w:r w:rsidRPr="00FB04C1">
        <w:rPr>
          <w:rStyle w:val="Textoennegrita"/>
          <w:b w:val="0"/>
          <w:bCs w:val="0"/>
        </w:rPr>
        <w:t>adopción</w:t>
      </w:r>
      <w:r w:rsidRPr="00FB04C1">
        <w:rPr>
          <w:b/>
          <w:bCs/>
        </w:rPr>
        <w:t xml:space="preserve"> </w:t>
      </w:r>
      <w:r>
        <w:t>del sistema, permitiendo que los usuarios se concentren en sus tareas académicas sin complicaciones adicionales. La implementación de estos principios asegura una experiencia fluida y agradable, lo que facilita la integración del sistema en entornos educativos y mejora la eficiencia de los usuarios.</w:t>
      </w:r>
    </w:p>
    <w:p w14:paraId="77AD3A49" w14:textId="77777777" w:rsidR="00FB04C1" w:rsidRPr="00B650BD" w:rsidRDefault="00FB04C1" w:rsidP="008734E2">
      <w:pPr>
        <w:pStyle w:val="Textoindependiente"/>
        <w:spacing w:before="182"/>
        <w:ind w:left="427"/>
        <w:jc w:val="both"/>
        <w:rPr>
          <w:bCs/>
          <w:szCs w:val="20"/>
        </w:rPr>
      </w:pPr>
    </w:p>
    <w:p w14:paraId="199DA23B" w14:textId="3F1B23AD" w:rsidR="007A3C5B" w:rsidRDefault="007A3C5B" w:rsidP="008734E2">
      <w:pPr>
        <w:pStyle w:val="Textoindependiente"/>
        <w:spacing w:before="182"/>
        <w:ind w:left="427"/>
        <w:jc w:val="both"/>
        <w:rPr>
          <w:bCs/>
          <w:szCs w:val="20"/>
        </w:rPr>
      </w:pPr>
      <w:r w:rsidRPr="00B650BD">
        <w:rPr>
          <w:bCs/>
          <w:szCs w:val="20"/>
        </w:rPr>
        <w:t>4.6 Seguridad y Protección de la Información Académica</w:t>
      </w:r>
    </w:p>
    <w:p w14:paraId="0F348854" w14:textId="77777777" w:rsidR="00FB04C1" w:rsidRPr="00B650BD" w:rsidRDefault="00FB04C1" w:rsidP="008734E2">
      <w:pPr>
        <w:pStyle w:val="Textoindependiente"/>
        <w:spacing w:before="182"/>
        <w:ind w:left="427"/>
        <w:jc w:val="both"/>
        <w:rPr>
          <w:bCs/>
          <w:szCs w:val="20"/>
        </w:rPr>
      </w:pPr>
    </w:p>
    <w:p w14:paraId="6834E889" w14:textId="77777777" w:rsidR="00FB04C1" w:rsidRPr="00FB04C1" w:rsidRDefault="00FB04C1" w:rsidP="00FB04C1">
      <w:pPr>
        <w:spacing w:line="276" w:lineRule="auto"/>
        <w:ind w:left="427"/>
        <w:jc w:val="both"/>
      </w:pPr>
      <w:r w:rsidRPr="00FB04C1">
        <w:t xml:space="preserve">En entornos digitales, la seguridad de los datos es una prioridad, especialmente en el contexto de Perú. Este proyecto contempla principios de seguridad informática fundamentales, como la autenticación, el control de accesos y la protección de sesiones activas, con el objetivo de resguardar la información procesada en el sistema. Normativas como la Ley de Protección de Datos Personales en Perú (Ley </w:t>
      </w:r>
      <w:proofErr w:type="spellStart"/>
      <w:r w:rsidRPr="00FB04C1">
        <w:t>N°</w:t>
      </w:r>
      <w:proofErr w:type="spellEnd"/>
      <w:r w:rsidRPr="00FB04C1">
        <w:t xml:space="preserve"> 29733) y los estándares internacionales ISO/IEC 27001 sirven como base para establecer protocolos de seguridad robustos que aseguren la confidencialidad e integridad de la información académica. En conjunto, estos fundamentos teóricos respaldan el diseño y la implementación del sistema propuesto, garantizando no solo su viabilidad técnica y relevancia académica, sino también su alineación con estándares profesionales. </w:t>
      </w:r>
    </w:p>
    <w:p w14:paraId="63FB11A7" w14:textId="77777777" w:rsidR="00FB04C1" w:rsidRPr="00FB04C1" w:rsidRDefault="00FB04C1" w:rsidP="00FB04C1">
      <w:pPr>
        <w:spacing w:line="276" w:lineRule="auto"/>
        <w:ind w:left="427"/>
        <w:jc w:val="both"/>
      </w:pPr>
    </w:p>
    <w:p w14:paraId="55386305" w14:textId="50C9ACE8" w:rsidR="009D449F" w:rsidRPr="00FB04C1" w:rsidRDefault="00FB04C1" w:rsidP="00FB04C1">
      <w:pPr>
        <w:spacing w:line="276" w:lineRule="auto"/>
        <w:ind w:left="427"/>
        <w:jc w:val="both"/>
      </w:pPr>
      <w:r w:rsidRPr="00FB04C1">
        <w:t>El marco teórico no solo justifica el desarrollo del sistema, sino que también lo posiciona como una herramienta innovadora capaz de responder a los desafíos actuales de la documentación académica y la formación en tecnologías emergentes en el contexto peruano.</w:t>
      </w:r>
    </w:p>
    <w:p w14:paraId="6F3B9A18" w14:textId="77777777" w:rsidR="009D449F" w:rsidRPr="00B650BD" w:rsidRDefault="009D449F">
      <w:pPr>
        <w:pStyle w:val="Textoindependiente"/>
        <w:spacing w:before="164"/>
        <w:rPr>
          <w:sz w:val="20"/>
          <w:szCs w:val="20"/>
        </w:rPr>
      </w:pPr>
    </w:p>
    <w:p w14:paraId="5C937E68" w14:textId="6F64B5F6" w:rsidR="009D449F" w:rsidRPr="009932DD" w:rsidRDefault="00F84FCE">
      <w:pPr>
        <w:pStyle w:val="Ttulo1"/>
        <w:numPr>
          <w:ilvl w:val="0"/>
          <w:numId w:val="2"/>
        </w:numPr>
        <w:tabs>
          <w:tab w:val="left" w:pos="667"/>
        </w:tabs>
        <w:ind w:left="667" w:hanging="240"/>
        <w:jc w:val="left"/>
        <w:rPr>
          <w:sz w:val="22"/>
          <w:szCs w:val="22"/>
        </w:rPr>
      </w:pPr>
      <w:bookmarkStart w:id="14" w:name="_bookmark7"/>
      <w:bookmarkStart w:id="15" w:name="_Toc199547508"/>
      <w:bookmarkEnd w:id="14"/>
      <w:r w:rsidRPr="00B650BD">
        <w:rPr>
          <w:sz w:val="22"/>
          <w:szCs w:val="22"/>
        </w:rPr>
        <w:t>Desarrollo</w:t>
      </w:r>
      <w:r w:rsidRPr="00B650BD">
        <w:rPr>
          <w:spacing w:val="-2"/>
          <w:sz w:val="22"/>
          <w:szCs w:val="22"/>
        </w:rPr>
        <w:t xml:space="preserve"> </w:t>
      </w:r>
      <w:r w:rsidRPr="00B650BD">
        <w:rPr>
          <w:sz w:val="22"/>
          <w:szCs w:val="22"/>
        </w:rPr>
        <w:t>de</w:t>
      </w:r>
      <w:r w:rsidRPr="00B650BD">
        <w:rPr>
          <w:spacing w:val="-2"/>
          <w:sz w:val="22"/>
          <w:szCs w:val="22"/>
        </w:rPr>
        <w:t xml:space="preserve"> </w:t>
      </w:r>
      <w:r w:rsidRPr="00B650BD">
        <w:rPr>
          <w:sz w:val="22"/>
          <w:szCs w:val="22"/>
        </w:rPr>
        <w:t>la</w:t>
      </w:r>
      <w:r w:rsidRPr="00B650BD">
        <w:rPr>
          <w:spacing w:val="-1"/>
          <w:sz w:val="22"/>
          <w:szCs w:val="22"/>
        </w:rPr>
        <w:t xml:space="preserve"> </w:t>
      </w:r>
      <w:r w:rsidRPr="00B650BD">
        <w:rPr>
          <w:spacing w:val="-2"/>
          <w:sz w:val="22"/>
          <w:szCs w:val="22"/>
        </w:rPr>
        <w:t>Solución</w:t>
      </w:r>
      <w:bookmarkEnd w:id="15"/>
    </w:p>
    <w:p w14:paraId="05A582DA" w14:textId="77777777" w:rsidR="009932DD" w:rsidRPr="009932DD" w:rsidRDefault="009932DD" w:rsidP="009932DD">
      <w:pPr>
        <w:pStyle w:val="Ttulo1"/>
        <w:tabs>
          <w:tab w:val="left" w:pos="667"/>
        </w:tabs>
        <w:ind w:firstLine="0"/>
        <w:jc w:val="right"/>
        <w:rPr>
          <w:sz w:val="22"/>
          <w:szCs w:val="22"/>
        </w:rPr>
      </w:pPr>
    </w:p>
    <w:p w14:paraId="521BABD5" w14:textId="54CD1EF6" w:rsidR="009932DD" w:rsidRDefault="009932DD" w:rsidP="009932DD">
      <w:pPr>
        <w:pStyle w:val="Ttulo1"/>
        <w:tabs>
          <w:tab w:val="left" w:pos="667"/>
        </w:tabs>
        <w:ind w:right="7731"/>
        <w:rPr>
          <w:spacing w:val="-2"/>
          <w:sz w:val="22"/>
          <w:szCs w:val="22"/>
        </w:rPr>
      </w:pPr>
    </w:p>
    <w:tbl>
      <w:tblPr>
        <w:tblStyle w:val="Tablaconcuadrcula"/>
        <w:tblW w:w="0" w:type="auto"/>
        <w:tblInd w:w="667" w:type="dxa"/>
        <w:tblLook w:val="04A0" w:firstRow="1" w:lastRow="0" w:firstColumn="1" w:lastColumn="0" w:noHBand="0" w:noVBand="1"/>
      </w:tblPr>
      <w:tblGrid>
        <w:gridCol w:w="8541"/>
      </w:tblGrid>
      <w:tr w:rsidR="009932DD" w14:paraId="3ED20A38" w14:textId="77777777" w:rsidTr="009932DD">
        <w:tc>
          <w:tcPr>
            <w:tcW w:w="9208" w:type="dxa"/>
          </w:tcPr>
          <w:p w14:paraId="0B8A8924" w14:textId="7C090DCA"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El desarrollo del Sistema de Conversión y Organización de Documentos Técnicos en </w:t>
            </w:r>
            <w:proofErr w:type="spellStart"/>
            <w:r w:rsidRPr="00B650BD">
              <w:rPr>
                <w:bCs/>
                <w:szCs w:val="20"/>
              </w:rPr>
              <w:t>Markdown</w:t>
            </w:r>
            <w:proofErr w:type="spellEnd"/>
            <w:r w:rsidRPr="00B650BD">
              <w:rPr>
                <w:bCs/>
                <w:szCs w:val="20"/>
              </w:rPr>
              <w:t xml:space="preserve"> se estructura mediante el uso de herramientas y tecnologías modernas que garantizan una plataforma funcional, segura y con una experiencia de usuario optimizada.</w:t>
            </w:r>
          </w:p>
          <w:p w14:paraId="58228195" w14:textId="77777777" w:rsidR="009932DD" w:rsidRPr="009932DD" w:rsidRDefault="009932DD" w:rsidP="00857EF6">
            <w:pPr>
              <w:spacing w:line="276" w:lineRule="auto"/>
            </w:pPr>
          </w:p>
        </w:tc>
      </w:tr>
      <w:tr w:rsidR="009932DD" w14:paraId="73201EAF" w14:textId="77777777" w:rsidTr="009932DD">
        <w:tc>
          <w:tcPr>
            <w:tcW w:w="9208" w:type="dxa"/>
          </w:tcPr>
          <w:p w14:paraId="40F86990" w14:textId="01D66BA9"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En el </w:t>
            </w:r>
            <w:proofErr w:type="spellStart"/>
            <w:r w:rsidRPr="00B650BD">
              <w:rPr>
                <w:bCs/>
                <w:szCs w:val="20"/>
              </w:rPr>
              <w:t>backend</w:t>
            </w:r>
            <w:proofErr w:type="spellEnd"/>
            <w:r w:rsidRPr="00B650BD">
              <w:rPr>
                <w:bCs/>
                <w:szCs w:val="20"/>
              </w:rPr>
              <w:t xml:space="preserve"> se ha utilizado </w:t>
            </w:r>
            <w:proofErr w:type="spellStart"/>
            <w:r w:rsidRPr="00B650BD">
              <w:rPr>
                <w:bCs/>
                <w:szCs w:val="20"/>
              </w:rPr>
              <w:t>Flask</w:t>
            </w:r>
            <w:proofErr w:type="spellEnd"/>
            <w:r w:rsidRPr="00B650BD">
              <w:rPr>
                <w:bCs/>
                <w:szCs w:val="20"/>
              </w:rPr>
              <w:t xml:space="preserve">, un </w:t>
            </w:r>
            <w:proofErr w:type="spellStart"/>
            <w:r w:rsidRPr="00B650BD">
              <w:rPr>
                <w:bCs/>
                <w:szCs w:val="20"/>
              </w:rPr>
              <w:t>microframework</w:t>
            </w:r>
            <w:proofErr w:type="spellEnd"/>
            <w:r w:rsidRPr="00B650BD">
              <w:rPr>
                <w:bCs/>
                <w:szCs w:val="20"/>
              </w:rPr>
              <w:t xml:space="preserve"> liviano y potente para Python que permite gestionar eficientemente la lógica de negocio, la autenticación de usuarios, la gestión de documentos y el control de versiones. </w:t>
            </w:r>
            <w:proofErr w:type="spellStart"/>
            <w:r w:rsidRPr="00B650BD">
              <w:rPr>
                <w:bCs/>
                <w:szCs w:val="20"/>
              </w:rPr>
              <w:t>Flask</w:t>
            </w:r>
            <w:proofErr w:type="spellEnd"/>
            <w:r w:rsidRPr="00B650BD">
              <w:rPr>
                <w:bCs/>
                <w:szCs w:val="20"/>
              </w:rPr>
              <w:t xml:space="preserve"> facilita la implementación de arquitecturas limpias, como el patrón Modelo-Vista-Controlador (MVC), adoptado en este proyecto para mantener una estructura clara y mantenible.</w:t>
            </w:r>
          </w:p>
          <w:p w14:paraId="1ADEDF10"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44F0A1A0" w14:textId="77777777" w:rsidTr="009932DD">
        <w:tc>
          <w:tcPr>
            <w:tcW w:w="9208" w:type="dxa"/>
          </w:tcPr>
          <w:p w14:paraId="222095C7" w14:textId="093B7493"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El sistema utiliza SQL Server como base de datos, accediendo a ella mediante el conector </w:t>
            </w:r>
            <w:proofErr w:type="spellStart"/>
            <w:r w:rsidRPr="00B650BD">
              <w:rPr>
                <w:bCs/>
                <w:szCs w:val="20"/>
              </w:rPr>
              <w:t>pyodbc</w:t>
            </w:r>
            <w:proofErr w:type="spellEnd"/>
            <w:r w:rsidRPr="00B650BD">
              <w:rPr>
                <w:bCs/>
                <w:szCs w:val="20"/>
              </w:rPr>
              <w:t xml:space="preserve">, lo que proporciona una integración robusta y un rendimiento confiable para el manejo de documentos, usuarios y registros de versiones. La estructura del </w:t>
            </w:r>
            <w:proofErr w:type="spellStart"/>
            <w:r w:rsidRPr="00B650BD">
              <w:rPr>
                <w:bCs/>
                <w:szCs w:val="20"/>
              </w:rPr>
              <w:t>backend</w:t>
            </w:r>
            <w:proofErr w:type="spellEnd"/>
            <w:r w:rsidRPr="00B650BD">
              <w:rPr>
                <w:bCs/>
                <w:szCs w:val="20"/>
              </w:rPr>
              <w:t xml:space="preserve"> se organiza en carpetas dedicadas como </w:t>
            </w:r>
            <w:proofErr w:type="spellStart"/>
            <w:r w:rsidRPr="00B650BD">
              <w:rPr>
                <w:bCs/>
                <w:szCs w:val="20"/>
              </w:rPr>
              <w:t>controllers</w:t>
            </w:r>
            <w:proofErr w:type="spellEnd"/>
            <w:r w:rsidRPr="00B650BD">
              <w:rPr>
                <w:bCs/>
                <w:szCs w:val="20"/>
              </w:rPr>
              <w:t xml:space="preserve">, </w:t>
            </w:r>
            <w:proofErr w:type="spellStart"/>
            <w:r w:rsidRPr="00B650BD">
              <w:rPr>
                <w:bCs/>
                <w:szCs w:val="20"/>
              </w:rPr>
              <w:t>models</w:t>
            </w:r>
            <w:proofErr w:type="spellEnd"/>
            <w:r w:rsidRPr="00B650BD">
              <w:rPr>
                <w:bCs/>
                <w:szCs w:val="20"/>
              </w:rPr>
              <w:t xml:space="preserve"> y </w:t>
            </w:r>
            <w:proofErr w:type="spellStart"/>
            <w:r w:rsidRPr="00B650BD">
              <w:rPr>
                <w:bCs/>
                <w:szCs w:val="20"/>
              </w:rPr>
              <w:t>utils</w:t>
            </w:r>
            <w:proofErr w:type="spellEnd"/>
            <w:r w:rsidRPr="00B650BD">
              <w:rPr>
                <w:bCs/>
                <w:szCs w:val="20"/>
              </w:rPr>
              <w:t>, permitiendo modularidad y escalabilidad del sistema.</w:t>
            </w:r>
          </w:p>
          <w:p w14:paraId="3246106B"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57D4ECB3" w14:textId="77777777" w:rsidTr="009932DD">
        <w:tc>
          <w:tcPr>
            <w:tcW w:w="9208" w:type="dxa"/>
          </w:tcPr>
          <w:p w14:paraId="52715161" w14:textId="56D94B10"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En cuanto al </w:t>
            </w:r>
            <w:proofErr w:type="spellStart"/>
            <w:r w:rsidRPr="00B650BD">
              <w:rPr>
                <w:bCs/>
                <w:szCs w:val="20"/>
              </w:rPr>
              <w:t>frontend</w:t>
            </w:r>
            <w:proofErr w:type="spellEnd"/>
            <w:r w:rsidRPr="00B650BD">
              <w:rPr>
                <w:bCs/>
                <w:szCs w:val="20"/>
              </w:rPr>
              <w:t xml:space="preserve">, se emplean tecnologías estándar como HTML, CSS y JavaScript, organizadas dentro de los directorios </w:t>
            </w:r>
            <w:proofErr w:type="spellStart"/>
            <w:r w:rsidRPr="00B650BD">
              <w:rPr>
                <w:bCs/>
                <w:szCs w:val="20"/>
              </w:rPr>
              <w:t>static</w:t>
            </w:r>
            <w:proofErr w:type="spellEnd"/>
            <w:r w:rsidRPr="00B650BD">
              <w:rPr>
                <w:bCs/>
                <w:szCs w:val="20"/>
              </w:rPr>
              <w:t>/</w:t>
            </w:r>
            <w:proofErr w:type="spellStart"/>
            <w:r w:rsidRPr="00B650BD">
              <w:rPr>
                <w:bCs/>
                <w:szCs w:val="20"/>
              </w:rPr>
              <w:t>css</w:t>
            </w:r>
            <w:proofErr w:type="spellEnd"/>
            <w:r w:rsidRPr="00B650BD">
              <w:rPr>
                <w:bCs/>
                <w:szCs w:val="20"/>
              </w:rPr>
              <w:t xml:space="preserve"> y </w:t>
            </w:r>
            <w:proofErr w:type="spellStart"/>
            <w:r w:rsidRPr="00B650BD">
              <w:rPr>
                <w:bCs/>
                <w:szCs w:val="20"/>
              </w:rPr>
              <w:t>static</w:t>
            </w:r>
            <w:proofErr w:type="spellEnd"/>
            <w:r w:rsidRPr="00B650BD">
              <w:rPr>
                <w:bCs/>
                <w:szCs w:val="20"/>
              </w:rPr>
              <w:t>/</w:t>
            </w:r>
            <w:proofErr w:type="spellStart"/>
            <w:r w:rsidRPr="00B650BD">
              <w:rPr>
                <w:bCs/>
                <w:szCs w:val="20"/>
              </w:rPr>
              <w:t>js</w:t>
            </w:r>
            <w:proofErr w:type="spellEnd"/>
            <w:r w:rsidRPr="00B650BD">
              <w:rPr>
                <w:bCs/>
                <w:szCs w:val="20"/>
              </w:rPr>
              <w:t>. Estas tecnologías permiten construir interfaces intuitivas y responsivas, donde los usuarios pueden cargar documentos, visualizar versiones anteriores, mejorar contenido y navegar en documentos convertidos con facilidad. Además, se han implementado scripts específicos como document.js y version_history.js para gestionar la interacción en tiempo real con las funcionalidades clave del sistema.</w:t>
            </w:r>
          </w:p>
          <w:p w14:paraId="5E755F46" w14:textId="76E5241B" w:rsidR="00857EF6" w:rsidRDefault="00857EF6" w:rsidP="00857EF6">
            <w:pPr>
              <w:pStyle w:val="Ttulo1"/>
              <w:tabs>
                <w:tab w:val="left" w:pos="667"/>
              </w:tabs>
              <w:spacing w:line="276" w:lineRule="auto"/>
              <w:ind w:left="0" w:right="7731" w:firstLine="0"/>
              <w:rPr>
                <w:spacing w:val="-2"/>
                <w:sz w:val="22"/>
                <w:szCs w:val="22"/>
              </w:rPr>
            </w:pPr>
          </w:p>
        </w:tc>
      </w:tr>
      <w:tr w:rsidR="009932DD" w14:paraId="1B3D9F28" w14:textId="77777777" w:rsidTr="009932DD">
        <w:tc>
          <w:tcPr>
            <w:tcW w:w="9208" w:type="dxa"/>
          </w:tcPr>
          <w:p w14:paraId="56F906C2" w14:textId="041F777C"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lastRenderedPageBreak/>
              <w:t xml:space="preserve">Para la interfaz gráfica, se utilizan archivos de plantilla HTML bajo el directorio </w:t>
            </w:r>
            <w:proofErr w:type="spellStart"/>
            <w:r w:rsidRPr="00B650BD">
              <w:rPr>
                <w:bCs/>
                <w:szCs w:val="20"/>
              </w:rPr>
              <w:t>templates</w:t>
            </w:r>
            <w:proofErr w:type="spellEnd"/>
            <w:r w:rsidRPr="00B650BD">
              <w:rPr>
                <w:bCs/>
                <w:szCs w:val="20"/>
              </w:rPr>
              <w:t xml:space="preserve">, como document_conversion.html, improved_document.html y version_history.html, que definen las vistas principales del sistema. Estas plantillas trabajan de forma integrada con </w:t>
            </w:r>
            <w:proofErr w:type="spellStart"/>
            <w:r w:rsidRPr="00B650BD">
              <w:rPr>
                <w:bCs/>
                <w:szCs w:val="20"/>
              </w:rPr>
              <w:t>Flask</w:t>
            </w:r>
            <w:proofErr w:type="spellEnd"/>
            <w:r w:rsidRPr="00B650BD">
              <w:rPr>
                <w:bCs/>
                <w:szCs w:val="20"/>
              </w:rPr>
              <w:t xml:space="preserve"> y el motor de plantillas Jinja2 para renderizar contenido dinámico y personalizado para cada usuario.</w:t>
            </w:r>
          </w:p>
          <w:p w14:paraId="1E897AED"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3A9B38CE" w14:textId="77777777" w:rsidTr="009932DD">
        <w:tc>
          <w:tcPr>
            <w:tcW w:w="9208" w:type="dxa"/>
          </w:tcPr>
          <w:p w14:paraId="4E49D2DE" w14:textId="48CDADCF"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El entorno de desarrollo se gestiona desde Visual Studio, que proporciona herramientas integradas para la depuración, pruebas y despliegue del sistema. Esta elección permite un flujo de trabajo eficiente y organizado, aprovechando extensiones útiles para el desarrollo en Python y conexión con bases de datos.</w:t>
            </w:r>
          </w:p>
          <w:p w14:paraId="260F78D5"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58BE0EFB" w14:textId="77777777" w:rsidTr="009932DD">
        <w:tc>
          <w:tcPr>
            <w:tcW w:w="9208" w:type="dxa"/>
          </w:tcPr>
          <w:p w14:paraId="1408D341" w14:textId="2E6CFB3E" w:rsidR="009932DD" w:rsidRPr="00B650BD" w:rsidRDefault="009932DD" w:rsidP="00857EF6">
            <w:pPr>
              <w:pStyle w:val="Textoindependiente"/>
              <w:numPr>
                <w:ilvl w:val="0"/>
                <w:numId w:val="6"/>
              </w:numPr>
              <w:spacing w:before="181" w:line="276" w:lineRule="auto"/>
              <w:jc w:val="both"/>
              <w:rPr>
                <w:b/>
                <w:szCs w:val="20"/>
              </w:rPr>
            </w:pPr>
            <w:r w:rsidRPr="00B650BD">
              <w:rPr>
                <w:bCs/>
                <w:szCs w:val="20"/>
              </w:rPr>
              <w:t xml:space="preserve">La solución adopta una arquitectura monolítica con MVC, que facilita la comprensión del sistema y su despliegue inicial. El sistema será implementado en la nube utilizando Azure, lo que garantiza una infraestructura escalable, segura y de alta disponibilidad. El uso de herramientas de automatización como </w:t>
            </w:r>
            <w:proofErr w:type="spellStart"/>
            <w:r w:rsidRPr="00B650BD">
              <w:rPr>
                <w:bCs/>
                <w:szCs w:val="20"/>
              </w:rPr>
              <w:t>Terraform</w:t>
            </w:r>
            <w:proofErr w:type="spellEnd"/>
            <w:r w:rsidRPr="00B650BD">
              <w:rPr>
                <w:bCs/>
                <w:szCs w:val="20"/>
              </w:rPr>
              <w:t xml:space="preserve"> permite gestionar los recursos en la nube de forma reproducible y eficiente, contribuyendo a una operación estable y alineada con prácticas modernas de desarrollo DevOps.</w:t>
            </w:r>
          </w:p>
          <w:p w14:paraId="6FDEFDDE" w14:textId="77777777" w:rsidR="009932DD" w:rsidRDefault="009932DD" w:rsidP="00857EF6">
            <w:pPr>
              <w:pStyle w:val="Ttulo1"/>
              <w:tabs>
                <w:tab w:val="left" w:pos="667"/>
              </w:tabs>
              <w:spacing w:line="276" w:lineRule="auto"/>
              <w:ind w:left="0" w:right="7731" w:firstLine="0"/>
              <w:rPr>
                <w:spacing w:val="-2"/>
                <w:sz w:val="22"/>
                <w:szCs w:val="22"/>
              </w:rPr>
            </w:pPr>
          </w:p>
        </w:tc>
      </w:tr>
    </w:tbl>
    <w:p w14:paraId="6FA0468A" w14:textId="77777777" w:rsidR="009D449F" w:rsidRDefault="009D449F">
      <w:pPr>
        <w:pStyle w:val="Textoindependiente"/>
      </w:pPr>
    </w:p>
    <w:p w14:paraId="72BF2267" w14:textId="77777777" w:rsidR="009D449F" w:rsidRDefault="009D449F">
      <w:pPr>
        <w:pStyle w:val="Textoindependiente"/>
        <w:spacing w:before="34"/>
      </w:pPr>
    </w:p>
    <w:p w14:paraId="2997B671" w14:textId="77777777" w:rsidR="009D449F" w:rsidRDefault="00F84FCE">
      <w:pPr>
        <w:pStyle w:val="Ttulo1"/>
        <w:numPr>
          <w:ilvl w:val="1"/>
          <w:numId w:val="2"/>
        </w:numPr>
        <w:tabs>
          <w:tab w:val="left" w:pos="667"/>
        </w:tabs>
      </w:pPr>
      <w:bookmarkStart w:id="16" w:name="_bookmark8"/>
      <w:bookmarkStart w:id="17" w:name="_Toc199547509"/>
      <w:bookmarkEnd w:id="16"/>
      <w:r>
        <w:t>Análisis</w:t>
      </w:r>
      <w:r>
        <w:rPr>
          <w:spacing w:val="-2"/>
        </w:rPr>
        <w:t xml:space="preserve"> </w:t>
      </w:r>
      <w:r>
        <w:t>de</w:t>
      </w:r>
      <w:r>
        <w:rPr>
          <w:spacing w:val="-3"/>
        </w:rPr>
        <w:t xml:space="preserve"> </w:t>
      </w:r>
      <w:r>
        <w:t>Factibilidad</w:t>
      </w:r>
      <w:r>
        <w:rPr>
          <w:spacing w:val="-1"/>
        </w:rPr>
        <w:t xml:space="preserve"> </w:t>
      </w:r>
      <w:r>
        <w:t>(técnico,</w:t>
      </w:r>
      <w:r>
        <w:rPr>
          <w:spacing w:val="-2"/>
        </w:rPr>
        <w:t xml:space="preserve"> </w:t>
      </w:r>
      <w:r>
        <w:t>económica,</w:t>
      </w:r>
      <w:r>
        <w:rPr>
          <w:spacing w:val="-2"/>
        </w:rPr>
        <w:t xml:space="preserve"> </w:t>
      </w:r>
      <w:r>
        <w:t>operativa,</w:t>
      </w:r>
      <w:r>
        <w:rPr>
          <w:spacing w:val="-1"/>
        </w:rPr>
        <w:t xml:space="preserve"> </w:t>
      </w:r>
      <w:r>
        <w:t>social,</w:t>
      </w:r>
      <w:r>
        <w:rPr>
          <w:spacing w:val="-2"/>
        </w:rPr>
        <w:t xml:space="preserve"> </w:t>
      </w:r>
      <w:r>
        <w:t>legal,</w:t>
      </w:r>
      <w:r>
        <w:rPr>
          <w:spacing w:val="-1"/>
        </w:rPr>
        <w:t xml:space="preserve"> </w:t>
      </w:r>
      <w:r>
        <w:rPr>
          <w:spacing w:val="-2"/>
        </w:rPr>
        <w:t>ambiental)</w:t>
      </w:r>
      <w:bookmarkEnd w:id="17"/>
    </w:p>
    <w:p w14:paraId="3C3ECB9E" w14:textId="77777777" w:rsidR="009D449F" w:rsidRDefault="009D449F">
      <w:pPr>
        <w:pStyle w:val="Textoindependiente"/>
        <w:spacing w:before="258"/>
        <w:rPr>
          <w:b/>
          <w:sz w:val="24"/>
        </w:rPr>
      </w:pPr>
    </w:p>
    <w:p w14:paraId="7FAB99AF" w14:textId="021240BC" w:rsidR="009D449F" w:rsidRPr="00857EF6" w:rsidRDefault="00857EF6" w:rsidP="00857EF6">
      <w:pPr>
        <w:pStyle w:val="Textoindependiente"/>
        <w:spacing w:line="276" w:lineRule="auto"/>
        <w:ind w:left="427"/>
        <w:jc w:val="both"/>
      </w:pPr>
      <w:r w:rsidRPr="00857EF6">
        <w:t>La factibilidad económica se fundamenta en un análisis detallado de los costos asociados con el desarrollo, implementación y mantenimiento del sistema. Este análisis abarcará varios aspectos, como las licencias de software, el hardware necesario, los costos de capacitación para los usuarios y los posibles gastos operativos continuos. Además, se llevará a cabo un análisis de retorno de inversión (ROI), considerando tanto los beneficios a corto como a largo plazo. Este análisis permitirá garantizar que la implementación del sistema sea financieramente viable, generando un impacto positivo en la eficiencia y rentabilidad de las instituciones académicas. A través de esta evaluación económica, se busca asegurar que el sistema no solo sea sostenible, sino que también aporte valor en términos de optimización de recursos y mejora de procesos.</w:t>
      </w:r>
    </w:p>
    <w:p w14:paraId="7533D43E" w14:textId="77777777" w:rsidR="009D449F" w:rsidRDefault="009D449F">
      <w:pPr>
        <w:pStyle w:val="Textoindependiente"/>
        <w:spacing w:before="85"/>
      </w:pPr>
    </w:p>
    <w:p w14:paraId="60625086" w14:textId="77777777" w:rsidR="009D449F" w:rsidRPr="00D47115" w:rsidRDefault="00F84FCE">
      <w:pPr>
        <w:pStyle w:val="Ttulo2"/>
        <w:rPr>
          <w:b/>
          <w:bCs/>
        </w:rPr>
      </w:pPr>
      <w:bookmarkStart w:id="18" w:name="_Toc199547510"/>
      <w:r w:rsidRPr="00D47115">
        <w:rPr>
          <w:b/>
          <w:bCs/>
        </w:rPr>
        <w:t>Factibilidad</w:t>
      </w:r>
      <w:r w:rsidRPr="00D47115">
        <w:rPr>
          <w:b/>
          <w:bCs/>
          <w:spacing w:val="-4"/>
        </w:rPr>
        <w:t xml:space="preserve"> </w:t>
      </w:r>
      <w:r w:rsidRPr="00D47115">
        <w:rPr>
          <w:b/>
          <w:bCs/>
          <w:spacing w:val="-2"/>
        </w:rPr>
        <w:t>Operativa</w:t>
      </w:r>
      <w:bookmarkEnd w:id="18"/>
    </w:p>
    <w:p w14:paraId="36B80437" w14:textId="77777777" w:rsidR="009D449F" w:rsidRDefault="009D449F">
      <w:pPr>
        <w:pStyle w:val="Textoindependiente"/>
        <w:rPr>
          <w:sz w:val="24"/>
        </w:rPr>
      </w:pPr>
    </w:p>
    <w:p w14:paraId="522FDEAA" w14:textId="77777777" w:rsidR="002C6F7B" w:rsidRDefault="002C6F7B" w:rsidP="00857EF6">
      <w:pPr>
        <w:pStyle w:val="Textoindependiente"/>
        <w:spacing w:line="276" w:lineRule="auto"/>
        <w:ind w:left="427"/>
        <w:jc w:val="both"/>
      </w:pPr>
      <w:r>
        <w:t xml:space="preserve">El sistema de conversión y organización de documentos técnicos en </w:t>
      </w:r>
      <w:proofErr w:type="spellStart"/>
      <w:r>
        <w:t>Markdown</w:t>
      </w:r>
      <w:proofErr w:type="spellEnd"/>
      <w:r>
        <w:t xml:space="preserve"> está diseñado para mejorar la gestión de la documentación académica, optimizando el tiempo y esfuerzo que los estudiantes y docentes invierten en estructurar archivos en formatos tradicionales como Word, PDF, HTML y TXT. Su implementación permitirá una mayor eficiencia en la conversión de documentos, asegurando que estos sean compatibles con plataformas colaborativas como GitHub.</w:t>
      </w:r>
    </w:p>
    <w:p w14:paraId="117DF2A2" w14:textId="77777777" w:rsidR="002C6F7B" w:rsidRDefault="002C6F7B" w:rsidP="0051035C">
      <w:pPr>
        <w:pStyle w:val="Textoindependiente"/>
        <w:ind w:left="427"/>
        <w:jc w:val="both"/>
      </w:pPr>
    </w:p>
    <w:p w14:paraId="1105130A" w14:textId="0AB81577" w:rsidR="00FB04C1" w:rsidRDefault="00FB04C1" w:rsidP="0051035C">
      <w:pPr>
        <w:pStyle w:val="Textoindependiente"/>
        <w:ind w:left="427"/>
        <w:jc w:val="both"/>
      </w:pPr>
    </w:p>
    <w:tbl>
      <w:tblPr>
        <w:tblStyle w:val="Tablaconcuadrcula"/>
        <w:tblW w:w="0" w:type="auto"/>
        <w:tblInd w:w="427" w:type="dxa"/>
        <w:tblLook w:val="04A0" w:firstRow="1" w:lastRow="0" w:firstColumn="1" w:lastColumn="0" w:noHBand="0" w:noVBand="1"/>
      </w:tblPr>
      <w:tblGrid>
        <w:gridCol w:w="3112"/>
        <w:gridCol w:w="5669"/>
      </w:tblGrid>
      <w:tr w:rsidR="00FB04C1" w14:paraId="17EC1637" w14:textId="77777777" w:rsidTr="00FB04C1">
        <w:tc>
          <w:tcPr>
            <w:tcW w:w="3112" w:type="dxa"/>
          </w:tcPr>
          <w:p w14:paraId="2CCB8C10" w14:textId="2B2226D0" w:rsidR="00FB04C1" w:rsidRDefault="00FB04C1" w:rsidP="00857EF6">
            <w:pPr>
              <w:pStyle w:val="Textoindependiente"/>
              <w:spacing w:line="276" w:lineRule="auto"/>
              <w:jc w:val="both"/>
            </w:pPr>
            <w:r>
              <w:t>Beneficios del sistema</w:t>
            </w:r>
          </w:p>
        </w:tc>
        <w:tc>
          <w:tcPr>
            <w:tcW w:w="5669" w:type="dxa"/>
          </w:tcPr>
          <w:p w14:paraId="17C9130A" w14:textId="2B8CEC37" w:rsidR="00FB04C1" w:rsidRDefault="00FB04C1" w:rsidP="00857EF6">
            <w:pPr>
              <w:pStyle w:val="Textoindependiente"/>
              <w:spacing w:line="276" w:lineRule="auto"/>
              <w:jc w:val="both"/>
            </w:pPr>
            <w:r>
              <w:t>Contexto</w:t>
            </w:r>
          </w:p>
        </w:tc>
      </w:tr>
      <w:tr w:rsidR="00FB04C1" w14:paraId="6BC3539A" w14:textId="77777777" w:rsidTr="00FB04C1">
        <w:tc>
          <w:tcPr>
            <w:tcW w:w="3112" w:type="dxa"/>
          </w:tcPr>
          <w:p w14:paraId="571CFC91" w14:textId="13FEF14C" w:rsidR="00FB04C1" w:rsidRDefault="00FB04C1" w:rsidP="00857EF6">
            <w:pPr>
              <w:pStyle w:val="Textoindependiente"/>
              <w:spacing w:line="276" w:lineRule="auto"/>
              <w:jc w:val="both"/>
            </w:pPr>
            <w:r>
              <w:t>Automatización del proceso de conversión</w:t>
            </w:r>
          </w:p>
        </w:tc>
        <w:tc>
          <w:tcPr>
            <w:tcW w:w="5669" w:type="dxa"/>
          </w:tcPr>
          <w:p w14:paraId="7C5E0FD6" w14:textId="77777777" w:rsidR="00FB04C1" w:rsidRDefault="00FB04C1" w:rsidP="00857EF6">
            <w:pPr>
              <w:pStyle w:val="Textoindependiente"/>
              <w:spacing w:line="276" w:lineRule="auto"/>
              <w:jc w:val="both"/>
            </w:pPr>
            <w:r>
              <w:t>Reduce la necesidad de intervención manual, minimizando errores en la conversión de formatos y asegurando una documentación estructurada.</w:t>
            </w:r>
          </w:p>
          <w:p w14:paraId="0E12368C" w14:textId="77777777" w:rsidR="00FB04C1" w:rsidRDefault="00FB04C1" w:rsidP="00857EF6">
            <w:pPr>
              <w:pStyle w:val="Textoindependiente"/>
              <w:spacing w:line="276" w:lineRule="auto"/>
              <w:jc w:val="both"/>
            </w:pPr>
          </w:p>
        </w:tc>
      </w:tr>
      <w:tr w:rsidR="00FB04C1" w14:paraId="37702CD2" w14:textId="77777777" w:rsidTr="00FB04C1">
        <w:tc>
          <w:tcPr>
            <w:tcW w:w="3112" w:type="dxa"/>
          </w:tcPr>
          <w:p w14:paraId="3F6B245F" w14:textId="13382A9F" w:rsidR="00FB04C1" w:rsidRDefault="00FB04C1" w:rsidP="00857EF6">
            <w:pPr>
              <w:pStyle w:val="Textoindependiente"/>
              <w:spacing w:line="276" w:lineRule="auto"/>
              <w:jc w:val="both"/>
            </w:pPr>
            <w:r>
              <w:lastRenderedPageBreak/>
              <w:t>Optimización de la organización académica</w:t>
            </w:r>
          </w:p>
        </w:tc>
        <w:tc>
          <w:tcPr>
            <w:tcW w:w="5669" w:type="dxa"/>
          </w:tcPr>
          <w:p w14:paraId="762733EC" w14:textId="77777777" w:rsidR="00FB04C1" w:rsidRDefault="00FB04C1" w:rsidP="00857EF6">
            <w:pPr>
              <w:pStyle w:val="Textoindependiente"/>
              <w:spacing w:line="276" w:lineRule="auto"/>
              <w:jc w:val="both"/>
            </w:pPr>
            <w:r>
              <w:t>Los documentos serán generados en un formato estándar, facilitando su integración con sistemas de control de versiones y plataformas de documentación.</w:t>
            </w:r>
          </w:p>
          <w:p w14:paraId="0C5F19DF" w14:textId="77777777" w:rsidR="00FB04C1" w:rsidRDefault="00FB04C1" w:rsidP="00857EF6">
            <w:pPr>
              <w:pStyle w:val="Textoindependiente"/>
              <w:spacing w:line="276" w:lineRule="auto"/>
              <w:jc w:val="both"/>
            </w:pPr>
          </w:p>
        </w:tc>
      </w:tr>
      <w:tr w:rsidR="00FB04C1" w14:paraId="3A1702FF" w14:textId="77777777" w:rsidTr="00FB04C1">
        <w:tc>
          <w:tcPr>
            <w:tcW w:w="3112" w:type="dxa"/>
          </w:tcPr>
          <w:p w14:paraId="65743F97" w14:textId="68136A24" w:rsidR="00FB04C1" w:rsidRDefault="00FB04C1" w:rsidP="00857EF6">
            <w:pPr>
              <w:pStyle w:val="Textoindependiente"/>
              <w:spacing w:line="276" w:lineRule="auto"/>
              <w:jc w:val="both"/>
            </w:pPr>
            <w:r>
              <w:t>Accesibilidad y usabilidad</w:t>
            </w:r>
          </w:p>
        </w:tc>
        <w:tc>
          <w:tcPr>
            <w:tcW w:w="5669" w:type="dxa"/>
          </w:tcPr>
          <w:p w14:paraId="51ADCB43" w14:textId="77777777" w:rsidR="00FB04C1" w:rsidRDefault="00FB04C1" w:rsidP="00857EF6">
            <w:pPr>
              <w:pStyle w:val="Textoindependiente"/>
              <w:spacing w:line="276" w:lineRule="auto"/>
              <w:jc w:val="both"/>
            </w:pPr>
            <w:r>
              <w:t>La plataforma estará diseñada con una interfaz intuitiva para que cualquier usuario pueda utilizarla sin necesidad de conocimientos avanzados.</w:t>
            </w:r>
          </w:p>
          <w:p w14:paraId="37B872C0" w14:textId="77777777" w:rsidR="00FB04C1" w:rsidRDefault="00FB04C1" w:rsidP="00857EF6">
            <w:pPr>
              <w:pStyle w:val="Textoindependiente"/>
              <w:spacing w:line="276" w:lineRule="auto"/>
              <w:jc w:val="both"/>
            </w:pPr>
          </w:p>
        </w:tc>
      </w:tr>
      <w:tr w:rsidR="00FB04C1" w14:paraId="5157D1B5" w14:textId="77777777" w:rsidTr="00FB04C1">
        <w:tc>
          <w:tcPr>
            <w:tcW w:w="3112" w:type="dxa"/>
          </w:tcPr>
          <w:p w14:paraId="1FDAC2E9" w14:textId="5B63A78A" w:rsidR="00FB04C1" w:rsidRDefault="00FB04C1" w:rsidP="00857EF6">
            <w:pPr>
              <w:pStyle w:val="Textoindependiente"/>
              <w:spacing w:line="276" w:lineRule="auto"/>
              <w:jc w:val="both"/>
            </w:pPr>
            <w:r>
              <w:t>Reducción de costos operativos</w:t>
            </w:r>
          </w:p>
        </w:tc>
        <w:tc>
          <w:tcPr>
            <w:tcW w:w="5669" w:type="dxa"/>
          </w:tcPr>
          <w:p w14:paraId="2674290E" w14:textId="19DF55DF" w:rsidR="00FB04C1" w:rsidRDefault="00FB04C1" w:rsidP="00857EF6">
            <w:pPr>
              <w:pStyle w:val="Textoindependiente"/>
              <w:spacing w:line="276" w:lineRule="auto"/>
              <w:jc w:val="both"/>
            </w:pPr>
            <w:r>
              <w:t>Al eliminar la dependencia de herramientas de pago para la conversión de documentos, se reducen costos para los estudiantes y la institución.</w:t>
            </w:r>
          </w:p>
        </w:tc>
      </w:tr>
      <w:tr w:rsidR="00FB04C1" w14:paraId="102E9A67" w14:textId="77777777" w:rsidTr="00FB04C1">
        <w:tc>
          <w:tcPr>
            <w:tcW w:w="3112" w:type="dxa"/>
          </w:tcPr>
          <w:p w14:paraId="3114DB81" w14:textId="34CD3269" w:rsidR="00FB04C1" w:rsidRDefault="00FB04C1" w:rsidP="00857EF6">
            <w:pPr>
              <w:pStyle w:val="Textoindependiente"/>
              <w:spacing w:line="276" w:lineRule="auto"/>
              <w:jc w:val="both"/>
            </w:pPr>
            <w:r>
              <w:t>Compatibilidad y escalabilidad</w:t>
            </w:r>
          </w:p>
        </w:tc>
        <w:tc>
          <w:tcPr>
            <w:tcW w:w="5669" w:type="dxa"/>
          </w:tcPr>
          <w:p w14:paraId="51885372" w14:textId="77777777" w:rsidR="00FB04C1" w:rsidRDefault="00FB04C1" w:rsidP="00857EF6">
            <w:pPr>
              <w:pStyle w:val="Textoindependiente"/>
              <w:spacing w:line="276" w:lineRule="auto"/>
              <w:jc w:val="both"/>
            </w:pPr>
            <w:r>
              <w:t>El sistema podrá adaptarse a nuevas necesidades, permitiendo la incorporación de más funcionalidades en el futuro.</w:t>
            </w:r>
          </w:p>
          <w:p w14:paraId="0835BA09" w14:textId="77777777" w:rsidR="00FB04C1" w:rsidRDefault="00FB04C1" w:rsidP="00857EF6">
            <w:pPr>
              <w:pStyle w:val="Textoindependiente"/>
              <w:spacing w:line="276" w:lineRule="auto"/>
              <w:jc w:val="both"/>
            </w:pPr>
          </w:p>
        </w:tc>
      </w:tr>
    </w:tbl>
    <w:p w14:paraId="695346B4" w14:textId="7D6D0586" w:rsidR="009D449F" w:rsidRDefault="009D449F" w:rsidP="00FB04C1">
      <w:pPr>
        <w:pStyle w:val="Textoindependiente"/>
        <w:jc w:val="both"/>
      </w:pPr>
    </w:p>
    <w:p w14:paraId="3ACC47D3" w14:textId="77777777" w:rsidR="009D449F" w:rsidRDefault="009D449F">
      <w:pPr>
        <w:pStyle w:val="Textoindependiente"/>
        <w:spacing w:before="85"/>
      </w:pPr>
    </w:p>
    <w:p w14:paraId="49EC3AB9" w14:textId="77777777" w:rsidR="009D449F" w:rsidRPr="00727771" w:rsidRDefault="00F84FCE">
      <w:pPr>
        <w:pStyle w:val="Ttulo2"/>
        <w:rPr>
          <w:b/>
          <w:bCs/>
        </w:rPr>
      </w:pPr>
      <w:bookmarkStart w:id="19" w:name="_Toc199547511"/>
      <w:r w:rsidRPr="00727771">
        <w:rPr>
          <w:b/>
          <w:bCs/>
        </w:rPr>
        <w:t>Factibilidad</w:t>
      </w:r>
      <w:r w:rsidRPr="00727771">
        <w:rPr>
          <w:b/>
          <w:bCs/>
          <w:spacing w:val="-6"/>
        </w:rPr>
        <w:t xml:space="preserve"> </w:t>
      </w:r>
      <w:r w:rsidRPr="00727771">
        <w:rPr>
          <w:b/>
          <w:bCs/>
          <w:spacing w:val="-4"/>
        </w:rPr>
        <w:t>Legal</w:t>
      </w:r>
      <w:bookmarkEnd w:id="19"/>
    </w:p>
    <w:p w14:paraId="0695B995" w14:textId="77777777" w:rsidR="009D449F" w:rsidRDefault="009D449F">
      <w:pPr>
        <w:pStyle w:val="Textoindependiente"/>
        <w:rPr>
          <w:sz w:val="24"/>
        </w:rPr>
      </w:pPr>
    </w:p>
    <w:p w14:paraId="206169FF" w14:textId="77777777" w:rsidR="00857EF6" w:rsidRPr="00857EF6" w:rsidRDefault="00857EF6" w:rsidP="00857EF6">
      <w:pPr>
        <w:spacing w:line="276" w:lineRule="auto"/>
        <w:ind w:left="427"/>
        <w:jc w:val="both"/>
      </w:pPr>
      <w:r w:rsidRPr="00857EF6">
        <w:t xml:space="preserve">El desarrollo del sistema deberá cumplir con las regulaciones legales y normativas vigentes en Perú, especialmente en lo que respecta a la </w:t>
      </w:r>
      <w:r w:rsidRPr="00857EF6">
        <w:rPr>
          <w:rStyle w:val="Textoennegrita"/>
          <w:b w:val="0"/>
          <w:bCs w:val="0"/>
        </w:rPr>
        <w:t>protección de datos personales</w:t>
      </w:r>
      <w:r w:rsidRPr="00857EF6">
        <w:t xml:space="preserve"> y la </w:t>
      </w:r>
      <w:r w:rsidRPr="00857EF6">
        <w:rPr>
          <w:rStyle w:val="Textoennegrita"/>
          <w:b w:val="0"/>
          <w:bCs w:val="0"/>
        </w:rPr>
        <w:t>seguridad digital</w:t>
      </w:r>
      <w:r w:rsidRPr="00857EF6">
        <w:rPr>
          <w:b/>
          <w:bCs/>
        </w:rPr>
        <w:t>,</w:t>
      </w:r>
      <w:r w:rsidRPr="00857EF6">
        <w:t xml:space="preserve"> asegurando que la documentación académica sea gestionada de manera ética y conforme a la legislación vigente en el país.</w:t>
      </w:r>
    </w:p>
    <w:p w14:paraId="3C015E0A" w14:textId="77777777" w:rsidR="00857EF6" w:rsidRDefault="00857EF6" w:rsidP="008C3E94">
      <w:pPr>
        <w:pStyle w:val="Textoindependiente"/>
        <w:spacing w:before="1" w:line="259" w:lineRule="auto"/>
        <w:ind w:left="427" w:right="332"/>
        <w:jc w:val="both"/>
      </w:pPr>
    </w:p>
    <w:p w14:paraId="4C867E33" w14:textId="31D5503C" w:rsidR="008C3E94" w:rsidRDefault="008C3E94" w:rsidP="008C3E94">
      <w:pPr>
        <w:pStyle w:val="Textoindependiente"/>
        <w:spacing w:before="1" w:line="259" w:lineRule="auto"/>
        <w:ind w:left="427" w:right="332"/>
        <w:jc w:val="both"/>
      </w:pPr>
      <w:r>
        <w:t>Principales regulaciones a considerar:</w:t>
      </w:r>
    </w:p>
    <w:p w14:paraId="5F73E8F2" w14:textId="7CBC779F" w:rsidR="00857EF6" w:rsidRDefault="00857EF6" w:rsidP="008C3E94">
      <w:pPr>
        <w:pStyle w:val="Textoindependiente"/>
        <w:spacing w:before="1" w:line="259" w:lineRule="auto"/>
        <w:ind w:left="427" w:right="332"/>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5F2C91F5" w14:textId="77777777" w:rsidTr="00857EF6">
        <w:tc>
          <w:tcPr>
            <w:tcW w:w="3396" w:type="dxa"/>
          </w:tcPr>
          <w:p w14:paraId="5D78C4D3" w14:textId="14D90E53" w:rsidR="00857EF6" w:rsidRDefault="00857EF6" w:rsidP="008C3E94">
            <w:pPr>
              <w:pStyle w:val="Textoindependiente"/>
              <w:spacing w:before="1" w:line="259" w:lineRule="auto"/>
              <w:ind w:right="332"/>
              <w:jc w:val="both"/>
            </w:pPr>
            <w:r>
              <w:t>Ley de Protección de Datos Personales (LPDP)</w:t>
            </w:r>
          </w:p>
        </w:tc>
        <w:tc>
          <w:tcPr>
            <w:tcW w:w="5385" w:type="dxa"/>
          </w:tcPr>
          <w:p w14:paraId="6576FD17" w14:textId="77777777" w:rsidR="00857EF6" w:rsidRDefault="00857EF6" w:rsidP="00857EF6">
            <w:pPr>
              <w:pStyle w:val="Textoindependiente"/>
              <w:spacing w:before="1" w:line="259" w:lineRule="auto"/>
              <w:ind w:right="332"/>
              <w:jc w:val="both"/>
            </w:pPr>
            <w:r>
              <w:t>La plataforma debe garantizar la confidencialidad de la información académica procesada. Esto implica la implementación de protocolos de seguridad para evitar accesos no autorizados y garantizar la protección de los datos de los usuarios.</w:t>
            </w:r>
          </w:p>
          <w:p w14:paraId="7D23BD92" w14:textId="77777777" w:rsidR="00857EF6" w:rsidRDefault="00857EF6" w:rsidP="008C3E94">
            <w:pPr>
              <w:pStyle w:val="Textoindependiente"/>
              <w:spacing w:before="1" w:line="259" w:lineRule="auto"/>
              <w:ind w:right="332"/>
              <w:jc w:val="both"/>
            </w:pPr>
          </w:p>
        </w:tc>
      </w:tr>
      <w:tr w:rsidR="00857EF6" w14:paraId="0767777B" w14:textId="77777777" w:rsidTr="00857EF6">
        <w:tc>
          <w:tcPr>
            <w:tcW w:w="3396" w:type="dxa"/>
          </w:tcPr>
          <w:p w14:paraId="4BE85106" w14:textId="1ABD9068" w:rsidR="00857EF6" w:rsidRDefault="00857EF6" w:rsidP="008C3E94">
            <w:pPr>
              <w:pStyle w:val="Textoindependiente"/>
              <w:spacing w:before="1" w:line="259" w:lineRule="auto"/>
              <w:ind w:right="332"/>
              <w:jc w:val="both"/>
            </w:pPr>
            <w:r>
              <w:t>Derechos de autor y propiedad intelectual</w:t>
            </w:r>
          </w:p>
        </w:tc>
        <w:tc>
          <w:tcPr>
            <w:tcW w:w="5385" w:type="dxa"/>
          </w:tcPr>
          <w:p w14:paraId="6910CA67" w14:textId="77777777" w:rsidR="00857EF6" w:rsidRDefault="00857EF6" w:rsidP="00857EF6">
            <w:pPr>
              <w:pStyle w:val="Textoindependiente"/>
              <w:spacing w:before="1" w:line="259" w:lineRule="auto"/>
              <w:ind w:right="332"/>
              <w:jc w:val="both"/>
            </w:pPr>
            <w:r>
              <w:t>Se establecerán términos y condiciones claras para evitar conflictos relacionados con la conversión y almacenamiento de documentos protegidos por derechos de autor. La plataforma no podrá ser utilizada para plagio o distribución de contenido sin la debida autorización.</w:t>
            </w:r>
          </w:p>
          <w:p w14:paraId="2A793809" w14:textId="77777777" w:rsidR="00857EF6" w:rsidRDefault="00857EF6" w:rsidP="008C3E94">
            <w:pPr>
              <w:pStyle w:val="Textoindependiente"/>
              <w:spacing w:before="1" w:line="259" w:lineRule="auto"/>
              <w:ind w:right="332"/>
              <w:jc w:val="both"/>
            </w:pPr>
          </w:p>
        </w:tc>
      </w:tr>
      <w:tr w:rsidR="00857EF6" w14:paraId="77DABE05" w14:textId="77777777" w:rsidTr="00857EF6">
        <w:tc>
          <w:tcPr>
            <w:tcW w:w="3396" w:type="dxa"/>
          </w:tcPr>
          <w:p w14:paraId="275F64BB" w14:textId="4CB51C3F" w:rsidR="00857EF6" w:rsidRDefault="00857EF6" w:rsidP="008C3E94">
            <w:pPr>
              <w:pStyle w:val="Textoindependiente"/>
              <w:spacing w:before="1" w:line="259" w:lineRule="auto"/>
              <w:ind w:right="332"/>
              <w:jc w:val="both"/>
            </w:pPr>
            <w:r>
              <w:t>Normativas de seguridad informática</w:t>
            </w:r>
          </w:p>
        </w:tc>
        <w:tc>
          <w:tcPr>
            <w:tcW w:w="5385" w:type="dxa"/>
          </w:tcPr>
          <w:p w14:paraId="11A81282" w14:textId="38BDBC23" w:rsidR="00857EF6" w:rsidRDefault="00857EF6" w:rsidP="008C3E94">
            <w:pPr>
              <w:pStyle w:val="Textoindependiente"/>
              <w:spacing w:before="1" w:line="259" w:lineRule="auto"/>
              <w:ind w:right="332"/>
              <w:jc w:val="both"/>
            </w:pPr>
            <w:r>
              <w:t>El sistema implementará cifrado de datos y autenticación de usuarios para prevenir filtraciones de información y accesos indebidos.</w:t>
            </w:r>
          </w:p>
        </w:tc>
      </w:tr>
      <w:tr w:rsidR="00857EF6" w14:paraId="24489563" w14:textId="77777777" w:rsidTr="00857EF6">
        <w:tc>
          <w:tcPr>
            <w:tcW w:w="3396" w:type="dxa"/>
          </w:tcPr>
          <w:p w14:paraId="1DB8B9E2" w14:textId="600E430D" w:rsidR="00857EF6" w:rsidRDefault="00857EF6" w:rsidP="008C3E94">
            <w:pPr>
              <w:pStyle w:val="Textoindependiente"/>
              <w:spacing w:before="1" w:line="259" w:lineRule="auto"/>
              <w:ind w:right="332"/>
              <w:jc w:val="both"/>
            </w:pPr>
            <w:r>
              <w:t>Uso responsable de la información</w:t>
            </w:r>
          </w:p>
        </w:tc>
        <w:tc>
          <w:tcPr>
            <w:tcW w:w="5385" w:type="dxa"/>
          </w:tcPr>
          <w:p w14:paraId="25D78D0D" w14:textId="77777777" w:rsidR="00857EF6" w:rsidRDefault="00857EF6" w:rsidP="00857EF6">
            <w:pPr>
              <w:pStyle w:val="Textoindependiente"/>
              <w:spacing w:before="1" w:line="259" w:lineRule="auto"/>
              <w:ind w:right="332"/>
              <w:jc w:val="both"/>
            </w:pPr>
            <w:r>
              <w:t>Se fomentará el uso ético de la plataforma, asegurando que los documentos convertidos sean utilizados con fines académicos legítimos y no con propósitos indebidos.</w:t>
            </w:r>
          </w:p>
          <w:p w14:paraId="594AEF62" w14:textId="77777777" w:rsidR="00857EF6" w:rsidRDefault="00857EF6" w:rsidP="00857EF6">
            <w:pPr>
              <w:pStyle w:val="Textoindependiente"/>
              <w:spacing w:before="1" w:line="259" w:lineRule="auto"/>
              <w:ind w:right="332"/>
              <w:jc w:val="both"/>
            </w:pPr>
            <w:r>
              <w:t>No se identifican restricciones legales que impidan la implementación del sistema, siempre y cuando se cumplan con estas regulaciones y se establezcan mecanismos de cumplimiento normativo.</w:t>
            </w:r>
          </w:p>
          <w:p w14:paraId="52BFD483" w14:textId="77777777" w:rsidR="00857EF6" w:rsidRDefault="00857EF6" w:rsidP="008C3E94">
            <w:pPr>
              <w:pStyle w:val="Textoindependiente"/>
              <w:spacing w:before="1" w:line="259" w:lineRule="auto"/>
              <w:ind w:right="332"/>
              <w:jc w:val="both"/>
            </w:pPr>
          </w:p>
        </w:tc>
      </w:tr>
    </w:tbl>
    <w:p w14:paraId="5457FC87" w14:textId="4B3ACF61" w:rsidR="009D449F" w:rsidRDefault="00857EF6" w:rsidP="00857EF6">
      <w:pPr>
        <w:pStyle w:val="Textoindependiente"/>
        <w:spacing w:before="85" w:line="276" w:lineRule="auto"/>
        <w:ind w:left="427"/>
        <w:jc w:val="both"/>
      </w:pPr>
      <w:r>
        <w:lastRenderedPageBreak/>
        <w:t xml:space="preserve">No se identifican restricciones legales que impidan la implementación del sistema, siempre y cuando se cumpla con estas regulaciones y se implementen mecanismos </w:t>
      </w:r>
      <w:r w:rsidRPr="00857EF6">
        <w:t>de</w:t>
      </w:r>
      <w:r w:rsidRPr="00857EF6">
        <w:rPr>
          <w:b/>
          <w:bCs/>
        </w:rPr>
        <w:t xml:space="preserve"> </w:t>
      </w:r>
      <w:r w:rsidRPr="00857EF6">
        <w:rPr>
          <w:rStyle w:val="Textoennegrita"/>
          <w:b w:val="0"/>
          <w:bCs w:val="0"/>
        </w:rPr>
        <w:t>cumplimiento normativo</w:t>
      </w:r>
      <w:r>
        <w:t xml:space="preserve"> para asegurar que el sistema opere dentro del marco legal de Perú.</w:t>
      </w:r>
    </w:p>
    <w:p w14:paraId="2A32AB82" w14:textId="77777777" w:rsidR="00857EF6" w:rsidRDefault="00857EF6" w:rsidP="00857EF6">
      <w:pPr>
        <w:pStyle w:val="Textoindependiente"/>
        <w:spacing w:before="85"/>
        <w:ind w:left="427"/>
      </w:pPr>
    </w:p>
    <w:p w14:paraId="4E7FA142" w14:textId="77777777" w:rsidR="009D449F" w:rsidRPr="000B79BD" w:rsidRDefault="00F84FCE">
      <w:pPr>
        <w:pStyle w:val="Textoindependiente"/>
        <w:spacing w:before="1"/>
        <w:ind w:left="427"/>
        <w:rPr>
          <w:b/>
          <w:bCs/>
        </w:rPr>
      </w:pPr>
      <w:r w:rsidRPr="000B79BD">
        <w:rPr>
          <w:b/>
          <w:bCs/>
        </w:rPr>
        <w:t>Factibilidad</w:t>
      </w:r>
      <w:r w:rsidRPr="000B79BD">
        <w:rPr>
          <w:b/>
          <w:bCs/>
          <w:spacing w:val="-6"/>
        </w:rPr>
        <w:t xml:space="preserve"> </w:t>
      </w:r>
      <w:r w:rsidRPr="000B79BD">
        <w:rPr>
          <w:b/>
          <w:bCs/>
          <w:spacing w:val="-2"/>
        </w:rPr>
        <w:t>Social</w:t>
      </w:r>
    </w:p>
    <w:p w14:paraId="115A2F21" w14:textId="77777777" w:rsidR="009D449F" w:rsidRDefault="009D449F">
      <w:pPr>
        <w:pStyle w:val="Textoindependiente"/>
      </w:pPr>
    </w:p>
    <w:p w14:paraId="5AFEC74D" w14:textId="6F7A5085" w:rsidR="00C63048" w:rsidRDefault="00C63048" w:rsidP="00C63048">
      <w:pPr>
        <w:pStyle w:val="Textoindependiente"/>
        <w:ind w:left="427"/>
        <w:jc w:val="both"/>
      </w:pPr>
      <w:r>
        <w:t>El impacto social del proyecto es positivo, ya que la implementación del sistema no solo mejorará la documentación académica, sino que también fomentará la digitalización y el uso de herramientas modernas en la educación.</w:t>
      </w:r>
    </w:p>
    <w:p w14:paraId="426FE0B3" w14:textId="590BF989" w:rsidR="00857EF6" w:rsidRDefault="00857EF6" w:rsidP="00C63048">
      <w:pPr>
        <w:pStyle w:val="Textoindependiente"/>
        <w:ind w:left="427"/>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27EEC6C3" w14:textId="77777777" w:rsidTr="00857EF6">
        <w:tc>
          <w:tcPr>
            <w:tcW w:w="3396" w:type="dxa"/>
          </w:tcPr>
          <w:p w14:paraId="72B3B7E5" w14:textId="77777777" w:rsidR="00857EF6" w:rsidRPr="000B79BD" w:rsidRDefault="00857EF6" w:rsidP="00857EF6">
            <w:pPr>
              <w:pStyle w:val="Textoindependiente"/>
              <w:jc w:val="both"/>
              <w:rPr>
                <w:b/>
                <w:bCs/>
              </w:rPr>
            </w:pPr>
            <w:r w:rsidRPr="000B79BD">
              <w:rPr>
                <w:b/>
                <w:bCs/>
              </w:rPr>
              <w:t>Accesibilidad y democratización de la documentación</w:t>
            </w:r>
          </w:p>
          <w:p w14:paraId="34B3ABBC" w14:textId="77777777" w:rsidR="00857EF6" w:rsidRDefault="00857EF6" w:rsidP="00C63048">
            <w:pPr>
              <w:pStyle w:val="Textoindependiente"/>
              <w:jc w:val="both"/>
            </w:pPr>
          </w:p>
        </w:tc>
        <w:tc>
          <w:tcPr>
            <w:tcW w:w="5385" w:type="dxa"/>
          </w:tcPr>
          <w:p w14:paraId="71A8E1E4" w14:textId="2BFAC1C1" w:rsidR="00857EF6" w:rsidRDefault="00857EF6" w:rsidP="00857EF6">
            <w:pPr>
              <w:pStyle w:val="Textoindependiente"/>
              <w:jc w:val="both"/>
            </w:pPr>
            <w:r>
              <w:t>● Al ofrecer una herramienta gratuita y de fácil acceso, se permitirá a los estudiantes de diferentes niveles mejorar la organización de sus documentos sin necesidad de software especializado de pago.</w:t>
            </w:r>
          </w:p>
          <w:p w14:paraId="76EEE4CE" w14:textId="027DB7A4" w:rsidR="00857EF6" w:rsidRDefault="00857EF6" w:rsidP="00857EF6">
            <w:pPr>
              <w:pStyle w:val="Textoindependiente"/>
              <w:jc w:val="both"/>
            </w:pPr>
            <w:r>
              <w:t>● La plataforma será intuitiva y estará diseñada para reducir la curva de aprendizaje, facilitando su uso por parte de cualquier estudiante sin conocimientos técnicos avanzados.</w:t>
            </w:r>
          </w:p>
          <w:p w14:paraId="6BD00F7B" w14:textId="77777777" w:rsidR="00857EF6" w:rsidRDefault="00857EF6" w:rsidP="00C63048">
            <w:pPr>
              <w:pStyle w:val="Textoindependiente"/>
              <w:jc w:val="both"/>
            </w:pPr>
          </w:p>
        </w:tc>
      </w:tr>
      <w:tr w:rsidR="00857EF6" w14:paraId="54C6FD86" w14:textId="77777777" w:rsidTr="00857EF6">
        <w:tc>
          <w:tcPr>
            <w:tcW w:w="3396" w:type="dxa"/>
          </w:tcPr>
          <w:p w14:paraId="7ECE6E85" w14:textId="77777777" w:rsidR="00857EF6" w:rsidRPr="000B79BD" w:rsidRDefault="00857EF6" w:rsidP="00857EF6">
            <w:pPr>
              <w:pStyle w:val="Textoindependiente"/>
              <w:jc w:val="both"/>
              <w:rPr>
                <w:b/>
                <w:bCs/>
              </w:rPr>
            </w:pPr>
            <w:r w:rsidRPr="000B79BD">
              <w:rPr>
                <w:b/>
                <w:bCs/>
              </w:rPr>
              <w:t>Fomento de la educación digital</w:t>
            </w:r>
          </w:p>
          <w:p w14:paraId="0E4C0208" w14:textId="77777777" w:rsidR="00857EF6" w:rsidRDefault="00857EF6" w:rsidP="00C63048">
            <w:pPr>
              <w:pStyle w:val="Textoindependiente"/>
              <w:jc w:val="both"/>
            </w:pPr>
          </w:p>
        </w:tc>
        <w:tc>
          <w:tcPr>
            <w:tcW w:w="5385" w:type="dxa"/>
          </w:tcPr>
          <w:p w14:paraId="553B5197" w14:textId="0BC44A5B" w:rsidR="00857EF6" w:rsidRDefault="00857EF6" w:rsidP="00857EF6">
            <w:pPr>
              <w:pStyle w:val="Textoindependiente"/>
              <w:jc w:val="both"/>
            </w:pPr>
            <w:r>
              <w:t xml:space="preserve">● La implementación de este sistema incentivará a los estudiantes a familiarizarse con estándares modernos de documentación, como </w:t>
            </w:r>
            <w:proofErr w:type="spellStart"/>
            <w:r>
              <w:t>Markdown</w:t>
            </w:r>
            <w:proofErr w:type="spellEnd"/>
            <w:r>
              <w:t xml:space="preserve"> y el uso de plataformas de control de versiones como GitHub.</w:t>
            </w:r>
          </w:p>
          <w:p w14:paraId="5FB5E9F1" w14:textId="3A285217" w:rsidR="00857EF6" w:rsidRDefault="00857EF6" w:rsidP="00857EF6">
            <w:pPr>
              <w:pStyle w:val="Textoindependiente"/>
              <w:jc w:val="both"/>
            </w:pPr>
            <w:r>
              <w:t>● Facilitará la adopción de mejores prácticas en la redacción y organización de documentos técnicos.</w:t>
            </w:r>
          </w:p>
          <w:p w14:paraId="14F6A28F" w14:textId="77777777" w:rsidR="00857EF6" w:rsidRDefault="00857EF6" w:rsidP="00C63048">
            <w:pPr>
              <w:pStyle w:val="Textoindependiente"/>
              <w:jc w:val="both"/>
            </w:pPr>
          </w:p>
        </w:tc>
      </w:tr>
      <w:tr w:rsidR="00857EF6" w14:paraId="25AD127C" w14:textId="77777777" w:rsidTr="00857EF6">
        <w:tc>
          <w:tcPr>
            <w:tcW w:w="3396" w:type="dxa"/>
          </w:tcPr>
          <w:p w14:paraId="74BFCD42" w14:textId="77777777" w:rsidR="00857EF6" w:rsidRPr="000B79BD" w:rsidRDefault="00857EF6" w:rsidP="00857EF6">
            <w:pPr>
              <w:pStyle w:val="Textoindependiente"/>
              <w:jc w:val="both"/>
              <w:rPr>
                <w:b/>
                <w:bCs/>
              </w:rPr>
            </w:pPr>
            <w:r w:rsidRPr="000B79BD">
              <w:rPr>
                <w:b/>
                <w:bCs/>
              </w:rPr>
              <w:t>Impacto en la comunidad académica</w:t>
            </w:r>
          </w:p>
          <w:p w14:paraId="70F8D2A5" w14:textId="77777777" w:rsidR="00857EF6" w:rsidRDefault="00857EF6" w:rsidP="00C63048">
            <w:pPr>
              <w:pStyle w:val="Textoindependiente"/>
              <w:jc w:val="both"/>
            </w:pPr>
          </w:p>
        </w:tc>
        <w:tc>
          <w:tcPr>
            <w:tcW w:w="5385" w:type="dxa"/>
          </w:tcPr>
          <w:p w14:paraId="7B6FDCAA" w14:textId="200807E1" w:rsidR="00857EF6" w:rsidRDefault="00857EF6" w:rsidP="00857EF6">
            <w:pPr>
              <w:pStyle w:val="Textoindependiente"/>
              <w:jc w:val="both"/>
            </w:pPr>
            <w:r>
              <w:t>● Docentes y estudiantes podrán mejorar la presentación de proyectos e informes académicos, fomentando una cultura de documentación estructurada y bien organizada.</w:t>
            </w:r>
          </w:p>
          <w:p w14:paraId="0D716AAF" w14:textId="2BDC2730" w:rsidR="00857EF6" w:rsidRDefault="00857EF6" w:rsidP="00857EF6">
            <w:pPr>
              <w:pStyle w:val="Textoindependiente"/>
              <w:jc w:val="both"/>
            </w:pPr>
            <w:r>
              <w:t>● Se promoverá la colaboración y el trabajo en equipo, al permitir que los estudiantes trabajen con documentación estándar compatible con sistemas de versionado.</w:t>
            </w:r>
          </w:p>
          <w:p w14:paraId="14B60366" w14:textId="77777777" w:rsidR="00857EF6" w:rsidRDefault="00857EF6" w:rsidP="00C63048">
            <w:pPr>
              <w:pStyle w:val="Textoindependiente"/>
              <w:jc w:val="both"/>
            </w:pPr>
          </w:p>
        </w:tc>
      </w:tr>
      <w:tr w:rsidR="00857EF6" w14:paraId="14BC7A7F" w14:textId="77777777" w:rsidTr="00857EF6">
        <w:tc>
          <w:tcPr>
            <w:tcW w:w="3396" w:type="dxa"/>
          </w:tcPr>
          <w:p w14:paraId="7A73ACCF" w14:textId="77777777" w:rsidR="00857EF6" w:rsidRPr="000B79BD" w:rsidRDefault="00857EF6" w:rsidP="00857EF6">
            <w:pPr>
              <w:pStyle w:val="Textoindependiente"/>
              <w:jc w:val="both"/>
              <w:rPr>
                <w:b/>
                <w:bCs/>
              </w:rPr>
            </w:pPr>
            <w:r w:rsidRPr="000B79BD">
              <w:rPr>
                <w:b/>
                <w:bCs/>
              </w:rPr>
              <w:t>Ética y buenas prácticas digitales</w:t>
            </w:r>
          </w:p>
          <w:p w14:paraId="7BAADBE3" w14:textId="77777777" w:rsidR="00857EF6" w:rsidRDefault="00857EF6" w:rsidP="00C63048">
            <w:pPr>
              <w:pStyle w:val="Textoindependiente"/>
              <w:jc w:val="both"/>
            </w:pPr>
          </w:p>
        </w:tc>
        <w:tc>
          <w:tcPr>
            <w:tcW w:w="5385" w:type="dxa"/>
          </w:tcPr>
          <w:p w14:paraId="36ED2B36" w14:textId="388CFCAC" w:rsidR="00857EF6" w:rsidRDefault="00857EF6" w:rsidP="00857EF6">
            <w:pPr>
              <w:pStyle w:val="Textoindependiente"/>
              <w:jc w:val="both"/>
            </w:pPr>
            <w:r>
              <w:t>● La plataforma fomentará el uso adecuado de la documentación, promoviendo la transparencia y evitando malas prácticas como el plagio o la desorganización en la presentación de trabajos técnicos.</w:t>
            </w:r>
          </w:p>
          <w:p w14:paraId="439F88F7" w14:textId="33043052" w:rsidR="00857EF6" w:rsidRDefault="00857EF6" w:rsidP="00857EF6">
            <w:pPr>
              <w:pStyle w:val="Textoindependiente"/>
              <w:jc w:val="both"/>
            </w:pPr>
            <w:r>
              <w:t>● Se establecerán lineamientos claros sobre el uso responsable de la información y la importancia de mantener una documentación académica bien estructurada.</w:t>
            </w:r>
          </w:p>
          <w:p w14:paraId="64C2802F" w14:textId="77777777" w:rsidR="00857EF6" w:rsidRDefault="00857EF6" w:rsidP="00C63048">
            <w:pPr>
              <w:pStyle w:val="Textoindependiente"/>
              <w:jc w:val="both"/>
            </w:pPr>
          </w:p>
        </w:tc>
      </w:tr>
    </w:tbl>
    <w:p w14:paraId="3B70D3B0" w14:textId="77777777" w:rsidR="00857EF6" w:rsidRDefault="00857EF6" w:rsidP="00C63048">
      <w:pPr>
        <w:pStyle w:val="Textoindependiente"/>
        <w:ind w:left="427"/>
        <w:jc w:val="both"/>
      </w:pPr>
    </w:p>
    <w:p w14:paraId="2440AEC4" w14:textId="77777777" w:rsidR="009D449F" w:rsidRPr="00790109" w:rsidRDefault="009D449F">
      <w:pPr>
        <w:pStyle w:val="Textoindependiente"/>
        <w:spacing w:before="86"/>
        <w:rPr>
          <w:b/>
          <w:bCs/>
        </w:rPr>
      </w:pPr>
    </w:p>
    <w:p w14:paraId="607D4B60" w14:textId="3F2E6790" w:rsidR="009D449F" w:rsidRDefault="00F84FCE">
      <w:pPr>
        <w:pStyle w:val="Textoindependiente"/>
        <w:ind w:left="427"/>
        <w:rPr>
          <w:b/>
          <w:bCs/>
          <w:spacing w:val="-2"/>
        </w:rPr>
      </w:pPr>
      <w:r w:rsidRPr="00790109">
        <w:rPr>
          <w:b/>
          <w:bCs/>
        </w:rPr>
        <w:t>Factibilidad</w:t>
      </w:r>
      <w:r w:rsidRPr="00790109">
        <w:rPr>
          <w:b/>
          <w:bCs/>
          <w:spacing w:val="-6"/>
        </w:rPr>
        <w:t xml:space="preserve"> </w:t>
      </w:r>
      <w:r w:rsidRPr="00790109">
        <w:rPr>
          <w:b/>
          <w:bCs/>
          <w:spacing w:val="-2"/>
        </w:rPr>
        <w:t>Ambiental</w:t>
      </w:r>
    </w:p>
    <w:p w14:paraId="7247E536" w14:textId="4B314A05" w:rsidR="001A695F" w:rsidRDefault="001A695F">
      <w:pPr>
        <w:pStyle w:val="Textoindependiente"/>
        <w:ind w:left="427"/>
        <w:rPr>
          <w:b/>
          <w:bCs/>
          <w:spacing w:val="-2"/>
        </w:rPr>
      </w:pPr>
    </w:p>
    <w:p w14:paraId="1A613B27" w14:textId="77777777" w:rsidR="001A695F" w:rsidRPr="001A695F" w:rsidRDefault="001A695F" w:rsidP="001A695F">
      <w:pPr>
        <w:widowControl/>
        <w:autoSpaceDE/>
        <w:autoSpaceDN/>
        <w:spacing w:before="100" w:beforeAutospacing="1" w:after="100" w:afterAutospacing="1" w:line="276" w:lineRule="auto"/>
        <w:ind w:left="427"/>
        <w:jc w:val="both"/>
        <w:rPr>
          <w:sz w:val="24"/>
          <w:szCs w:val="24"/>
          <w:lang w:val="es-PE" w:eastAsia="es-PE"/>
        </w:rPr>
      </w:pPr>
      <w:r w:rsidRPr="001A695F">
        <w:rPr>
          <w:sz w:val="24"/>
          <w:szCs w:val="24"/>
          <w:lang w:val="es-PE" w:eastAsia="es-PE"/>
        </w:rPr>
        <w:t xml:space="preserve">El proyecto tiene un impacto ambiental positivo al promover la digitalización de la documentación académica, eliminando la necesidad de imprimir materiales físicos y reduciendo así el uso de papel y la generación de residuos. La automatización de la conversión y organización de documentos optimiza los recursos tecnológicos, disminuyendo el consumo energético en comparación con procesos manuales. Además, al facilitar el acceso remoto a los documentos, se reduce la necesidad de transporte y desplazamientos, contribuyendo a la disminución de emisiones de CO₂. El sistema también minimiza la </w:t>
      </w:r>
      <w:r w:rsidRPr="001A695F">
        <w:rPr>
          <w:sz w:val="24"/>
          <w:szCs w:val="24"/>
          <w:lang w:val="es-PE" w:eastAsia="es-PE"/>
        </w:rPr>
        <w:lastRenderedPageBreak/>
        <w:t>duplicación de archivos, optimizando el almacenamiento digital y evitando el desperdicio de recursos. Con el cumplimiento de normativas ambientales, como las iniciativas ecológicas en el ámbito educativo, se promueve el almacenamiento digital eficiente. Finalmente, la implementación del sistema sensibiliza a los estudiantes sobre la importancia del uso de tecnologías sostenibles y la reducción del impacto ambiental en el contexto académico.</w:t>
      </w:r>
    </w:p>
    <w:p w14:paraId="41C1883A" w14:textId="77777777" w:rsidR="009D449F" w:rsidRDefault="009D449F">
      <w:pPr>
        <w:pStyle w:val="Textoindependiente"/>
      </w:pPr>
    </w:p>
    <w:tbl>
      <w:tblPr>
        <w:tblStyle w:val="Tablaconcuadrcula"/>
        <w:tblW w:w="0" w:type="auto"/>
        <w:tblInd w:w="427" w:type="dxa"/>
        <w:tblLook w:val="04A0" w:firstRow="1" w:lastRow="0" w:firstColumn="1" w:lastColumn="0" w:noHBand="0" w:noVBand="1"/>
      </w:tblPr>
      <w:tblGrid>
        <w:gridCol w:w="2687"/>
        <w:gridCol w:w="6094"/>
      </w:tblGrid>
      <w:tr w:rsidR="001A695F" w14:paraId="474F2D5D" w14:textId="77777777" w:rsidTr="001A695F">
        <w:tc>
          <w:tcPr>
            <w:tcW w:w="2687" w:type="dxa"/>
          </w:tcPr>
          <w:p w14:paraId="39F0080C" w14:textId="353E7D7E" w:rsidR="001A695F" w:rsidRDefault="001A695F" w:rsidP="00652C80">
            <w:pPr>
              <w:pStyle w:val="Textoindependiente"/>
              <w:spacing w:line="276" w:lineRule="auto"/>
              <w:jc w:val="both"/>
              <w:rPr>
                <w:b/>
                <w:bCs/>
              </w:rPr>
            </w:pPr>
            <w:r w:rsidRPr="00621B02">
              <w:rPr>
                <w:b/>
                <w:bCs/>
              </w:rPr>
              <w:t>Reducción del Uso de Papel</w:t>
            </w:r>
          </w:p>
        </w:tc>
        <w:tc>
          <w:tcPr>
            <w:tcW w:w="6094" w:type="dxa"/>
          </w:tcPr>
          <w:p w14:paraId="48718D86" w14:textId="4ABA0585" w:rsidR="001A695F" w:rsidRDefault="001A695F" w:rsidP="00652C80">
            <w:pPr>
              <w:pStyle w:val="Textoindependiente"/>
              <w:spacing w:line="276" w:lineRule="auto"/>
              <w:jc w:val="both"/>
              <w:rPr>
                <w:b/>
                <w:bCs/>
              </w:rPr>
            </w:pPr>
            <w:r>
              <w:t xml:space="preserve">La digitalización y conversión de documentos técnicos a </w:t>
            </w:r>
            <w:proofErr w:type="spellStart"/>
            <w:r>
              <w:t>Markdown</w:t>
            </w:r>
            <w:proofErr w:type="spellEnd"/>
            <w:r>
              <w:t xml:space="preserve"> elimina la necesidad de imprimir materiales físicos, promoviendo la conservación de recursos naturales y reduciendo la generación de residuos.</w:t>
            </w:r>
          </w:p>
        </w:tc>
      </w:tr>
      <w:tr w:rsidR="001A695F" w14:paraId="61785903" w14:textId="77777777" w:rsidTr="001A695F">
        <w:tc>
          <w:tcPr>
            <w:tcW w:w="2687" w:type="dxa"/>
          </w:tcPr>
          <w:p w14:paraId="438C20E7" w14:textId="12E2F4F3" w:rsidR="001A695F" w:rsidRDefault="001A695F" w:rsidP="00652C80">
            <w:pPr>
              <w:pStyle w:val="Textoindependiente"/>
              <w:spacing w:line="276" w:lineRule="auto"/>
              <w:jc w:val="both"/>
              <w:rPr>
                <w:b/>
                <w:bCs/>
              </w:rPr>
            </w:pPr>
            <w:r w:rsidRPr="00621B02">
              <w:rPr>
                <w:b/>
                <w:bCs/>
              </w:rPr>
              <w:t>Eficiencia Energética</w:t>
            </w:r>
          </w:p>
        </w:tc>
        <w:tc>
          <w:tcPr>
            <w:tcW w:w="6094" w:type="dxa"/>
          </w:tcPr>
          <w:p w14:paraId="71FA43F2" w14:textId="7ACCD544" w:rsidR="001A695F" w:rsidRDefault="001A695F" w:rsidP="00652C80">
            <w:pPr>
              <w:pStyle w:val="Textoindependiente"/>
              <w:spacing w:line="276" w:lineRule="auto"/>
              <w:jc w:val="both"/>
            </w:pPr>
            <w:r>
              <w:t>La automatización de la conversión y organización de documentos optimiza el uso de recursos tecnológicos, disminuyendo el consumo energético en comparación con procesos manuales de formateo y estructuración.</w:t>
            </w:r>
          </w:p>
          <w:p w14:paraId="0B330DA3" w14:textId="77777777" w:rsidR="001A695F" w:rsidRDefault="001A695F" w:rsidP="00652C80">
            <w:pPr>
              <w:pStyle w:val="Textoindependiente"/>
              <w:spacing w:line="276" w:lineRule="auto"/>
              <w:jc w:val="both"/>
            </w:pPr>
          </w:p>
          <w:p w14:paraId="71D708C5" w14:textId="77777777" w:rsidR="001A695F" w:rsidRDefault="001A695F" w:rsidP="00652C80">
            <w:pPr>
              <w:pStyle w:val="Textoindependiente"/>
              <w:spacing w:line="276" w:lineRule="auto"/>
              <w:jc w:val="both"/>
              <w:rPr>
                <w:b/>
                <w:bCs/>
              </w:rPr>
            </w:pPr>
          </w:p>
        </w:tc>
      </w:tr>
      <w:tr w:rsidR="001A695F" w14:paraId="53A25410" w14:textId="77777777" w:rsidTr="001A695F">
        <w:tc>
          <w:tcPr>
            <w:tcW w:w="2687" w:type="dxa"/>
          </w:tcPr>
          <w:p w14:paraId="60FBB436" w14:textId="0A5DBBB7" w:rsidR="001A695F" w:rsidRDefault="001A695F" w:rsidP="00652C80">
            <w:pPr>
              <w:pStyle w:val="Textoindependiente"/>
              <w:spacing w:line="276" w:lineRule="auto"/>
              <w:jc w:val="both"/>
              <w:rPr>
                <w:b/>
                <w:bCs/>
              </w:rPr>
            </w:pPr>
            <w:r w:rsidRPr="00621B02">
              <w:rPr>
                <w:b/>
                <w:bCs/>
              </w:rPr>
              <w:t>Impacto en la Huella de Carbono</w:t>
            </w:r>
          </w:p>
        </w:tc>
        <w:tc>
          <w:tcPr>
            <w:tcW w:w="6094" w:type="dxa"/>
          </w:tcPr>
          <w:p w14:paraId="34ABB909" w14:textId="77777777" w:rsidR="001A695F" w:rsidRDefault="001A695F" w:rsidP="00652C80">
            <w:pPr>
              <w:pStyle w:val="Textoindependiente"/>
              <w:spacing w:line="276" w:lineRule="auto"/>
              <w:jc w:val="both"/>
            </w:pPr>
            <w:r>
              <w:t>Al permitir el acceso remoto a documentos organizados en la plataforma, se reduce la necesidad de transporte y desplazamientos para la consulta de material académico, contribuyendo a la disminución de emisiones de CO₂.</w:t>
            </w:r>
          </w:p>
          <w:p w14:paraId="333D5994" w14:textId="77777777" w:rsidR="001A695F" w:rsidRDefault="001A695F" w:rsidP="00652C80">
            <w:pPr>
              <w:pStyle w:val="Textoindependiente"/>
              <w:spacing w:line="276" w:lineRule="auto"/>
              <w:jc w:val="both"/>
              <w:rPr>
                <w:b/>
                <w:bCs/>
              </w:rPr>
            </w:pPr>
          </w:p>
        </w:tc>
      </w:tr>
      <w:tr w:rsidR="001A695F" w14:paraId="70776B82" w14:textId="77777777" w:rsidTr="001A695F">
        <w:tc>
          <w:tcPr>
            <w:tcW w:w="2687" w:type="dxa"/>
          </w:tcPr>
          <w:p w14:paraId="157FC6BA" w14:textId="331558C7" w:rsidR="001A695F" w:rsidRDefault="001A695F" w:rsidP="00652C80">
            <w:pPr>
              <w:pStyle w:val="Textoindependiente"/>
              <w:spacing w:line="276" w:lineRule="auto"/>
              <w:jc w:val="both"/>
              <w:rPr>
                <w:b/>
                <w:bCs/>
              </w:rPr>
            </w:pPr>
            <w:r w:rsidRPr="00621B02">
              <w:rPr>
                <w:b/>
                <w:bCs/>
              </w:rPr>
              <w:t>Gestión de Residuos Digitales</w:t>
            </w:r>
          </w:p>
        </w:tc>
        <w:tc>
          <w:tcPr>
            <w:tcW w:w="6094" w:type="dxa"/>
          </w:tcPr>
          <w:p w14:paraId="04FE70A9" w14:textId="77777777" w:rsidR="001A695F" w:rsidRDefault="001A695F" w:rsidP="00652C80">
            <w:pPr>
              <w:pStyle w:val="Textoindependiente"/>
              <w:spacing w:line="276" w:lineRule="auto"/>
              <w:jc w:val="both"/>
            </w:pPr>
            <w:r>
              <w:t>La estructuración automática y el control de versiones minimizan la duplicación innecesaria de archivos, optimizando el almacenamiento y evitando el desperdicio de recursos digitales.</w:t>
            </w:r>
          </w:p>
          <w:p w14:paraId="61F78A09" w14:textId="77777777" w:rsidR="001A695F" w:rsidRDefault="001A695F" w:rsidP="00652C80">
            <w:pPr>
              <w:pStyle w:val="Textoindependiente"/>
              <w:spacing w:line="276" w:lineRule="auto"/>
              <w:jc w:val="both"/>
              <w:rPr>
                <w:b/>
                <w:bCs/>
              </w:rPr>
            </w:pPr>
          </w:p>
        </w:tc>
      </w:tr>
      <w:tr w:rsidR="001A695F" w14:paraId="133851A6" w14:textId="77777777" w:rsidTr="001A695F">
        <w:tc>
          <w:tcPr>
            <w:tcW w:w="2687" w:type="dxa"/>
          </w:tcPr>
          <w:p w14:paraId="30645E2D" w14:textId="735AE388" w:rsidR="001A695F" w:rsidRDefault="001A695F" w:rsidP="00652C80">
            <w:pPr>
              <w:pStyle w:val="Textoindependiente"/>
              <w:spacing w:line="276" w:lineRule="auto"/>
              <w:jc w:val="both"/>
              <w:rPr>
                <w:b/>
                <w:bCs/>
              </w:rPr>
            </w:pPr>
            <w:r w:rsidRPr="00621B02">
              <w:rPr>
                <w:b/>
                <w:bCs/>
              </w:rPr>
              <w:t>Cumplimiento de Normativas Ambientales</w:t>
            </w:r>
          </w:p>
        </w:tc>
        <w:tc>
          <w:tcPr>
            <w:tcW w:w="6094" w:type="dxa"/>
          </w:tcPr>
          <w:p w14:paraId="06C7EAD0" w14:textId="77777777" w:rsidR="001A695F" w:rsidRDefault="001A695F" w:rsidP="00652C80">
            <w:pPr>
              <w:pStyle w:val="Textoindependiente"/>
              <w:spacing w:line="276" w:lineRule="auto"/>
              <w:jc w:val="both"/>
            </w:pPr>
            <w:r>
              <w:t>El sistema fomenta prácticas sostenibles al promover el almacenamiento digital eficiente, alineándose con iniciativas ecológicas para la reducción del impacto ambiental en el ámbito educativo.</w:t>
            </w:r>
          </w:p>
          <w:p w14:paraId="157DB93F" w14:textId="77777777" w:rsidR="001A695F" w:rsidRDefault="001A695F" w:rsidP="00652C80">
            <w:pPr>
              <w:pStyle w:val="Textoindependiente"/>
              <w:spacing w:line="276" w:lineRule="auto"/>
              <w:jc w:val="both"/>
              <w:rPr>
                <w:b/>
                <w:bCs/>
              </w:rPr>
            </w:pPr>
          </w:p>
        </w:tc>
      </w:tr>
      <w:tr w:rsidR="001A695F" w14:paraId="6C0A5DAE" w14:textId="77777777" w:rsidTr="001A695F">
        <w:tc>
          <w:tcPr>
            <w:tcW w:w="2687" w:type="dxa"/>
          </w:tcPr>
          <w:p w14:paraId="72A103C6" w14:textId="7CA61BC0" w:rsidR="001A695F" w:rsidRDefault="001A695F" w:rsidP="00652C80">
            <w:pPr>
              <w:pStyle w:val="Textoindependiente"/>
              <w:spacing w:line="276" w:lineRule="auto"/>
              <w:jc w:val="both"/>
              <w:rPr>
                <w:b/>
                <w:bCs/>
              </w:rPr>
            </w:pPr>
            <w:r w:rsidRPr="00621B02">
              <w:rPr>
                <w:b/>
                <w:bCs/>
              </w:rPr>
              <w:t>Conciencia y Educación Ambiental</w:t>
            </w:r>
          </w:p>
        </w:tc>
        <w:tc>
          <w:tcPr>
            <w:tcW w:w="6094" w:type="dxa"/>
          </w:tcPr>
          <w:p w14:paraId="261AC528" w14:textId="3DB96F5C" w:rsidR="001A695F" w:rsidRDefault="001A695F" w:rsidP="00652C80">
            <w:pPr>
              <w:pStyle w:val="Textoindependiente"/>
              <w:spacing w:line="276" w:lineRule="auto"/>
              <w:jc w:val="both"/>
              <w:rPr>
                <w:b/>
                <w:bCs/>
              </w:rPr>
            </w:pPr>
            <w:r>
              <w:t>La implementación del sistema impulsa el uso de tecnologías sostenibles, sensibilizando a los estudiantes sobre la importancia de la documentación digital estructurada y la reducción del impacto ambiental.</w:t>
            </w:r>
          </w:p>
        </w:tc>
      </w:tr>
    </w:tbl>
    <w:p w14:paraId="24CCA2E4" w14:textId="77777777" w:rsidR="001A695F" w:rsidRDefault="001A695F" w:rsidP="003D7E80">
      <w:pPr>
        <w:pStyle w:val="Textoindependiente"/>
        <w:ind w:left="427"/>
        <w:jc w:val="both"/>
        <w:rPr>
          <w:b/>
          <w:bCs/>
        </w:rPr>
      </w:pPr>
    </w:p>
    <w:p w14:paraId="7582D2E3" w14:textId="77777777" w:rsidR="009D449F" w:rsidRDefault="009D449F">
      <w:pPr>
        <w:pStyle w:val="Textoindependiente"/>
        <w:spacing w:before="34"/>
      </w:pPr>
    </w:p>
    <w:p w14:paraId="36E145FA" w14:textId="7C1DA9A4" w:rsidR="009D449F" w:rsidRPr="00652C80" w:rsidRDefault="00F84FCE" w:rsidP="00652C80">
      <w:pPr>
        <w:pStyle w:val="Ttulo1"/>
        <w:numPr>
          <w:ilvl w:val="1"/>
          <w:numId w:val="2"/>
        </w:numPr>
        <w:tabs>
          <w:tab w:val="left" w:pos="680"/>
        </w:tabs>
        <w:spacing w:line="276" w:lineRule="auto"/>
        <w:ind w:left="680" w:hanging="253"/>
        <w:jc w:val="both"/>
      </w:pPr>
      <w:bookmarkStart w:id="20" w:name="_bookmark9"/>
      <w:bookmarkStart w:id="21" w:name="_Toc199547512"/>
      <w:bookmarkEnd w:id="20"/>
      <w:r>
        <w:t>Tecnología</w:t>
      </w:r>
      <w:r>
        <w:rPr>
          <w:spacing w:val="-1"/>
        </w:rPr>
        <w:t xml:space="preserve"> </w:t>
      </w:r>
      <w:r>
        <w:t>de</w:t>
      </w:r>
      <w:r>
        <w:rPr>
          <w:spacing w:val="-2"/>
        </w:rPr>
        <w:t xml:space="preserve"> Desarrollo</w:t>
      </w:r>
      <w:bookmarkEnd w:id="21"/>
    </w:p>
    <w:p w14:paraId="1901ECA5" w14:textId="77777777" w:rsidR="00652C80" w:rsidRDefault="00652C80" w:rsidP="00652C80">
      <w:pPr>
        <w:pStyle w:val="Ttulo1"/>
        <w:tabs>
          <w:tab w:val="left" w:pos="680"/>
        </w:tabs>
        <w:spacing w:line="276" w:lineRule="auto"/>
        <w:ind w:left="680" w:firstLine="0"/>
        <w:jc w:val="both"/>
      </w:pPr>
    </w:p>
    <w:p w14:paraId="55552397" w14:textId="6227792E" w:rsidR="00E048BC" w:rsidRDefault="00652C80" w:rsidP="00652C80">
      <w:pPr>
        <w:pStyle w:val="Textoindependiente"/>
        <w:spacing w:line="276" w:lineRule="auto"/>
        <w:ind w:left="427"/>
        <w:jc w:val="both"/>
      </w:pPr>
      <w:r w:rsidRPr="00652C80">
        <w:t xml:space="preserve">El desarrollo del </w:t>
      </w:r>
      <w:r w:rsidRPr="00652C80">
        <w:rPr>
          <w:rStyle w:val="Textoennegrita"/>
          <w:b w:val="0"/>
          <w:bCs w:val="0"/>
        </w:rPr>
        <w:t xml:space="preserve">Sistema de Conversión y Organización de Documentos Técnicos en </w:t>
      </w:r>
      <w:proofErr w:type="spellStart"/>
      <w:r w:rsidRPr="00652C80">
        <w:rPr>
          <w:rStyle w:val="Textoennegrita"/>
          <w:b w:val="0"/>
          <w:bCs w:val="0"/>
        </w:rPr>
        <w:t>Markdown</w:t>
      </w:r>
      <w:proofErr w:type="spellEnd"/>
      <w:r w:rsidRPr="00652C80">
        <w:t xml:space="preserve"> se sustenta en una combinación de tecnologías modernas que permiten ofrecer una plataforma robusta, funcional y accesible para usuarios académicos. Este sistema está diseñado para facilitar la conversión, organización y gestión eficiente de documentos técnicos, optimizando el flujo de trabajo para los estudiantes de la Facultad de Ingeniería de Sistemas.</w:t>
      </w:r>
    </w:p>
    <w:p w14:paraId="1F60B979" w14:textId="5CB80FAD" w:rsidR="003D13DC" w:rsidRDefault="003D13DC" w:rsidP="00652C80">
      <w:pPr>
        <w:pStyle w:val="Textoindependiente"/>
        <w:spacing w:line="276" w:lineRule="auto"/>
        <w:ind w:left="427"/>
        <w:jc w:val="both"/>
      </w:pPr>
    </w:p>
    <w:p w14:paraId="1C3E4CF2" w14:textId="1D1AA560" w:rsidR="003D13DC" w:rsidRDefault="003D13DC" w:rsidP="00652C80">
      <w:pPr>
        <w:pStyle w:val="Textoindependiente"/>
        <w:spacing w:line="276" w:lineRule="auto"/>
        <w:ind w:left="427"/>
        <w:jc w:val="both"/>
      </w:pPr>
    </w:p>
    <w:p w14:paraId="224715F7" w14:textId="77777777" w:rsidR="003D13DC" w:rsidRDefault="003D13DC" w:rsidP="00652C80">
      <w:pPr>
        <w:pStyle w:val="Textoindependiente"/>
        <w:spacing w:line="276" w:lineRule="auto"/>
        <w:ind w:left="427"/>
        <w:jc w:val="both"/>
      </w:pPr>
    </w:p>
    <w:p w14:paraId="169D3946" w14:textId="28AAF7BD" w:rsidR="003D13DC" w:rsidRDefault="003D13D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821"/>
        <w:gridCol w:w="4960"/>
      </w:tblGrid>
      <w:tr w:rsidR="003D13DC" w14:paraId="6F1B3676" w14:textId="77777777" w:rsidTr="003D13DC">
        <w:tc>
          <w:tcPr>
            <w:tcW w:w="3821" w:type="dxa"/>
          </w:tcPr>
          <w:p w14:paraId="52E46238" w14:textId="77777777" w:rsidR="003D13DC" w:rsidRPr="00C952C1" w:rsidRDefault="003D13DC" w:rsidP="003D13DC">
            <w:pPr>
              <w:pStyle w:val="Textoindependiente"/>
              <w:spacing w:line="276" w:lineRule="auto"/>
              <w:jc w:val="both"/>
              <w:rPr>
                <w:b/>
                <w:bCs/>
              </w:rPr>
            </w:pPr>
            <w:r w:rsidRPr="00C952C1">
              <w:rPr>
                <w:b/>
                <w:bCs/>
              </w:rPr>
              <w:lastRenderedPageBreak/>
              <w:t>Arquitectura de Estilo: Monolítica</w:t>
            </w:r>
          </w:p>
          <w:p w14:paraId="49A18488" w14:textId="77777777" w:rsidR="003D13DC" w:rsidRDefault="003D13DC" w:rsidP="00652C80">
            <w:pPr>
              <w:pStyle w:val="Textoindependiente"/>
              <w:spacing w:line="276" w:lineRule="auto"/>
              <w:jc w:val="both"/>
            </w:pPr>
          </w:p>
        </w:tc>
        <w:tc>
          <w:tcPr>
            <w:tcW w:w="4960" w:type="dxa"/>
          </w:tcPr>
          <w:p w14:paraId="6A877F47" w14:textId="77777777" w:rsidR="003D13DC" w:rsidRDefault="003D13DC" w:rsidP="003D13DC">
            <w:pPr>
              <w:pStyle w:val="Textoindependiente"/>
              <w:spacing w:line="276" w:lineRule="auto"/>
              <w:jc w:val="both"/>
            </w:pPr>
            <w:r>
              <w:t>Se adopta una arquitectura monolítica que integra todos los componentes del sistema (interfaz, lógica de negocio y base de datos) dentro de una misma aplicación, lo cual simplifica el proceso de desarrollo, despliegue y mantenimiento inicial del sistema.</w:t>
            </w:r>
          </w:p>
          <w:p w14:paraId="54662EB8" w14:textId="77777777" w:rsidR="003D13DC" w:rsidRDefault="003D13DC" w:rsidP="00652C80">
            <w:pPr>
              <w:pStyle w:val="Textoindependiente"/>
              <w:spacing w:line="276" w:lineRule="auto"/>
              <w:jc w:val="both"/>
            </w:pPr>
          </w:p>
        </w:tc>
      </w:tr>
    </w:tbl>
    <w:p w14:paraId="41EEE82C" w14:textId="77777777" w:rsidR="003D13DC" w:rsidRPr="00652C80" w:rsidRDefault="003D13DC" w:rsidP="00652C80">
      <w:pPr>
        <w:pStyle w:val="Textoindependiente"/>
        <w:spacing w:line="276" w:lineRule="auto"/>
        <w:ind w:left="427"/>
        <w:jc w:val="both"/>
      </w:pPr>
    </w:p>
    <w:p w14:paraId="29B8677D" w14:textId="77777777" w:rsidR="00652C80" w:rsidRPr="00652C80" w:rsidRDefault="00652C80"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396"/>
        <w:gridCol w:w="5385"/>
      </w:tblGrid>
      <w:tr w:rsidR="003D13DC" w14:paraId="40C5B190" w14:textId="77777777" w:rsidTr="003D13DC">
        <w:tc>
          <w:tcPr>
            <w:tcW w:w="3396" w:type="dxa"/>
          </w:tcPr>
          <w:p w14:paraId="4B1DF17D" w14:textId="77777777" w:rsidR="003D13DC" w:rsidRPr="00C952C1" w:rsidRDefault="003D13DC" w:rsidP="003D13DC">
            <w:pPr>
              <w:pStyle w:val="Textoindependiente"/>
              <w:spacing w:line="276" w:lineRule="auto"/>
              <w:jc w:val="both"/>
              <w:rPr>
                <w:b/>
                <w:bCs/>
              </w:rPr>
            </w:pPr>
            <w:r w:rsidRPr="00C952C1">
              <w:rPr>
                <w:b/>
                <w:bCs/>
              </w:rPr>
              <w:t>Patrón de Diseño: Modelo-Vista-Controlador (MVC)</w:t>
            </w:r>
          </w:p>
          <w:p w14:paraId="1573524F" w14:textId="77777777" w:rsidR="003D13DC" w:rsidRDefault="003D13DC" w:rsidP="00652C80">
            <w:pPr>
              <w:pStyle w:val="Textoindependiente"/>
              <w:spacing w:line="276" w:lineRule="auto"/>
              <w:jc w:val="both"/>
              <w:rPr>
                <w:b/>
                <w:bCs/>
              </w:rPr>
            </w:pPr>
          </w:p>
        </w:tc>
        <w:tc>
          <w:tcPr>
            <w:tcW w:w="5385" w:type="dxa"/>
          </w:tcPr>
          <w:p w14:paraId="3DB7CC2E" w14:textId="77777777" w:rsidR="003D13DC" w:rsidRDefault="003D13DC" w:rsidP="003D13DC">
            <w:pPr>
              <w:pStyle w:val="Textoindependiente"/>
              <w:spacing w:line="276" w:lineRule="auto"/>
              <w:jc w:val="both"/>
            </w:pPr>
            <w:r>
              <w:t>El sistema se estructura siguiendo el patrón arquitectónico MVC, lo que facilita una clara separación de responsabilidades entre los módulos encargados de manejar la lógica del sistema (</w:t>
            </w:r>
            <w:proofErr w:type="spellStart"/>
            <w:r>
              <w:t>controllers</w:t>
            </w:r>
            <w:proofErr w:type="spellEnd"/>
            <w:r>
              <w:t>), la interacción con los datos (</w:t>
            </w:r>
            <w:proofErr w:type="spellStart"/>
            <w:r>
              <w:t>models</w:t>
            </w:r>
            <w:proofErr w:type="spellEnd"/>
            <w:r>
              <w:t>) y la interfaz de usuario (</w:t>
            </w:r>
            <w:proofErr w:type="spellStart"/>
            <w:r>
              <w:t>templates</w:t>
            </w:r>
            <w:proofErr w:type="spellEnd"/>
            <w:r>
              <w:t>). Esta organización mejora la escalabilidad, mantenibilidad y claridad del código.</w:t>
            </w:r>
          </w:p>
          <w:p w14:paraId="0429559A" w14:textId="77777777" w:rsidR="003D13DC" w:rsidRDefault="003D13DC" w:rsidP="00652C80">
            <w:pPr>
              <w:pStyle w:val="Textoindependiente"/>
              <w:spacing w:line="276" w:lineRule="auto"/>
              <w:jc w:val="both"/>
              <w:rPr>
                <w:b/>
                <w:bCs/>
              </w:rPr>
            </w:pPr>
          </w:p>
        </w:tc>
      </w:tr>
    </w:tbl>
    <w:p w14:paraId="648CE867" w14:textId="77777777" w:rsidR="00652C80" w:rsidRDefault="00652C80" w:rsidP="00652C80">
      <w:pPr>
        <w:pStyle w:val="Textoindependiente"/>
        <w:spacing w:line="276" w:lineRule="auto"/>
        <w:ind w:left="427"/>
        <w:jc w:val="both"/>
        <w:rPr>
          <w:b/>
          <w:bCs/>
        </w:rPr>
      </w:pPr>
    </w:p>
    <w:tbl>
      <w:tblPr>
        <w:tblStyle w:val="Tablaconcuadrcula"/>
        <w:tblW w:w="0" w:type="auto"/>
        <w:tblInd w:w="427" w:type="dxa"/>
        <w:tblLook w:val="04A0" w:firstRow="1" w:lastRow="0" w:firstColumn="1" w:lastColumn="0" w:noHBand="0" w:noVBand="1"/>
      </w:tblPr>
      <w:tblGrid>
        <w:gridCol w:w="3396"/>
        <w:gridCol w:w="5385"/>
      </w:tblGrid>
      <w:tr w:rsidR="003D13DC" w14:paraId="058E46C2" w14:textId="77777777" w:rsidTr="003D13DC">
        <w:tc>
          <w:tcPr>
            <w:tcW w:w="3396" w:type="dxa"/>
          </w:tcPr>
          <w:p w14:paraId="7851586C" w14:textId="77777777" w:rsidR="003D13DC" w:rsidRPr="00C952C1" w:rsidRDefault="003D13DC" w:rsidP="003D13DC">
            <w:pPr>
              <w:pStyle w:val="Textoindependiente"/>
              <w:spacing w:line="276" w:lineRule="auto"/>
              <w:jc w:val="both"/>
              <w:rPr>
                <w:b/>
                <w:bCs/>
              </w:rPr>
            </w:pPr>
            <w:proofErr w:type="spellStart"/>
            <w:r w:rsidRPr="00C952C1">
              <w:rPr>
                <w:b/>
                <w:bCs/>
              </w:rPr>
              <w:t>Flask</w:t>
            </w:r>
            <w:proofErr w:type="spellEnd"/>
          </w:p>
          <w:p w14:paraId="529A2355" w14:textId="77777777" w:rsidR="003D13DC" w:rsidRDefault="003D13DC" w:rsidP="00652C80">
            <w:pPr>
              <w:pStyle w:val="Textoindependiente"/>
              <w:spacing w:line="276" w:lineRule="auto"/>
              <w:jc w:val="both"/>
              <w:rPr>
                <w:b/>
                <w:bCs/>
              </w:rPr>
            </w:pPr>
          </w:p>
        </w:tc>
        <w:tc>
          <w:tcPr>
            <w:tcW w:w="5385" w:type="dxa"/>
          </w:tcPr>
          <w:p w14:paraId="78E68C95" w14:textId="77777777" w:rsidR="003D13DC" w:rsidRDefault="003D13DC" w:rsidP="003D13DC">
            <w:pPr>
              <w:pStyle w:val="Textoindependiente"/>
              <w:spacing w:line="276" w:lineRule="auto"/>
              <w:jc w:val="both"/>
            </w:pPr>
            <w:r>
              <w:t xml:space="preserve">Se utiliza </w:t>
            </w:r>
            <w:proofErr w:type="spellStart"/>
            <w:r>
              <w:t>Flask</w:t>
            </w:r>
            <w:proofErr w:type="spellEnd"/>
            <w:r>
              <w:t xml:space="preserve"> como </w:t>
            </w:r>
            <w:proofErr w:type="spellStart"/>
            <w:r>
              <w:t>microframework</w:t>
            </w:r>
            <w:proofErr w:type="spellEnd"/>
            <w:r>
              <w:t xml:space="preserve"> principal del </w:t>
            </w:r>
            <w:proofErr w:type="spellStart"/>
            <w:r>
              <w:t>backend</w:t>
            </w:r>
            <w:proofErr w:type="spellEnd"/>
            <w:r>
              <w:t>. Su ligereza y flexibilidad permiten implementar funcionalidades como autenticación de usuarios, gestión de sesiones, control de versiones y procesamiento de archivos, de manera eficiente y segura.</w:t>
            </w:r>
          </w:p>
          <w:p w14:paraId="7E4A5AE7" w14:textId="77777777" w:rsidR="003D13DC" w:rsidRDefault="003D13DC" w:rsidP="00652C80">
            <w:pPr>
              <w:pStyle w:val="Textoindependiente"/>
              <w:spacing w:line="276" w:lineRule="auto"/>
              <w:jc w:val="both"/>
              <w:rPr>
                <w:b/>
                <w:bCs/>
              </w:rPr>
            </w:pPr>
          </w:p>
        </w:tc>
      </w:tr>
    </w:tbl>
    <w:p w14:paraId="3C537DA9" w14:textId="77777777" w:rsidR="00652C80" w:rsidRDefault="00652C80" w:rsidP="00652C80">
      <w:pPr>
        <w:pStyle w:val="Textoindependiente"/>
        <w:spacing w:line="276" w:lineRule="auto"/>
        <w:ind w:left="427"/>
        <w:jc w:val="both"/>
        <w:rPr>
          <w:b/>
          <w:bCs/>
        </w:rPr>
      </w:pPr>
    </w:p>
    <w:p w14:paraId="21D62035" w14:textId="77777777" w:rsidR="00E048BC" w:rsidRDefault="00E048BC" w:rsidP="003D13DC">
      <w:pPr>
        <w:pStyle w:val="Textoindependiente"/>
        <w:spacing w:line="276" w:lineRule="auto"/>
        <w:jc w:val="both"/>
      </w:pPr>
    </w:p>
    <w:p w14:paraId="588881AF" w14:textId="77777777" w:rsidR="003D13DC" w:rsidRDefault="003D13DC" w:rsidP="003D13DC">
      <w:pPr>
        <w:pStyle w:val="Textoindependiente"/>
        <w:spacing w:line="276" w:lineRule="auto"/>
        <w:jc w:val="both"/>
      </w:pPr>
      <w:r>
        <w:tab/>
      </w:r>
    </w:p>
    <w:tbl>
      <w:tblPr>
        <w:tblStyle w:val="Tablaconcuadrcula"/>
        <w:tblW w:w="0" w:type="auto"/>
        <w:tblInd w:w="421" w:type="dxa"/>
        <w:tblLook w:val="04A0" w:firstRow="1" w:lastRow="0" w:firstColumn="1" w:lastColumn="0" w:noHBand="0" w:noVBand="1"/>
      </w:tblPr>
      <w:tblGrid>
        <w:gridCol w:w="3402"/>
        <w:gridCol w:w="5385"/>
      </w:tblGrid>
      <w:tr w:rsidR="003D13DC" w14:paraId="009BD308" w14:textId="77777777" w:rsidTr="003D13DC">
        <w:tc>
          <w:tcPr>
            <w:tcW w:w="3402" w:type="dxa"/>
          </w:tcPr>
          <w:p w14:paraId="23C8FD91" w14:textId="544644E5" w:rsidR="003D13DC" w:rsidRPr="00C952C1" w:rsidRDefault="003D13DC" w:rsidP="003D13DC">
            <w:pPr>
              <w:pStyle w:val="Textoindependiente"/>
              <w:spacing w:line="276" w:lineRule="auto"/>
              <w:jc w:val="both"/>
              <w:rPr>
                <w:b/>
                <w:bCs/>
              </w:rPr>
            </w:pPr>
            <w:proofErr w:type="spellStart"/>
            <w:r>
              <w:rPr>
                <w:b/>
                <w:bCs/>
              </w:rPr>
              <w:t>P</w:t>
            </w:r>
            <w:r w:rsidRPr="00C952C1">
              <w:rPr>
                <w:b/>
                <w:bCs/>
              </w:rPr>
              <w:t>yodbc</w:t>
            </w:r>
            <w:proofErr w:type="spellEnd"/>
          </w:p>
          <w:p w14:paraId="4698C9DD" w14:textId="77777777" w:rsidR="003D13DC" w:rsidRDefault="003D13DC" w:rsidP="003D13DC">
            <w:pPr>
              <w:pStyle w:val="Textoindependiente"/>
              <w:spacing w:line="276" w:lineRule="auto"/>
              <w:jc w:val="both"/>
            </w:pPr>
          </w:p>
        </w:tc>
        <w:tc>
          <w:tcPr>
            <w:tcW w:w="5385" w:type="dxa"/>
          </w:tcPr>
          <w:p w14:paraId="4592A951" w14:textId="77777777" w:rsidR="003D13DC" w:rsidRDefault="003D13DC" w:rsidP="003D13DC">
            <w:pPr>
              <w:pStyle w:val="Textoindependiente"/>
              <w:spacing w:line="276" w:lineRule="auto"/>
              <w:jc w:val="both"/>
            </w:pPr>
            <w:r>
              <w:t xml:space="preserve">Para la conexión a la base de datos SQL Server, se emplea el módulo </w:t>
            </w:r>
            <w:proofErr w:type="spellStart"/>
            <w:r>
              <w:t>pyodbc</w:t>
            </w:r>
            <w:proofErr w:type="spellEnd"/>
            <w:r>
              <w:t>, que proporciona una integración confiable para realizar operaciones CRUD y mantener registros de usuarios, documentos y versiones generadas.</w:t>
            </w:r>
          </w:p>
          <w:p w14:paraId="6E850849" w14:textId="77777777" w:rsidR="003D13DC" w:rsidRDefault="003D13DC" w:rsidP="003D13DC">
            <w:pPr>
              <w:pStyle w:val="Textoindependiente"/>
              <w:spacing w:line="276" w:lineRule="auto"/>
              <w:jc w:val="both"/>
            </w:pPr>
          </w:p>
        </w:tc>
      </w:tr>
    </w:tbl>
    <w:p w14:paraId="3B4877EF" w14:textId="293B0701" w:rsidR="00E048BC" w:rsidRDefault="00E048BC" w:rsidP="003D13DC">
      <w:pPr>
        <w:pStyle w:val="Textoindependiente"/>
        <w:spacing w:line="276" w:lineRule="auto"/>
        <w:jc w:val="both"/>
      </w:pPr>
    </w:p>
    <w:tbl>
      <w:tblPr>
        <w:tblStyle w:val="Tablaconcuadrcula"/>
        <w:tblW w:w="0" w:type="auto"/>
        <w:tblInd w:w="427" w:type="dxa"/>
        <w:tblLook w:val="04A0" w:firstRow="1" w:lastRow="0" w:firstColumn="1" w:lastColumn="0" w:noHBand="0" w:noVBand="1"/>
      </w:tblPr>
      <w:tblGrid>
        <w:gridCol w:w="3396"/>
        <w:gridCol w:w="5385"/>
      </w:tblGrid>
      <w:tr w:rsidR="003D13DC" w14:paraId="6E0CA0BF" w14:textId="77777777" w:rsidTr="003D13DC">
        <w:tc>
          <w:tcPr>
            <w:tcW w:w="3396" w:type="dxa"/>
          </w:tcPr>
          <w:p w14:paraId="0D6631B6" w14:textId="77777777" w:rsidR="003D13DC" w:rsidRPr="00C952C1" w:rsidRDefault="003D13DC" w:rsidP="003D13DC">
            <w:pPr>
              <w:pStyle w:val="Textoindependiente"/>
              <w:spacing w:line="276" w:lineRule="auto"/>
              <w:jc w:val="both"/>
              <w:rPr>
                <w:b/>
                <w:bCs/>
              </w:rPr>
            </w:pPr>
            <w:proofErr w:type="spellStart"/>
            <w:r w:rsidRPr="00C952C1">
              <w:rPr>
                <w:b/>
                <w:bCs/>
              </w:rPr>
              <w:t>Werkzeug</w:t>
            </w:r>
            <w:proofErr w:type="spellEnd"/>
          </w:p>
          <w:p w14:paraId="047838CB" w14:textId="77777777" w:rsidR="003D13DC" w:rsidRDefault="003D13DC" w:rsidP="00652C80">
            <w:pPr>
              <w:pStyle w:val="Textoindependiente"/>
              <w:spacing w:line="276" w:lineRule="auto"/>
              <w:jc w:val="both"/>
            </w:pPr>
          </w:p>
        </w:tc>
        <w:tc>
          <w:tcPr>
            <w:tcW w:w="5385" w:type="dxa"/>
          </w:tcPr>
          <w:p w14:paraId="716C9FD5" w14:textId="77777777" w:rsidR="003D13DC" w:rsidRDefault="003D13DC" w:rsidP="003D13DC">
            <w:pPr>
              <w:pStyle w:val="Textoindependiente"/>
              <w:spacing w:line="276" w:lineRule="auto"/>
              <w:jc w:val="both"/>
            </w:pPr>
            <w:r>
              <w:t xml:space="preserve">Como </w:t>
            </w:r>
            <w:proofErr w:type="spellStart"/>
            <w:r>
              <w:t>toolkit</w:t>
            </w:r>
            <w:proofErr w:type="spellEnd"/>
            <w:r>
              <w:t xml:space="preserve"> subyacente a </w:t>
            </w:r>
            <w:proofErr w:type="spellStart"/>
            <w:r>
              <w:t>Flask</w:t>
            </w:r>
            <w:proofErr w:type="spellEnd"/>
            <w:r>
              <w:t xml:space="preserve">, </w:t>
            </w:r>
            <w:proofErr w:type="spellStart"/>
            <w:r>
              <w:t>Werkzeug</w:t>
            </w:r>
            <w:proofErr w:type="spellEnd"/>
            <w:r>
              <w:t xml:space="preserve"> gestiona las solicitudes y respuestas HTTP, asegurando una comunicación fluida entre el cliente y el servidor dentro del entorno WSGI.</w:t>
            </w:r>
          </w:p>
          <w:p w14:paraId="13278456" w14:textId="77777777" w:rsidR="003D13DC" w:rsidRDefault="003D13DC" w:rsidP="00652C80">
            <w:pPr>
              <w:pStyle w:val="Textoindependiente"/>
              <w:spacing w:line="276" w:lineRule="auto"/>
              <w:jc w:val="both"/>
            </w:pPr>
          </w:p>
        </w:tc>
      </w:tr>
    </w:tbl>
    <w:p w14:paraId="6D40BE78"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78"/>
        <w:gridCol w:w="4403"/>
      </w:tblGrid>
      <w:tr w:rsidR="003D13DC" w14:paraId="707D5B1F" w14:textId="77777777" w:rsidTr="003D13DC">
        <w:tc>
          <w:tcPr>
            <w:tcW w:w="4604" w:type="dxa"/>
          </w:tcPr>
          <w:p w14:paraId="62451DBF" w14:textId="77777777" w:rsidR="003D13DC" w:rsidRPr="00C952C1" w:rsidRDefault="003D13DC" w:rsidP="003D13DC">
            <w:pPr>
              <w:pStyle w:val="Textoindependiente"/>
              <w:spacing w:line="276" w:lineRule="auto"/>
              <w:jc w:val="both"/>
              <w:rPr>
                <w:b/>
                <w:bCs/>
              </w:rPr>
            </w:pPr>
            <w:r w:rsidRPr="00C952C1">
              <w:rPr>
                <w:b/>
                <w:bCs/>
              </w:rPr>
              <w:t>HTML, CSS y JavaScript</w:t>
            </w:r>
          </w:p>
          <w:p w14:paraId="4AFB11E7" w14:textId="77777777" w:rsidR="003D13DC" w:rsidRDefault="003D13DC" w:rsidP="00652C80">
            <w:pPr>
              <w:pStyle w:val="Textoindependiente"/>
              <w:spacing w:line="276" w:lineRule="auto"/>
              <w:jc w:val="both"/>
            </w:pPr>
          </w:p>
        </w:tc>
        <w:tc>
          <w:tcPr>
            <w:tcW w:w="4604" w:type="dxa"/>
          </w:tcPr>
          <w:p w14:paraId="6847B540" w14:textId="77777777" w:rsidR="003D13DC" w:rsidRDefault="003D13DC" w:rsidP="003D13DC">
            <w:pPr>
              <w:pStyle w:val="Textoindependiente"/>
              <w:spacing w:line="276" w:lineRule="auto"/>
              <w:jc w:val="both"/>
            </w:pPr>
            <w:r>
              <w:t>La interfaz de usuario se construye utilizando tecnologías estándar del desarrollo web:</w:t>
            </w:r>
          </w:p>
          <w:p w14:paraId="22014E7D" w14:textId="77777777" w:rsidR="003D13DC" w:rsidRDefault="003D13DC" w:rsidP="003D13DC">
            <w:pPr>
              <w:pStyle w:val="Textoindependiente"/>
              <w:spacing w:line="276" w:lineRule="auto"/>
              <w:ind w:left="427"/>
              <w:jc w:val="both"/>
            </w:pPr>
          </w:p>
          <w:p w14:paraId="272CDD04" w14:textId="77777777" w:rsidR="003D13DC" w:rsidRDefault="003D13DC" w:rsidP="003D13DC">
            <w:pPr>
              <w:pStyle w:val="Textoindependiente"/>
              <w:spacing w:line="276" w:lineRule="auto"/>
              <w:jc w:val="both"/>
            </w:pPr>
            <w:r>
              <w:t>HTML para la estructura de las páginas</w:t>
            </w:r>
          </w:p>
          <w:p w14:paraId="7F27A07D" w14:textId="77777777" w:rsidR="003D13DC" w:rsidRDefault="003D13DC" w:rsidP="003D13DC">
            <w:pPr>
              <w:pStyle w:val="Textoindependiente"/>
              <w:spacing w:line="276" w:lineRule="auto"/>
              <w:ind w:left="427"/>
              <w:jc w:val="both"/>
            </w:pPr>
          </w:p>
          <w:p w14:paraId="2E44EAE6" w14:textId="77777777" w:rsidR="003D13DC" w:rsidRDefault="003D13DC" w:rsidP="003D13DC">
            <w:pPr>
              <w:pStyle w:val="Textoindependiente"/>
              <w:spacing w:line="276" w:lineRule="auto"/>
              <w:jc w:val="both"/>
            </w:pPr>
            <w:r>
              <w:t>CSS para el diseño visual y responsivo</w:t>
            </w:r>
          </w:p>
          <w:p w14:paraId="24F44D67" w14:textId="77777777" w:rsidR="003D13DC" w:rsidRDefault="003D13DC" w:rsidP="003D13DC">
            <w:pPr>
              <w:pStyle w:val="Textoindependiente"/>
              <w:spacing w:line="276" w:lineRule="auto"/>
              <w:ind w:left="427"/>
              <w:jc w:val="both"/>
            </w:pPr>
          </w:p>
          <w:p w14:paraId="1CEAA309" w14:textId="769580EB" w:rsidR="003D13DC" w:rsidRDefault="003D13DC" w:rsidP="00652C80">
            <w:pPr>
              <w:pStyle w:val="Textoindependiente"/>
              <w:spacing w:line="276" w:lineRule="auto"/>
              <w:jc w:val="both"/>
            </w:pPr>
            <w:r>
              <w:t>JavaScript para las funcionalidades interactivas, como la gestión de versiones, carga de archivos y mejoras de contenido.</w:t>
            </w:r>
          </w:p>
        </w:tc>
      </w:tr>
    </w:tbl>
    <w:p w14:paraId="7E1F0E9C"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75"/>
        <w:gridCol w:w="4406"/>
      </w:tblGrid>
      <w:tr w:rsidR="003D13DC" w14:paraId="44ACBACB" w14:textId="77777777" w:rsidTr="003D13DC">
        <w:tc>
          <w:tcPr>
            <w:tcW w:w="4604" w:type="dxa"/>
          </w:tcPr>
          <w:p w14:paraId="4B371EA6" w14:textId="77777777" w:rsidR="003D13DC" w:rsidRPr="00C952C1" w:rsidRDefault="003D13DC" w:rsidP="003D13DC">
            <w:pPr>
              <w:pStyle w:val="Textoindependiente"/>
              <w:spacing w:line="276" w:lineRule="auto"/>
              <w:jc w:val="both"/>
              <w:rPr>
                <w:b/>
                <w:bCs/>
              </w:rPr>
            </w:pPr>
            <w:r w:rsidRPr="00C952C1">
              <w:rPr>
                <w:b/>
                <w:bCs/>
              </w:rPr>
              <w:t>Visual Studio</w:t>
            </w:r>
          </w:p>
          <w:p w14:paraId="66EE8DEB" w14:textId="77777777" w:rsidR="003D13DC" w:rsidRDefault="003D13DC" w:rsidP="00652C80">
            <w:pPr>
              <w:pStyle w:val="Textoindependiente"/>
              <w:spacing w:line="276" w:lineRule="auto"/>
              <w:jc w:val="both"/>
            </w:pPr>
          </w:p>
        </w:tc>
        <w:tc>
          <w:tcPr>
            <w:tcW w:w="4604" w:type="dxa"/>
          </w:tcPr>
          <w:p w14:paraId="335976E8" w14:textId="77777777" w:rsidR="003D13DC" w:rsidRDefault="003D13DC" w:rsidP="003D13DC">
            <w:pPr>
              <w:pStyle w:val="Textoindependiente"/>
              <w:spacing w:line="276" w:lineRule="auto"/>
              <w:jc w:val="both"/>
            </w:pPr>
            <w:r>
              <w:t>El proyecto se desarrolla dentro del entorno Visual Studio, el cual ofrece herramientas integradas para depuración, control de versiones, pruebas y despliegue, agilizando el ciclo de desarrollo en Python y tecnologías web.</w:t>
            </w:r>
          </w:p>
          <w:p w14:paraId="68C7664E" w14:textId="77777777" w:rsidR="003D13DC" w:rsidRDefault="003D13DC" w:rsidP="00652C80">
            <w:pPr>
              <w:pStyle w:val="Textoindependiente"/>
              <w:spacing w:line="276" w:lineRule="auto"/>
              <w:jc w:val="both"/>
            </w:pPr>
          </w:p>
        </w:tc>
      </w:tr>
    </w:tbl>
    <w:p w14:paraId="3CF00E08"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86"/>
        <w:gridCol w:w="4395"/>
      </w:tblGrid>
      <w:tr w:rsidR="003D13DC" w14:paraId="6F5A212C" w14:textId="77777777" w:rsidTr="003D13DC">
        <w:tc>
          <w:tcPr>
            <w:tcW w:w="4604" w:type="dxa"/>
          </w:tcPr>
          <w:p w14:paraId="427EC713" w14:textId="77777777" w:rsidR="003D13DC" w:rsidRPr="00C952C1" w:rsidRDefault="003D13DC" w:rsidP="003D13DC">
            <w:pPr>
              <w:pStyle w:val="Textoindependiente"/>
              <w:spacing w:line="276" w:lineRule="auto"/>
              <w:jc w:val="both"/>
              <w:rPr>
                <w:b/>
                <w:bCs/>
              </w:rPr>
            </w:pPr>
            <w:r w:rsidRPr="00C952C1">
              <w:rPr>
                <w:b/>
                <w:bCs/>
              </w:rPr>
              <w:t>Despliegue en Azure (Arquitectura Monolítica + SQL Server)</w:t>
            </w:r>
          </w:p>
          <w:p w14:paraId="69568CE0" w14:textId="77777777" w:rsidR="003D13DC" w:rsidRDefault="003D13DC" w:rsidP="00652C80">
            <w:pPr>
              <w:pStyle w:val="Textoindependiente"/>
              <w:spacing w:line="276" w:lineRule="auto"/>
              <w:jc w:val="both"/>
            </w:pPr>
          </w:p>
        </w:tc>
        <w:tc>
          <w:tcPr>
            <w:tcW w:w="4604" w:type="dxa"/>
          </w:tcPr>
          <w:p w14:paraId="13367CCD" w14:textId="77777777" w:rsidR="003D13DC" w:rsidRDefault="003D13DC" w:rsidP="003D13DC">
            <w:pPr>
              <w:pStyle w:val="Textoindependiente"/>
              <w:spacing w:line="276" w:lineRule="auto"/>
              <w:jc w:val="both"/>
            </w:pPr>
            <w:r>
              <w:t>El sistema se despliega en la nube utilizando Microsoft Azure, lo que proporciona una infraestructura segura, escalable y de alta disponibilidad. Se incluye una instancia de SQL Server para el almacenamiento estructurado de documentos, versiones y datos de usuario.</w:t>
            </w:r>
          </w:p>
          <w:p w14:paraId="386755FA" w14:textId="77777777" w:rsidR="003D13DC" w:rsidRDefault="003D13DC" w:rsidP="00652C80">
            <w:pPr>
              <w:pStyle w:val="Textoindependiente"/>
              <w:spacing w:line="276" w:lineRule="auto"/>
              <w:jc w:val="both"/>
            </w:pPr>
          </w:p>
        </w:tc>
      </w:tr>
    </w:tbl>
    <w:p w14:paraId="4D1FE252" w14:textId="77777777" w:rsidR="00E048BC" w:rsidRDefault="00E048BC" w:rsidP="00652C80">
      <w:pPr>
        <w:pStyle w:val="Textoindependiente"/>
        <w:spacing w:line="276" w:lineRule="auto"/>
        <w:ind w:left="427"/>
        <w:jc w:val="both"/>
      </w:pPr>
    </w:p>
    <w:p w14:paraId="0FFCACAB" w14:textId="77777777" w:rsidR="00E048BC" w:rsidRDefault="00E048BC" w:rsidP="003D13DC">
      <w:pPr>
        <w:pStyle w:val="Textoindependiente"/>
        <w:spacing w:line="276" w:lineRule="auto"/>
        <w:jc w:val="both"/>
      </w:pPr>
    </w:p>
    <w:p w14:paraId="3D670095" w14:textId="1A94FC00" w:rsidR="009D449F" w:rsidRDefault="00E048BC" w:rsidP="00652C80">
      <w:pPr>
        <w:pStyle w:val="Textoindependiente"/>
        <w:spacing w:line="276" w:lineRule="auto"/>
        <w:ind w:left="427"/>
        <w:jc w:val="both"/>
      </w:pPr>
      <w:r>
        <w:t>Estas tecnologías trabajan en conjunto para ofrecer una plataforma académica eficiente que responde a las necesidades actuales en la gestión de documentación técnica. El sistema no solo optimiza procesos como la conversión y mejora automática de documentos, sino que también promueve buenas prácticas de documentación, versionado y seguridad digital.</w:t>
      </w:r>
    </w:p>
    <w:p w14:paraId="60943C54" w14:textId="31DB426D" w:rsidR="00652C80" w:rsidRDefault="00652C80" w:rsidP="00652C80">
      <w:pPr>
        <w:pStyle w:val="Textoindependiente"/>
        <w:spacing w:line="276" w:lineRule="auto"/>
        <w:ind w:left="427"/>
        <w:jc w:val="both"/>
      </w:pPr>
    </w:p>
    <w:p w14:paraId="338E36F6" w14:textId="77777777" w:rsidR="009D449F" w:rsidRDefault="009D449F" w:rsidP="00652C80">
      <w:pPr>
        <w:pStyle w:val="Textoindependiente"/>
        <w:spacing w:before="34" w:line="276" w:lineRule="auto"/>
        <w:jc w:val="both"/>
      </w:pPr>
    </w:p>
    <w:p w14:paraId="71DF453E" w14:textId="77777777" w:rsidR="009D449F" w:rsidRDefault="00F84FCE" w:rsidP="00652C80">
      <w:pPr>
        <w:pStyle w:val="Ttulo1"/>
        <w:numPr>
          <w:ilvl w:val="1"/>
          <w:numId w:val="2"/>
        </w:numPr>
        <w:tabs>
          <w:tab w:val="left" w:pos="652"/>
        </w:tabs>
        <w:spacing w:before="1" w:line="276" w:lineRule="auto"/>
        <w:ind w:left="652" w:hanging="225"/>
        <w:jc w:val="both"/>
      </w:pPr>
      <w:bookmarkStart w:id="22" w:name="_bookmark10"/>
      <w:bookmarkStart w:id="23" w:name="_Toc199547513"/>
      <w:bookmarkEnd w:id="22"/>
      <w:r>
        <w:t>Metodología</w:t>
      </w:r>
      <w:r>
        <w:rPr>
          <w:spacing w:val="-1"/>
        </w:rPr>
        <w:t xml:space="preserve"> </w:t>
      </w:r>
      <w:r>
        <w:t>de</w:t>
      </w:r>
      <w:r>
        <w:rPr>
          <w:spacing w:val="-1"/>
        </w:rPr>
        <w:t xml:space="preserve"> </w:t>
      </w:r>
      <w:r>
        <w:rPr>
          <w:spacing w:val="-2"/>
        </w:rPr>
        <w:t>implementación</w:t>
      </w:r>
      <w:bookmarkEnd w:id="23"/>
    </w:p>
    <w:p w14:paraId="006BF894" w14:textId="099EC7BA" w:rsidR="005A5E31" w:rsidRDefault="003D13DC" w:rsidP="003D13DC">
      <w:pPr>
        <w:pStyle w:val="Textoindependiente"/>
        <w:spacing w:before="259" w:line="276" w:lineRule="auto"/>
        <w:ind w:left="427"/>
        <w:jc w:val="both"/>
      </w:pPr>
      <w:r w:rsidRPr="003D13DC">
        <w:t>La metodología de implementación del sistema</w:t>
      </w:r>
      <w:r w:rsidRPr="003D13DC">
        <w:rPr>
          <w:b/>
          <w:bCs/>
        </w:rPr>
        <w:t xml:space="preserve"> </w:t>
      </w:r>
      <w:r w:rsidRPr="003D13DC">
        <w:rPr>
          <w:rStyle w:val="Textoennegrita"/>
          <w:b w:val="0"/>
          <w:bCs w:val="0"/>
        </w:rPr>
        <w:t>Doc2Markdown</w:t>
      </w:r>
      <w:r w:rsidRPr="003D13DC">
        <w:t xml:space="preserve"> se organiza en fases claramente definidas, con el objetivo de garantizar un desarrollo eficiente, modular y alineado con las necesidades del entorno académico. Cada fase del proceso sigue principios de </w:t>
      </w:r>
      <w:r w:rsidRPr="003D13DC">
        <w:rPr>
          <w:rStyle w:val="Textoennegrita"/>
          <w:b w:val="0"/>
          <w:bCs w:val="0"/>
        </w:rPr>
        <w:t>ingeniería de software</w:t>
      </w:r>
      <w:r w:rsidRPr="003D13DC">
        <w:t xml:space="preserve"> que aseguran tanto la calidad del producto final como su capacidad de adaptación a futuras necesidades. Esta estructura metodológica permite un enfoque flexible, asegurando que cada etapa cumpla con los estándares de calidad y que el sistema evolucione conforme a los requisitos del usuario.</w:t>
      </w:r>
    </w:p>
    <w:p w14:paraId="2B60D967" w14:textId="77777777" w:rsidR="003D13DC" w:rsidRDefault="003D13DC"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14:paraId="4F1C5E3D" w14:textId="77777777" w:rsidTr="003D13DC">
        <w:tc>
          <w:tcPr>
            <w:tcW w:w="8781" w:type="dxa"/>
          </w:tcPr>
          <w:p w14:paraId="65A03BA0" w14:textId="1AB81B14" w:rsidR="003D13DC" w:rsidRDefault="003D13DC" w:rsidP="003D13DC">
            <w:pPr>
              <w:pStyle w:val="Textoindependiente"/>
              <w:spacing w:before="259"/>
              <w:jc w:val="center"/>
            </w:pPr>
            <w:r w:rsidRPr="000A13CC">
              <w:rPr>
                <w:b/>
              </w:rPr>
              <w:t>Planificación y Análisis</w:t>
            </w:r>
          </w:p>
        </w:tc>
      </w:tr>
      <w:tr w:rsidR="003D13DC" w14:paraId="65DD0C02" w14:textId="77777777" w:rsidTr="003D13DC">
        <w:tc>
          <w:tcPr>
            <w:tcW w:w="8781" w:type="dxa"/>
          </w:tcPr>
          <w:p w14:paraId="187E21EB" w14:textId="77777777" w:rsidR="003D13DC" w:rsidRPr="005A5E31" w:rsidRDefault="003D13DC" w:rsidP="003D13DC">
            <w:pPr>
              <w:pStyle w:val="Textoindependiente"/>
              <w:spacing w:before="259" w:line="276" w:lineRule="auto"/>
              <w:ind w:left="427"/>
              <w:jc w:val="both"/>
              <w:rPr>
                <w:bCs/>
              </w:rPr>
            </w:pPr>
            <w:r w:rsidRPr="005A5E31">
              <w:rPr>
                <w:bCs/>
              </w:rPr>
              <w:t xml:space="preserve">Definición de Requerimientos: Se identificaron los requerimientos funcionales y no funcionales del sistema, incluyendo la conversión automatizada de documentos (Word, PDF, HTML, TXT) a </w:t>
            </w:r>
            <w:proofErr w:type="spellStart"/>
            <w:r w:rsidRPr="005A5E31">
              <w:rPr>
                <w:bCs/>
              </w:rPr>
              <w:t>Markdown</w:t>
            </w:r>
            <w:proofErr w:type="spellEnd"/>
            <w:r w:rsidRPr="005A5E31">
              <w:rPr>
                <w:bCs/>
              </w:rPr>
              <w:t>, la mejora automática del contenido, el control de versiones, la generación de archivos de navegación (sidebar.md, footer.md) y la gestión de usuarios.</w:t>
            </w:r>
          </w:p>
          <w:p w14:paraId="0E582055" w14:textId="77777777" w:rsidR="003D13DC" w:rsidRDefault="003D13DC" w:rsidP="003D13DC">
            <w:pPr>
              <w:pStyle w:val="Textoindependiente"/>
              <w:spacing w:before="259" w:line="276" w:lineRule="auto"/>
              <w:jc w:val="both"/>
            </w:pPr>
          </w:p>
        </w:tc>
      </w:tr>
      <w:tr w:rsidR="003D13DC" w14:paraId="046A95AB" w14:textId="77777777" w:rsidTr="003D13DC">
        <w:tc>
          <w:tcPr>
            <w:tcW w:w="8781" w:type="dxa"/>
          </w:tcPr>
          <w:p w14:paraId="6C228C3B" w14:textId="5AE63684" w:rsidR="003D13DC" w:rsidRPr="003D13DC" w:rsidRDefault="003D13DC" w:rsidP="003D13DC">
            <w:pPr>
              <w:pStyle w:val="Textoindependiente"/>
              <w:spacing w:before="259" w:line="276" w:lineRule="auto"/>
              <w:ind w:left="427"/>
              <w:jc w:val="both"/>
              <w:rPr>
                <w:bCs/>
              </w:rPr>
            </w:pPr>
            <w:r w:rsidRPr="005A5E31">
              <w:rPr>
                <w:bCs/>
              </w:rPr>
              <w:t>Análisis del Contexto Académico: Se evaluaron las necesidades actuales de los estudiantes y docentes de la Facultad de Ingeniería de Sistemas, así como las limitaciones existentes en cuanto al uso de herramientas de documentación técnica y plataformas de control de versiones.</w:t>
            </w:r>
          </w:p>
        </w:tc>
      </w:tr>
    </w:tbl>
    <w:p w14:paraId="28121CB3" w14:textId="77777777" w:rsidR="003D13DC" w:rsidRPr="003D13DC" w:rsidRDefault="003D13DC"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14:paraId="27ECBD2E" w14:textId="77777777" w:rsidTr="003D13DC">
        <w:tc>
          <w:tcPr>
            <w:tcW w:w="9208" w:type="dxa"/>
          </w:tcPr>
          <w:p w14:paraId="187A53C7" w14:textId="021059F4" w:rsidR="003D13DC" w:rsidRDefault="003D13DC" w:rsidP="003D13DC">
            <w:pPr>
              <w:pStyle w:val="Textoindependiente"/>
              <w:spacing w:before="259"/>
              <w:jc w:val="center"/>
              <w:rPr>
                <w:bCs/>
              </w:rPr>
            </w:pPr>
            <w:r w:rsidRPr="000A13CC">
              <w:rPr>
                <w:b/>
              </w:rPr>
              <w:t>Diseño</w:t>
            </w:r>
          </w:p>
        </w:tc>
      </w:tr>
      <w:tr w:rsidR="003D13DC" w14:paraId="006D3A9C" w14:textId="77777777" w:rsidTr="003D13DC">
        <w:trPr>
          <w:trHeight w:val="1452"/>
        </w:trPr>
        <w:tc>
          <w:tcPr>
            <w:tcW w:w="9208" w:type="dxa"/>
          </w:tcPr>
          <w:p w14:paraId="1DDDE2FC" w14:textId="77777777" w:rsidR="003D13DC" w:rsidRPr="005A5E31" w:rsidRDefault="003D13DC" w:rsidP="003C2492">
            <w:pPr>
              <w:pStyle w:val="Textoindependiente"/>
              <w:spacing w:before="259" w:line="276" w:lineRule="auto"/>
              <w:ind w:left="427"/>
              <w:jc w:val="both"/>
              <w:rPr>
                <w:bCs/>
              </w:rPr>
            </w:pPr>
            <w:r w:rsidRPr="005A5E31">
              <w:rPr>
                <w:bCs/>
              </w:rPr>
              <w:t xml:space="preserve">Arquitectura del Sistema: Se definió una arquitectura monolítica basada en el patrón Modelo-Vista-Controlador (MVC), con separación de responsabilidades en módulos como </w:t>
            </w:r>
            <w:proofErr w:type="spellStart"/>
            <w:r w:rsidRPr="005A5E31">
              <w:rPr>
                <w:bCs/>
              </w:rPr>
              <w:t>controllers</w:t>
            </w:r>
            <w:proofErr w:type="spellEnd"/>
            <w:r w:rsidRPr="005A5E31">
              <w:rPr>
                <w:bCs/>
              </w:rPr>
              <w:t xml:space="preserve">, </w:t>
            </w:r>
            <w:proofErr w:type="spellStart"/>
            <w:r w:rsidRPr="005A5E31">
              <w:rPr>
                <w:bCs/>
              </w:rPr>
              <w:t>models</w:t>
            </w:r>
            <w:proofErr w:type="spellEnd"/>
            <w:r w:rsidRPr="005A5E31">
              <w:rPr>
                <w:bCs/>
              </w:rPr>
              <w:t xml:space="preserve">, </w:t>
            </w:r>
            <w:proofErr w:type="spellStart"/>
            <w:r w:rsidRPr="005A5E31">
              <w:rPr>
                <w:bCs/>
              </w:rPr>
              <w:t>utils</w:t>
            </w:r>
            <w:proofErr w:type="spellEnd"/>
            <w:r w:rsidRPr="005A5E31">
              <w:rPr>
                <w:bCs/>
              </w:rPr>
              <w:t xml:space="preserve"> y </w:t>
            </w:r>
            <w:proofErr w:type="spellStart"/>
            <w:r w:rsidRPr="005A5E31">
              <w:rPr>
                <w:bCs/>
              </w:rPr>
              <w:t>templates</w:t>
            </w:r>
            <w:proofErr w:type="spellEnd"/>
            <w:r w:rsidRPr="005A5E31">
              <w:rPr>
                <w:bCs/>
              </w:rPr>
              <w:t>, lo que facilita la escalabilidad y el mantenimiento del código.</w:t>
            </w:r>
          </w:p>
          <w:p w14:paraId="402256EB" w14:textId="77777777" w:rsidR="003D13DC" w:rsidRDefault="003D13DC" w:rsidP="003C2492">
            <w:pPr>
              <w:pStyle w:val="Textoindependiente"/>
              <w:spacing w:before="259" w:line="276" w:lineRule="auto"/>
              <w:jc w:val="both"/>
              <w:rPr>
                <w:bCs/>
              </w:rPr>
            </w:pPr>
          </w:p>
        </w:tc>
      </w:tr>
      <w:tr w:rsidR="003D13DC" w14:paraId="10C8DC58" w14:textId="77777777" w:rsidTr="003D13DC">
        <w:trPr>
          <w:trHeight w:val="1221"/>
        </w:trPr>
        <w:tc>
          <w:tcPr>
            <w:tcW w:w="9208" w:type="dxa"/>
          </w:tcPr>
          <w:p w14:paraId="5EEBD902" w14:textId="77777777" w:rsidR="003D13DC" w:rsidRPr="005A5E31" w:rsidRDefault="003D13DC" w:rsidP="003C2492">
            <w:pPr>
              <w:pStyle w:val="Textoindependiente"/>
              <w:spacing w:before="259" w:line="276" w:lineRule="auto"/>
              <w:ind w:left="427"/>
              <w:jc w:val="both"/>
              <w:rPr>
                <w:bCs/>
              </w:rPr>
            </w:pPr>
            <w:r w:rsidRPr="005A5E31">
              <w:rPr>
                <w:bCs/>
              </w:rPr>
              <w:t>Diseño de Interfaz (UI/UX): Se elaboraron las plantillas HTML que conforman la interfaz principal del sistema (conversión, historial de versiones, mejora de documentos), aplicando principios de usabilidad para garantizar una experiencia accesible a todo tipo de usuarios.</w:t>
            </w:r>
          </w:p>
          <w:p w14:paraId="796E1FDA" w14:textId="77777777" w:rsidR="003D13DC" w:rsidRDefault="003D13DC" w:rsidP="003C2492">
            <w:pPr>
              <w:pStyle w:val="Textoindependiente"/>
              <w:spacing w:before="259" w:line="276" w:lineRule="auto"/>
              <w:jc w:val="both"/>
              <w:rPr>
                <w:bCs/>
              </w:rPr>
            </w:pPr>
          </w:p>
        </w:tc>
      </w:tr>
    </w:tbl>
    <w:p w14:paraId="555FAFD7" w14:textId="77777777" w:rsidR="005A5E31" w:rsidRPr="005A5E31" w:rsidRDefault="005A5E31" w:rsidP="005A5E31">
      <w:pPr>
        <w:pStyle w:val="Textoindependiente"/>
        <w:spacing w:before="259"/>
        <w:ind w:left="427"/>
        <w:jc w:val="both"/>
        <w:rPr>
          <w:bCs/>
        </w:rPr>
      </w:pPr>
    </w:p>
    <w:tbl>
      <w:tblPr>
        <w:tblStyle w:val="Tablaconcuadrcula"/>
        <w:tblW w:w="0" w:type="auto"/>
        <w:tblInd w:w="427" w:type="dxa"/>
        <w:tblLook w:val="04A0" w:firstRow="1" w:lastRow="0" w:firstColumn="1" w:lastColumn="0" w:noHBand="0" w:noVBand="1"/>
      </w:tblPr>
      <w:tblGrid>
        <w:gridCol w:w="8781"/>
      </w:tblGrid>
      <w:tr w:rsidR="003D13DC" w14:paraId="166A9030" w14:textId="77777777" w:rsidTr="003D13DC">
        <w:tc>
          <w:tcPr>
            <w:tcW w:w="9208" w:type="dxa"/>
          </w:tcPr>
          <w:p w14:paraId="6DEC1EE8" w14:textId="5A5D45CE" w:rsidR="003D13DC" w:rsidRDefault="003D13DC" w:rsidP="003D13DC">
            <w:pPr>
              <w:pStyle w:val="Textoindependiente"/>
              <w:spacing w:before="259"/>
              <w:jc w:val="center"/>
              <w:rPr>
                <w:bCs/>
              </w:rPr>
            </w:pPr>
            <w:r w:rsidRPr="000A13CC">
              <w:rPr>
                <w:b/>
              </w:rPr>
              <w:t>Desarrollo</w:t>
            </w:r>
          </w:p>
        </w:tc>
      </w:tr>
      <w:tr w:rsidR="003D13DC" w14:paraId="1B6AC49D" w14:textId="77777777" w:rsidTr="003D13DC">
        <w:tc>
          <w:tcPr>
            <w:tcW w:w="9208" w:type="dxa"/>
          </w:tcPr>
          <w:p w14:paraId="24CA11DB" w14:textId="77777777" w:rsidR="003D13DC" w:rsidRPr="005A5E31" w:rsidRDefault="003D13DC" w:rsidP="003C2492">
            <w:pPr>
              <w:pStyle w:val="Textoindependiente"/>
              <w:spacing w:before="259" w:line="276" w:lineRule="auto"/>
              <w:ind w:left="427"/>
              <w:jc w:val="both"/>
              <w:rPr>
                <w:bCs/>
              </w:rPr>
            </w:pPr>
            <w:proofErr w:type="spellStart"/>
            <w:r w:rsidRPr="005A5E31">
              <w:rPr>
                <w:bCs/>
              </w:rPr>
              <w:t>Backend</w:t>
            </w:r>
            <w:proofErr w:type="spellEnd"/>
            <w:r w:rsidRPr="005A5E31">
              <w:rPr>
                <w:bCs/>
              </w:rPr>
              <w:t xml:space="preserve"> y Lógica del Negocio: Se desarrolló la lógica de conversión, navegación, autenticación y versionado utilizando </w:t>
            </w:r>
            <w:proofErr w:type="spellStart"/>
            <w:r w:rsidRPr="005A5E31">
              <w:rPr>
                <w:bCs/>
              </w:rPr>
              <w:t>Flask</w:t>
            </w:r>
            <w:proofErr w:type="spellEnd"/>
            <w:r w:rsidRPr="005A5E31">
              <w:rPr>
                <w:bCs/>
              </w:rPr>
              <w:t xml:space="preserve">. Se integró </w:t>
            </w:r>
            <w:proofErr w:type="spellStart"/>
            <w:r w:rsidRPr="005A5E31">
              <w:rPr>
                <w:bCs/>
              </w:rPr>
              <w:t>pyodbc</w:t>
            </w:r>
            <w:proofErr w:type="spellEnd"/>
            <w:r w:rsidRPr="005A5E31">
              <w:rPr>
                <w:bCs/>
              </w:rPr>
              <w:t xml:space="preserve"> para gestionar la base de datos SQL Server, almacenando usuarios, documentos, logs de conversión y versiones.</w:t>
            </w:r>
          </w:p>
          <w:p w14:paraId="112A361E" w14:textId="77777777" w:rsidR="003D13DC" w:rsidRDefault="003D13DC" w:rsidP="003C2492">
            <w:pPr>
              <w:pStyle w:val="Textoindependiente"/>
              <w:spacing w:before="259" w:line="276" w:lineRule="auto"/>
              <w:jc w:val="both"/>
              <w:rPr>
                <w:bCs/>
              </w:rPr>
            </w:pPr>
          </w:p>
        </w:tc>
      </w:tr>
      <w:tr w:rsidR="003D13DC" w14:paraId="6EFA176A" w14:textId="77777777" w:rsidTr="003D13DC">
        <w:tc>
          <w:tcPr>
            <w:tcW w:w="9208" w:type="dxa"/>
          </w:tcPr>
          <w:p w14:paraId="00C8640F" w14:textId="77777777" w:rsidR="003D13DC" w:rsidRPr="005A5E31" w:rsidRDefault="003D13DC" w:rsidP="003C2492">
            <w:pPr>
              <w:pStyle w:val="Textoindependiente"/>
              <w:spacing w:before="259" w:line="276" w:lineRule="auto"/>
              <w:ind w:left="427"/>
              <w:jc w:val="both"/>
              <w:rPr>
                <w:bCs/>
              </w:rPr>
            </w:pPr>
            <w:proofErr w:type="spellStart"/>
            <w:r w:rsidRPr="005A5E31">
              <w:rPr>
                <w:bCs/>
              </w:rPr>
              <w:t>Frontend</w:t>
            </w:r>
            <w:proofErr w:type="spellEnd"/>
            <w:r w:rsidRPr="005A5E31">
              <w:rPr>
                <w:bCs/>
              </w:rPr>
              <w:t xml:space="preserve"> Dinámico: Se implementó la interfaz del usuario con HTML, CSS y JavaScript, complementada con archivos como document.js, improved_document.js y version_history.js, para brindar interacción en tiempo real, carga dinámica y retroalimentación visual.</w:t>
            </w:r>
          </w:p>
          <w:p w14:paraId="6A0578D9" w14:textId="77777777" w:rsidR="003D13DC" w:rsidRDefault="003D13DC" w:rsidP="003C2492">
            <w:pPr>
              <w:pStyle w:val="Textoindependiente"/>
              <w:spacing w:before="259" w:line="276" w:lineRule="auto"/>
              <w:jc w:val="both"/>
              <w:rPr>
                <w:bCs/>
              </w:rPr>
            </w:pPr>
          </w:p>
        </w:tc>
      </w:tr>
    </w:tbl>
    <w:p w14:paraId="67505DB5" w14:textId="1F31A508" w:rsidR="003D13DC" w:rsidRPr="003D13DC" w:rsidRDefault="003D13DC" w:rsidP="003D13DC">
      <w:pPr>
        <w:pStyle w:val="Textoindependiente"/>
        <w:spacing w:before="259"/>
        <w:jc w:val="both"/>
        <w:rPr>
          <w:bCs/>
        </w:rPr>
      </w:pPr>
    </w:p>
    <w:tbl>
      <w:tblPr>
        <w:tblStyle w:val="Tablaconcuadrcula"/>
        <w:tblW w:w="0" w:type="auto"/>
        <w:tblInd w:w="427" w:type="dxa"/>
        <w:tblLook w:val="04A0" w:firstRow="1" w:lastRow="0" w:firstColumn="1" w:lastColumn="0" w:noHBand="0" w:noVBand="1"/>
      </w:tblPr>
      <w:tblGrid>
        <w:gridCol w:w="8781"/>
      </w:tblGrid>
      <w:tr w:rsidR="003D13DC" w14:paraId="1F866D1B" w14:textId="77777777" w:rsidTr="003D13DC">
        <w:tc>
          <w:tcPr>
            <w:tcW w:w="9208" w:type="dxa"/>
          </w:tcPr>
          <w:p w14:paraId="4F919824" w14:textId="2514A856" w:rsidR="003D13DC" w:rsidRDefault="003D13DC" w:rsidP="003D13DC">
            <w:pPr>
              <w:pStyle w:val="Textoindependiente"/>
              <w:spacing w:before="259"/>
              <w:jc w:val="center"/>
              <w:rPr>
                <w:b/>
              </w:rPr>
            </w:pPr>
            <w:r w:rsidRPr="000A13CC">
              <w:rPr>
                <w:b/>
              </w:rPr>
              <w:t>Pruebas</w:t>
            </w:r>
          </w:p>
        </w:tc>
      </w:tr>
      <w:tr w:rsidR="003D13DC" w14:paraId="3E803AB6" w14:textId="77777777" w:rsidTr="003D13DC">
        <w:tc>
          <w:tcPr>
            <w:tcW w:w="9208" w:type="dxa"/>
          </w:tcPr>
          <w:p w14:paraId="66593B1B" w14:textId="77777777" w:rsidR="003D13DC" w:rsidRPr="005A5E31" w:rsidRDefault="003D13DC" w:rsidP="003C2492">
            <w:pPr>
              <w:pStyle w:val="Textoindependiente"/>
              <w:spacing w:before="259" w:line="276" w:lineRule="auto"/>
              <w:ind w:left="427"/>
              <w:jc w:val="both"/>
              <w:rPr>
                <w:bCs/>
              </w:rPr>
            </w:pPr>
            <w:r w:rsidRPr="005A5E31">
              <w:rPr>
                <w:bCs/>
              </w:rPr>
              <w:t>Pruebas Unitarias y de Integración: Se realizaron pruebas automatizadas y manuales para verificar que cada componente (conversor, historial, autenticación, navegación automática) funcione correctamente de manera aislada y en conjunto.</w:t>
            </w:r>
          </w:p>
          <w:p w14:paraId="031457FD" w14:textId="77777777" w:rsidR="003D13DC" w:rsidRDefault="003D13DC" w:rsidP="003C2492">
            <w:pPr>
              <w:pStyle w:val="Textoindependiente"/>
              <w:spacing w:before="259" w:line="276" w:lineRule="auto"/>
              <w:jc w:val="both"/>
              <w:rPr>
                <w:b/>
              </w:rPr>
            </w:pPr>
          </w:p>
        </w:tc>
      </w:tr>
      <w:tr w:rsidR="003D13DC" w14:paraId="6D85D337" w14:textId="77777777" w:rsidTr="003D13DC">
        <w:tc>
          <w:tcPr>
            <w:tcW w:w="9208" w:type="dxa"/>
          </w:tcPr>
          <w:p w14:paraId="35946294" w14:textId="77777777" w:rsidR="003D13DC" w:rsidRPr="005A5E31" w:rsidRDefault="003D13DC" w:rsidP="003C2492">
            <w:pPr>
              <w:pStyle w:val="Textoindependiente"/>
              <w:spacing w:before="259" w:line="276" w:lineRule="auto"/>
              <w:ind w:left="427"/>
              <w:jc w:val="both"/>
              <w:rPr>
                <w:bCs/>
              </w:rPr>
            </w:pPr>
            <w:r w:rsidRPr="005A5E31">
              <w:rPr>
                <w:bCs/>
              </w:rPr>
              <w:t>Pruebas de Usabilidad: Se efectuaron sesiones de prueba con estudiantes, simulando tareas reales, a fin de evaluar la facilidad de uso de la plataforma, detectar errores de navegación y ajustar la interfaz según la retroalimentación obtenida.</w:t>
            </w:r>
          </w:p>
          <w:p w14:paraId="58591BA1" w14:textId="77777777" w:rsidR="003D13DC" w:rsidRDefault="003D13DC" w:rsidP="003C2492">
            <w:pPr>
              <w:pStyle w:val="Textoindependiente"/>
              <w:spacing w:before="259" w:line="276" w:lineRule="auto"/>
              <w:jc w:val="both"/>
              <w:rPr>
                <w:b/>
              </w:rPr>
            </w:pPr>
          </w:p>
        </w:tc>
      </w:tr>
    </w:tbl>
    <w:p w14:paraId="4389E90F" w14:textId="77777777" w:rsidR="003D13DC" w:rsidRDefault="003D13DC" w:rsidP="005A5E31">
      <w:pPr>
        <w:pStyle w:val="Textoindependiente"/>
        <w:spacing w:before="259"/>
        <w:ind w:left="427"/>
        <w:jc w:val="both"/>
        <w:rPr>
          <w:b/>
        </w:rPr>
      </w:pPr>
    </w:p>
    <w:p w14:paraId="26EB356E" w14:textId="18969CD0" w:rsidR="005A5E31" w:rsidRDefault="005A5E31" w:rsidP="005A5E31">
      <w:pPr>
        <w:pStyle w:val="Textoindependiente"/>
        <w:spacing w:before="259"/>
        <w:ind w:left="427"/>
        <w:jc w:val="both"/>
        <w:rPr>
          <w:bCs/>
        </w:rPr>
      </w:pPr>
    </w:p>
    <w:p w14:paraId="650A9141" w14:textId="61736592" w:rsidR="003D13DC" w:rsidRDefault="003D13DC" w:rsidP="005A5E31">
      <w:pPr>
        <w:pStyle w:val="Textoindependiente"/>
        <w:spacing w:before="259"/>
        <w:ind w:left="427"/>
        <w:jc w:val="both"/>
        <w:rPr>
          <w:bCs/>
        </w:rPr>
      </w:pPr>
    </w:p>
    <w:tbl>
      <w:tblPr>
        <w:tblStyle w:val="Tablaconcuadrcula"/>
        <w:tblW w:w="0" w:type="auto"/>
        <w:tblInd w:w="427" w:type="dxa"/>
        <w:tblLook w:val="04A0" w:firstRow="1" w:lastRow="0" w:firstColumn="1" w:lastColumn="0" w:noHBand="0" w:noVBand="1"/>
      </w:tblPr>
      <w:tblGrid>
        <w:gridCol w:w="8781"/>
      </w:tblGrid>
      <w:tr w:rsidR="003D13DC" w14:paraId="4A020EC2" w14:textId="77777777" w:rsidTr="003D13DC">
        <w:tc>
          <w:tcPr>
            <w:tcW w:w="9208" w:type="dxa"/>
          </w:tcPr>
          <w:p w14:paraId="1625FA5A" w14:textId="3E2C153A" w:rsidR="003D13DC" w:rsidRDefault="003D13DC" w:rsidP="003C2492">
            <w:pPr>
              <w:pStyle w:val="Textoindependiente"/>
              <w:spacing w:before="259" w:line="276" w:lineRule="auto"/>
              <w:jc w:val="center"/>
              <w:rPr>
                <w:bCs/>
              </w:rPr>
            </w:pPr>
            <w:r w:rsidRPr="000A13CC">
              <w:rPr>
                <w:b/>
              </w:rPr>
              <w:t>Despliegue</w:t>
            </w:r>
          </w:p>
        </w:tc>
      </w:tr>
      <w:tr w:rsidR="003D13DC" w14:paraId="460C3B0D" w14:textId="77777777" w:rsidTr="003D13DC">
        <w:tc>
          <w:tcPr>
            <w:tcW w:w="9208" w:type="dxa"/>
          </w:tcPr>
          <w:p w14:paraId="2ED766A6" w14:textId="77777777" w:rsidR="003D13DC" w:rsidRPr="005A5E31" w:rsidRDefault="003D13DC" w:rsidP="003C2492">
            <w:pPr>
              <w:pStyle w:val="Textoindependiente"/>
              <w:spacing w:before="259" w:line="276" w:lineRule="auto"/>
              <w:ind w:left="720" w:hanging="293"/>
              <w:jc w:val="both"/>
              <w:rPr>
                <w:bCs/>
              </w:rPr>
            </w:pPr>
            <w:r w:rsidRPr="005A5E31">
              <w:rPr>
                <w:bCs/>
              </w:rPr>
              <w:t xml:space="preserve">Implementación en Azure: La solución se desplegó en Microsoft Azure bajo </w:t>
            </w:r>
            <w:proofErr w:type="spellStart"/>
            <w:r w:rsidRPr="005A5E31">
              <w:rPr>
                <w:bCs/>
              </w:rPr>
              <w:t>una</w:t>
            </w:r>
            <w:r>
              <w:rPr>
                <w:bCs/>
              </w:rPr>
              <w:t>marco</w:t>
            </w:r>
            <w:proofErr w:type="spellEnd"/>
            <w:r w:rsidRPr="005A5E31">
              <w:rPr>
                <w:bCs/>
              </w:rPr>
              <w:t xml:space="preserve"> arquitectura monolítica con base de datos SQL Server, utilizando herramientas como </w:t>
            </w:r>
            <w:proofErr w:type="spellStart"/>
            <w:r w:rsidRPr="005A5E31">
              <w:rPr>
                <w:bCs/>
              </w:rPr>
              <w:t>Terraform</w:t>
            </w:r>
            <w:proofErr w:type="spellEnd"/>
            <w:r w:rsidRPr="005A5E31">
              <w:rPr>
                <w:bCs/>
              </w:rPr>
              <w:t xml:space="preserve"> para aprovisionar automáticamente la infraestructura en la nube.</w:t>
            </w:r>
          </w:p>
          <w:p w14:paraId="4BFD0DEE" w14:textId="77777777" w:rsidR="003D13DC" w:rsidRDefault="003D13DC" w:rsidP="003C2492">
            <w:pPr>
              <w:pStyle w:val="Textoindependiente"/>
              <w:spacing w:before="259" w:line="276" w:lineRule="auto"/>
              <w:jc w:val="both"/>
              <w:rPr>
                <w:bCs/>
              </w:rPr>
            </w:pPr>
          </w:p>
        </w:tc>
      </w:tr>
      <w:tr w:rsidR="003D13DC" w14:paraId="2FE51E9D" w14:textId="77777777" w:rsidTr="003D13DC">
        <w:tc>
          <w:tcPr>
            <w:tcW w:w="9208" w:type="dxa"/>
          </w:tcPr>
          <w:p w14:paraId="787CA8DC" w14:textId="77777777" w:rsidR="003D13DC" w:rsidRPr="005A5E31" w:rsidRDefault="003D13DC" w:rsidP="003C2492">
            <w:pPr>
              <w:pStyle w:val="Textoindependiente"/>
              <w:spacing w:before="259" w:line="276" w:lineRule="auto"/>
              <w:ind w:left="427"/>
              <w:jc w:val="both"/>
              <w:rPr>
                <w:bCs/>
              </w:rPr>
            </w:pPr>
            <w:r w:rsidRPr="005A5E31">
              <w:rPr>
                <w:bCs/>
              </w:rPr>
              <w:t>Monitoreo y Rendimiento: Se establecieron mecanismos de monitoreo para verificar el rendimiento del sistema, tiempo de respuesta en la conversión de documentos y uso eficiente de recursos en la nube.</w:t>
            </w:r>
          </w:p>
          <w:p w14:paraId="5E424886" w14:textId="77777777" w:rsidR="003D13DC" w:rsidRDefault="003D13DC" w:rsidP="003C2492">
            <w:pPr>
              <w:pStyle w:val="Textoindependiente"/>
              <w:spacing w:before="259" w:line="276" w:lineRule="auto"/>
              <w:jc w:val="both"/>
              <w:rPr>
                <w:bCs/>
              </w:rPr>
            </w:pPr>
          </w:p>
        </w:tc>
      </w:tr>
    </w:tbl>
    <w:p w14:paraId="1890CD28" w14:textId="77777777" w:rsidR="005A5E31" w:rsidRPr="005A5E31" w:rsidRDefault="005A5E31" w:rsidP="003D13DC">
      <w:pPr>
        <w:pStyle w:val="Textoindependiente"/>
        <w:spacing w:before="259"/>
        <w:jc w:val="both"/>
        <w:rPr>
          <w:bCs/>
        </w:rPr>
      </w:pPr>
    </w:p>
    <w:tbl>
      <w:tblPr>
        <w:tblStyle w:val="Tablaconcuadrcula"/>
        <w:tblW w:w="0" w:type="auto"/>
        <w:tblInd w:w="427" w:type="dxa"/>
        <w:tblLook w:val="04A0" w:firstRow="1" w:lastRow="0" w:firstColumn="1" w:lastColumn="0" w:noHBand="0" w:noVBand="1"/>
      </w:tblPr>
      <w:tblGrid>
        <w:gridCol w:w="8781"/>
      </w:tblGrid>
      <w:tr w:rsidR="003C2492" w14:paraId="18BE11F1" w14:textId="77777777" w:rsidTr="003C2492">
        <w:tc>
          <w:tcPr>
            <w:tcW w:w="9208" w:type="dxa"/>
          </w:tcPr>
          <w:p w14:paraId="4B3704C0" w14:textId="2FF99C13" w:rsidR="003C2492" w:rsidRDefault="003C2492" w:rsidP="003C2492">
            <w:pPr>
              <w:pStyle w:val="Textoindependiente"/>
              <w:spacing w:before="259" w:line="276" w:lineRule="auto"/>
              <w:jc w:val="center"/>
              <w:rPr>
                <w:b/>
              </w:rPr>
            </w:pPr>
            <w:r w:rsidRPr="000A13CC">
              <w:rPr>
                <w:b/>
              </w:rPr>
              <w:t>Mantenimiento y Evolución</w:t>
            </w:r>
          </w:p>
        </w:tc>
      </w:tr>
      <w:tr w:rsidR="003C2492" w14:paraId="2E244FD7" w14:textId="77777777" w:rsidTr="003C2492">
        <w:tc>
          <w:tcPr>
            <w:tcW w:w="9208" w:type="dxa"/>
          </w:tcPr>
          <w:p w14:paraId="6DC0F751" w14:textId="77777777" w:rsidR="003C2492" w:rsidRPr="005A5E31" w:rsidRDefault="003C2492" w:rsidP="003C2492">
            <w:pPr>
              <w:pStyle w:val="Textoindependiente"/>
              <w:spacing w:before="259" w:line="276" w:lineRule="auto"/>
              <w:ind w:left="427"/>
              <w:jc w:val="both"/>
              <w:rPr>
                <w:bCs/>
              </w:rPr>
            </w:pPr>
            <w:r w:rsidRPr="005A5E31">
              <w:rPr>
                <w:bCs/>
              </w:rPr>
              <w:t>Actualizaciones Periódicas: Se planificó un ciclo de mantenimiento para incorporar mejoras futuras como soporte para nuevos formatos, integración con Google Drive, y opciones avanzadas de edición colaborativa.</w:t>
            </w:r>
          </w:p>
          <w:p w14:paraId="4EC31C5F" w14:textId="77777777" w:rsidR="003C2492" w:rsidRDefault="003C2492" w:rsidP="003C2492">
            <w:pPr>
              <w:pStyle w:val="Textoindependiente"/>
              <w:spacing w:before="259" w:line="276" w:lineRule="auto"/>
              <w:jc w:val="both"/>
              <w:rPr>
                <w:b/>
              </w:rPr>
            </w:pPr>
          </w:p>
        </w:tc>
      </w:tr>
      <w:tr w:rsidR="003C2492" w14:paraId="21F18BDC" w14:textId="77777777" w:rsidTr="003C2492">
        <w:tc>
          <w:tcPr>
            <w:tcW w:w="9208" w:type="dxa"/>
          </w:tcPr>
          <w:p w14:paraId="1858CF34" w14:textId="77777777" w:rsidR="003C2492" w:rsidRPr="005A5E31" w:rsidRDefault="003C2492" w:rsidP="003C2492">
            <w:pPr>
              <w:pStyle w:val="Textoindependiente"/>
              <w:spacing w:before="259" w:line="276" w:lineRule="auto"/>
              <w:ind w:left="427"/>
              <w:jc w:val="both"/>
              <w:rPr>
                <w:bCs/>
              </w:rPr>
            </w:pPr>
            <w:r w:rsidRPr="005A5E31">
              <w:rPr>
                <w:bCs/>
              </w:rPr>
              <w:t>Escalabilidad y Soporte Técnico: La arquitectura y modularidad del sistema permiten su evolución hacia versiones más complejas o distribuidas en caso de expansión institucional.</w:t>
            </w:r>
          </w:p>
          <w:p w14:paraId="4217B117" w14:textId="77777777" w:rsidR="003C2492" w:rsidRDefault="003C2492" w:rsidP="003C2492">
            <w:pPr>
              <w:pStyle w:val="Textoindependiente"/>
              <w:spacing w:before="259" w:line="276" w:lineRule="auto"/>
              <w:jc w:val="both"/>
              <w:rPr>
                <w:b/>
              </w:rPr>
            </w:pPr>
          </w:p>
        </w:tc>
      </w:tr>
      <w:tr w:rsidR="003C2492" w14:paraId="544FB85A" w14:textId="77777777" w:rsidTr="003C2492">
        <w:tc>
          <w:tcPr>
            <w:tcW w:w="9208" w:type="dxa"/>
          </w:tcPr>
          <w:p w14:paraId="11604072" w14:textId="77777777" w:rsidR="003C2492" w:rsidRDefault="003C2492" w:rsidP="003C2492">
            <w:pPr>
              <w:pStyle w:val="Textoindependiente"/>
              <w:spacing w:before="259" w:line="276" w:lineRule="auto"/>
              <w:ind w:left="427"/>
              <w:jc w:val="both"/>
              <w:rPr>
                <w:b/>
                <w:sz w:val="24"/>
              </w:rPr>
            </w:pPr>
            <w:r w:rsidRPr="005A5E31">
              <w:rPr>
                <w:bCs/>
              </w:rPr>
              <w:t>Esta metodología garantiza que el desarrollo del sistema responda efectivamente a las necesidades reales del entorno académico, promoviendo prácticas modernas de documentación y colaborando con la formación técnica de los estudiantes.</w:t>
            </w:r>
          </w:p>
          <w:p w14:paraId="5E3C8F3B" w14:textId="77777777" w:rsidR="003C2492" w:rsidRPr="005A5E31" w:rsidRDefault="003C2492" w:rsidP="003C2492">
            <w:pPr>
              <w:pStyle w:val="Textoindependiente"/>
              <w:spacing w:before="259" w:line="276" w:lineRule="auto"/>
              <w:ind w:left="427"/>
              <w:jc w:val="both"/>
              <w:rPr>
                <w:bCs/>
              </w:rPr>
            </w:pPr>
          </w:p>
        </w:tc>
      </w:tr>
    </w:tbl>
    <w:p w14:paraId="58FA3003" w14:textId="3984D87B" w:rsidR="009D449F" w:rsidRDefault="009D449F">
      <w:pPr>
        <w:pStyle w:val="Textoindependiente"/>
        <w:spacing w:before="165"/>
      </w:pPr>
    </w:p>
    <w:p w14:paraId="3871CBEA" w14:textId="77777777" w:rsidR="006412A9" w:rsidRDefault="006412A9">
      <w:pPr>
        <w:pStyle w:val="Textoindependiente"/>
        <w:spacing w:before="165"/>
      </w:pPr>
    </w:p>
    <w:p w14:paraId="5784D90A" w14:textId="77777777" w:rsidR="009D449F" w:rsidRPr="006412A9" w:rsidRDefault="00F84FCE" w:rsidP="006412A9">
      <w:pPr>
        <w:pStyle w:val="Ttulo1"/>
        <w:numPr>
          <w:ilvl w:val="0"/>
          <w:numId w:val="2"/>
        </w:numPr>
        <w:tabs>
          <w:tab w:val="left" w:pos="667"/>
        </w:tabs>
        <w:ind w:left="667" w:hanging="240"/>
        <w:jc w:val="left"/>
      </w:pPr>
      <w:bookmarkStart w:id="24" w:name="_bookmark11"/>
      <w:bookmarkStart w:id="25" w:name="_Toc199547514"/>
      <w:bookmarkEnd w:id="24"/>
      <w:r>
        <w:rPr>
          <w:spacing w:val="-2"/>
        </w:rPr>
        <w:t>Cronograma</w:t>
      </w:r>
      <w:bookmarkEnd w:id="25"/>
    </w:p>
    <w:p w14:paraId="4419FD9A" w14:textId="77777777" w:rsidR="006412A9" w:rsidRDefault="006412A9" w:rsidP="006412A9">
      <w:pPr>
        <w:pStyle w:val="Ttulo1"/>
        <w:tabs>
          <w:tab w:val="left" w:pos="667"/>
        </w:tabs>
        <w:rPr>
          <w:spacing w:val="-2"/>
        </w:rPr>
      </w:pPr>
    </w:p>
    <w:p w14:paraId="3793CED2" w14:textId="70241A44" w:rsidR="006412A9" w:rsidRDefault="00995094" w:rsidP="003C2492">
      <w:pPr>
        <w:pStyle w:val="Textoindependiente"/>
        <w:spacing w:line="276" w:lineRule="auto"/>
        <w:ind w:left="427"/>
        <w:jc w:val="both"/>
      </w:pPr>
      <w:r w:rsidRPr="00995094">
        <w:t xml:space="preserve">El cronograma de desarrollo del proyecto, que iniciará el 20 de marzo de 20245, está diseñado para guiar de manera estructurada las distintas fases de implementación. La primera semana se dedica a la Planificación y Análisis, donde se definen los requisitos funcionales y no funcionales del proyecto, se realiza un análisis detallado del mercado objetivo y la competencia, y se establecen claramente los objetivos y el alcance del proyecto. La segunda semana se centra en el Diseño, enfocándose en la arquitectura de la aplicación utilizando </w:t>
      </w:r>
      <w:proofErr w:type="spellStart"/>
      <w:r w:rsidRPr="00995094">
        <w:t>Flask</w:t>
      </w:r>
      <w:proofErr w:type="spellEnd"/>
      <w:r w:rsidRPr="00995094">
        <w:t xml:space="preserve"> para el </w:t>
      </w:r>
      <w:proofErr w:type="spellStart"/>
      <w:r w:rsidRPr="00995094">
        <w:t>backend</w:t>
      </w:r>
      <w:proofErr w:type="spellEnd"/>
      <w:r w:rsidRPr="00995094">
        <w:t xml:space="preserve"> y HTML/CSS para el </w:t>
      </w:r>
      <w:proofErr w:type="spellStart"/>
      <w:r w:rsidRPr="00995094">
        <w:t>frontend</w:t>
      </w:r>
      <w:proofErr w:type="spellEnd"/>
      <w:r w:rsidRPr="00995094">
        <w:t>, así como en la creación de diseños de interfaz de usuario intuitivos y atractivos.</w:t>
      </w:r>
    </w:p>
    <w:p w14:paraId="3410A528" w14:textId="77777777" w:rsidR="00A84CFA" w:rsidRDefault="00A84CFA" w:rsidP="00995094">
      <w:pPr>
        <w:pStyle w:val="Textoindependiente"/>
        <w:ind w:left="427"/>
        <w:jc w:val="both"/>
      </w:pPr>
    </w:p>
    <w:tbl>
      <w:tblPr>
        <w:tblStyle w:val="Tablaconcuadrcula"/>
        <w:tblW w:w="0" w:type="auto"/>
        <w:tblLook w:val="04A0" w:firstRow="1" w:lastRow="0" w:firstColumn="1" w:lastColumn="0" w:noHBand="0" w:noVBand="1"/>
      </w:tblPr>
      <w:tblGrid>
        <w:gridCol w:w="1315"/>
        <w:gridCol w:w="1383"/>
        <w:gridCol w:w="6510"/>
      </w:tblGrid>
      <w:tr w:rsidR="00995094" w:rsidRPr="00995094" w14:paraId="1F53F2BF" w14:textId="77777777" w:rsidTr="00A84CFA">
        <w:tc>
          <w:tcPr>
            <w:tcW w:w="0" w:type="auto"/>
            <w:hideMark/>
          </w:tcPr>
          <w:p w14:paraId="00B3E9B7"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lastRenderedPageBreak/>
              <w:t>Semana</w:t>
            </w:r>
          </w:p>
        </w:tc>
        <w:tc>
          <w:tcPr>
            <w:tcW w:w="0" w:type="auto"/>
            <w:hideMark/>
          </w:tcPr>
          <w:p w14:paraId="1119B274"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t>Fechas</w:t>
            </w:r>
          </w:p>
        </w:tc>
        <w:tc>
          <w:tcPr>
            <w:tcW w:w="0" w:type="auto"/>
            <w:hideMark/>
          </w:tcPr>
          <w:p w14:paraId="21DFBC9F"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t>Fase / Actividades</w:t>
            </w:r>
          </w:p>
        </w:tc>
      </w:tr>
      <w:tr w:rsidR="00995094" w:rsidRPr="00995094" w14:paraId="0F14811A" w14:textId="77777777" w:rsidTr="00A84CFA">
        <w:tc>
          <w:tcPr>
            <w:tcW w:w="0" w:type="auto"/>
            <w:hideMark/>
          </w:tcPr>
          <w:p w14:paraId="7294567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1</w:t>
            </w:r>
          </w:p>
        </w:tc>
        <w:tc>
          <w:tcPr>
            <w:tcW w:w="0" w:type="auto"/>
            <w:hideMark/>
          </w:tcPr>
          <w:p w14:paraId="3FC55FCB"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20 – 26 marzo</w:t>
            </w:r>
          </w:p>
        </w:tc>
        <w:tc>
          <w:tcPr>
            <w:tcW w:w="0" w:type="auto"/>
            <w:hideMark/>
          </w:tcPr>
          <w:p w14:paraId="11F8C118"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Planificación y Análisis</w:t>
            </w:r>
            <w:r w:rsidRPr="00995094">
              <w:rPr>
                <w:sz w:val="24"/>
                <w:szCs w:val="24"/>
                <w:lang w:eastAsia="es-ES"/>
              </w:rPr>
              <w:t>- Requisitos funcionales y no funcionales- Análisis del mercado y competencia- Definición de objetivos y alcance</w:t>
            </w:r>
          </w:p>
        </w:tc>
      </w:tr>
      <w:tr w:rsidR="00995094" w:rsidRPr="00995094" w14:paraId="57FDAD3A" w14:textId="77777777" w:rsidTr="00A84CFA">
        <w:tc>
          <w:tcPr>
            <w:tcW w:w="0" w:type="auto"/>
            <w:hideMark/>
          </w:tcPr>
          <w:p w14:paraId="20A96B95"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2</w:t>
            </w:r>
          </w:p>
        </w:tc>
        <w:tc>
          <w:tcPr>
            <w:tcW w:w="0" w:type="auto"/>
            <w:hideMark/>
          </w:tcPr>
          <w:p w14:paraId="1E910241"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27 marzo – 2 abril</w:t>
            </w:r>
          </w:p>
        </w:tc>
        <w:tc>
          <w:tcPr>
            <w:tcW w:w="0" w:type="auto"/>
            <w:hideMark/>
          </w:tcPr>
          <w:p w14:paraId="3C104A42"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Diseño</w:t>
            </w:r>
            <w:r w:rsidRPr="00995094">
              <w:rPr>
                <w:sz w:val="24"/>
                <w:szCs w:val="24"/>
                <w:lang w:eastAsia="es-ES"/>
              </w:rPr>
              <w:t>- Arquitectura técnica (</w:t>
            </w:r>
            <w:proofErr w:type="spellStart"/>
            <w:r w:rsidRPr="00995094">
              <w:rPr>
                <w:sz w:val="24"/>
                <w:szCs w:val="24"/>
                <w:lang w:eastAsia="es-ES"/>
              </w:rPr>
              <w:t>Flask</w:t>
            </w:r>
            <w:proofErr w:type="spellEnd"/>
            <w:r w:rsidRPr="00995094">
              <w:rPr>
                <w:sz w:val="24"/>
                <w:szCs w:val="24"/>
                <w:lang w:eastAsia="es-ES"/>
              </w:rPr>
              <w:t xml:space="preserve"> + HTML/CSS)- </w:t>
            </w:r>
            <w:proofErr w:type="spellStart"/>
            <w:r w:rsidRPr="00995094">
              <w:rPr>
                <w:sz w:val="24"/>
                <w:szCs w:val="24"/>
                <w:lang w:eastAsia="es-ES"/>
              </w:rPr>
              <w:t>Wireframes</w:t>
            </w:r>
            <w:proofErr w:type="spellEnd"/>
            <w:r w:rsidRPr="00995094">
              <w:rPr>
                <w:sz w:val="24"/>
                <w:szCs w:val="24"/>
                <w:lang w:eastAsia="es-ES"/>
              </w:rPr>
              <w:t xml:space="preserve"> y diseño de interfaz de usuario- UX/UI</w:t>
            </w:r>
          </w:p>
        </w:tc>
      </w:tr>
      <w:tr w:rsidR="00995094" w:rsidRPr="00995094" w14:paraId="1EC77661" w14:textId="77777777" w:rsidTr="00A84CFA">
        <w:tc>
          <w:tcPr>
            <w:tcW w:w="0" w:type="auto"/>
            <w:hideMark/>
          </w:tcPr>
          <w:p w14:paraId="39EB6F7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3-5</w:t>
            </w:r>
          </w:p>
        </w:tc>
        <w:tc>
          <w:tcPr>
            <w:tcW w:w="0" w:type="auto"/>
            <w:hideMark/>
          </w:tcPr>
          <w:p w14:paraId="181F5F67"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3 – 23 abril</w:t>
            </w:r>
          </w:p>
        </w:tc>
        <w:tc>
          <w:tcPr>
            <w:tcW w:w="0" w:type="auto"/>
            <w:hideMark/>
          </w:tcPr>
          <w:p w14:paraId="069BB6FB"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 xml:space="preserve">Desarrollo del </w:t>
            </w:r>
            <w:proofErr w:type="spellStart"/>
            <w:r w:rsidRPr="00995094">
              <w:rPr>
                <w:b/>
                <w:bCs/>
                <w:sz w:val="24"/>
                <w:szCs w:val="24"/>
                <w:lang w:eastAsia="es-ES"/>
              </w:rPr>
              <w:t>Backend</w:t>
            </w:r>
            <w:proofErr w:type="spellEnd"/>
            <w:r w:rsidRPr="00995094">
              <w:rPr>
                <w:sz w:val="24"/>
                <w:szCs w:val="24"/>
                <w:lang w:eastAsia="es-ES"/>
              </w:rPr>
              <w:t>- Configuración del entorno- Lógica del servidor (</w:t>
            </w:r>
            <w:proofErr w:type="spellStart"/>
            <w:r w:rsidRPr="00995094">
              <w:rPr>
                <w:sz w:val="24"/>
                <w:szCs w:val="24"/>
                <w:lang w:eastAsia="es-ES"/>
              </w:rPr>
              <w:t>Flask</w:t>
            </w:r>
            <w:proofErr w:type="spellEnd"/>
            <w:r w:rsidRPr="00995094">
              <w:rPr>
                <w:sz w:val="24"/>
                <w:szCs w:val="24"/>
                <w:lang w:eastAsia="es-ES"/>
              </w:rPr>
              <w:t>)- Rutas, modelos, controladores- Pruebas unitarias</w:t>
            </w:r>
          </w:p>
        </w:tc>
      </w:tr>
      <w:tr w:rsidR="00995094" w:rsidRPr="00995094" w14:paraId="2B024CC1" w14:textId="77777777" w:rsidTr="00A84CFA">
        <w:tc>
          <w:tcPr>
            <w:tcW w:w="0" w:type="auto"/>
            <w:hideMark/>
          </w:tcPr>
          <w:p w14:paraId="65152DBE"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6-7</w:t>
            </w:r>
          </w:p>
        </w:tc>
        <w:tc>
          <w:tcPr>
            <w:tcW w:w="0" w:type="auto"/>
            <w:hideMark/>
          </w:tcPr>
          <w:p w14:paraId="7888CF4D"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24 abril – 7 mayo</w:t>
            </w:r>
          </w:p>
        </w:tc>
        <w:tc>
          <w:tcPr>
            <w:tcW w:w="0" w:type="auto"/>
            <w:hideMark/>
          </w:tcPr>
          <w:p w14:paraId="3385B1C9"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 xml:space="preserve">Desarrollo del </w:t>
            </w:r>
            <w:proofErr w:type="spellStart"/>
            <w:r w:rsidRPr="00995094">
              <w:rPr>
                <w:b/>
                <w:bCs/>
                <w:sz w:val="24"/>
                <w:szCs w:val="24"/>
                <w:lang w:eastAsia="es-ES"/>
              </w:rPr>
              <w:t>Frontend</w:t>
            </w:r>
            <w:proofErr w:type="spellEnd"/>
            <w:r w:rsidRPr="00995094">
              <w:rPr>
                <w:sz w:val="24"/>
                <w:szCs w:val="24"/>
                <w:lang w:eastAsia="es-ES"/>
              </w:rPr>
              <w:t xml:space="preserve">- Maquetación con HTML/CSS- Integración con el </w:t>
            </w:r>
            <w:proofErr w:type="spellStart"/>
            <w:r w:rsidRPr="00995094">
              <w:rPr>
                <w:sz w:val="24"/>
                <w:szCs w:val="24"/>
                <w:lang w:eastAsia="es-ES"/>
              </w:rPr>
              <w:t>backend</w:t>
            </w:r>
            <w:proofErr w:type="spellEnd"/>
            <w:r w:rsidRPr="00995094">
              <w:rPr>
                <w:sz w:val="24"/>
                <w:szCs w:val="24"/>
                <w:lang w:eastAsia="es-ES"/>
              </w:rPr>
              <w:t>- Validación de formularios</w:t>
            </w:r>
          </w:p>
        </w:tc>
      </w:tr>
      <w:tr w:rsidR="00995094" w:rsidRPr="00995094" w14:paraId="52984141" w14:textId="77777777" w:rsidTr="00A84CFA">
        <w:tc>
          <w:tcPr>
            <w:tcW w:w="0" w:type="auto"/>
            <w:hideMark/>
          </w:tcPr>
          <w:p w14:paraId="12474EB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8-9</w:t>
            </w:r>
          </w:p>
        </w:tc>
        <w:tc>
          <w:tcPr>
            <w:tcW w:w="0" w:type="auto"/>
            <w:hideMark/>
          </w:tcPr>
          <w:p w14:paraId="54A2E08C"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8 – 21 mayo</w:t>
            </w:r>
          </w:p>
        </w:tc>
        <w:tc>
          <w:tcPr>
            <w:tcW w:w="0" w:type="auto"/>
            <w:hideMark/>
          </w:tcPr>
          <w:p w14:paraId="078D4B8E"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Integración de Componentes</w:t>
            </w:r>
            <w:r w:rsidRPr="00995094">
              <w:rPr>
                <w:sz w:val="24"/>
                <w:szCs w:val="24"/>
                <w:lang w:eastAsia="es-ES"/>
              </w:rPr>
              <w:t xml:space="preserve">- Conexión </w:t>
            </w:r>
            <w:proofErr w:type="spellStart"/>
            <w:r w:rsidRPr="00995094">
              <w:rPr>
                <w:sz w:val="24"/>
                <w:szCs w:val="24"/>
                <w:lang w:eastAsia="es-ES"/>
              </w:rPr>
              <w:t>frontend-backend</w:t>
            </w:r>
            <w:proofErr w:type="spellEnd"/>
            <w:r w:rsidRPr="00995094">
              <w:rPr>
                <w:sz w:val="24"/>
                <w:szCs w:val="24"/>
                <w:lang w:eastAsia="es-ES"/>
              </w:rPr>
              <w:t>- Validación de flujos- Pruebas funcionales</w:t>
            </w:r>
          </w:p>
        </w:tc>
      </w:tr>
      <w:tr w:rsidR="00995094" w:rsidRPr="00995094" w14:paraId="1448E930" w14:textId="77777777" w:rsidTr="00A84CFA">
        <w:tc>
          <w:tcPr>
            <w:tcW w:w="0" w:type="auto"/>
            <w:hideMark/>
          </w:tcPr>
          <w:p w14:paraId="360C3D12"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10</w:t>
            </w:r>
          </w:p>
        </w:tc>
        <w:tc>
          <w:tcPr>
            <w:tcW w:w="0" w:type="auto"/>
            <w:hideMark/>
          </w:tcPr>
          <w:p w14:paraId="0E8FA8F1"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22 – 28 mayo</w:t>
            </w:r>
          </w:p>
        </w:tc>
        <w:tc>
          <w:tcPr>
            <w:tcW w:w="0" w:type="auto"/>
            <w:hideMark/>
          </w:tcPr>
          <w:p w14:paraId="3850F161"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Pruebas Internas y Ajustes</w:t>
            </w:r>
            <w:r w:rsidRPr="00995094">
              <w:rPr>
                <w:sz w:val="24"/>
                <w:szCs w:val="24"/>
                <w:lang w:eastAsia="es-ES"/>
              </w:rPr>
              <w:t>- Corrección de bugs- Refactorización- Validación técnica</w:t>
            </w:r>
          </w:p>
        </w:tc>
      </w:tr>
      <w:tr w:rsidR="00995094" w:rsidRPr="00995094" w14:paraId="132AF515" w14:textId="77777777" w:rsidTr="00A84CFA">
        <w:tc>
          <w:tcPr>
            <w:tcW w:w="0" w:type="auto"/>
            <w:hideMark/>
          </w:tcPr>
          <w:p w14:paraId="4C268CD6"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11-12</w:t>
            </w:r>
          </w:p>
        </w:tc>
        <w:tc>
          <w:tcPr>
            <w:tcW w:w="0" w:type="auto"/>
            <w:hideMark/>
          </w:tcPr>
          <w:p w14:paraId="7DF5C2A2"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29 mayo – 11 junio</w:t>
            </w:r>
          </w:p>
        </w:tc>
        <w:tc>
          <w:tcPr>
            <w:tcW w:w="0" w:type="auto"/>
            <w:hideMark/>
          </w:tcPr>
          <w:p w14:paraId="5838B956"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Pruebas de Usuario (UAT)</w:t>
            </w:r>
            <w:r w:rsidRPr="00995094">
              <w:rPr>
                <w:sz w:val="24"/>
                <w:szCs w:val="24"/>
                <w:lang w:eastAsia="es-ES"/>
              </w:rPr>
              <w:t xml:space="preserve">- </w:t>
            </w:r>
            <w:proofErr w:type="spellStart"/>
            <w:r w:rsidRPr="00995094">
              <w:rPr>
                <w:sz w:val="24"/>
                <w:szCs w:val="24"/>
                <w:lang w:eastAsia="es-ES"/>
              </w:rPr>
              <w:t>Feedback</w:t>
            </w:r>
            <w:proofErr w:type="spellEnd"/>
            <w:r w:rsidRPr="00995094">
              <w:rPr>
                <w:sz w:val="24"/>
                <w:szCs w:val="24"/>
                <w:lang w:eastAsia="es-ES"/>
              </w:rPr>
              <w:t xml:space="preserve"> de usuarios- Registro de mejoras- Validación funcional</w:t>
            </w:r>
          </w:p>
        </w:tc>
      </w:tr>
      <w:tr w:rsidR="00995094" w:rsidRPr="00995094" w14:paraId="5C0EEB79" w14:textId="77777777" w:rsidTr="00A84CFA">
        <w:tc>
          <w:tcPr>
            <w:tcW w:w="0" w:type="auto"/>
            <w:hideMark/>
          </w:tcPr>
          <w:p w14:paraId="7208DC20"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13-14</w:t>
            </w:r>
          </w:p>
        </w:tc>
        <w:tc>
          <w:tcPr>
            <w:tcW w:w="0" w:type="auto"/>
            <w:hideMark/>
          </w:tcPr>
          <w:p w14:paraId="58F1ABFD"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12 – 25 junio</w:t>
            </w:r>
          </w:p>
        </w:tc>
        <w:tc>
          <w:tcPr>
            <w:tcW w:w="0" w:type="auto"/>
            <w:hideMark/>
          </w:tcPr>
          <w:p w14:paraId="4A5FE632"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Mejoras y Documentación</w:t>
            </w:r>
            <w:r w:rsidRPr="00995094">
              <w:rPr>
                <w:sz w:val="24"/>
                <w:szCs w:val="24"/>
                <w:lang w:eastAsia="es-ES"/>
              </w:rPr>
              <w:t>- Implementación de mejoras- Documentación técnica y de usuario- Preparación para producción</w:t>
            </w:r>
          </w:p>
        </w:tc>
      </w:tr>
      <w:tr w:rsidR="00995094" w:rsidRPr="00995094" w14:paraId="0385E674" w14:textId="77777777" w:rsidTr="00A84CFA">
        <w:tc>
          <w:tcPr>
            <w:tcW w:w="0" w:type="auto"/>
            <w:hideMark/>
          </w:tcPr>
          <w:p w14:paraId="436C5C98"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15-16</w:t>
            </w:r>
          </w:p>
        </w:tc>
        <w:tc>
          <w:tcPr>
            <w:tcW w:w="0" w:type="auto"/>
            <w:hideMark/>
          </w:tcPr>
          <w:p w14:paraId="2F2912AE"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26 junio – 5 julio</w:t>
            </w:r>
          </w:p>
        </w:tc>
        <w:tc>
          <w:tcPr>
            <w:tcW w:w="0" w:type="auto"/>
            <w:hideMark/>
          </w:tcPr>
          <w:p w14:paraId="55BE606C"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Despliegue y Cierre</w:t>
            </w:r>
            <w:r w:rsidRPr="00995094">
              <w:rPr>
                <w:sz w:val="24"/>
                <w:szCs w:val="24"/>
                <w:lang w:eastAsia="es-ES"/>
              </w:rPr>
              <w:t>- Pruebas finales- Despliegue de la aplicación- Presentación del proyecto- Evaluación final</w:t>
            </w:r>
          </w:p>
        </w:tc>
      </w:tr>
    </w:tbl>
    <w:p w14:paraId="4AB6C1ED" w14:textId="1E873571" w:rsidR="006412A9" w:rsidRDefault="006412A9" w:rsidP="00CB2E21">
      <w:pPr>
        <w:pStyle w:val="Ttulo1"/>
        <w:tabs>
          <w:tab w:val="left" w:pos="667"/>
        </w:tabs>
        <w:ind w:left="0" w:firstLine="0"/>
        <w:sectPr w:rsidR="006412A9">
          <w:pgSz w:w="11910" w:h="16840"/>
          <w:pgMar w:top="1320" w:right="1417" w:bottom="1200" w:left="1275" w:header="751" w:footer="1000" w:gutter="0"/>
          <w:cols w:space="720"/>
        </w:sectPr>
      </w:pPr>
    </w:p>
    <w:p w14:paraId="196548C5" w14:textId="77777777" w:rsidR="009D449F" w:rsidRDefault="009D449F">
      <w:pPr>
        <w:pStyle w:val="Textoindependiente"/>
        <w:spacing w:before="204"/>
      </w:pPr>
    </w:p>
    <w:p w14:paraId="5DA56DEE" w14:textId="77777777" w:rsidR="009D449F" w:rsidRDefault="00F84FCE">
      <w:pPr>
        <w:pStyle w:val="Ttulo1"/>
        <w:numPr>
          <w:ilvl w:val="0"/>
          <w:numId w:val="2"/>
        </w:numPr>
        <w:tabs>
          <w:tab w:val="left" w:pos="667"/>
        </w:tabs>
        <w:ind w:left="667" w:hanging="240"/>
        <w:jc w:val="left"/>
      </w:pPr>
      <w:bookmarkStart w:id="26" w:name="_bookmark12"/>
      <w:bookmarkStart w:id="27" w:name="_Toc199547515"/>
      <w:bookmarkEnd w:id="26"/>
      <w:r>
        <w:rPr>
          <w:spacing w:val="-2"/>
        </w:rPr>
        <w:t>Presupuesto</w:t>
      </w:r>
      <w:bookmarkEnd w:id="27"/>
    </w:p>
    <w:p w14:paraId="2E771E6D" w14:textId="77777777" w:rsidR="009D449F" w:rsidRDefault="009D449F">
      <w:pPr>
        <w:pStyle w:val="Textoindependiente"/>
        <w:spacing w:before="182"/>
        <w:rPr>
          <w:b/>
          <w:sz w:val="24"/>
        </w:rPr>
      </w:pPr>
    </w:p>
    <w:p w14:paraId="73DF1CA8" w14:textId="77777777" w:rsidR="00ED301B" w:rsidRDefault="00ED301B" w:rsidP="003C2492">
      <w:pPr>
        <w:pStyle w:val="Textoindependiente"/>
        <w:spacing w:line="276" w:lineRule="auto"/>
        <w:ind w:left="427"/>
        <w:jc w:val="both"/>
      </w:pPr>
      <w:r>
        <w:t xml:space="preserve">Hablar de presupuestos manejables en el contexto del desarrollo del Sistema de Conversión y Organización de Documentos Técnicos en </w:t>
      </w:r>
      <w:proofErr w:type="spellStart"/>
      <w:r>
        <w:t>Markdown</w:t>
      </w:r>
      <w:proofErr w:type="spellEnd"/>
      <w:r>
        <w:t xml:space="preserve"> implica establecer una planificación financiera clara y eficiente que permita optimizar los recursos disponibles sin comprometer la calidad técnica ni el cumplimiento de los objetivos académicos del proyecto.</w:t>
      </w:r>
    </w:p>
    <w:p w14:paraId="515B5BA1" w14:textId="77777777" w:rsidR="00ED301B" w:rsidRDefault="00ED301B" w:rsidP="003C2492">
      <w:pPr>
        <w:pStyle w:val="Textoindependiente"/>
        <w:spacing w:line="276" w:lineRule="auto"/>
        <w:ind w:left="427"/>
        <w:jc w:val="both"/>
      </w:pPr>
    </w:p>
    <w:p w14:paraId="5A48F4A0" w14:textId="77777777" w:rsidR="0045729C" w:rsidRDefault="00ED301B" w:rsidP="003C2492">
      <w:pPr>
        <w:pStyle w:val="Textoindependiente"/>
        <w:spacing w:line="276" w:lineRule="auto"/>
        <w:ind w:left="427"/>
        <w:jc w:val="both"/>
      </w:pPr>
      <w:r>
        <w:t>Dado que este sistema está orientado a mejorar los procesos de documentación en entornos universitarios, se busca mantener un equilibrio entre funcionalidad, sostenibilidad y bajo costo operativo. Para ello, es necesario definir y proyectar los siguientes costos principales:</w:t>
      </w:r>
    </w:p>
    <w:p w14:paraId="3F019A58" w14:textId="77777777" w:rsidR="0045729C" w:rsidRDefault="0045729C" w:rsidP="0045729C">
      <w:pPr>
        <w:pStyle w:val="Textoindependiente"/>
        <w:ind w:left="427"/>
        <w:jc w:val="both"/>
      </w:pPr>
    </w:p>
    <w:p w14:paraId="67E9D418" w14:textId="3BDD9749" w:rsidR="009D449F" w:rsidRPr="004C0F17" w:rsidRDefault="00F84FCE" w:rsidP="0045729C">
      <w:pPr>
        <w:pStyle w:val="Textoindependiente"/>
        <w:ind w:left="427"/>
        <w:jc w:val="both"/>
        <w:rPr>
          <w:b/>
          <w:bCs/>
        </w:rPr>
      </w:pPr>
      <w:r w:rsidRPr="004C0F17">
        <w:rPr>
          <w:b/>
          <w:bCs/>
        </w:rPr>
        <w:t xml:space="preserve">Costos </w:t>
      </w:r>
      <w:r w:rsidRPr="004C0F17">
        <w:rPr>
          <w:b/>
          <w:bCs/>
          <w:spacing w:val="-2"/>
        </w:rPr>
        <w:t>Generales</w:t>
      </w:r>
    </w:p>
    <w:p w14:paraId="107A8CE4" w14:textId="77777777" w:rsidR="009D449F" w:rsidRDefault="009D449F">
      <w:pPr>
        <w:pStyle w:val="Textoindependiente"/>
      </w:pPr>
    </w:p>
    <w:tbl>
      <w:tblPr>
        <w:tblW w:w="8503" w:type="dxa"/>
        <w:jc w:val="center"/>
        <w:tblBorders>
          <w:top w:val="nil"/>
          <w:left w:val="nil"/>
          <w:bottom w:val="nil"/>
          <w:right w:val="nil"/>
          <w:insideH w:val="nil"/>
          <w:insideV w:val="nil"/>
        </w:tblBorders>
        <w:tblLayout w:type="fixed"/>
        <w:tblLook w:val="0600" w:firstRow="0" w:lastRow="0" w:firstColumn="0" w:lastColumn="0" w:noHBand="1" w:noVBand="1"/>
      </w:tblPr>
      <w:tblGrid>
        <w:gridCol w:w="3694"/>
        <w:gridCol w:w="1685"/>
        <w:gridCol w:w="1636"/>
        <w:gridCol w:w="1488"/>
      </w:tblGrid>
      <w:tr w:rsidR="00ED1F73" w:rsidRPr="00ED1F73" w14:paraId="43EC80AD" w14:textId="77777777" w:rsidTr="003C2492">
        <w:trPr>
          <w:trHeight w:val="570"/>
          <w:jc w:val="center"/>
        </w:trPr>
        <w:tc>
          <w:tcPr>
            <w:tcW w:w="3694"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1F1C9581"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CONCEPTO</w:t>
            </w:r>
          </w:p>
        </w:tc>
        <w:tc>
          <w:tcPr>
            <w:tcW w:w="168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26A028BE"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CANTIDAD</w:t>
            </w:r>
          </w:p>
        </w:tc>
        <w:tc>
          <w:tcPr>
            <w:tcW w:w="1636"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947C14F"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COSTO UNITARIO</w:t>
            </w:r>
          </w:p>
        </w:tc>
        <w:tc>
          <w:tcPr>
            <w:tcW w:w="1488"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0CFEE10"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COSTO TOTAL</w:t>
            </w:r>
          </w:p>
        </w:tc>
      </w:tr>
      <w:tr w:rsidR="00ED1F73" w:rsidRPr="00ED1F73" w14:paraId="7999ECC7" w14:textId="77777777" w:rsidTr="003C2492">
        <w:trPr>
          <w:trHeight w:val="570"/>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31154C6"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Material de oficina (cuadernos, lápices, papel, etc.)</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2AEE12C3"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A528CB9"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1BED4C6F"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S/. 100</w:t>
            </w:r>
          </w:p>
        </w:tc>
      </w:tr>
      <w:tr w:rsidR="00ED1F73" w:rsidRPr="00ED1F73" w14:paraId="75522942"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211D7FD0"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Transporte (reuniones técnicas)</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03BD093C"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617FEE5"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619A3E3A"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S/. 200</w:t>
            </w:r>
          </w:p>
        </w:tc>
      </w:tr>
      <w:tr w:rsidR="00ED1F73" w:rsidRPr="00ED1F73" w14:paraId="41846366"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C05C248"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Total</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33FB475B" w14:textId="77777777" w:rsidR="00ED1F73" w:rsidRPr="00ED1F73" w:rsidRDefault="00ED1F73" w:rsidP="00ED1F73">
            <w:pPr>
              <w:widowControl/>
              <w:autoSpaceDE/>
              <w:autoSpaceDN/>
              <w:spacing w:after="200" w:line="259" w:lineRule="auto"/>
              <w:ind w:left="720"/>
              <w:jc w:val="both"/>
              <w:rPr>
                <w:rFonts w:ascii="Calibri" w:eastAsia="Calibri" w:hAnsi="Calibri" w:cs="Calibri"/>
                <w:sz w:val="24"/>
                <w:szCs w:val="24"/>
                <w:lang w:val="es-PE" w:eastAsia="es-ES"/>
              </w:rPr>
            </w:pP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49ED49FF" w14:textId="77777777" w:rsidR="00ED1F73" w:rsidRPr="00ED1F73" w:rsidRDefault="00ED1F73" w:rsidP="00ED1F73">
            <w:pPr>
              <w:widowControl/>
              <w:autoSpaceDE/>
              <w:autoSpaceDN/>
              <w:spacing w:after="200" w:line="259" w:lineRule="auto"/>
              <w:ind w:left="720"/>
              <w:jc w:val="both"/>
              <w:rPr>
                <w:rFonts w:ascii="Calibri" w:eastAsia="Calibri" w:hAnsi="Calibri" w:cs="Calibri"/>
                <w:sz w:val="24"/>
                <w:szCs w:val="24"/>
                <w:lang w:val="es-PE" w:eastAsia="es-ES"/>
              </w:rPr>
            </w:pP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2F3C909B"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S/. 300</w:t>
            </w:r>
          </w:p>
        </w:tc>
      </w:tr>
    </w:tbl>
    <w:p w14:paraId="39089D83" w14:textId="77777777" w:rsidR="009D449F" w:rsidRDefault="009D449F">
      <w:pPr>
        <w:pStyle w:val="Textoindependiente"/>
        <w:spacing w:before="153"/>
        <w:rPr>
          <w:sz w:val="20"/>
        </w:rPr>
      </w:pPr>
    </w:p>
    <w:p w14:paraId="74F2A1A0" w14:textId="71B23E26" w:rsidR="009D449F" w:rsidRPr="004C0F17" w:rsidRDefault="00F84FCE" w:rsidP="004C0F17">
      <w:pPr>
        <w:pStyle w:val="Textoindependiente"/>
        <w:tabs>
          <w:tab w:val="left" w:pos="1146"/>
        </w:tabs>
        <w:spacing w:before="1"/>
        <w:ind w:left="427"/>
        <w:rPr>
          <w:b/>
          <w:bCs/>
        </w:rPr>
      </w:pPr>
      <w:r w:rsidRPr="004C0F17">
        <w:rPr>
          <w:b/>
          <w:bCs/>
        </w:rPr>
        <w:t>Costos</w:t>
      </w:r>
      <w:r w:rsidRPr="004C0F17">
        <w:rPr>
          <w:b/>
          <w:bCs/>
          <w:spacing w:val="-6"/>
        </w:rPr>
        <w:t xml:space="preserve"> </w:t>
      </w:r>
      <w:r w:rsidRPr="004C0F17">
        <w:rPr>
          <w:b/>
          <w:bCs/>
        </w:rPr>
        <w:t>operativos</w:t>
      </w:r>
      <w:r w:rsidRPr="004C0F17">
        <w:rPr>
          <w:b/>
          <w:bCs/>
          <w:spacing w:val="-3"/>
        </w:rPr>
        <w:t xml:space="preserve"> </w:t>
      </w:r>
      <w:r w:rsidRPr="004C0F17">
        <w:rPr>
          <w:b/>
          <w:bCs/>
        </w:rPr>
        <w:t>durante</w:t>
      </w:r>
      <w:r w:rsidRPr="004C0F17">
        <w:rPr>
          <w:b/>
          <w:bCs/>
          <w:spacing w:val="-3"/>
        </w:rPr>
        <w:t xml:space="preserve"> </w:t>
      </w:r>
      <w:r w:rsidRPr="004C0F17">
        <w:rPr>
          <w:b/>
          <w:bCs/>
        </w:rPr>
        <w:t>el</w:t>
      </w:r>
      <w:r w:rsidRPr="004C0F17">
        <w:rPr>
          <w:b/>
          <w:bCs/>
          <w:spacing w:val="-2"/>
        </w:rPr>
        <w:t xml:space="preserve"> desarrollo</w:t>
      </w:r>
    </w:p>
    <w:p w14:paraId="03F6A63D" w14:textId="77777777" w:rsidR="009D449F" w:rsidRDefault="009D449F" w:rsidP="00607EB1">
      <w:pPr>
        <w:pStyle w:val="Textoindependiente"/>
        <w:spacing w:before="104"/>
      </w:pPr>
    </w:p>
    <w:tbl>
      <w:tblPr>
        <w:tblW w:w="81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6"/>
        <w:gridCol w:w="2036"/>
        <w:gridCol w:w="2036"/>
      </w:tblGrid>
      <w:tr w:rsidR="00607EB1" w:rsidRPr="00607EB1" w14:paraId="49CEE3A0"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1486"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Concepto</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51644"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Cantidad</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3ABE"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Costo mensual (S/)</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7798"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Total (6 meses) (S/)</w:t>
            </w:r>
          </w:p>
        </w:tc>
      </w:tr>
      <w:tr w:rsidR="00607EB1" w:rsidRPr="00607EB1" w14:paraId="0D05F851"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010" w14:textId="77777777" w:rsidR="00607EB1" w:rsidRPr="00607EB1" w:rsidRDefault="00607EB1" w:rsidP="00607EB1">
            <w:pPr>
              <w:autoSpaceDE/>
              <w:autoSpaceDN/>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Servicios básicos (agua, luz, internet)</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F2E9B"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1</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E45F"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300</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F84A"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1800</w:t>
            </w:r>
          </w:p>
        </w:tc>
      </w:tr>
      <w:tr w:rsidR="00607EB1" w:rsidRPr="00607EB1" w14:paraId="519CA7C3"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EF34" w14:textId="77777777" w:rsidR="00607EB1" w:rsidRPr="00607EB1" w:rsidRDefault="00607EB1" w:rsidP="00607EB1">
            <w:pPr>
              <w:autoSpaceDE/>
              <w:autoSpaceDN/>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Total</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512" w14:textId="77777777" w:rsidR="00607EB1" w:rsidRPr="00607EB1" w:rsidRDefault="00607EB1" w:rsidP="00607EB1">
            <w:pPr>
              <w:autoSpaceDE/>
              <w:autoSpaceDN/>
              <w:jc w:val="center"/>
              <w:rPr>
                <w:rFonts w:ascii="Calibri" w:eastAsia="Calibri" w:hAnsi="Calibri" w:cs="Calibri"/>
                <w:i/>
                <w:sz w:val="24"/>
                <w:szCs w:val="24"/>
                <w:lang w:val="es-PE" w:eastAsia="es-ES"/>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52CE" w14:textId="77777777" w:rsidR="00607EB1" w:rsidRPr="00607EB1" w:rsidRDefault="00607EB1" w:rsidP="00607EB1">
            <w:pPr>
              <w:autoSpaceDE/>
              <w:autoSpaceDN/>
              <w:jc w:val="center"/>
              <w:rPr>
                <w:rFonts w:ascii="Calibri" w:eastAsia="Calibri" w:hAnsi="Calibri" w:cs="Calibri"/>
                <w:i/>
                <w:sz w:val="24"/>
                <w:szCs w:val="24"/>
                <w:lang w:val="es-PE" w:eastAsia="es-ES"/>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9EEC"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1800</w:t>
            </w:r>
          </w:p>
        </w:tc>
      </w:tr>
    </w:tbl>
    <w:p w14:paraId="7F71A848" w14:textId="77777777" w:rsidR="009D449F" w:rsidRDefault="009D449F">
      <w:pPr>
        <w:pStyle w:val="Textoindependiente"/>
        <w:spacing w:before="181"/>
        <w:rPr>
          <w:b/>
        </w:rPr>
      </w:pPr>
    </w:p>
    <w:p w14:paraId="4651C6F8" w14:textId="77777777" w:rsidR="009D449F" w:rsidRDefault="00F84FCE">
      <w:pPr>
        <w:ind w:left="427"/>
        <w:rPr>
          <w:b/>
        </w:rPr>
      </w:pPr>
      <w:r>
        <w:rPr>
          <w:b/>
        </w:rPr>
        <w:t>Costos</w:t>
      </w:r>
      <w:r>
        <w:rPr>
          <w:b/>
          <w:spacing w:val="-2"/>
        </w:rPr>
        <w:t xml:space="preserve"> </w:t>
      </w:r>
      <w:r>
        <w:rPr>
          <w:b/>
        </w:rPr>
        <w:t>del</w:t>
      </w:r>
      <w:r>
        <w:rPr>
          <w:b/>
          <w:spacing w:val="-1"/>
        </w:rPr>
        <w:t xml:space="preserve"> </w:t>
      </w:r>
      <w:r>
        <w:rPr>
          <w:b/>
          <w:spacing w:val="-2"/>
        </w:rPr>
        <w:t>ambiente</w:t>
      </w:r>
    </w:p>
    <w:p w14:paraId="4A4AF8D3" w14:textId="77777777" w:rsidR="009D449F" w:rsidRDefault="009D449F">
      <w:pPr>
        <w:pStyle w:val="Textoindependiente"/>
        <w:rPr>
          <w:b/>
        </w:rPr>
      </w:pPr>
    </w:p>
    <w:tbl>
      <w:tblPr>
        <w:tblW w:w="81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524665" w:rsidRPr="00524665" w14:paraId="04B69615"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426"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Concepto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7272C"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Costo estimado (S/)</w:t>
            </w:r>
          </w:p>
        </w:tc>
      </w:tr>
      <w:tr w:rsidR="00524665" w:rsidRPr="00524665" w14:paraId="1557F18D"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867F6"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Dominio web (.</w:t>
            </w:r>
            <w:proofErr w:type="spellStart"/>
            <w:r w:rsidRPr="00524665">
              <w:rPr>
                <w:rFonts w:ascii="Calibri" w:eastAsia="Calibri" w:hAnsi="Calibri" w:cs="Calibri"/>
                <w:sz w:val="24"/>
                <w:szCs w:val="24"/>
                <w:lang w:val="es-PE" w:eastAsia="es-ES"/>
              </w:rPr>
              <w:t>com</w:t>
            </w:r>
            <w:proofErr w:type="spellEnd"/>
            <w:r w:rsidRPr="00524665">
              <w:rPr>
                <w:rFonts w:ascii="Calibri" w:eastAsia="Calibri" w:hAnsi="Calibri" w:cs="Calibri"/>
                <w:sz w:val="24"/>
                <w:szCs w:val="24"/>
                <w:lang w:val="es-PE" w:eastAsia="es-ES"/>
              </w:rPr>
              <w:t xml:space="preserve"> o .</w:t>
            </w:r>
            <w:proofErr w:type="spellStart"/>
            <w:r w:rsidRPr="00524665">
              <w:rPr>
                <w:rFonts w:ascii="Calibri" w:eastAsia="Calibri" w:hAnsi="Calibri" w:cs="Calibri"/>
                <w:sz w:val="24"/>
                <w:szCs w:val="24"/>
                <w:lang w:val="es-PE" w:eastAsia="es-ES"/>
              </w:rPr>
              <w:t>org</w:t>
            </w:r>
            <w:proofErr w:type="spellEnd"/>
            <w:r w:rsidRPr="00524665">
              <w:rPr>
                <w:rFonts w:ascii="Calibri" w:eastAsia="Calibri" w:hAnsi="Calibri" w:cs="Calibri"/>
                <w:sz w:val="24"/>
                <w:szCs w:val="24"/>
                <w:lang w:val="es-PE" w:eastAsia="es-ES"/>
              </w:rPr>
              <w:t>)</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B62"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50</w:t>
            </w:r>
          </w:p>
        </w:tc>
      </w:tr>
      <w:tr w:rsidR="00524665" w:rsidRPr="00524665" w14:paraId="5CB38B27"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A649E"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Hosting para plataforma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FCA7"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230</w:t>
            </w:r>
          </w:p>
        </w:tc>
      </w:tr>
      <w:tr w:rsidR="00524665" w:rsidRPr="00524665" w14:paraId="1E860D39"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E3400"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Total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DE63A"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280</w:t>
            </w:r>
          </w:p>
        </w:tc>
      </w:tr>
    </w:tbl>
    <w:p w14:paraId="1011A1D8" w14:textId="30A3A7BD" w:rsidR="009D449F" w:rsidRDefault="009D449F">
      <w:pPr>
        <w:pStyle w:val="Textoindependiente"/>
        <w:spacing w:before="40"/>
        <w:rPr>
          <w:sz w:val="20"/>
        </w:rPr>
      </w:pPr>
    </w:p>
    <w:p w14:paraId="4206FA82"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4780FCF3"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294B25B8" w14:textId="77777777" w:rsidR="00310581" w:rsidRDefault="00310581" w:rsidP="0006562D">
      <w:pPr>
        <w:widowControl/>
        <w:pBdr>
          <w:top w:val="nil"/>
          <w:left w:val="nil"/>
          <w:bottom w:val="nil"/>
          <w:right w:val="nil"/>
          <w:between w:val="nil"/>
        </w:pBdr>
        <w:tabs>
          <w:tab w:val="left" w:pos="993"/>
        </w:tabs>
        <w:autoSpaceDE/>
        <w:autoSpaceDN/>
        <w:spacing w:line="259" w:lineRule="auto"/>
        <w:jc w:val="both"/>
        <w:rPr>
          <w:b/>
          <w:bCs/>
          <w:color w:val="000000"/>
          <w:sz w:val="24"/>
          <w:szCs w:val="24"/>
        </w:rPr>
      </w:pPr>
    </w:p>
    <w:p w14:paraId="0BE7BA4E" w14:textId="4EF50845" w:rsidR="00F167F2" w:rsidRPr="00F167F2" w:rsidRDefault="00F167F2"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r w:rsidRPr="00F167F2">
        <w:rPr>
          <w:b/>
          <w:bCs/>
          <w:color w:val="000000"/>
          <w:sz w:val="24"/>
          <w:szCs w:val="24"/>
        </w:rPr>
        <w:t>Costos de infraestructura</w:t>
      </w:r>
    </w:p>
    <w:p w14:paraId="1166D8A0" w14:textId="3191393C" w:rsidR="00F167F2" w:rsidRDefault="00F167F2">
      <w:pPr>
        <w:pStyle w:val="Textoindependiente"/>
        <w:spacing w:before="40"/>
        <w:rPr>
          <w:sz w:val="20"/>
        </w:rPr>
      </w:pPr>
    </w:p>
    <w:p w14:paraId="2B4D74BC" w14:textId="55842424" w:rsidR="00F167F2" w:rsidRDefault="00F167F2">
      <w:pPr>
        <w:pStyle w:val="Textoindependiente"/>
        <w:spacing w:before="40"/>
        <w:rPr>
          <w:sz w:val="20"/>
        </w:rPr>
      </w:pPr>
    </w:p>
    <w:p w14:paraId="117D91CB" w14:textId="5F46B7EF" w:rsidR="00F167F2" w:rsidRDefault="00785B45" w:rsidP="0006562D">
      <w:pPr>
        <w:pStyle w:val="Textoindependiente"/>
        <w:spacing w:before="40"/>
        <w:jc w:val="center"/>
        <w:rPr>
          <w:sz w:val="20"/>
        </w:rPr>
      </w:pPr>
      <w:r w:rsidRPr="00785B45">
        <w:rPr>
          <w:noProof/>
        </w:rPr>
        <w:drawing>
          <wp:inline distT="0" distB="0" distL="0" distR="0" wp14:anchorId="5863CE8D" wp14:editId="3C1A6BDE">
            <wp:extent cx="5486400" cy="4391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3849"/>
                    <a:stretch/>
                  </pic:blipFill>
                  <pic:spPr bwMode="auto">
                    <a:xfrm>
                      <a:off x="0" y="0"/>
                      <a:ext cx="5486400"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022DD3A8" w14:textId="77777777" w:rsidR="00F167F2" w:rsidRDefault="00F167F2">
      <w:pPr>
        <w:pStyle w:val="Textoindependiente"/>
        <w:spacing w:before="40"/>
      </w:pPr>
    </w:p>
    <w:p w14:paraId="0F7A83C9" w14:textId="77777777" w:rsidR="009D449F" w:rsidRDefault="00F84FCE">
      <w:pPr>
        <w:pStyle w:val="Ttulo3"/>
      </w:pPr>
      <w:bookmarkStart w:id="28" w:name="_Toc199547516"/>
      <w:r>
        <w:t>Costos</w:t>
      </w:r>
      <w:r>
        <w:rPr>
          <w:spacing w:val="-2"/>
        </w:rPr>
        <w:t xml:space="preserve"> </w:t>
      </w:r>
      <w:r>
        <w:t>de</w:t>
      </w:r>
      <w:r>
        <w:rPr>
          <w:spacing w:val="-2"/>
        </w:rPr>
        <w:t xml:space="preserve"> personal</w:t>
      </w:r>
      <w:bookmarkEnd w:id="28"/>
    </w:p>
    <w:p w14:paraId="2A29D12D" w14:textId="77777777" w:rsidR="009D449F" w:rsidRDefault="009D449F" w:rsidP="00B05832">
      <w:pPr>
        <w:pStyle w:val="Textoindependiente"/>
        <w:spacing w:before="108"/>
        <w:rPr>
          <w:b/>
        </w:rPr>
      </w:pPr>
    </w:p>
    <w:p w14:paraId="214A681E" w14:textId="77777777" w:rsidR="009D449F" w:rsidRDefault="00F84FCE">
      <w:pPr>
        <w:pStyle w:val="Textoindependiente"/>
        <w:ind w:left="427"/>
      </w:pPr>
      <w:r>
        <w:t>Costos</w:t>
      </w:r>
      <w:r>
        <w:rPr>
          <w:spacing w:val="-5"/>
        </w:rPr>
        <w:t xml:space="preserve"> </w:t>
      </w:r>
      <w:r>
        <w:t>de</w:t>
      </w:r>
      <w:r>
        <w:rPr>
          <w:spacing w:val="-3"/>
        </w:rPr>
        <w:t xml:space="preserve"> </w:t>
      </w:r>
      <w:r>
        <w:t>sueldo</w:t>
      </w:r>
      <w:r>
        <w:rPr>
          <w:spacing w:val="-3"/>
        </w:rPr>
        <w:t xml:space="preserve"> </w:t>
      </w:r>
      <w:r>
        <w:t>del</w:t>
      </w:r>
      <w:r>
        <w:rPr>
          <w:spacing w:val="-2"/>
        </w:rPr>
        <w:t xml:space="preserve"> </w:t>
      </w:r>
      <w:r>
        <w:t>equipo</w:t>
      </w:r>
      <w:r>
        <w:rPr>
          <w:spacing w:val="-3"/>
        </w:rPr>
        <w:t xml:space="preserve"> </w:t>
      </w:r>
      <w:r>
        <w:t>de</w:t>
      </w:r>
      <w:r>
        <w:rPr>
          <w:spacing w:val="-3"/>
        </w:rPr>
        <w:t xml:space="preserve"> </w:t>
      </w:r>
      <w:r>
        <w:t>desarrollo</w:t>
      </w:r>
      <w:r>
        <w:rPr>
          <w:spacing w:val="-3"/>
        </w:rPr>
        <w:t xml:space="preserve"> </w:t>
      </w:r>
      <w:r>
        <w:t>durante</w:t>
      </w:r>
      <w:r>
        <w:rPr>
          <w:spacing w:val="-5"/>
        </w:rPr>
        <w:t xml:space="preserve"> </w:t>
      </w:r>
      <w:r>
        <w:t>la</w:t>
      </w:r>
      <w:r>
        <w:rPr>
          <w:spacing w:val="-5"/>
        </w:rPr>
        <w:t xml:space="preserve"> </w:t>
      </w:r>
      <w:r>
        <w:t>duración</w:t>
      </w:r>
      <w:r>
        <w:rPr>
          <w:spacing w:val="-3"/>
        </w:rPr>
        <w:t xml:space="preserve"> </w:t>
      </w:r>
      <w:r>
        <w:t>del</w:t>
      </w:r>
      <w:r>
        <w:rPr>
          <w:spacing w:val="-1"/>
        </w:rPr>
        <w:t xml:space="preserve"> </w:t>
      </w:r>
      <w:r>
        <w:rPr>
          <w:spacing w:val="-2"/>
        </w:rPr>
        <w:t>proyecto.</w:t>
      </w:r>
    </w:p>
    <w:p w14:paraId="3E89064A" w14:textId="77777777" w:rsidR="009D449F" w:rsidRDefault="009D449F">
      <w:pPr>
        <w:pStyle w:val="Textoindependiente"/>
        <w:rPr>
          <w:sz w:val="20"/>
        </w:rPr>
      </w:pPr>
    </w:p>
    <w:p w14:paraId="29C311FC" w14:textId="77777777" w:rsidR="009D449F" w:rsidRDefault="009D449F">
      <w:pPr>
        <w:pStyle w:val="Textoindependiente"/>
        <w:spacing w:before="153"/>
        <w:rPr>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1629"/>
        <w:gridCol w:w="1629"/>
        <w:gridCol w:w="1629"/>
      </w:tblGrid>
      <w:tr w:rsidR="0003426D" w:rsidRPr="0003426D" w14:paraId="23FAB5C2"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72EF" w14:textId="77777777" w:rsidR="0003426D" w:rsidRPr="0003426D" w:rsidRDefault="0003426D" w:rsidP="0003426D">
            <w:pPr>
              <w:pStyle w:val="TableParagraph"/>
              <w:rPr>
                <w:i/>
                <w:lang w:val="es-PE"/>
              </w:rPr>
            </w:pPr>
            <w:r w:rsidRPr="0003426D">
              <w:rPr>
                <w:b/>
                <w:i/>
                <w:lang w:val="es-PE"/>
              </w:rPr>
              <w:t>Rol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266C" w14:textId="77777777" w:rsidR="0003426D" w:rsidRPr="0003426D" w:rsidRDefault="0003426D" w:rsidP="0003426D">
            <w:pPr>
              <w:pStyle w:val="TableParagraph"/>
              <w:rPr>
                <w:i/>
                <w:lang w:val="es-PE"/>
              </w:rPr>
            </w:pPr>
            <w:r w:rsidRPr="0003426D">
              <w:rPr>
                <w:b/>
                <w:i/>
                <w:lang w:val="es-PE"/>
              </w:rPr>
              <w:t>Cantidad</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D0C7" w14:textId="77777777" w:rsidR="0003426D" w:rsidRPr="0003426D" w:rsidRDefault="0003426D" w:rsidP="0003426D">
            <w:pPr>
              <w:pStyle w:val="TableParagraph"/>
              <w:rPr>
                <w:i/>
                <w:lang w:val="es-PE"/>
              </w:rPr>
            </w:pPr>
            <w:r w:rsidRPr="0003426D">
              <w:rPr>
                <w:b/>
                <w:i/>
                <w:lang w:val="es-PE"/>
              </w:rPr>
              <w:t xml:space="preserve">Salario mensual (S/) por 5 horas al </w:t>
            </w:r>
            <w:proofErr w:type="spellStart"/>
            <w:r w:rsidRPr="0003426D">
              <w:rPr>
                <w:b/>
                <w:i/>
                <w:lang w:val="es-PE"/>
              </w:rPr>
              <w:t>dia</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506F" w14:textId="77777777" w:rsidR="0003426D" w:rsidRPr="0003426D" w:rsidRDefault="0003426D" w:rsidP="0003426D">
            <w:pPr>
              <w:pStyle w:val="TableParagraph"/>
              <w:rPr>
                <w:i/>
                <w:lang w:val="es-PE"/>
              </w:rPr>
            </w:pPr>
            <w:r w:rsidRPr="0003426D">
              <w:rPr>
                <w:b/>
                <w:i/>
                <w:lang w:val="es-PE"/>
              </w:rPr>
              <w:t>Duración (meses)</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EB320" w14:textId="77777777" w:rsidR="0003426D" w:rsidRPr="0003426D" w:rsidRDefault="0003426D" w:rsidP="0003426D">
            <w:pPr>
              <w:pStyle w:val="TableParagraph"/>
              <w:rPr>
                <w:i/>
                <w:lang w:val="es-PE"/>
              </w:rPr>
            </w:pPr>
            <w:r w:rsidRPr="0003426D">
              <w:rPr>
                <w:b/>
                <w:i/>
                <w:lang w:val="es-PE"/>
              </w:rPr>
              <w:t>Subtotal (S/)</w:t>
            </w:r>
          </w:p>
        </w:tc>
      </w:tr>
      <w:tr w:rsidR="0003426D" w:rsidRPr="0003426D" w14:paraId="674EA304"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92DD" w14:textId="77777777" w:rsidR="0003426D" w:rsidRPr="0003426D" w:rsidRDefault="0003426D" w:rsidP="0003426D">
            <w:pPr>
              <w:pStyle w:val="TableParagraph"/>
              <w:jc w:val="center"/>
              <w:rPr>
                <w:i/>
                <w:lang w:val="es-PE"/>
              </w:rPr>
            </w:pPr>
            <w:r w:rsidRPr="0003426D">
              <w:rPr>
                <w:i/>
                <w:lang w:val="es-PE"/>
              </w:rPr>
              <w:t xml:space="preserve">Desarrollador </w:t>
            </w:r>
            <w:proofErr w:type="spellStart"/>
            <w:r w:rsidRPr="0003426D">
              <w:rPr>
                <w:i/>
                <w:lang w:val="es-PE"/>
              </w:rPr>
              <w:t>Backend</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1BC1"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6B12"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4E9C" w14:textId="77777777" w:rsidR="0003426D" w:rsidRPr="0003426D" w:rsidRDefault="0003426D" w:rsidP="0003426D">
            <w:pPr>
              <w:pStyle w:val="TableParagraph"/>
              <w:rPr>
                <w:i/>
                <w:lang w:val="es-PE"/>
              </w:rPr>
            </w:pPr>
            <w:r w:rsidRPr="0003426D">
              <w:rPr>
                <w:i/>
                <w:lang w:val="es-PE"/>
              </w:rPr>
              <w:t>6</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F6B92" w14:textId="77777777" w:rsidR="0003426D" w:rsidRPr="0003426D" w:rsidRDefault="0003426D" w:rsidP="0003426D">
            <w:pPr>
              <w:pStyle w:val="TableParagraph"/>
              <w:rPr>
                <w:i/>
                <w:lang w:val="es-PE"/>
              </w:rPr>
            </w:pPr>
            <w:r w:rsidRPr="0003426D">
              <w:rPr>
                <w:i/>
                <w:lang w:val="es-PE"/>
              </w:rPr>
              <w:t>3600</w:t>
            </w:r>
          </w:p>
        </w:tc>
      </w:tr>
      <w:tr w:rsidR="0003426D" w:rsidRPr="0003426D" w14:paraId="054F7211"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CEA2" w14:textId="77777777" w:rsidR="0003426D" w:rsidRPr="0003426D" w:rsidRDefault="0003426D" w:rsidP="0003426D">
            <w:pPr>
              <w:pStyle w:val="TableParagraph"/>
              <w:jc w:val="center"/>
              <w:rPr>
                <w:i/>
                <w:lang w:val="es-PE"/>
              </w:rPr>
            </w:pPr>
            <w:r w:rsidRPr="0003426D">
              <w:rPr>
                <w:i/>
                <w:lang w:val="es-PE"/>
              </w:rPr>
              <w:t xml:space="preserve">Desarrollador </w:t>
            </w:r>
            <w:proofErr w:type="spellStart"/>
            <w:r w:rsidRPr="0003426D">
              <w:rPr>
                <w:i/>
                <w:lang w:val="es-PE"/>
              </w:rPr>
              <w:t>Frontend</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232"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3DBC"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1969" w14:textId="77777777" w:rsidR="0003426D" w:rsidRPr="0003426D" w:rsidRDefault="0003426D" w:rsidP="0003426D">
            <w:pPr>
              <w:pStyle w:val="TableParagraph"/>
              <w:rPr>
                <w:i/>
                <w:lang w:val="es-PE"/>
              </w:rPr>
            </w:pPr>
            <w:r w:rsidRPr="0003426D">
              <w:rPr>
                <w:i/>
                <w:lang w:val="es-PE"/>
              </w:rPr>
              <w:t>6</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B88E3" w14:textId="77777777" w:rsidR="0003426D" w:rsidRPr="0003426D" w:rsidRDefault="0003426D" w:rsidP="0003426D">
            <w:pPr>
              <w:pStyle w:val="TableParagraph"/>
              <w:rPr>
                <w:i/>
                <w:lang w:val="es-PE"/>
              </w:rPr>
            </w:pPr>
            <w:r w:rsidRPr="0003426D">
              <w:rPr>
                <w:i/>
                <w:lang w:val="es-PE"/>
              </w:rPr>
              <w:t>3600</w:t>
            </w:r>
          </w:p>
        </w:tc>
      </w:tr>
      <w:tr w:rsidR="0003426D" w:rsidRPr="0003426D" w14:paraId="57F2E2F9"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A48E" w14:textId="77777777" w:rsidR="0003426D" w:rsidRPr="0003426D" w:rsidRDefault="0003426D" w:rsidP="0003426D">
            <w:pPr>
              <w:pStyle w:val="TableParagraph"/>
              <w:jc w:val="center"/>
              <w:rPr>
                <w:i/>
                <w:lang w:val="es-PE"/>
              </w:rPr>
            </w:pPr>
            <w:r w:rsidRPr="0003426D">
              <w:rPr>
                <w:i/>
                <w:lang w:val="es-PE"/>
              </w:rPr>
              <w:t>Analista de Requerimientos</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C623"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EB6D"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B613" w14:textId="77777777" w:rsidR="0003426D" w:rsidRPr="0003426D" w:rsidRDefault="0003426D" w:rsidP="0003426D">
            <w:pPr>
              <w:pStyle w:val="TableParagraph"/>
              <w:rPr>
                <w:i/>
                <w:lang w:val="es-PE"/>
              </w:rPr>
            </w:pPr>
            <w:r w:rsidRPr="0003426D">
              <w:rPr>
                <w:i/>
                <w:lang w:val="es-PE"/>
              </w:rPr>
              <w:t>3</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ECBF2" w14:textId="77777777" w:rsidR="0003426D" w:rsidRPr="0003426D" w:rsidRDefault="0003426D" w:rsidP="0003426D">
            <w:pPr>
              <w:pStyle w:val="TableParagraph"/>
              <w:rPr>
                <w:i/>
                <w:lang w:val="es-PE"/>
              </w:rPr>
            </w:pPr>
            <w:r w:rsidRPr="0003426D">
              <w:rPr>
                <w:i/>
                <w:lang w:val="es-PE"/>
              </w:rPr>
              <w:t>1800</w:t>
            </w:r>
          </w:p>
        </w:tc>
      </w:tr>
      <w:tr w:rsidR="0003426D" w:rsidRPr="0003426D" w14:paraId="79E6B3E9"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3F0E" w14:textId="77777777" w:rsidR="0003426D" w:rsidRPr="0003426D" w:rsidRDefault="0003426D" w:rsidP="0003426D">
            <w:pPr>
              <w:pStyle w:val="TableParagraph"/>
              <w:jc w:val="center"/>
              <w:rPr>
                <w:i/>
                <w:lang w:val="es-PE"/>
              </w:rPr>
            </w:pPr>
            <w:r w:rsidRPr="0003426D">
              <w:rPr>
                <w:b/>
                <w:i/>
                <w:lang w:val="es-PE"/>
              </w:rPr>
              <w:t>Total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1B255"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5433"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202E4"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5C0EB" w14:textId="77777777" w:rsidR="0003426D" w:rsidRPr="0003426D" w:rsidRDefault="0003426D" w:rsidP="0003426D">
            <w:pPr>
              <w:pStyle w:val="TableParagraph"/>
              <w:rPr>
                <w:i/>
                <w:lang w:val="es-PE"/>
              </w:rPr>
            </w:pPr>
            <w:r w:rsidRPr="0003426D">
              <w:rPr>
                <w:b/>
                <w:i/>
                <w:lang w:val="es-PE"/>
              </w:rPr>
              <w:t>9000</w:t>
            </w:r>
          </w:p>
        </w:tc>
      </w:tr>
    </w:tbl>
    <w:p w14:paraId="06930CD3" w14:textId="77777777" w:rsidR="009D449F" w:rsidRDefault="009D449F">
      <w:pPr>
        <w:pStyle w:val="TableParagraph"/>
        <w:jc w:val="center"/>
        <w:sectPr w:rsidR="009D449F">
          <w:pgSz w:w="11910" w:h="16840"/>
          <w:pgMar w:top="1320" w:right="1417" w:bottom="1200" w:left="1275" w:header="751" w:footer="1000" w:gutter="0"/>
          <w:cols w:space="720"/>
        </w:sectPr>
      </w:pPr>
    </w:p>
    <w:p w14:paraId="525FB818" w14:textId="77777777" w:rsidR="009D449F" w:rsidRDefault="00F84FCE">
      <w:pPr>
        <w:spacing w:before="81"/>
        <w:ind w:left="427"/>
        <w:rPr>
          <w:b/>
        </w:rPr>
      </w:pPr>
      <w:r>
        <w:rPr>
          <w:b/>
        </w:rPr>
        <w:lastRenderedPageBreak/>
        <w:t>Costos</w:t>
      </w:r>
      <w:r>
        <w:rPr>
          <w:b/>
          <w:spacing w:val="-5"/>
        </w:rPr>
        <w:t xml:space="preserve"> </w:t>
      </w:r>
      <w:r>
        <w:rPr>
          <w:b/>
        </w:rPr>
        <w:t>totales</w:t>
      </w:r>
      <w:r>
        <w:rPr>
          <w:b/>
          <w:spacing w:val="-3"/>
        </w:rPr>
        <w:t xml:space="preserve"> </w:t>
      </w:r>
      <w:r>
        <w:rPr>
          <w:b/>
        </w:rPr>
        <w:t>del</w:t>
      </w:r>
      <w:r>
        <w:rPr>
          <w:b/>
          <w:spacing w:val="-3"/>
        </w:rPr>
        <w:t xml:space="preserve"> </w:t>
      </w:r>
      <w:r>
        <w:rPr>
          <w:b/>
        </w:rPr>
        <w:t>desarrollo</w:t>
      </w:r>
      <w:r>
        <w:rPr>
          <w:b/>
          <w:spacing w:val="-3"/>
        </w:rPr>
        <w:t xml:space="preserve"> </w:t>
      </w:r>
      <w:r>
        <w:rPr>
          <w:b/>
        </w:rPr>
        <w:t>del</w:t>
      </w:r>
      <w:r>
        <w:rPr>
          <w:b/>
          <w:spacing w:val="-4"/>
        </w:rPr>
        <w:t xml:space="preserve"> </w:t>
      </w:r>
      <w:r>
        <w:rPr>
          <w:b/>
          <w:spacing w:val="-2"/>
        </w:rPr>
        <w:t>sistema</w:t>
      </w:r>
    </w:p>
    <w:p w14:paraId="3D264876" w14:textId="77777777" w:rsidR="009D449F" w:rsidRDefault="009D449F">
      <w:pPr>
        <w:pStyle w:val="Textoindependiente"/>
        <w:rPr>
          <w:b/>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A64183" w:rsidRPr="00A64183" w14:paraId="7FA9C252"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5C8"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Categoría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6BE3"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Costo total (S/)</w:t>
            </w:r>
          </w:p>
        </w:tc>
      </w:tr>
      <w:tr w:rsidR="00A64183" w:rsidRPr="00A64183" w14:paraId="7CA8BB9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C258"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generales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7BDF"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300</w:t>
            </w:r>
          </w:p>
        </w:tc>
      </w:tr>
      <w:tr w:rsidR="00A64183" w:rsidRPr="00A64183" w14:paraId="4F3D7EF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04FE"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operativos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96828"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1800</w:t>
            </w:r>
          </w:p>
        </w:tc>
      </w:tr>
      <w:tr w:rsidR="00A64183" w:rsidRPr="00A64183" w14:paraId="6B04DB05"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27DE"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del ambiente</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1F3A"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280</w:t>
            </w:r>
          </w:p>
        </w:tc>
      </w:tr>
      <w:tr w:rsidR="00A64183" w:rsidRPr="00A64183" w14:paraId="6EE8D049"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33ED6"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 infraestructura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607F"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280</w:t>
            </w:r>
          </w:p>
        </w:tc>
      </w:tr>
      <w:tr w:rsidR="00A64183" w:rsidRPr="00A64183" w14:paraId="43D1DFF0"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6CF0"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 personal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2D19"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9000</w:t>
            </w:r>
          </w:p>
        </w:tc>
      </w:tr>
      <w:tr w:rsidR="00A64183" w:rsidRPr="00A64183" w14:paraId="0C40248D"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DB71"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Costo total del proyecto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77569"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11,660</w:t>
            </w:r>
          </w:p>
        </w:tc>
      </w:tr>
    </w:tbl>
    <w:p w14:paraId="00B6A53F" w14:textId="77777777" w:rsidR="009D449F" w:rsidRDefault="009D449F">
      <w:pPr>
        <w:pStyle w:val="Textoindependiente"/>
        <w:spacing w:before="153"/>
        <w:rPr>
          <w:b/>
          <w:sz w:val="20"/>
        </w:rPr>
      </w:pPr>
    </w:p>
    <w:p w14:paraId="37574620" w14:textId="77777777" w:rsidR="009D449F" w:rsidRDefault="009D449F">
      <w:pPr>
        <w:pStyle w:val="Textoindependiente"/>
        <w:rPr>
          <w:b/>
          <w:sz w:val="24"/>
        </w:rPr>
      </w:pPr>
    </w:p>
    <w:p w14:paraId="2A2A1530" w14:textId="0E52BD75" w:rsidR="00E756D9" w:rsidRDefault="00E756D9">
      <w:pPr>
        <w:rPr>
          <w:b/>
          <w:sz w:val="24"/>
        </w:rPr>
      </w:pPr>
      <w:r>
        <w:rPr>
          <w:b/>
          <w:sz w:val="24"/>
        </w:rPr>
        <w:br w:type="page"/>
      </w:r>
    </w:p>
    <w:p w14:paraId="173AED39" w14:textId="77777777" w:rsidR="009D449F" w:rsidRDefault="009D449F">
      <w:pPr>
        <w:pStyle w:val="Textoindependiente"/>
        <w:spacing w:before="267"/>
        <w:rPr>
          <w:b/>
          <w:sz w:val="24"/>
        </w:rPr>
      </w:pPr>
    </w:p>
    <w:p w14:paraId="2B7BAAEE" w14:textId="77777777" w:rsidR="009D449F" w:rsidRDefault="00F84FCE">
      <w:pPr>
        <w:pStyle w:val="Ttulo1"/>
        <w:numPr>
          <w:ilvl w:val="0"/>
          <w:numId w:val="2"/>
        </w:numPr>
        <w:tabs>
          <w:tab w:val="left" w:pos="667"/>
        </w:tabs>
        <w:ind w:left="667" w:hanging="240"/>
        <w:jc w:val="left"/>
      </w:pPr>
      <w:bookmarkStart w:id="29" w:name="_bookmark13"/>
      <w:bookmarkStart w:id="30" w:name="_Toc199547517"/>
      <w:bookmarkEnd w:id="29"/>
      <w:r>
        <w:rPr>
          <w:spacing w:val="-2"/>
        </w:rPr>
        <w:t>Conclusiones</w:t>
      </w:r>
      <w:bookmarkEnd w:id="30"/>
    </w:p>
    <w:p w14:paraId="425933CB" w14:textId="77777777" w:rsidR="009D449F" w:rsidRDefault="009D449F">
      <w:pPr>
        <w:pStyle w:val="Textoindependiente"/>
        <w:spacing w:before="180"/>
        <w:rPr>
          <w:b/>
          <w:sz w:val="24"/>
        </w:rPr>
      </w:pPr>
    </w:p>
    <w:p w14:paraId="0454DA1C" w14:textId="77777777" w:rsidR="00E756D9" w:rsidRDefault="00E756D9" w:rsidP="003C2492">
      <w:pPr>
        <w:pStyle w:val="Textoindependiente"/>
        <w:numPr>
          <w:ilvl w:val="0"/>
          <w:numId w:val="8"/>
        </w:numPr>
        <w:jc w:val="both"/>
      </w:pPr>
      <w:r>
        <w:t xml:space="preserve">El desarrollo del Sistema de Conversión y Organización de Documentos Técnicos en </w:t>
      </w:r>
      <w:proofErr w:type="spellStart"/>
      <w:r>
        <w:t>Markdown</w:t>
      </w:r>
      <w:proofErr w:type="spellEnd"/>
      <w:r>
        <w:t xml:space="preserve"> ha logrado cumplir de manera satisfactoria los objetivos generales y específicos planteados en el inicio del proyecto. La plataforma resultante representa una solución funcional, confiable y técnicamente sólida para mejorar la gestión de documentación académica en entornos universitarios.</w:t>
      </w:r>
    </w:p>
    <w:p w14:paraId="46400BBC" w14:textId="77777777" w:rsidR="00E756D9" w:rsidRDefault="00E756D9" w:rsidP="00E756D9">
      <w:pPr>
        <w:pStyle w:val="Textoindependiente"/>
        <w:ind w:left="427"/>
        <w:jc w:val="both"/>
      </w:pPr>
    </w:p>
    <w:p w14:paraId="220F018B" w14:textId="77777777" w:rsidR="00E756D9" w:rsidRDefault="00E756D9" w:rsidP="003C2492">
      <w:pPr>
        <w:pStyle w:val="Textoindependiente"/>
        <w:numPr>
          <w:ilvl w:val="0"/>
          <w:numId w:val="8"/>
        </w:numPr>
        <w:jc w:val="both"/>
      </w:pPr>
      <w:r>
        <w:t xml:space="preserve">Uno de los logros más destacados ha sido la implementación de un sistema automatizado de conversión de documentos desde formatos tradicionales (Word, PDF, HTML, TXT) hacia el formato </w:t>
      </w:r>
      <w:proofErr w:type="spellStart"/>
      <w:r>
        <w:t>Markdown</w:t>
      </w:r>
      <w:proofErr w:type="spellEnd"/>
      <w:r>
        <w:t>, ampliamente utilizado en plataformas como GitHub. Esta funcionalidad ha permitido a los usuarios mantener la estructura y semántica del contenido original, ahorrando tiempo y reduciendo errores en el proceso de migración documental.</w:t>
      </w:r>
    </w:p>
    <w:p w14:paraId="34BAE798" w14:textId="77777777" w:rsidR="00E756D9" w:rsidRDefault="00E756D9" w:rsidP="00E756D9">
      <w:pPr>
        <w:pStyle w:val="Textoindependiente"/>
        <w:ind w:left="427"/>
        <w:jc w:val="both"/>
      </w:pPr>
    </w:p>
    <w:p w14:paraId="0153919B" w14:textId="77777777" w:rsidR="00E756D9" w:rsidRDefault="00E756D9" w:rsidP="003C2492">
      <w:pPr>
        <w:pStyle w:val="Textoindependiente"/>
        <w:numPr>
          <w:ilvl w:val="0"/>
          <w:numId w:val="8"/>
        </w:numPr>
        <w:jc w:val="both"/>
      </w:pPr>
      <w:r>
        <w:t>Además, el sistema integra de forma efectiva herramientas avanzadas como la mejora de contenido mediante inteligencia artificial, la generación automática de archivos de navegación (sidebar.md, footer.md) y el control de versiones. Estas características han fortalecido la utilidad de la plataforma, ofreciendo una experiencia moderna y alineada con las prácticas profesionales actuales de documentación.</w:t>
      </w:r>
    </w:p>
    <w:p w14:paraId="7E05A38C" w14:textId="77777777" w:rsidR="00E756D9" w:rsidRDefault="00E756D9" w:rsidP="00E756D9">
      <w:pPr>
        <w:pStyle w:val="Textoindependiente"/>
        <w:ind w:left="427"/>
        <w:jc w:val="both"/>
      </w:pPr>
    </w:p>
    <w:p w14:paraId="39603390" w14:textId="77777777" w:rsidR="00E756D9" w:rsidRDefault="00E756D9" w:rsidP="003C2492">
      <w:pPr>
        <w:pStyle w:val="Textoindependiente"/>
        <w:numPr>
          <w:ilvl w:val="0"/>
          <w:numId w:val="8"/>
        </w:numPr>
        <w:jc w:val="both"/>
      </w:pPr>
      <w:r>
        <w:t>En materia de seguridad, se han incorporado mecanismos esenciales como la autenticación de usuarios, cierre de sesión seguro y control de acceso a los documentos. Estas medidas aseguran la protección de la información académica procesada, promoviendo un entorno confiable y ético para los usuarios.</w:t>
      </w:r>
    </w:p>
    <w:p w14:paraId="3AA6EA83" w14:textId="77777777" w:rsidR="00E756D9" w:rsidRDefault="00E756D9" w:rsidP="00E756D9">
      <w:pPr>
        <w:pStyle w:val="Textoindependiente"/>
        <w:ind w:left="427"/>
        <w:jc w:val="both"/>
      </w:pPr>
    </w:p>
    <w:p w14:paraId="63EC67FC" w14:textId="307F7D35" w:rsidR="009D449F" w:rsidRDefault="00E756D9" w:rsidP="00E756D9">
      <w:pPr>
        <w:pStyle w:val="Textoindependiente"/>
        <w:ind w:left="427"/>
        <w:jc w:val="both"/>
      </w:pPr>
      <w:r>
        <w:t>En resumen, el proyecto ha superado las expectativas iniciales al no solo cumplir con los requerimientos técnicos, sino también establecer una base escalable para futuras mejoras. La experiencia adquirida en su desarrollo aporta valor significativo a la formación de los estudiantes involucrados y demuestra la viabilidad de aplicar buenas prácticas de ingeniería de software en soluciones destinadas al ámbito educativo.</w:t>
      </w:r>
    </w:p>
    <w:p w14:paraId="7F5E2681" w14:textId="77777777" w:rsidR="009D449F" w:rsidRDefault="009D449F">
      <w:pPr>
        <w:pStyle w:val="Textoindependiente"/>
      </w:pPr>
    </w:p>
    <w:p w14:paraId="59F81BA5" w14:textId="4AAB74A1" w:rsidR="00E756D9" w:rsidRDefault="00E756D9">
      <w:r>
        <w:br w:type="page"/>
      </w:r>
    </w:p>
    <w:p w14:paraId="2EA624EC" w14:textId="77777777" w:rsidR="009D449F" w:rsidRDefault="009D449F">
      <w:pPr>
        <w:pStyle w:val="Textoindependiente"/>
      </w:pPr>
    </w:p>
    <w:p w14:paraId="1E4981A7" w14:textId="77777777" w:rsidR="009D449F" w:rsidRDefault="009D449F">
      <w:pPr>
        <w:pStyle w:val="Textoindependiente"/>
        <w:spacing w:before="15"/>
      </w:pPr>
    </w:p>
    <w:p w14:paraId="04FFAF0D" w14:textId="77777777" w:rsidR="009D449F" w:rsidRDefault="00F84FCE">
      <w:pPr>
        <w:pStyle w:val="Ttulo3"/>
      </w:pPr>
      <w:bookmarkStart w:id="31" w:name="_Toc199547518"/>
      <w:r>
        <w:rPr>
          <w:spacing w:val="-2"/>
        </w:rPr>
        <w:t>Recomendaciones</w:t>
      </w:r>
      <w:bookmarkEnd w:id="31"/>
    </w:p>
    <w:p w14:paraId="5FEB2EDB" w14:textId="77777777" w:rsidR="009D449F" w:rsidRDefault="009D449F">
      <w:pPr>
        <w:pStyle w:val="Textoindependiente"/>
        <w:rPr>
          <w:b/>
        </w:rPr>
      </w:pPr>
    </w:p>
    <w:p w14:paraId="0602EFB9" w14:textId="2C6D02BE" w:rsidR="0074629A" w:rsidRPr="0074629A" w:rsidRDefault="0074629A" w:rsidP="003C2492">
      <w:pPr>
        <w:pStyle w:val="Textoindependiente"/>
        <w:numPr>
          <w:ilvl w:val="0"/>
          <w:numId w:val="7"/>
        </w:numPr>
        <w:spacing w:before="107" w:line="276" w:lineRule="auto"/>
        <w:jc w:val="both"/>
        <w:rPr>
          <w:bCs/>
        </w:rPr>
      </w:pPr>
      <w:r w:rsidRPr="0074629A">
        <w:rPr>
          <w:bCs/>
        </w:rPr>
        <w:t>Con base en la experiencia adquirida durante la ejecución del proyecto, se proponen las siguientes recomendaciones para fortalecer proyectos similares en el futuro:</w:t>
      </w:r>
    </w:p>
    <w:p w14:paraId="2C5151BD" w14:textId="6D0EFAA7" w:rsidR="0074629A" w:rsidRPr="0074629A" w:rsidRDefault="0074629A" w:rsidP="003C2492">
      <w:pPr>
        <w:pStyle w:val="Textoindependiente"/>
        <w:numPr>
          <w:ilvl w:val="0"/>
          <w:numId w:val="7"/>
        </w:numPr>
        <w:spacing w:before="107" w:line="276" w:lineRule="auto"/>
        <w:jc w:val="both"/>
        <w:rPr>
          <w:bCs/>
        </w:rPr>
      </w:pPr>
      <w:r w:rsidRPr="0074629A">
        <w:rPr>
          <w:bCs/>
        </w:rPr>
        <w:t xml:space="preserve">Incorporar herramientas de gestión de proyectos (como Trello, Jira o GitHub </w:t>
      </w:r>
      <w:proofErr w:type="spellStart"/>
      <w:r w:rsidRPr="0074629A">
        <w:rPr>
          <w:bCs/>
        </w:rPr>
        <w:t>Projects</w:t>
      </w:r>
      <w:proofErr w:type="spellEnd"/>
      <w:r w:rsidRPr="0074629A">
        <w:rPr>
          <w:bCs/>
        </w:rPr>
        <w:t>) que faciliten la colaboración entre los miembros del equipo y el seguimiento de tareas en cada fase del desarrollo.</w:t>
      </w:r>
    </w:p>
    <w:p w14:paraId="589EBC8B" w14:textId="72B2CB61" w:rsidR="0074629A" w:rsidRPr="0074629A" w:rsidRDefault="0074629A" w:rsidP="003C2492">
      <w:pPr>
        <w:pStyle w:val="Textoindependiente"/>
        <w:numPr>
          <w:ilvl w:val="0"/>
          <w:numId w:val="7"/>
        </w:numPr>
        <w:spacing w:before="107" w:line="276" w:lineRule="auto"/>
        <w:jc w:val="both"/>
        <w:rPr>
          <w:bCs/>
        </w:rPr>
      </w:pPr>
      <w:r w:rsidRPr="0074629A">
        <w:rPr>
          <w:bCs/>
        </w:rPr>
        <w:t>Implementar pruebas automatizadas y revisiones de código periódicas, con el fin de mantener altos estándares de calidad y detectar errores desde etapas tempranas.</w:t>
      </w:r>
    </w:p>
    <w:p w14:paraId="003B5F8C" w14:textId="50314C09" w:rsidR="0074629A" w:rsidRPr="0074629A" w:rsidRDefault="0074629A" w:rsidP="003C2492">
      <w:pPr>
        <w:pStyle w:val="Textoindependiente"/>
        <w:numPr>
          <w:ilvl w:val="0"/>
          <w:numId w:val="7"/>
        </w:numPr>
        <w:spacing w:before="107" w:line="276" w:lineRule="auto"/>
        <w:jc w:val="both"/>
        <w:rPr>
          <w:bCs/>
        </w:rPr>
      </w:pPr>
      <w:r w:rsidRPr="0074629A">
        <w:rPr>
          <w:bCs/>
        </w:rPr>
        <w:t xml:space="preserve">Fomentar la capacitación continua del equipo en nuevas tecnologías, </w:t>
      </w:r>
      <w:proofErr w:type="spellStart"/>
      <w:r w:rsidRPr="0074629A">
        <w:rPr>
          <w:bCs/>
        </w:rPr>
        <w:t>frameworks</w:t>
      </w:r>
      <w:proofErr w:type="spellEnd"/>
      <w:r w:rsidRPr="0074629A">
        <w:rPr>
          <w:bCs/>
        </w:rPr>
        <w:t xml:space="preserve"> y metodologías ágiles, lo que permitirá una adaptación rápida a contextos técnicos cambiantes.</w:t>
      </w:r>
    </w:p>
    <w:p w14:paraId="5A242AD6" w14:textId="53CA647F" w:rsidR="0074629A" w:rsidRPr="0074629A" w:rsidRDefault="0074629A" w:rsidP="003C2492">
      <w:pPr>
        <w:pStyle w:val="Textoindependiente"/>
        <w:numPr>
          <w:ilvl w:val="0"/>
          <w:numId w:val="7"/>
        </w:numPr>
        <w:spacing w:before="107" w:line="276" w:lineRule="auto"/>
        <w:jc w:val="both"/>
        <w:rPr>
          <w:bCs/>
        </w:rPr>
      </w:pPr>
      <w:r w:rsidRPr="0074629A">
        <w:rPr>
          <w:bCs/>
        </w:rPr>
        <w:t>Establecer métricas de desempeño claras, tanto funcionales como de experiencia del usuario, que permitan evaluar el éxito del proyecto y tomar decisiones informadas en futuras iteraciones.</w:t>
      </w:r>
    </w:p>
    <w:p w14:paraId="5C717D0B" w14:textId="7F63B0B7" w:rsidR="0074629A" w:rsidRPr="0074629A" w:rsidRDefault="0074629A" w:rsidP="003C2492">
      <w:pPr>
        <w:pStyle w:val="Textoindependiente"/>
        <w:numPr>
          <w:ilvl w:val="0"/>
          <w:numId w:val="7"/>
        </w:numPr>
        <w:spacing w:before="107" w:line="276" w:lineRule="auto"/>
        <w:jc w:val="both"/>
        <w:rPr>
          <w:bCs/>
        </w:rPr>
      </w:pPr>
      <w:r w:rsidRPr="0074629A">
        <w:rPr>
          <w:bCs/>
        </w:rPr>
        <w:t>Promover una cultura de retroalimentación constructiva y mejora continua, que favorezca el aprendizaje colaborativo y la evolución constante del sistema y del equipo de desarrollo.</w:t>
      </w:r>
    </w:p>
    <w:p w14:paraId="2E7F5F4F" w14:textId="77777777" w:rsidR="0074629A" w:rsidRPr="003C2492" w:rsidRDefault="0074629A" w:rsidP="003C2492">
      <w:pPr>
        <w:pStyle w:val="Prrafodelista"/>
        <w:numPr>
          <w:ilvl w:val="0"/>
          <w:numId w:val="7"/>
        </w:numPr>
        <w:spacing w:line="276" w:lineRule="auto"/>
        <w:jc w:val="both"/>
        <w:rPr>
          <w:bCs/>
        </w:rPr>
      </w:pPr>
      <w:r w:rsidRPr="003C2492">
        <w:rPr>
          <w:bCs/>
        </w:rPr>
        <w:br w:type="page"/>
      </w:r>
    </w:p>
    <w:p w14:paraId="26E3E566" w14:textId="77777777" w:rsidR="009D449F" w:rsidRDefault="009D449F">
      <w:pPr>
        <w:pStyle w:val="Textoindependiente"/>
      </w:pPr>
    </w:p>
    <w:p w14:paraId="0FE450FA" w14:textId="77777777" w:rsidR="009D449F" w:rsidRDefault="009D449F">
      <w:pPr>
        <w:pStyle w:val="Textoindependiente"/>
        <w:spacing w:before="88"/>
      </w:pPr>
    </w:p>
    <w:p w14:paraId="45032EE8" w14:textId="77777777" w:rsidR="009D449F" w:rsidRDefault="00F84FCE">
      <w:pPr>
        <w:pStyle w:val="Ttulo3"/>
      </w:pPr>
      <w:bookmarkStart w:id="32" w:name="_Toc199547519"/>
      <w:r>
        <w:rPr>
          <w:spacing w:val="-2"/>
        </w:rPr>
        <w:t>Bibliografía</w:t>
      </w:r>
      <w:bookmarkEnd w:id="32"/>
    </w:p>
    <w:p w14:paraId="262B5AF1" w14:textId="77777777" w:rsidR="009D449F" w:rsidRDefault="009D449F">
      <w:pPr>
        <w:pStyle w:val="Textoindependiente"/>
        <w:rPr>
          <w:b/>
        </w:rPr>
      </w:pPr>
    </w:p>
    <w:p w14:paraId="2DFFA510" w14:textId="77777777" w:rsidR="00A30DA3" w:rsidRDefault="00AF61EE" w:rsidP="00AF61EE">
      <w:pPr>
        <w:pStyle w:val="Textoindependiente"/>
        <w:spacing w:before="20"/>
        <w:ind w:left="427"/>
        <w:rPr>
          <w:lang w:val="en-US"/>
        </w:rPr>
      </w:pPr>
      <w:r w:rsidRPr="00AF61EE">
        <w:rPr>
          <w:lang w:val="en-US"/>
        </w:rPr>
        <w:t xml:space="preserve">Novotný, V. (2022). Markdown 2.15.0: What's </w:t>
      </w:r>
      <w:proofErr w:type="gramStart"/>
      <w:r w:rsidRPr="00AF61EE">
        <w:rPr>
          <w:lang w:val="en-US"/>
        </w:rPr>
        <w:t>new?.</w:t>
      </w:r>
      <w:proofErr w:type="gramEnd"/>
      <w:r w:rsidRPr="00AF61EE">
        <w:rPr>
          <w:lang w:val="en-US"/>
        </w:rPr>
        <w:t xml:space="preserve"> </w:t>
      </w:r>
      <w:proofErr w:type="spellStart"/>
      <w:r w:rsidRPr="00AF61EE">
        <w:rPr>
          <w:lang w:val="en-US"/>
        </w:rPr>
        <w:t>TUGboat</w:t>
      </w:r>
      <w:proofErr w:type="spellEnd"/>
      <w:r w:rsidRPr="00AF61EE">
        <w:rPr>
          <w:lang w:val="en-US"/>
        </w:rPr>
        <w:t xml:space="preserve">. </w:t>
      </w:r>
    </w:p>
    <w:p w14:paraId="0F190397" w14:textId="52217428" w:rsidR="009D449F" w:rsidRDefault="00757C26" w:rsidP="00AF61EE">
      <w:pPr>
        <w:pStyle w:val="Textoindependiente"/>
        <w:spacing w:before="20"/>
        <w:ind w:left="427"/>
        <w:rPr>
          <w:lang w:val="en-US"/>
        </w:rPr>
      </w:pPr>
      <w:hyperlink r:id="rId12" w:history="1">
        <w:r w:rsidR="00A30DA3" w:rsidRPr="00C86B73">
          <w:rPr>
            <w:rStyle w:val="Hipervnculo"/>
            <w:lang w:val="en-US"/>
          </w:rPr>
          <w:t>https://doi.org/10.47397/tb/43-1/tb133novotny-markdown</w:t>
        </w:r>
      </w:hyperlink>
      <w:r w:rsidR="00AF61EE" w:rsidRPr="00AF61EE">
        <w:rPr>
          <w:lang w:val="en-US"/>
        </w:rPr>
        <w:t>.</w:t>
      </w:r>
      <w:r w:rsidR="00AF61EE">
        <w:rPr>
          <w:lang w:val="en-US"/>
        </w:rPr>
        <w:t xml:space="preserve"> </w:t>
      </w:r>
    </w:p>
    <w:p w14:paraId="4FC8CADB" w14:textId="77777777" w:rsidR="00A30DA3" w:rsidRDefault="00A30DA3" w:rsidP="00AF61EE">
      <w:pPr>
        <w:pStyle w:val="Textoindependiente"/>
        <w:spacing w:before="20"/>
        <w:ind w:left="427"/>
        <w:rPr>
          <w:lang w:val="en-US"/>
        </w:rPr>
      </w:pPr>
    </w:p>
    <w:p w14:paraId="6CC2F634" w14:textId="77777777" w:rsidR="00A30DA3" w:rsidRDefault="00A30DA3" w:rsidP="00AF61EE">
      <w:pPr>
        <w:pStyle w:val="Textoindependiente"/>
        <w:spacing w:before="20"/>
        <w:ind w:left="427"/>
        <w:rPr>
          <w:lang w:val="en-US"/>
        </w:rPr>
      </w:pPr>
      <w:r w:rsidRPr="00A30DA3">
        <w:rPr>
          <w:lang w:val="en-US"/>
        </w:rPr>
        <w:t xml:space="preserve">Pandey, P. (2025). Python and Its Implications. INTERANTIONAL JOURNAL OF SCIENTIFIC RESEARCH IN ENGINEERING AND MANAGEMENT. </w:t>
      </w:r>
    </w:p>
    <w:p w14:paraId="21CD582E" w14:textId="3DAA475B" w:rsidR="00A30DA3" w:rsidRDefault="00757C26" w:rsidP="00AF61EE">
      <w:pPr>
        <w:pStyle w:val="Textoindependiente"/>
        <w:spacing w:before="20"/>
        <w:ind w:left="427"/>
        <w:rPr>
          <w:lang w:val="en-US"/>
        </w:rPr>
      </w:pPr>
      <w:hyperlink r:id="rId13" w:history="1">
        <w:r w:rsidR="00A30DA3" w:rsidRPr="00C86B73">
          <w:rPr>
            <w:rStyle w:val="Hipervnculo"/>
            <w:lang w:val="en-US"/>
          </w:rPr>
          <w:t>https://doi.org/10.55041/ijsrem41465</w:t>
        </w:r>
      </w:hyperlink>
      <w:r w:rsidR="00A30DA3" w:rsidRPr="00A30DA3">
        <w:rPr>
          <w:lang w:val="en-US"/>
        </w:rPr>
        <w:t>.</w:t>
      </w:r>
      <w:r w:rsidR="00A30DA3">
        <w:rPr>
          <w:lang w:val="en-US"/>
        </w:rPr>
        <w:t xml:space="preserve"> </w:t>
      </w:r>
    </w:p>
    <w:p w14:paraId="005F3EA7" w14:textId="77777777" w:rsidR="00A30DA3" w:rsidRPr="00A30DA3" w:rsidRDefault="00A30DA3" w:rsidP="00AF61EE">
      <w:pPr>
        <w:pStyle w:val="Textoindependiente"/>
        <w:spacing w:before="20"/>
        <w:ind w:left="427"/>
        <w:rPr>
          <w:lang w:val="en-US"/>
        </w:rPr>
      </w:pPr>
    </w:p>
    <w:p w14:paraId="44B35901" w14:textId="0050E09E" w:rsidR="00AF61EE" w:rsidRDefault="00A30DA3" w:rsidP="00A30DA3">
      <w:pPr>
        <w:pStyle w:val="Textoindependiente"/>
        <w:spacing w:before="20"/>
        <w:ind w:left="427"/>
        <w:rPr>
          <w:lang w:val="en-US"/>
        </w:rPr>
      </w:pPr>
      <w:r w:rsidRPr="00A30DA3">
        <w:rPr>
          <w:lang w:val="en-US"/>
        </w:rPr>
        <w:t xml:space="preserve">Relan, K. (2019). Beginning with Flask. Building REST APIs with Flask. </w:t>
      </w:r>
      <w:hyperlink r:id="rId14" w:history="1">
        <w:r w:rsidRPr="00C86B73">
          <w:rPr>
            <w:rStyle w:val="Hipervnculo"/>
            <w:lang w:val="en-US"/>
          </w:rPr>
          <w:t>https://doi.org/10.1007/978-1-4842-5022-8_1</w:t>
        </w:r>
      </w:hyperlink>
      <w:r w:rsidRPr="00A30DA3">
        <w:rPr>
          <w:lang w:val="en-US"/>
        </w:rPr>
        <w:t>.</w:t>
      </w:r>
      <w:r>
        <w:rPr>
          <w:lang w:val="en-US"/>
        </w:rPr>
        <w:t xml:space="preserve"> </w:t>
      </w:r>
    </w:p>
    <w:p w14:paraId="39C5D0D6" w14:textId="74E96780" w:rsidR="00E02CE6" w:rsidRDefault="00E02CE6" w:rsidP="00A30DA3">
      <w:pPr>
        <w:pStyle w:val="Textoindependiente"/>
        <w:spacing w:before="20"/>
        <w:ind w:left="427"/>
        <w:rPr>
          <w:lang w:val="en-US"/>
        </w:rPr>
      </w:pPr>
    </w:p>
    <w:p w14:paraId="393485D9" w14:textId="61ACD681" w:rsidR="00E02CE6" w:rsidRDefault="00E02CE6" w:rsidP="00A30DA3">
      <w:pPr>
        <w:pStyle w:val="Textoindependiente"/>
        <w:spacing w:before="20"/>
        <w:ind w:left="427"/>
        <w:rPr>
          <w:lang w:val="en-US"/>
        </w:rPr>
      </w:pPr>
      <w:r w:rsidRPr="00E02CE6">
        <w:rPr>
          <w:lang w:val="en-US"/>
        </w:rPr>
        <w:t xml:space="preserve">Shao, Z., Dai, D., Guo, D., Liu), B., Wang, Z., &amp; Xin, H. (2024). DeepSeek-V2: A Strong, Economical, and Efficient Mixture-of-Experts Language Model. </w:t>
      </w:r>
      <w:proofErr w:type="spellStart"/>
      <w:r w:rsidRPr="00E02CE6">
        <w:rPr>
          <w:lang w:val="en-US"/>
        </w:rPr>
        <w:t>ArXiv</w:t>
      </w:r>
      <w:proofErr w:type="spellEnd"/>
      <w:r w:rsidRPr="00E02CE6">
        <w:rPr>
          <w:lang w:val="en-US"/>
        </w:rPr>
        <w:t xml:space="preserve">, abs/2405.04434. </w:t>
      </w:r>
      <w:hyperlink r:id="rId15" w:history="1">
        <w:r w:rsidRPr="00C86B73">
          <w:rPr>
            <w:rStyle w:val="Hipervnculo"/>
            <w:lang w:val="en-US"/>
          </w:rPr>
          <w:t>https://doi.org/10.48550/arXiv.2405.04434</w:t>
        </w:r>
      </w:hyperlink>
      <w:r w:rsidRPr="00E02CE6">
        <w:rPr>
          <w:lang w:val="en-US"/>
        </w:rPr>
        <w:t>.</w:t>
      </w:r>
      <w:r>
        <w:rPr>
          <w:lang w:val="en-US"/>
        </w:rPr>
        <w:t xml:space="preserve"> </w:t>
      </w:r>
    </w:p>
    <w:p w14:paraId="6885BD5C" w14:textId="2D432A4C" w:rsidR="00A30DA3" w:rsidRDefault="00A30DA3">
      <w:pPr>
        <w:rPr>
          <w:lang w:val="en-US"/>
        </w:rPr>
      </w:pPr>
      <w:r>
        <w:rPr>
          <w:lang w:val="en-US"/>
        </w:rPr>
        <w:br w:type="page"/>
      </w:r>
    </w:p>
    <w:p w14:paraId="04BA7616" w14:textId="77777777" w:rsidR="00E02CE6" w:rsidRDefault="00E02CE6">
      <w:pPr>
        <w:rPr>
          <w:lang w:val="en-US"/>
        </w:rPr>
      </w:pPr>
    </w:p>
    <w:p w14:paraId="3CF5A4AB" w14:textId="77777777" w:rsidR="00A30DA3" w:rsidRPr="00AF61EE" w:rsidRDefault="00A30DA3" w:rsidP="00A30DA3">
      <w:pPr>
        <w:pStyle w:val="Textoindependiente"/>
        <w:spacing w:before="20"/>
        <w:ind w:left="427"/>
        <w:rPr>
          <w:lang w:val="en-US"/>
        </w:rPr>
      </w:pPr>
    </w:p>
    <w:p w14:paraId="4DAB6230" w14:textId="77777777" w:rsidR="009D449F" w:rsidRDefault="00F84FCE">
      <w:pPr>
        <w:pStyle w:val="Ttulo3"/>
      </w:pPr>
      <w:bookmarkStart w:id="33" w:name="_Toc199547520"/>
      <w:r>
        <w:rPr>
          <w:spacing w:val="-2"/>
        </w:rPr>
        <w:t>Anexos</w:t>
      </w:r>
      <w:bookmarkEnd w:id="33"/>
    </w:p>
    <w:p w14:paraId="42E2BD54" w14:textId="77777777" w:rsidR="009D449F" w:rsidRDefault="00F84FCE">
      <w:pPr>
        <w:pStyle w:val="Textoindependiente"/>
        <w:spacing w:before="182" w:line="410" w:lineRule="auto"/>
        <w:ind w:left="427" w:right="5826"/>
      </w:pPr>
      <w:r>
        <w:t>Anexo</w:t>
      </w:r>
      <w:r>
        <w:rPr>
          <w:spacing w:val="-2"/>
        </w:rPr>
        <w:t xml:space="preserve"> </w:t>
      </w:r>
      <w:r>
        <w:t>01</w:t>
      </w:r>
      <w:r>
        <w:rPr>
          <w:spacing w:val="-2"/>
        </w:rPr>
        <w:t xml:space="preserve"> </w:t>
      </w:r>
      <w:r>
        <w:t>Informe</w:t>
      </w:r>
      <w:r>
        <w:rPr>
          <w:spacing w:val="-2"/>
        </w:rPr>
        <w:t xml:space="preserve"> </w:t>
      </w:r>
      <w:r>
        <w:t>de</w:t>
      </w:r>
      <w:r>
        <w:rPr>
          <w:spacing w:val="-2"/>
        </w:rPr>
        <w:t xml:space="preserve"> </w:t>
      </w:r>
      <w:r>
        <w:t>Factiblidad Anex0</w:t>
      </w:r>
      <w:r>
        <w:rPr>
          <w:spacing w:val="-6"/>
        </w:rPr>
        <w:t xml:space="preserve"> </w:t>
      </w:r>
      <w:r>
        <w:t>02</w:t>
      </w:r>
      <w:r>
        <w:rPr>
          <w:spacing w:val="80"/>
        </w:rPr>
        <w:t xml:space="preserve"> </w:t>
      </w:r>
      <w:r>
        <w:t>Documento</w:t>
      </w:r>
      <w:r>
        <w:rPr>
          <w:spacing w:val="-6"/>
        </w:rPr>
        <w:t xml:space="preserve"> </w:t>
      </w:r>
      <w:r>
        <w:t>de</w:t>
      </w:r>
      <w:r>
        <w:rPr>
          <w:spacing w:val="-7"/>
        </w:rPr>
        <w:t xml:space="preserve"> </w:t>
      </w:r>
      <w:r>
        <w:t>Visión Anexo 03 Documento SRS Anexo 04 Documento SAD</w:t>
      </w:r>
    </w:p>
    <w:p w14:paraId="0F861CF4" w14:textId="77777777" w:rsidR="009D449F" w:rsidRDefault="00F84FCE">
      <w:pPr>
        <w:pStyle w:val="Textoindependiente"/>
        <w:spacing w:before="2"/>
        <w:ind w:left="427"/>
      </w:pPr>
      <w:r>
        <w:t>Anexo</w:t>
      </w:r>
      <w:r>
        <w:rPr>
          <w:spacing w:val="-5"/>
        </w:rPr>
        <w:t xml:space="preserve"> </w:t>
      </w:r>
      <w:r>
        <w:t>05</w:t>
      </w:r>
      <w:r>
        <w:rPr>
          <w:spacing w:val="-4"/>
        </w:rPr>
        <w:t xml:space="preserve"> </w:t>
      </w:r>
      <w:r>
        <w:t>Manuales</w:t>
      </w:r>
      <w:r>
        <w:rPr>
          <w:spacing w:val="-2"/>
        </w:rPr>
        <w:t xml:space="preserve"> </w:t>
      </w:r>
      <w:r>
        <w:t>y</w:t>
      </w:r>
      <w:r>
        <w:rPr>
          <w:spacing w:val="-2"/>
        </w:rPr>
        <w:t xml:space="preserve"> </w:t>
      </w:r>
      <w:r>
        <w:t>otros</w:t>
      </w:r>
      <w:r>
        <w:rPr>
          <w:spacing w:val="-4"/>
        </w:rPr>
        <w:t xml:space="preserve"> </w:t>
      </w:r>
      <w:r>
        <w:rPr>
          <w:spacing w:val="-2"/>
        </w:rPr>
        <w:t>documentos</w:t>
      </w:r>
    </w:p>
    <w:sectPr w:rsidR="009D449F">
      <w:pgSz w:w="11910" w:h="16840"/>
      <w:pgMar w:top="1320" w:right="1417" w:bottom="1200" w:left="1275"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E3957" w14:textId="77777777" w:rsidR="006D2BB9" w:rsidRDefault="006D2BB9">
      <w:r>
        <w:separator/>
      </w:r>
    </w:p>
  </w:endnote>
  <w:endnote w:type="continuationSeparator" w:id="0">
    <w:p w14:paraId="3E8CC81F" w14:textId="77777777" w:rsidR="006D2BB9" w:rsidRDefault="006D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5B1C9" w14:textId="77777777" w:rsidR="00757C26" w:rsidRDefault="00757C26">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E4847F0" wp14:editId="15FCBDAC">
              <wp:simplePos x="0" y="0"/>
              <wp:positionH relativeFrom="page">
                <wp:posOffset>6326885</wp:posOffset>
              </wp:positionH>
              <wp:positionV relativeFrom="page">
                <wp:posOffset>9917379</wp:posOffset>
              </wp:positionV>
              <wp:extent cx="2070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9EAE47B" w14:textId="77777777" w:rsidR="00757C26" w:rsidRDefault="00757C26">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4847F0" id="_x0000_t202" coordsize="21600,21600" o:spt="202" path="m,l,21600r21600,l21600,xe">
              <v:stroke joinstyle="miter"/>
              <v:path gradientshapeok="t" o:connecttype="rect"/>
            </v:shapetype>
            <v:shape id="Textbox 4" o:spid="_x0000_s1028" type="#_x0000_t202" style="position:absolute;margin-left:498.2pt;margin-top:780.9pt;width:16.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" filled="f" stroked="f">
              <v:textbox inset="0,0,0,0">
                <w:txbxContent>
                  <w:p w14:paraId="09EAE47B" w14:textId="77777777" w:rsidR="00757C26" w:rsidRDefault="00757C26">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4C120" w14:textId="77777777" w:rsidR="006D2BB9" w:rsidRDefault="006D2BB9">
      <w:r>
        <w:separator/>
      </w:r>
    </w:p>
  </w:footnote>
  <w:footnote w:type="continuationSeparator" w:id="0">
    <w:p w14:paraId="6232B81F" w14:textId="77777777" w:rsidR="006D2BB9" w:rsidRDefault="006D2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1B529" w14:textId="77777777" w:rsidR="00757C26" w:rsidRDefault="00757C26">
    <w:pPr>
      <w:pStyle w:val="Textoindependiente"/>
      <w:spacing w:line="14" w:lineRule="auto"/>
      <w:rPr>
        <w:sz w:val="20"/>
      </w:rPr>
    </w:pPr>
    <w:r>
      <w:rPr>
        <w:noProof/>
        <w:sz w:val="20"/>
      </w:rPr>
      <mc:AlternateContent>
        <mc:Choice Requires="wps">
          <w:drawing>
            <wp:anchor distT="0" distB="0" distL="0" distR="0" simplePos="0" relativeHeight="251655680" behindDoc="1" locked="0" layoutInCell="1" allowOverlap="1" wp14:anchorId="6C871D36" wp14:editId="16788C38">
              <wp:simplePos x="0" y="0"/>
              <wp:positionH relativeFrom="page">
                <wp:posOffset>1068120</wp:posOffset>
              </wp:positionH>
              <wp:positionV relativeFrom="page">
                <wp:posOffset>464311</wp:posOffset>
              </wp:positionV>
              <wp:extent cx="11804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0465" cy="165735"/>
                      </a:xfrm>
                      <a:prstGeom prst="rect">
                        <a:avLst/>
                      </a:prstGeom>
                    </wps:spPr>
                    <wps:txbx>
                      <w:txbxContent>
                        <w:p w14:paraId="1C053026" w14:textId="77777777" w:rsidR="00757C26" w:rsidRDefault="00757C26">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wps:txbx>
                    <wps:bodyPr wrap="square" lIns="0" tIns="0" rIns="0" bIns="0" rtlCol="0">
                      <a:noAutofit/>
                    </wps:bodyPr>
                  </wps:wsp>
                </a:graphicData>
              </a:graphic>
            </wp:anchor>
          </w:drawing>
        </mc:Choice>
        <mc:Fallback>
          <w:pict>
            <v:shapetype w14:anchorId="6C871D36" id="_x0000_t202" coordsize="21600,21600" o:spt="202" path="m,l,21600r21600,l21600,xe">
              <v:stroke joinstyle="miter"/>
              <v:path gradientshapeok="t" o:connecttype="rect"/>
            </v:shapetype>
            <v:shape id="Textbox 2" o:spid="_x0000_s1026" type="#_x0000_t202" style="position:absolute;margin-left:84.1pt;margin-top:36.55pt;width:92.9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" filled="f" stroked="f">
              <v:textbox inset="0,0,0,0">
                <w:txbxContent>
                  <w:p w14:paraId="1C053026" w14:textId="77777777" w:rsidR="00757C26" w:rsidRDefault="00757C26">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29A7ED87" wp14:editId="2A501BD3">
              <wp:simplePos x="0" y="0"/>
              <wp:positionH relativeFrom="page">
                <wp:posOffset>5416677</wp:posOffset>
              </wp:positionH>
              <wp:positionV relativeFrom="page">
                <wp:posOffset>464311</wp:posOffset>
              </wp:positionV>
              <wp:extent cx="10782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8230" cy="165735"/>
                      </a:xfrm>
                      <a:prstGeom prst="rect">
                        <a:avLst/>
                      </a:prstGeom>
                    </wps:spPr>
                    <wps:txbx>
                      <w:txbxContent>
                        <w:p w14:paraId="549F6AC7" w14:textId="77777777" w:rsidR="00757C26" w:rsidRDefault="00757C26">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wps:txbx>
                    <wps:bodyPr wrap="square" lIns="0" tIns="0" rIns="0" bIns="0" rtlCol="0">
                      <a:noAutofit/>
                    </wps:bodyPr>
                  </wps:wsp>
                </a:graphicData>
              </a:graphic>
            </wp:anchor>
          </w:drawing>
        </mc:Choice>
        <mc:Fallback>
          <w:pict>
            <v:shape w14:anchorId="29A7ED87" id="Textbox 3" o:spid="_x0000_s1027" type="#_x0000_t202" style="position:absolute;margin-left:426.5pt;margin-top:36.55pt;width:84.9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" filled="f" stroked="f">
              <v:textbox inset="0,0,0,0">
                <w:txbxContent>
                  <w:p w14:paraId="549F6AC7" w14:textId="77777777" w:rsidR="00757C26" w:rsidRDefault="00757C26">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5ED0"/>
    <w:multiLevelType w:val="hybridMultilevel"/>
    <w:tmpl w:val="3F728558"/>
    <w:lvl w:ilvl="0" w:tplc="FC9EDF9A">
      <w:numFmt w:val="bullet"/>
      <w:lvlText w:val="-"/>
      <w:lvlJc w:val="left"/>
      <w:pPr>
        <w:ind w:left="114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27821CE">
      <w:numFmt w:val="bullet"/>
      <w:lvlText w:val="•"/>
      <w:lvlJc w:val="left"/>
      <w:pPr>
        <w:ind w:left="1947" w:hanging="360"/>
      </w:pPr>
      <w:rPr>
        <w:rFonts w:hint="default"/>
        <w:lang w:val="es-ES" w:eastAsia="en-US" w:bidi="ar-SA"/>
      </w:rPr>
    </w:lvl>
    <w:lvl w:ilvl="2" w:tplc="24DA48EC">
      <w:numFmt w:val="bullet"/>
      <w:lvlText w:val="•"/>
      <w:lvlJc w:val="left"/>
      <w:pPr>
        <w:ind w:left="2754" w:hanging="360"/>
      </w:pPr>
      <w:rPr>
        <w:rFonts w:hint="default"/>
        <w:lang w:val="es-ES" w:eastAsia="en-US" w:bidi="ar-SA"/>
      </w:rPr>
    </w:lvl>
    <w:lvl w:ilvl="3" w:tplc="1994AE94">
      <w:numFmt w:val="bullet"/>
      <w:lvlText w:val="•"/>
      <w:lvlJc w:val="left"/>
      <w:pPr>
        <w:ind w:left="3562" w:hanging="360"/>
      </w:pPr>
      <w:rPr>
        <w:rFonts w:hint="default"/>
        <w:lang w:val="es-ES" w:eastAsia="en-US" w:bidi="ar-SA"/>
      </w:rPr>
    </w:lvl>
    <w:lvl w:ilvl="4" w:tplc="EB500A10">
      <w:numFmt w:val="bullet"/>
      <w:lvlText w:val="•"/>
      <w:lvlJc w:val="left"/>
      <w:pPr>
        <w:ind w:left="4369" w:hanging="360"/>
      </w:pPr>
      <w:rPr>
        <w:rFonts w:hint="default"/>
        <w:lang w:val="es-ES" w:eastAsia="en-US" w:bidi="ar-SA"/>
      </w:rPr>
    </w:lvl>
    <w:lvl w:ilvl="5" w:tplc="40F2DC22">
      <w:numFmt w:val="bullet"/>
      <w:lvlText w:val="•"/>
      <w:lvlJc w:val="left"/>
      <w:pPr>
        <w:ind w:left="5177" w:hanging="360"/>
      </w:pPr>
      <w:rPr>
        <w:rFonts w:hint="default"/>
        <w:lang w:val="es-ES" w:eastAsia="en-US" w:bidi="ar-SA"/>
      </w:rPr>
    </w:lvl>
    <w:lvl w:ilvl="6" w:tplc="A68CFC5A">
      <w:numFmt w:val="bullet"/>
      <w:lvlText w:val="•"/>
      <w:lvlJc w:val="left"/>
      <w:pPr>
        <w:ind w:left="5984" w:hanging="360"/>
      </w:pPr>
      <w:rPr>
        <w:rFonts w:hint="default"/>
        <w:lang w:val="es-ES" w:eastAsia="en-US" w:bidi="ar-SA"/>
      </w:rPr>
    </w:lvl>
    <w:lvl w:ilvl="7" w:tplc="D22C90BC">
      <w:numFmt w:val="bullet"/>
      <w:lvlText w:val="•"/>
      <w:lvlJc w:val="left"/>
      <w:pPr>
        <w:ind w:left="6792" w:hanging="360"/>
      </w:pPr>
      <w:rPr>
        <w:rFonts w:hint="default"/>
        <w:lang w:val="es-ES" w:eastAsia="en-US" w:bidi="ar-SA"/>
      </w:rPr>
    </w:lvl>
    <w:lvl w:ilvl="8" w:tplc="F380268C">
      <w:numFmt w:val="bullet"/>
      <w:lvlText w:val="•"/>
      <w:lvlJc w:val="left"/>
      <w:pPr>
        <w:ind w:left="7599" w:hanging="360"/>
      </w:pPr>
      <w:rPr>
        <w:rFonts w:hint="default"/>
        <w:lang w:val="es-ES" w:eastAsia="en-US" w:bidi="ar-SA"/>
      </w:rPr>
    </w:lvl>
  </w:abstractNum>
  <w:abstractNum w:abstractNumId="1" w15:restartNumberingAfterBreak="0">
    <w:nsid w:val="02577FD8"/>
    <w:multiLevelType w:val="multilevel"/>
    <w:tmpl w:val="8876B7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26227A8"/>
    <w:multiLevelType w:val="hybridMultilevel"/>
    <w:tmpl w:val="80FA7CE0"/>
    <w:lvl w:ilvl="0" w:tplc="B84EF646">
      <w:start w:val="1"/>
      <w:numFmt w:val="decimal"/>
      <w:lvlText w:val="%1."/>
      <w:lvlJc w:val="left"/>
      <w:pPr>
        <w:ind w:left="787" w:hanging="360"/>
      </w:pPr>
      <w:rPr>
        <w:rFonts w:hint="default"/>
      </w:rPr>
    </w:lvl>
    <w:lvl w:ilvl="1" w:tplc="280A0019" w:tentative="1">
      <w:start w:val="1"/>
      <w:numFmt w:val="lowerLetter"/>
      <w:lvlText w:val="%2."/>
      <w:lvlJc w:val="left"/>
      <w:pPr>
        <w:ind w:left="1507" w:hanging="360"/>
      </w:pPr>
    </w:lvl>
    <w:lvl w:ilvl="2" w:tplc="280A001B" w:tentative="1">
      <w:start w:val="1"/>
      <w:numFmt w:val="lowerRoman"/>
      <w:lvlText w:val="%3."/>
      <w:lvlJc w:val="right"/>
      <w:pPr>
        <w:ind w:left="2227" w:hanging="180"/>
      </w:pPr>
    </w:lvl>
    <w:lvl w:ilvl="3" w:tplc="280A000F" w:tentative="1">
      <w:start w:val="1"/>
      <w:numFmt w:val="decimal"/>
      <w:lvlText w:val="%4."/>
      <w:lvlJc w:val="left"/>
      <w:pPr>
        <w:ind w:left="2947" w:hanging="360"/>
      </w:pPr>
    </w:lvl>
    <w:lvl w:ilvl="4" w:tplc="280A0019" w:tentative="1">
      <w:start w:val="1"/>
      <w:numFmt w:val="lowerLetter"/>
      <w:lvlText w:val="%5."/>
      <w:lvlJc w:val="left"/>
      <w:pPr>
        <w:ind w:left="3667" w:hanging="360"/>
      </w:pPr>
    </w:lvl>
    <w:lvl w:ilvl="5" w:tplc="280A001B" w:tentative="1">
      <w:start w:val="1"/>
      <w:numFmt w:val="lowerRoman"/>
      <w:lvlText w:val="%6."/>
      <w:lvlJc w:val="right"/>
      <w:pPr>
        <w:ind w:left="4387" w:hanging="180"/>
      </w:pPr>
    </w:lvl>
    <w:lvl w:ilvl="6" w:tplc="280A000F" w:tentative="1">
      <w:start w:val="1"/>
      <w:numFmt w:val="decimal"/>
      <w:lvlText w:val="%7."/>
      <w:lvlJc w:val="left"/>
      <w:pPr>
        <w:ind w:left="5107" w:hanging="360"/>
      </w:pPr>
    </w:lvl>
    <w:lvl w:ilvl="7" w:tplc="280A0019" w:tentative="1">
      <w:start w:val="1"/>
      <w:numFmt w:val="lowerLetter"/>
      <w:lvlText w:val="%8."/>
      <w:lvlJc w:val="left"/>
      <w:pPr>
        <w:ind w:left="5827" w:hanging="360"/>
      </w:pPr>
    </w:lvl>
    <w:lvl w:ilvl="8" w:tplc="280A001B" w:tentative="1">
      <w:start w:val="1"/>
      <w:numFmt w:val="lowerRoman"/>
      <w:lvlText w:val="%9."/>
      <w:lvlJc w:val="right"/>
      <w:pPr>
        <w:ind w:left="6547" w:hanging="180"/>
      </w:pPr>
    </w:lvl>
  </w:abstractNum>
  <w:abstractNum w:abstractNumId="3" w15:restartNumberingAfterBreak="0">
    <w:nsid w:val="0CEA1C5E"/>
    <w:multiLevelType w:val="hybridMultilevel"/>
    <w:tmpl w:val="FF4C9BB4"/>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4" w15:restartNumberingAfterBreak="0">
    <w:nsid w:val="1C5E0671"/>
    <w:multiLevelType w:val="hybridMultilevel"/>
    <w:tmpl w:val="85103690"/>
    <w:lvl w:ilvl="0" w:tplc="927E882A">
      <w:start w:val="1"/>
      <w:numFmt w:val="decimal"/>
      <w:lvlText w:val="%1."/>
      <w:lvlJc w:val="left"/>
      <w:pPr>
        <w:ind w:left="427"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1" w:tplc="2AA45D32">
      <w:start w:val="1"/>
      <w:numFmt w:val="lowerLetter"/>
      <w:lvlText w:val="%2."/>
      <w:lvlJc w:val="left"/>
      <w:pPr>
        <w:ind w:left="667" w:hanging="240"/>
      </w:pPr>
      <w:rPr>
        <w:rFonts w:hint="default"/>
        <w:spacing w:val="0"/>
        <w:w w:val="100"/>
        <w:lang w:val="es-ES" w:eastAsia="en-US" w:bidi="ar-SA"/>
      </w:rPr>
    </w:lvl>
    <w:lvl w:ilvl="2" w:tplc="BF688C12">
      <w:numFmt w:val="bullet"/>
      <w:lvlText w:val="•"/>
      <w:lvlJc w:val="left"/>
      <w:pPr>
        <w:ind w:left="1560" w:hanging="240"/>
      </w:pPr>
      <w:rPr>
        <w:rFonts w:hint="default"/>
        <w:lang w:val="es-ES" w:eastAsia="en-US" w:bidi="ar-SA"/>
      </w:rPr>
    </w:lvl>
    <w:lvl w:ilvl="3" w:tplc="36F6C42E">
      <w:numFmt w:val="bullet"/>
      <w:lvlText w:val="•"/>
      <w:lvlJc w:val="left"/>
      <w:pPr>
        <w:ind w:left="2516" w:hanging="240"/>
      </w:pPr>
      <w:rPr>
        <w:rFonts w:hint="default"/>
        <w:lang w:val="es-ES" w:eastAsia="en-US" w:bidi="ar-SA"/>
      </w:rPr>
    </w:lvl>
    <w:lvl w:ilvl="4" w:tplc="D1682F1E">
      <w:numFmt w:val="bullet"/>
      <w:lvlText w:val="•"/>
      <w:lvlJc w:val="left"/>
      <w:pPr>
        <w:ind w:left="3473" w:hanging="240"/>
      </w:pPr>
      <w:rPr>
        <w:rFonts w:hint="default"/>
        <w:lang w:val="es-ES" w:eastAsia="en-US" w:bidi="ar-SA"/>
      </w:rPr>
    </w:lvl>
    <w:lvl w:ilvl="5" w:tplc="12102E40">
      <w:numFmt w:val="bullet"/>
      <w:lvlText w:val="•"/>
      <w:lvlJc w:val="left"/>
      <w:pPr>
        <w:ind w:left="4430" w:hanging="240"/>
      </w:pPr>
      <w:rPr>
        <w:rFonts w:hint="default"/>
        <w:lang w:val="es-ES" w:eastAsia="en-US" w:bidi="ar-SA"/>
      </w:rPr>
    </w:lvl>
    <w:lvl w:ilvl="6" w:tplc="A8EAAF72">
      <w:numFmt w:val="bullet"/>
      <w:lvlText w:val="•"/>
      <w:lvlJc w:val="left"/>
      <w:pPr>
        <w:ind w:left="5387" w:hanging="240"/>
      </w:pPr>
      <w:rPr>
        <w:rFonts w:hint="default"/>
        <w:lang w:val="es-ES" w:eastAsia="en-US" w:bidi="ar-SA"/>
      </w:rPr>
    </w:lvl>
    <w:lvl w:ilvl="7" w:tplc="33B035DE">
      <w:numFmt w:val="bullet"/>
      <w:lvlText w:val="•"/>
      <w:lvlJc w:val="left"/>
      <w:pPr>
        <w:ind w:left="6344" w:hanging="240"/>
      </w:pPr>
      <w:rPr>
        <w:rFonts w:hint="default"/>
        <w:lang w:val="es-ES" w:eastAsia="en-US" w:bidi="ar-SA"/>
      </w:rPr>
    </w:lvl>
    <w:lvl w:ilvl="8" w:tplc="CF2EC79A">
      <w:numFmt w:val="bullet"/>
      <w:lvlText w:val="•"/>
      <w:lvlJc w:val="left"/>
      <w:pPr>
        <w:ind w:left="7300" w:hanging="240"/>
      </w:pPr>
      <w:rPr>
        <w:rFonts w:hint="default"/>
        <w:lang w:val="es-ES" w:eastAsia="en-US" w:bidi="ar-SA"/>
      </w:rPr>
    </w:lvl>
  </w:abstractNum>
  <w:abstractNum w:abstractNumId="5" w15:restartNumberingAfterBreak="0">
    <w:nsid w:val="69E00B2D"/>
    <w:multiLevelType w:val="hybridMultilevel"/>
    <w:tmpl w:val="C37A9E84"/>
    <w:lvl w:ilvl="0" w:tplc="280A000D">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6" w15:restartNumberingAfterBreak="0">
    <w:nsid w:val="71022374"/>
    <w:multiLevelType w:val="hybridMultilevel"/>
    <w:tmpl w:val="BDA01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AB3F60"/>
    <w:multiLevelType w:val="hybridMultilevel"/>
    <w:tmpl w:val="31223592"/>
    <w:lvl w:ilvl="0" w:tplc="A0DCC8BC">
      <w:start w:val="1"/>
      <w:numFmt w:val="decimal"/>
      <w:lvlText w:val="%1."/>
      <w:lvlJc w:val="left"/>
      <w:pPr>
        <w:ind w:left="907" w:hanging="480"/>
      </w:pPr>
      <w:rPr>
        <w:rFonts w:ascii="Times New Roman" w:eastAsia="Times New Roman" w:hAnsi="Times New Roman" w:cs="Times New Roman" w:hint="default"/>
        <w:b/>
        <w:bCs/>
        <w:i w:val="0"/>
        <w:iCs w:val="0"/>
        <w:spacing w:val="0"/>
        <w:w w:val="100"/>
        <w:sz w:val="22"/>
        <w:szCs w:val="22"/>
        <w:lang w:val="es-ES" w:eastAsia="en-US" w:bidi="ar-SA"/>
      </w:rPr>
    </w:lvl>
    <w:lvl w:ilvl="1" w:tplc="5A061A16">
      <w:start w:val="1"/>
      <w:numFmt w:val="lowerLetter"/>
      <w:lvlText w:val="%2."/>
      <w:lvlJc w:val="left"/>
      <w:pPr>
        <w:ind w:left="1147" w:hanging="500"/>
      </w:pPr>
      <w:rPr>
        <w:rFonts w:ascii="Times New Roman" w:eastAsia="Times New Roman" w:hAnsi="Times New Roman" w:cs="Times New Roman" w:hint="default"/>
        <w:b/>
        <w:bCs/>
        <w:i w:val="0"/>
        <w:iCs w:val="0"/>
        <w:spacing w:val="0"/>
        <w:w w:val="100"/>
        <w:sz w:val="22"/>
        <w:szCs w:val="22"/>
        <w:lang w:val="es-ES" w:eastAsia="en-US" w:bidi="ar-SA"/>
      </w:rPr>
    </w:lvl>
    <w:lvl w:ilvl="2" w:tplc="45AAEC9A">
      <w:numFmt w:val="bullet"/>
      <w:lvlText w:val="•"/>
      <w:lvlJc w:val="left"/>
      <w:pPr>
        <w:ind w:left="1140" w:hanging="500"/>
      </w:pPr>
      <w:rPr>
        <w:rFonts w:hint="default"/>
        <w:lang w:val="es-ES" w:eastAsia="en-US" w:bidi="ar-SA"/>
      </w:rPr>
    </w:lvl>
    <w:lvl w:ilvl="3" w:tplc="8D321B48">
      <w:numFmt w:val="bullet"/>
      <w:lvlText w:val="•"/>
      <w:lvlJc w:val="left"/>
      <w:pPr>
        <w:ind w:left="2149" w:hanging="500"/>
      </w:pPr>
      <w:rPr>
        <w:rFonts w:hint="default"/>
        <w:lang w:val="es-ES" w:eastAsia="en-US" w:bidi="ar-SA"/>
      </w:rPr>
    </w:lvl>
    <w:lvl w:ilvl="4" w:tplc="FC222678">
      <w:numFmt w:val="bullet"/>
      <w:lvlText w:val="•"/>
      <w:lvlJc w:val="left"/>
      <w:pPr>
        <w:ind w:left="3158" w:hanging="500"/>
      </w:pPr>
      <w:rPr>
        <w:rFonts w:hint="default"/>
        <w:lang w:val="es-ES" w:eastAsia="en-US" w:bidi="ar-SA"/>
      </w:rPr>
    </w:lvl>
    <w:lvl w:ilvl="5" w:tplc="4590F6CC">
      <w:numFmt w:val="bullet"/>
      <w:lvlText w:val="•"/>
      <w:lvlJc w:val="left"/>
      <w:pPr>
        <w:ind w:left="4167" w:hanging="500"/>
      </w:pPr>
      <w:rPr>
        <w:rFonts w:hint="default"/>
        <w:lang w:val="es-ES" w:eastAsia="en-US" w:bidi="ar-SA"/>
      </w:rPr>
    </w:lvl>
    <w:lvl w:ilvl="6" w:tplc="8004B76C">
      <w:numFmt w:val="bullet"/>
      <w:lvlText w:val="•"/>
      <w:lvlJc w:val="left"/>
      <w:pPr>
        <w:ind w:left="5177" w:hanging="500"/>
      </w:pPr>
      <w:rPr>
        <w:rFonts w:hint="default"/>
        <w:lang w:val="es-ES" w:eastAsia="en-US" w:bidi="ar-SA"/>
      </w:rPr>
    </w:lvl>
    <w:lvl w:ilvl="7" w:tplc="505EA7CE">
      <w:numFmt w:val="bullet"/>
      <w:lvlText w:val="•"/>
      <w:lvlJc w:val="left"/>
      <w:pPr>
        <w:ind w:left="6186" w:hanging="500"/>
      </w:pPr>
      <w:rPr>
        <w:rFonts w:hint="default"/>
        <w:lang w:val="es-ES" w:eastAsia="en-US" w:bidi="ar-SA"/>
      </w:rPr>
    </w:lvl>
    <w:lvl w:ilvl="8" w:tplc="FAA430A0">
      <w:numFmt w:val="bullet"/>
      <w:lvlText w:val="•"/>
      <w:lvlJc w:val="left"/>
      <w:pPr>
        <w:ind w:left="7195" w:hanging="500"/>
      </w:pPr>
      <w:rPr>
        <w:rFonts w:hint="default"/>
        <w:lang w:val="es-ES" w:eastAsia="en-US" w:bidi="ar-SA"/>
      </w:rPr>
    </w:lvl>
  </w:abstractNum>
  <w:num w:numId="1">
    <w:abstractNumId w:val="0"/>
  </w:num>
  <w:num w:numId="2">
    <w:abstractNumId w:val="4"/>
  </w:num>
  <w:num w:numId="3">
    <w:abstractNumId w:val="7"/>
  </w:num>
  <w:num w:numId="4">
    <w:abstractNumId w:val="6"/>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9F"/>
    <w:rsid w:val="0003426D"/>
    <w:rsid w:val="0004094E"/>
    <w:rsid w:val="000543CA"/>
    <w:rsid w:val="00061DB7"/>
    <w:rsid w:val="0006562D"/>
    <w:rsid w:val="000A13CC"/>
    <w:rsid w:val="000B3910"/>
    <w:rsid w:val="000B4351"/>
    <w:rsid w:val="000B79BD"/>
    <w:rsid w:val="001204B8"/>
    <w:rsid w:val="001208DA"/>
    <w:rsid w:val="00166AF8"/>
    <w:rsid w:val="00194040"/>
    <w:rsid w:val="001A695F"/>
    <w:rsid w:val="001D1830"/>
    <w:rsid w:val="001D7746"/>
    <w:rsid w:val="002062AF"/>
    <w:rsid w:val="00222BD9"/>
    <w:rsid w:val="00226902"/>
    <w:rsid w:val="002C6F7B"/>
    <w:rsid w:val="002E0851"/>
    <w:rsid w:val="00310581"/>
    <w:rsid w:val="00312DB8"/>
    <w:rsid w:val="003C2492"/>
    <w:rsid w:val="003C5D08"/>
    <w:rsid w:val="003D13DC"/>
    <w:rsid w:val="003D7E80"/>
    <w:rsid w:val="00416CC1"/>
    <w:rsid w:val="00455C94"/>
    <w:rsid w:val="0045729C"/>
    <w:rsid w:val="00496FF2"/>
    <w:rsid w:val="004C0F17"/>
    <w:rsid w:val="0051035C"/>
    <w:rsid w:val="00524665"/>
    <w:rsid w:val="0057564D"/>
    <w:rsid w:val="005A5E31"/>
    <w:rsid w:val="005E2B50"/>
    <w:rsid w:val="00607EB1"/>
    <w:rsid w:val="00621B02"/>
    <w:rsid w:val="006412A9"/>
    <w:rsid w:val="00652C80"/>
    <w:rsid w:val="006D2BB9"/>
    <w:rsid w:val="006D408A"/>
    <w:rsid w:val="007114BF"/>
    <w:rsid w:val="00727771"/>
    <w:rsid w:val="0074629A"/>
    <w:rsid w:val="00757C26"/>
    <w:rsid w:val="00785B45"/>
    <w:rsid w:val="00790109"/>
    <w:rsid w:val="007A3C5B"/>
    <w:rsid w:val="00857EF6"/>
    <w:rsid w:val="008734E2"/>
    <w:rsid w:val="00894B46"/>
    <w:rsid w:val="008C3E94"/>
    <w:rsid w:val="009012E6"/>
    <w:rsid w:val="00922E41"/>
    <w:rsid w:val="00924435"/>
    <w:rsid w:val="00957B51"/>
    <w:rsid w:val="009932DD"/>
    <w:rsid w:val="00995094"/>
    <w:rsid w:val="009D449F"/>
    <w:rsid w:val="009E576D"/>
    <w:rsid w:val="00A12FD1"/>
    <w:rsid w:val="00A30DA3"/>
    <w:rsid w:val="00A64183"/>
    <w:rsid w:val="00A84CFA"/>
    <w:rsid w:val="00AA3DFC"/>
    <w:rsid w:val="00AC62CF"/>
    <w:rsid w:val="00AF61EE"/>
    <w:rsid w:val="00B05832"/>
    <w:rsid w:val="00B30A91"/>
    <w:rsid w:val="00B650BD"/>
    <w:rsid w:val="00B775F6"/>
    <w:rsid w:val="00B8279D"/>
    <w:rsid w:val="00BC0DCB"/>
    <w:rsid w:val="00C63048"/>
    <w:rsid w:val="00C76437"/>
    <w:rsid w:val="00C952C1"/>
    <w:rsid w:val="00CB2E21"/>
    <w:rsid w:val="00CE30FC"/>
    <w:rsid w:val="00D22015"/>
    <w:rsid w:val="00D47115"/>
    <w:rsid w:val="00D52B35"/>
    <w:rsid w:val="00D7216A"/>
    <w:rsid w:val="00DA7B95"/>
    <w:rsid w:val="00DE03EC"/>
    <w:rsid w:val="00E02CE6"/>
    <w:rsid w:val="00E048BC"/>
    <w:rsid w:val="00E756D9"/>
    <w:rsid w:val="00ED1F73"/>
    <w:rsid w:val="00ED301B"/>
    <w:rsid w:val="00F02DC2"/>
    <w:rsid w:val="00F167F2"/>
    <w:rsid w:val="00F55175"/>
    <w:rsid w:val="00F821D2"/>
    <w:rsid w:val="00F84FCE"/>
    <w:rsid w:val="00FA3865"/>
    <w:rsid w:val="00FB04C1"/>
    <w:rsid w:val="00FF0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D8B2"/>
  <w15:docId w15:val="{28AC93FF-5232-41B7-A661-566D5BE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67" w:hanging="240"/>
      <w:outlineLvl w:val="0"/>
    </w:pPr>
    <w:rPr>
      <w:b/>
      <w:bCs/>
      <w:sz w:val="24"/>
      <w:szCs w:val="24"/>
    </w:rPr>
  </w:style>
  <w:style w:type="paragraph" w:styleId="Ttulo2">
    <w:name w:val="heading 2"/>
    <w:basedOn w:val="Normal"/>
    <w:uiPriority w:val="9"/>
    <w:unhideWhenUsed/>
    <w:qFormat/>
    <w:pPr>
      <w:ind w:left="427"/>
      <w:outlineLvl w:val="1"/>
    </w:pPr>
    <w:rPr>
      <w:sz w:val="24"/>
      <w:szCs w:val="24"/>
    </w:rPr>
  </w:style>
  <w:style w:type="paragraph" w:styleId="Ttulo3">
    <w:name w:val="heading 3"/>
    <w:basedOn w:val="Normal"/>
    <w:uiPriority w:val="9"/>
    <w:unhideWhenUsed/>
    <w:qFormat/>
    <w:pPr>
      <w:ind w:left="427"/>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47" w:hanging="220"/>
    </w:pPr>
    <w:rPr>
      <w:b/>
      <w:bCs/>
    </w:rPr>
  </w:style>
  <w:style w:type="paragraph" w:styleId="TDC2">
    <w:name w:val="toc 2"/>
    <w:basedOn w:val="Normal"/>
    <w:uiPriority w:val="39"/>
    <w:qFormat/>
    <w:pPr>
      <w:spacing w:before="123"/>
      <w:ind w:left="1146" w:hanging="499"/>
    </w:pPr>
    <w:rPr>
      <w:b/>
      <w:bCs/>
    </w:rPr>
  </w:style>
  <w:style w:type="paragraph" w:styleId="Textoindependiente">
    <w:name w:val="Body Text"/>
    <w:basedOn w:val="Normal"/>
    <w:uiPriority w:val="1"/>
    <w:qFormat/>
  </w:style>
  <w:style w:type="paragraph" w:styleId="Prrafodelista">
    <w:name w:val="List Paragraph"/>
    <w:basedOn w:val="Normal"/>
    <w:uiPriority w:val="1"/>
    <w:qFormat/>
    <w:pPr>
      <w:ind w:left="667" w:hanging="24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61EE"/>
    <w:rPr>
      <w:color w:val="0000FF" w:themeColor="hyperlink"/>
      <w:u w:val="single"/>
    </w:rPr>
  </w:style>
  <w:style w:type="character" w:styleId="Mencinsinresolver">
    <w:name w:val="Unresolved Mention"/>
    <w:basedOn w:val="Fuentedeprrafopredeter"/>
    <w:uiPriority w:val="99"/>
    <w:semiHidden/>
    <w:unhideWhenUsed/>
    <w:rsid w:val="00AF61EE"/>
    <w:rPr>
      <w:color w:val="605E5C"/>
      <w:shd w:val="clear" w:color="auto" w:fill="E1DFDD"/>
    </w:rPr>
  </w:style>
  <w:style w:type="table" w:styleId="Tablaconcuadrcula">
    <w:name w:val="Table Grid"/>
    <w:basedOn w:val="Tablanormal"/>
    <w:uiPriority w:val="39"/>
    <w:rsid w:val="00A8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01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D22015"/>
    <w:pPr>
      <w:spacing w:after="100"/>
      <w:ind w:left="440"/>
    </w:pPr>
  </w:style>
  <w:style w:type="paragraph" w:styleId="NormalWeb">
    <w:name w:val="Normal (Web)"/>
    <w:basedOn w:val="Normal"/>
    <w:uiPriority w:val="99"/>
    <w:semiHidden/>
    <w:unhideWhenUsed/>
    <w:rsid w:val="00455C94"/>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455C94"/>
    <w:rPr>
      <w:b/>
      <w:bCs/>
    </w:rPr>
  </w:style>
  <w:style w:type="character" w:styleId="CdigoHTML">
    <w:name w:val="HTML Code"/>
    <w:basedOn w:val="Fuentedeprrafopredeter"/>
    <w:uiPriority w:val="99"/>
    <w:semiHidden/>
    <w:unhideWhenUsed/>
    <w:rsid w:val="009932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26025">
      <w:bodyDiv w:val="1"/>
      <w:marLeft w:val="0"/>
      <w:marRight w:val="0"/>
      <w:marTop w:val="0"/>
      <w:marBottom w:val="0"/>
      <w:divBdr>
        <w:top w:val="none" w:sz="0" w:space="0" w:color="auto"/>
        <w:left w:val="none" w:sz="0" w:space="0" w:color="auto"/>
        <w:bottom w:val="none" w:sz="0" w:space="0" w:color="auto"/>
        <w:right w:val="none" w:sz="0" w:space="0" w:color="auto"/>
      </w:divBdr>
    </w:div>
    <w:div w:id="330790983">
      <w:bodyDiv w:val="1"/>
      <w:marLeft w:val="0"/>
      <w:marRight w:val="0"/>
      <w:marTop w:val="0"/>
      <w:marBottom w:val="0"/>
      <w:divBdr>
        <w:top w:val="none" w:sz="0" w:space="0" w:color="auto"/>
        <w:left w:val="none" w:sz="0" w:space="0" w:color="auto"/>
        <w:bottom w:val="none" w:sz="0" w:space="0" w:color="auto"/>
        <w:right w:val="none" w:sz="0" w:space="0" w:color="auto"/>
      </w:divBdr>
    </w:div>
    <w:div w:id="353775544">
      <w:bodyDiv w:val="1"/>
      <w:marLeft w:val="0"/>
      <w:marRight w:val="0"/>
      <w:marTop w:val="0"/>
      <w:marBottom w:val="0"/>
      <w:divBdr>
        <w:top w:val="none" w:sz="0" w:space="0" w:color="auto"/>
        <w:left w:val="none" w:sz="0" w:space="0" w:color="auto"/>
        <w:bottom w:val="none" w:sz="0" w:space="0" w:color="auto"/>
        <w:right w:val="none" w:sz="0" w:space="0" w:color="auto"/>
      </w:divBdr>
    </w:div>
    <w:div w:id="916063015">
      <w:bodyDiv w:val="1"/>
      <w:marLeft w:val="0"/>
      <w:marRight w:val="0"/>
      <w:marTop w:val="0"/>
      <w:marBottom w:val="0"/>
      <w:divBdr>
        <w:top w:val="none" w:sz="0" w:space="0" w:color="auto"/>
        <w:left w:val="none" w:sz="0" w:space="0" w:color="auto"/>
        <w:bottom w:val="none" w:sz="0" w:space="0" w:color="auto"/>
        <w:right w:val="none" w:sz="0" w:space="0" w:color="auto"/>
      </w:divBdr>
    </w:div>
    <w:div w:id="1079063659">
      <w:bodyDiv w:val="1"/>
      <w:marLeft w:val="0"/>
      <w:marRight w:val="0"/>
      <w:marTop w:val="0"/>
      <w:marBottom w:val="0"/>
      <w:divBdr>
        <w:top w:val="none" w:sz="0" w:space="0" w:color="auto"/>
        <w:left w:val="none" w:sz="0" w:space="0" w:color="auto"/>
        <w:bottom w:val="none" w:sz="0" w:space="0" w:color="auto"/>
        <w:right w:val="none" w:sz="0" w:space="0" w:color="auto"/>
      </w:divBdr>
    </w:div>
    <w:div w:id="1408457628">
      <w:bodyDiv w:val="1"/>
      <w:marLeft w:val="0"/>
      <w:marRight w:val="0"/>
      <w:marTop w:val="0"/>
      <w:marBottom w:val="0"/>
      <w:divBdr>
        <w:top w:val="none" w:sz="0" w:space="0" w:color="auto"/>
        <w:left w:val="none" w:sz="0" w:space="0" w:color="auto"/>
        <w:bottom w:val="none" w:sz="0" w:space="0" w:color="auto"/>
        <w:right w:val="none" w:sz="0" w:space="0" w:color="auto"/>
      </w:divBdr>
    </w:div>
    <w:div w:id="1525359814">
      <w:bodyDiv w:val="1"/>
      <w:marLeft w:val="0"/>
      <w:marRight w:val="0"/>
      <w:marTop w:val="0"/>
      <w:marBottom w:val="0"/>
      <w:divBdr>
        <w:top w:val="none" w:sz="0" w:space="0" w:color="auto"/>
        <w:left w:val="none" w:sz="0" w:space="0" w:color="auto"/>
        <w:bottom w:val="none" w:sz="0" w:space="0" w:color="auto"/>
        <w:right w:val="none" w:sz="0" w:space="0" w:color="auto"/>
      </w:divBdr>
    </w:div>
    <w:div w:id="2068796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5041/ijsrem414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7397/tb/43-1/tb133novotny-markdow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doi.org/10.48550/arXiv.2405.04434"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07/978-1-4842-5022-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4714-38D4-450E-8237-9A3A6D1F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7234</Words>
  <Characters>39787</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Flores</dc:creator>
  <cp:lastModifiedBy>BRIAN DANILO CHITE QUISPE</cp:lastModifiedBy>
  <cp:revision>7</cp:revision>
  <dcterms:created xsi:type="dcterms:W3CDTF">2025-05-31T06:33:00Z</dcterms:created>
  <dcterms:modified xsi:type="dcterms:W3CDTF">2025-06-11T09:16:00Z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para Microsoft 365</vt:lpwstr>
  </property>
  <property fmtid="{D5CDD505-2E9C-101B-9397-08002B2CF9AE}" pid="4" name="LastSaved">
    <vt:filetime>2025-05-31T00:00:00Z</vt:filetime>
  </property>
  <property fmtid="{D5CDD505-2E9C-101B-9397-08002B2CF9AE}" pid="5" name="Producer">
    <vt:lpwstr>Microsoft® Word para Microsoft 365</vt:lpwstr>
  </property>
</Properties>
</file>