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916BC" w14:textId="77777777" w:rsidR="002F24FD" w:rsidRPr="00C32CE1" w:rsidRDefault="002F24FD" w:rsidP="002F24FD">
      <w:pPr>
        <w:ind w:left="3830"/>
        <w:rPr>
          <w:rFonts w:ascii="Times New Roman"/>
          <w:sz w:val="20"/>
          <w:szCs w:val="24"/>
        </w:rPr>
      </w:pPr>
      <w:bookmarkStart w:id="0" w:name="_Hlk201858146"/>
      <w:r w:rsidRPr="00C32CE1">
        <w:rPr>
          <w:rFonts w:ascii="Times New Roman"/>
          <w:noProof/>
          <w:sz w:val="20"/>
          <w:szCs w:val="24"/>
        </w:rPr>
        <w:drawing>
          <wp:inline distT="0" distB="0" distL="0" distR="0" wp14:anchorId="05A5A69B" wp14:editId="3EF531BF">
            <wp:extent cx="990600" cy="1314450"/>
            <wp:effectExtent l="0" t="0" r="0" b="0"/>
            <wp:docPr id="119085842" name="Imagen 5" descr="Texto, Logoti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085842" name="Imagen 5" descr="Texto, Logotipo&#10;&#10;Descripción generada automáticament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314450"/>
                    </a:xfrm>
                    <a:prstGeom prst="rect">
                      <a:avLst/>
                    </a:prstGeom>
                    <a:noFill/>
                    <a:ln>
                      <a:noFill/>
                    </a:ln>
                  </pic:spPr>
                </pic:pic>
              </a:graphicData>
            </a:graphic>
          </wp:inline>
        </w:drawing>
      </w:r>
    </w:p>
    <w:p w14:paraId="7E09F96B" w14:textId="77777777" w:rsidR="002F24FD" w:rsidRPr="00C32CE1" w:rsidRDefault="002F24FD" w:rsidP="002F24FD">
      <w:pPr>
        <w:spacing w:before="65"/>
        <w:rPr>
          <w:rFonts w:ascii="Times New Roman"/>
          <w:sz w:val="36"/>
          <w:szCs w:val="24"/>
        </w:rPr>
      </w:pPr>
    </w:p>
    <w:p w14:paraId="5FB276E1" w14:textId="77777777" w:rsidR="002F24FD" w:rsidRPr="00C32CE1" w:rsidRDefault="002F24FD" w:rsidP="002F24FD">
      <w:pPr>
        <w:spacing w:before="1"/>
        <w:ind w:left="7" w:right="23"/>
        <w:jc w:val="center"/>
        <w:outlineLvl w:val="0"/>
        <w:rPr>
          <w:rFonts w:ascii="Arial" w:eastAsia="Arial" w:hAnsi="Arial" w:cs="Arial"/>
          <w:b/>
          <w:bCs/>
          <w:sz w:val="36"/>
          <w:szCs w:val="36"/>
        </w:rPr>
      </w:pPr>
      <w:bookmarkStart w:id="1" w:name="_Toc180593650"/>
      <w:bookmarkStart w:id="2" w:name="_Toc201861366"/>
      <w:r w:rsidRPr="00C32CE1">
        <w:rPr>
          <w:rFonts w:ascii="Arial" w:eastAsia="Arial" w:hAnsi="Arial" w:cs="Arial"/>
          <w:b/>
          <w:bCs/>
          <w:sz w:val="36"/>
          <w:szCs w:val="36"/>
        </w:rPr>
        <w:t>UNIVERSIDAD</w:t>
      </w:r>
      <w:r w:rsidRPr="00C32CE1">
        <w:rPr>
          <w:rFonts w:ascii="Arial" w:eastAsia="Arial" w:hAnsi="Arial" w:cs="Arial"/>
          <w:b/>
          <w:bCs/>
          <w:spacing w:val="-17"/>
          <w:sz w:val="36"/>
          <w:szCs w:val="36"/>
        </w:rPr>
        <w:t xml:space="preserve"> </w:t>
      </w:r>
      <w:r w:rsidRPr="00C32CE1">
        <w:rPr>
          <w:rFonts w:ascii="Arial" w:eastAsia="Arial" w:hAnsi="Arial" w:cs="Arial"/>
          <w:b/>
          <w:bCs/>
          <w:sz w:val="36"/>
          <w:szCs w:val="36"/>
        </w:rPr>
        <w:t>PRIVADA</w:t>
      </w:r>
      <w:r w:rsidRPr="00C32CE1">
        <w:rPr>
          <w:rFonts w:ascii="Arial" w:eastAsia="Arial" w:hAnsi="Arial" w:cs="Arial"/>
          <w:b/>
          <w:bCs/>
          <w:spacing w:val="-15"/>
          <w:sz w:val="36"/>
          <w:szCs w:val="36"/>
        </w:rPr>
        <w:t xml:space="preserve"> </w:t>
      </w:r>
      <w:r w:rsidRPr="00C32CE1">
        <w:rPr>
          <w:rFonts w:ascii="Arial" w:eastAsia="Arial" w:hAnsi="Arial" w:cs="Arial"/>
          <w:b/>
          <w:bCs/>
          <w:sz w:val="36"/>
          <w:szCs w:val="36"/>
        </w:rPr>
        <w:t>DE</w:t>
      </w:r>
      <w:r w:rsidRPr="00C32CE1">
        <w:rPr>
          <w:rFonts w:ascii="Arial" w:eastAsia="Arial" w:hAnsi="Arial" w:cs="Arial"/>
          <w:b/>
          <w:bCs/>
          <w:spacing w:val="-15"/>
          <w:sz w:val="36"/>
          <w:szCs w:val="36"/>
        </w:rPr>
        <w:t xml:space="preserve"> </w:t>
      </w:r>
      <w:r w:rsidRPr="00C32CE1">
        <w:rPr>
          <w:rFonts w:ascii="Arial" w:eastAsia="Arial" w:hAnsi="Arial" w:cs="Arial"/>
          <w:b/>
          <w:bCs/>
          <w:spacing w:val="-2"/>
          <w:sz w:val="36"/>
          <w:szCs w:val="36"/>
        </w:rPr>
        <w:t>TACNA</w:t>
      </w:r>
      <w:bookmarkEnd w:id="1"/>
      <w:bookmarkEnd w:id="2"/>
    </w:p>
    <w:p w14:paraId="5C877D10" w14:textId="77777777" w:rsidR="002F24FD" w:rsidRPr="00C32CE1" w:rsidRDefault="002F24FD" w:rsidP="002F24FD">
      <w:pPr>
        <w:spacing w:before="64"/>
        <w:rPr>
          <w:rFonts w:ascii="Arial"/>
          <w:b/>
          <w:sz w:val="36"/>
          <w:szCs w:val="24"/>
        </w:rPr>
      </w:pPr>
    </w:p>
    <w:p w14:paraId="54D5BB28" w14:textId="77777777" w:rsidR="002F24FD" w:rsidRPr="00C32CE1" w:rsidRDefault="002F24FD" w:rsidP="002F24FD">
      <w:pPr>
        <w:ind w:left="7" w:right="23"/>
        <w:jc w:val="center"/>
        <w:rPr>
          <w:rFonts w:ascii="Arial"/>
          <w:b/>
          <w:sz w:val="32"/>
        </w:rPr>
      </w:pPr>
      <w:r w:rsidRPr="00C32CE1">
        <w:rPr>
          <w:rFonts w:ascii="Arial"/>
          <w:b/>
          <w:sz w:val="32"/>
        </w:rPr>
        <w:t>FACULTAD</w:t>
      </w:r>
      <w:r w:rsidRPr="00C32CE1">
        <w:rPr>
          <w:rFonts w:ascii="Arial"/>
          <w:b/>
          <w:spacing w:val="-11"/>
          <w:sz w:val="32"/>
        </w:rPr>
        <w:t xml:space="preserve"> </w:t>
      </w:r>
      <w:r w:rsidRPr="00C32CE1">
        <w:rPr>
          <w:rFonts w:ascii="Arial"/>
          <w:b/>
          <w:sz w:val="32"/>
        </w:rPr>
        <w:t>DE</w:t>
      </w:r>
      <w:r w:rsidRPr="00C32CE1">
        <w:rPr>
          <w:rFonts w:ascii="Arial"/>
          <w:b/>
          <w:spacing w:val="-8"/>
          <w:sz w:val="32"/>
        </w:rPr>
        <w:t xml:space="preserve"> </w:t>
      </w:r>
      <w:r w:rsidRPr="00C32CE1">
        <w:rPr>
          <w:rFonts w:ascii="Arial"/>
          <w:b/>
          <w:spacing w:val="-2"/>
          <w:sz w:val="32"/>
        </w:rPr>
        <w:t>INGENIERIA</w:t>
      </w:r>
    </w:p>
    <w:p w14:paraId="2679E066" w14:textId="77777777" w:rsidR="002F24FD" w:rsidRPr="00C32CE1" w:rsidRDefault="002F24FD" w:rsidP="002F24FD">
      <w:pPr>
        <w:spacing w:before="227"/>
        <w:ind w:right="23"/>
        <w:jc w:val="center"/>
        <w:rPr>
          <w:rFonts w:ascii="Arial" w:hAnsi="Arial"/>
          <w:b/>
          <w:sz w:val="32"/>
        </w:rPr>
      </w:pPr>
      <w:r w:rsidRPr="00C32CE1">
        <w:rPr>
          <w:rFonts w:ascii="Arial" w:hAnsi="Arial"/>
          <w:b/>
          <w:sz w:val="32"/>
        </w:rPr>
        <w:t>Escuela</w:t>
      </w:r>
      <w:r w:rsidRPr="00C32CE1">
        <w:rPr>
          <w:rFonts w:ascii="Arial" w:hAnsi="Arial"/>
          <w:b/>
          <w:spacing w:val="-7"/>
          <w:sz w:val="32"/>
        </w:rPr>
        <w:t xml:space="preserve"> </w:t>
      </w:r>
      <w:r w:rsidRPr="00C32CE1">
        <w:rPr>
          <w:rFonts w:ascii="Arial" w:hAnsi="Arial"/>
          <w:b/>
          <w:sz w:val="32"/>
        </w:rPr>
        <w:t>Profesional</w:t>
      </w:r>
      <w:r w:rsidRPr="00C32CE1">
        <w:rPr>
          <w:rFonts w:ascii="Arial" w:hAnsi="Arial"/>
          <w:b/>
          <w:spacing w:val="-2"/>
          <w:sz w:val="32"/>
        </w:rPr>
        <w:t xml:space="preserve"> </w:t>
      </w:r>
      <w:r w:rsidRPr="00C32CE1">
        <w:rPr>
          <w:rFonts w:ascii="Arial" w:hAnsi="Arial"/>
          <w:b/>
          <w:sz w:val="32"/>
        </w:rPr>
        <w:t>de</w:t>
      </w:r>
      <w:r w:rsidRPr="00C32CE1">
        <w:rPr>
          <w:rFonts w:ascii="Arial" w:hAnsi="Arial"/>
          <w:b/>
          <w:spacing w:val="-5"/>
          <w:sz w:val="32"/>
        </w:rPr>
        <w:t xml:space="preserve"> </w:t>
      </w:r>
      <w:r w:rsidRPr="00C32CE1">
        <w:rPr>
          <w:rFonts w:ascii="Arial" w:hAnsi="Arial"/>
          <w:b/>
          <w:sz w:val="32"/>
        </w:rPr>
        <w:t>Ingeniería</w:t>
      </w:r>
      <w:r w:rsidRPr="00C32CE1">
        <w:rPr>
          <w:rFonts w:ascii="Arial" w:hAnsi="Arial"/>
          <w:b/>
          <w:spacing w:val="-6"/>
          <w:sz w:val="32"/>
        </w:rPr>
        <w:t xml:space="preserve"> </w:t>
      </w:r>
      <w:r w:rsidRPr="00C32CE1">
        <w:rPr>
          <w:rFonts w:ascii="Arial" w:hAnsi="Arial"/>
          <w:b/>
          <w:sz w:val="32"/>
        </w:rPr>
        <w:t>de</w:t>
      </w:r>
      <w:r w:rsidRPr="00C32CE1">
        <w:rPr>
          <w:rFonts w:ascii="Arial" w:hAnsi="Arial"/>
          <w:b/>
          <w:spacing w:val="-1"/>
          <w:sz w:val="32"/>
        </w:rPr>
        <w:t xml:space="preserve"> </w:t>
      </w:r>
      <w:r w:rsidRPr="00C32CE1">
        <w:rPr>
          <w:rFonts w:ascii="Arial" w:hAnsi="Arial"/>
          <w:b/>
          <w:spacing w:val="-2"/>
          <w:sz w:val="32"/>
        </w:rPr>
        <w:t>Sistemas</w:t>
      </w:r>
    </w:p>
    <w:p w14:paraId="2CA26DFD" w14:textId="77777777" w:rsidR="002F24FD" w:rsidRPr="00C32CE1" w:rsidRDefault="002F24FD" w:rsidP="002F24FD">
      <w:pPr>
        <w:rPr>
          <w:rFonts w:ascii="Arial"/>
          <w:b/>
          <w:sz w:val="32"/>
          <w:szCs w:val="24"/>
        </w:rPr>
      </w:pPr>
    </w:p>
    <w:p w14:paraId="6E6260F1" w14:textId="77777777" w:rsidR="002F24FD" w:rsidRPr="00C32CE1" w:rsidRDefault="002F24FD" w:rsidP="002F24FD">
      <w:pPr>
        <w:spacing w:before="39"/>
        <w:rPr>
          <w:rFonts w:ascii="Arial"/>
          <w:b/>
          <w:sz w:val="32"/>
          <w:szCs w:val="24"/>
        </w:rPr>
      </w:pPr>
    </w:p>
    <w:p w14:paraId="4F2DFC2E" w14:textId="77777777" w:rsidR="002F24FD" w:rsidRPr="00C32CE1" w:rsidRDefault="002F24FD" w:rsidP="002F24FD">
      <w:pPr>
        <w:spacing w:before="33"/>
        <w:jc w:val="center"/>
        <w:rPr>
          <w:rFonts w:ascii="Arial" w:eastAsia="Arial" w:hAnsi="Arial" w:cs="Arial"/>
          <w:b/>
          <w:bCs/>
          <w:sz w:val="36"/>
          <w:szCs w:val="36"/>
        </w:rPr>
      </w:pPr>
      <w:bookmarkStart w:id="3" w:name="_Hlk201857604"/>
      <w:r w:rsidRPr="00C32CE1">
        <w:rPr>
          <w:rFonts w:ascii="Arial" w:eastAsia="Arial" w:hAnsi="Arial" w:cs="Arial"/>
          <w:b/>
          <w:bCs/>
          <w:sz w:val="36"/>
          <w:szCs w:val="36"/>
        </w:rPr>
        <w:t>PWASP SCANNER – Sistema de Detección de Vulnerabilidades Web</w:t>
      </w:r>
    </w:p>
    <w:bookmarkEnd w:id="3"/>
    <w:p w14:paraId="323049A7" w14:textId="77777777" w:rsidR="002F24FD" w:rsidRPr="00C32CE1" w:rsidRDefault="002F24FD" w:rsidP="002F24FD">
      <w:pPr>
        <w:spacing w:before="33"/>
        <w:jc w:val="center"/>
        <w:rPr>
          <w:rFonts w:ascii="Arial"/>
          <w:b/>
          <w:sz w:val="36"/>
          <w:szCs w:val="24"/>
        </w:rPr>
      </w:pPr>
    </w:p>
    <w:p w14:paraId="01865673" w14:textId="77777777" w:rsidR="002F24FD" w:rsidRPr="00C32CE1" w:rsidRDefault="002F24FD" w:rsidP="002F24FD">
      <w:pPr>
        <w:ind w:left="13" w:right="23"/>
        <w:jc w:val="center"/>
        <w:rPr>
          <w:rFonts w:ascii="Arial" w:hAnsi="Arial"/>
          <w:i/>
          <w:sz w:val="32"/>
        </w:rPr>
      </w:pPr>
      <w:r w:rsidRPr="00C32CE1">
        <w:rPr>
          <w:rFonts w:ascii="Arial MT" w:hAnsi="Arial MT"/>
          <w:sz w:val="32"/>
        </w:rPr>
        <w:t>Curso:</w:t>
      </w:r>
      <w:r w:rsidRPr="00C32CE1">
        <w:rPr>
          <w:rFonts w:ascii="Arial MT" w:hAnsi="Arial MT"/>
          <w:spacing w:val="-6"/>
          <w:sz w:val="32"/>
        </w:rPr>
        <w:t xml:space="preserve"> </w:t>
      </w:r>
      <w:r w:rsidRPr="00C32CE1">
        <w:rPr>
          <w:rFonts w:ascii="Arial" w:hAnsi="Arial"/>
          <w:i/>
          <w:sz w:val="32"/>
        </w:rPr>
        <w:t>Patrones de Software</w:t>
      </w:r>
    </w:p>
    <w:p w14:paraId="19AF37E5" w14:textId="77777777" w:rsidR="002F24FD" w:rsidRPr="00C32CE1" w:rsidRDefault="002F24FD" w:rsidP="002F24FD">
      <w:pPr>
        <w:spacing w:before="59"/>
        <w:rPr>
          <w:rFonts w:ascii="Arial"/>
          <w:i/>
          <w:sz w:val="32"/>
          <w:szCs w:val="24"/>
        </w:rPr>
      </w:pPr>
    </w:p>
    <w:p w14:paraId="720015EB" w14:textId="77777777" w:rsidR="002F24FD" w:rsidRPr="00C32CE1" w:rsidRDefault="002F24FD" w:rsidP="002F24FD">
      <w:pPr>
        <w:spacing w:before="1"/>
        <w:ind w:right="19"/>
        <w:jc w:val="center"/>
        <w:rPr>
          <w:rFonts w:ascii="Arial MT"/>
          <w:sz w:val="32"/>
        </w:rPr>
      </w:pPr>
      <w:r w:rsidRPr="00C32CE1">
        <w:rPr>
          <w:rFonts w:ascii="Arial MT"/>
          <w:sz w:val="32"/>
        </w:rPr>
        <w:t>Docente:</w:t>
      </w:r>
      <w:r w:rsidRPr="00C32CE1">
        <w:rPr>
          <w:rFonts w:ascii="Arial MT"/>
          <w:spacing w:val="-1"/>
          <w:sz w:val="32"/>
        </w:rPr>
        <w:t xml:space="preserve"> </w:t>
      </w:r>
      <w:r w:rsidRPr="00C32CE1">
        <w:rPr>
          <w:rFonts w:ascii="Arial MT"/>
          <w:sz w:val="32"/>
        </w:rPr>
        <w:t>Ing.</w:t>
      </w:r>
      <w:r w:rsidRPr="00C32CE1">
        <w:rPr>
          <w:rFonts w:ascii="Arial MT"/>
          <w:spacing w:val="-8"/>
          <w:sz w:val="32"/>
        </w:rPr>
        <w:t xml:space="preserve"> </w:t>
      </w:r>
      <w:r w:rsidRPr="00C32CE1">
        <w:rPr>
          <w:rFonts w:ascii="Arial MT"/>
          <w:sz w:val="32"/>
        </w:rPr>
        <w:t xml:space="preserve">Patrick </w:t>
      </w:r>
      <w:proofErr w:type="spellStart"/>
      <w:r w:rsidRPr="00C32CE1">
        <w:rPr>
          <w:rFonts w:ascii="Arial MT"/>
          <w:sz w:val="32"/>
        </w:rPr>
        <w:t>Jose</w:t>
      </w:r>
      <w:proofErr w:type="spellEnd"/>
      <w:r w:rsidRPr="00C32CE1">
        <w:rPr>
          <w:rFonts w:ascii="Arial MT"/>
          <w:sz w:val="32"/>
        </w:rPr>
        <w:t xml:space="preserve"> Cuadros Quiroga</w:t>
      </w:r>
    </w:p>
    <w:p w14:paraId="0855D9E3" w14:textId="77777777" w:rsidR="002F24FD" w:rsidRPr="00C32CE1" w:rsidRDefault="002F24FD" w:rsidP="002F24FD">
      <w:pPr>
        <w:rPr>
          <w:rFonts w:ascii="Arial MT"/>
          <w:sz w:val="20"/>
          <w:szCs w:val="24"/>
        </w:rPr>
      </w:pPr>
    </w:p>
    <w:p w14:paraId="60949EEC" w14:textId="77777777" w:rsidR="002F24FD" w:rsidRPr="00C32CE1" w:rsidRDefault="002F24FD" w:rsidP="002F24FD">
      <w:pPr>
        <w:spacing w:before="172"/>
        <w:rPr>
          <w:rFonts w:ascii="Arial MT"/>
          <w:sz w:val="20"/>
          <w:szCs w:val="24"/>
        </w:rPr>
      </w:pPr>
    </w:p>
    <w:tbl>
      <w:tblPr>
        <w:tblStyle w:val="TableNormal"/>
        <w:tblW w:w="0" w:type="auto"/>
        <w:tblInd w:w="317" w:type="dxa"/>
        <w:tblLayout w:type="fixed"/>
        <w:tblLook w:val="01E0" w:firstRow="1" w:lastRow="1" w:firstColumn="1" w:lastColumn="1" w:noHBand="0" w:noVBand="0"/>
      </w:tblPr>
      <w:tblGrid>
        <w:gridCol w:w="4371"/>
        <w:gridCol w:w="2425"/>
      </w:tblGrid>
      <w:tr w:rsidR="002F24FD" w:rsidRPr="00C32CE1" w14:paraId="555E74F8" w14:textId="77777777" w:rsidTr="006219AD">
        <w:trPr>
          <w:trHeight w:val="476"/>
        </w:trPr>
        <w:tc>
          <w:tcPr>
            <w:tcW w:w="4371" w:type="dxa"/>
            <w:hideMark/>
          </w:tcPr>
          <w:p w14:paraId="40A1AC2F" w14:textId="77777777" w:rsidR="002F24FD" w:rsidRPr="00C32CE1" w:rsidRDefault="002F24FD" w:rsidP="006219AD">
            <w:pPr>
              <w:spacing w:line="357" w:lineRule="exact"/>
              <w:ind w:left="50"/>
              <w:rPr>
                <w:rFonts w:ascii="Arial MT" w:eastAsia="Arial MT" w:hAnsi="Arial MT" w:cs="Arial MT"/>
                <w:sz w:val="32"/>
                <w:lang w:val="en-US"/>
              </w:rPr>
            </w:pPr>
            <w:proofErr w:type="spellStart"/>
            <w:r w:rsidRPr="00C32CE1">
              <w:rPr>
                <w:rFonts w:ascii="Arial MT" w:eastAsia="Arial MT" w:hAnsi="Arial MT" w:cs="Arial MT"/>
                <w:spacing w:val="-2"/>
                <w:sz w:val="32"/>
                <w:lang w:val="en-US"/>
              </w:rPr>
              <w:t>Integrantes</w:t>
            </w:r>
            <w:proofErr w:type="spellEnd"/>
            <w:r w:rsidRPr="00C32CE1">
              <w:rPr>
                <w:rFonts w:ascii="Arial MT" w:eastAsia="Arial MT" w:hAnsi="Arial MT" w:cs="Arial MT"/>
                <w:spacing w:val="-2"/>
                <w:sz w:val="32"/>
                <w:lang w:val="en-US"/>
              </w:rPr>
              <w:t>:</w:t>
            </w:r>
          </w:p>
        </w:tc>
        <w:tc>
          <w:tcPr>
            <w:tcW w:w="2425" w:type="dxa"/>
          </w:tcPr>
          <w:p w14:paraId="155768DC" w14:textId="77777777" w:rsidR="002F24FD" w:rsidRPr="00C32CE1" w:rsidRDefault="002F24FD" w:rsidP="006219AD">
            <w:pPr>
              <w:rPr>
                <w:rFonts w:ascii="Times New Roman" w:eastAsia="Arial MT" w:hAnsi="Arial MT" w:cs="Arial MT"/>
                <w:sz w:val="32"/>
                <w:lang w:val="en-US"/>
              </w:rPr>
            </w:pPr>
          </w:p>
        </w:tc>
      </w:tr>
      <w:tr w:rsidR="002F24FD" w:rsidRPr="00C32CE1" w14:paraId="7581C0D9" w14:textId="77777777" w:rsidTr="006219AD">
        <w:trPr>
          <w:trHeight w:val="450"/>
        </w:trPr>
        <w:tc>
          <w:tcPr>
            <w:tcW w:w="4371" w:type="dxa"/>
            <w:hideMark/>
          </w:tcPr>
          <w:p w14:paraId="23BA3F03" w14:textId="77777777" w:rsidR="002F24FD" w:rsidRPr="00C32CE1" w:rsidRDefault="002F24FD" w:rsidP="006219AD">
            <w:pPr>
              <w:spacing w:before="110" w:line="321" w:lineRule="exact"/>
              <w:ind w:left="50"/>
              <w:rPr>
                <w:rFonts w:ascii="Arial" w:eastAsia="Arial MT" w:hAnsi="Arial MT" w:cs="Arial MT"/>
                <w:b/>
                <w:i/>
                <w:sz w:val="28"/>
                <w:lang w:val="en-US"/>
              </w:rPr>
            </w:pPr>
            <w:r w:rsidRPr="00C32CE1">
              <w:rPr>
                <w:rFonts w:ascii="Arial" w:eastAsia="Arial MT" w:hAnsi="Arial MT" w:cs="Arial MT"/>
                <w:b/>
                <w:i/>
                <w:sz w:val="28"/>
                <w:lang w:val="en-US"/>
              </w:rPr>
              <w:t>Ccalli</w:t>
            </w:r>
            <w:r w:rsidRPr="00C32CE1">
              <w:rPr>
                <w:rFonts w:ascii="Arial" w:eastAsia="Arial MT" w:hAnsi="Arial MT" w:cs="Arial MT"/>
                <w:b/>
                <w:i/>
                <w:spacing w:val="-2"/>
                <w:sz w:val="28"/>
                <w:lang w:val="en-US"/>
              </w:rPr>
              <w:t xml:space="preserve"> </w:t>
            </w:r>
            <w:r w:rsidRPr="00C32CE1">
              <w:rPr>
                <w:rFonts w:ascii="Arial" w:eastAsia="Arial MT" w:hAnsi="Arial MT" w:cs="Arial MT"/>
                <w:b/>
                <w:i/>
                <w:sz w:val="28"/>
                <w:lang w:val="en-US"/>
              </w:rPr>
              <w:t>Chata,</w:t>
            </w:r>
            <w:r w:rsidRPr="00C32CE1">
              <w:rPr>
                <w:rFonts w:ascii="Arial" w:eastAsia="Arial MT" w:hAnsi="Arial MT" w:cs="Arial MT"/>
                <w:b/>
                <w:i/>
                <w:spacing w:val="-3"/>
                <w:sz w:val="28"/>
                <w:lang w:val="en-US"/>
              </w:rPr>
              <w:t xml:space="preserve"> </w:t>
            </w:r>
            <w:r w:rsidRPr="00C32CE1">
              <w:rPr>
                <w:rFonts w:ascii="Arial" w:eastAsia="Arial MT" w:hAnsi="Arial MT" w:cs="Arial MT"/>
                <w:b/>
                <w:i/>
                <w:sz w:val="28"/>
                <w:lang w:val="en-US"/>
              </w:rPr>
              <w:t>Joel</w:t>
            </w:r>
            <w:r w:rsidRPr="00C32CE1">
              <w:rPr>
                <w:rFonts w:ascii="Arial" w:eastAsia="Arial MT" w:hAnsi="Arial MT" w:cs="Arial MT"/>
                <w:b/>
                <w:i/>
                <w:spacing w:val="-7"/>
                <w:sz w:val="28"/>
                <w:lang w:val="en-US"/>
              </w:rPr>
              <w:t xml:space="preserve"> </w:t>
            </w:r>
            <w:r w:rsidRPr="00C32CE1">
              <w:rPr>
                <w:rFonts w:ascii="Arial" w:eastAsia="Arial MT" w:hAnsi="Arial MT" w:cs="Arial MT"/>
                <w:b/>
                <w:i/>
                <w:spacing w:val="-2"/>
                <w:sz w:val="28"/>
                <w:lang w:val="en-US"/>
              </w:rPr>
              <w:t>Robert</w:t>
            </w:r>
          </w:p>
        </w:tc>
        <w:tc>
          <w:tcPr>
            <w:tcW w:w="2425" w:type="dxa"/>
            <w:hideMark/>
          </w:tcPr>
          <w:p w14:paraId="3B1025AA" w14:textId="77777777" w:rsidR="002F24FD" w:rsidRPr="00C32CE1" w:rsidRDefault="002F24FD" w:rsidP="006219AD">
            <w:pPr>
              <w:spacing w:before="110" w:line="321" w:lineRule="exact"/>
              <w:ind w:right="48"/>
              <w:jc w:val="right"/>
              <w:rPr>
                <w:rFonts w:ascii="Arial" w:eastAsia="Arial MT" w:hAnsi="Arial MT" w:cs="Arial MT"/>
                <w:b/>
                <w:i/>
                <w:sz w:val="28"/>
                <w:lang w:val="en-US"/>
              </w:rPr>
            </w:pPr>
            <w:r w:rsidRPr="00C32CE1">
              <w:rPr>
                <w:rFonts w:ascii="Arial" w:eastAsia="Arial MT" w:hAnsi="Arial MT" w:cs="Arial MT"/>
                <w:b/>
                <w:i/>
                <w:spacing w:val="-2"/>
                <w:sz w:val="28"/>
                <w:lang w:val="en-US"/>
              </w:rPr>
              <w:t>(2017057528)</w:t>
            </w:r>
          </w:p>
        </w:tc>
      </w:tr>
      <w:tr w:rsidR="002F24FD" w:rsidRPr="00C32CE1" w14:paraId="1480F074" w14:textId="77777777" w:rsidTr="006219AD">
        <w:trPr>
          <w:trHeight w:val="450"/>
        </w:trPr>
        <w:tc>
          <w:tcPr>
            <w:tcW w:w="4371" w:type="dxa"/>
          </w:tcPr>
          <w:p w14:paraId="0DD039B9" w14:textId="77777777" w:rsidR="002F24FD" w:rsidRPr="00C32CE1" w:rsidRDefault="002F24FD" w:rsidP="006219AD">
            <w:pPr>
              <w:spacing w:before="110" w:line="321" w:lineRule="exact"/>
              <w:ind w:left="50"/>
              <w:rPr>
                <w:rFonts w:ascii="Arial" w:eastAsia="Arial MT" w:hAnsi="Arial MT" w:cs="Arial MT"/>
                <w:b/>
                <w:i/>
                <w:sz w:val="28"/>
                <w:lang w:val="en-US"/>
              </w:rPr>
            </w:pPr>
            <w:r w:rsidRPr="00C32CE1">
              <w:rPr>
                <w:rFonts w:ascii="Arial" w:eastAsia="Arial MT" w:hAnsi="Arial MT" w:cs="Arial MT"/>
                <w:b/>
                <w:i/>
                <w:sz w:val="28"/>
                <w:lang w:val="en-US"/>
              </w:rPr>
              <w:t>Jarro Cachi, Jose Luis</w:t>
            </w:r>
          </w:p>
        </w:tc>
        <w:tc>
          <w:tcPr>
            <w:tcW w:w="2425" w:type="dxa"/>
          </w:tcPr>
          <w:p w14:paraId="08432F79" w14:textId="77777777" w:rsidR="002F24FD" w:rsidRPr="00C32CE1" w:rsidRDefault="002F24FD" w:rsidP="006219AD">
            <w:pPr>
              <w:spacing w:before="110" w:line="321" w:lineRule="exact"/>
              <w:ind w:right="48"/>
              <w:jc w:val="right"/>
              <w:rPr>
                <w:rFonts w:ascii="Arial" w:eastAsia="Arial MT" w:hAnsi="Arial MT" w:cs="Arial MT"/>
                <w:b/>
                <w:i/>
                <w:spacing w:val="-2"/>
                <w:sz w:val="28"/>
              </w:rPr>
            </w:pPr>
            <w:r w:rsidRPr="00C32CE1">
              <w:rPr>
                <w:rFonts w:ascii="Arial" w:eastAsia="Arial MT" w:hAnsi="Arial MT" w:cs="Arial MT"/>
                <w:b/>
                <w:i/>
                <w:spacing w:val="-2"/>
                <w:sz w:val="28"/>
                <w:lang w:val="en-US"/>
              </w:rPr>
              <w:t>(</w:t>
            </w:r>
            <w:r w:rsidRPr="00C32CE1">
              <w:rPr>
                <w:rFonts w:ascii="Arial" w:eastAsia="Arial MT" w:hAnsi="Arial MT" w:cs="Arial MT"/>
                <w:b/>
                <w:i/>
                <w:spacing w:val="-2"/>
                <w:sz w:val="28"/>
              </w:rPr>
              <w:t>2020067148</w:t>
            </w:r>
            <w:r w:rsidRPr="00C32CE1">
              <w:rPr>
                <w:rFonts w:ascii="Arial" w:eastAsia="Arial MT" w:hAnsi="Arial MT" w:cs="Arial MT"/>
                <w:b/>
                <w:i/>
                <w:spacing w:val="-2"/>
                <w:sz w:val="28"/>
                <w:lang w:val="en-US"/>
              </w:rPr>
              <w:t>)</w:t>
            </w:r>
          </w:p>
        </w:tc>
      </w:tr>
    </w:tbl>
    <w:p w14:paraId="31954E29" w14:textId="77777777" w:rsidR="002F24FD" w:rsidRPr="00C32CE1" w:rsidRDefault="002F24FD" w:rsidP="002F24FD">
      <w:pPr>
        <w:rPr>
          <w:rFonts w:ascii="Arial MT"/>
          <w:sz w:val="32"/>
          <w:szCs w:val="24"/>
        </w:rPr>
      </w:pPr>
    </w:p>
    <w:p w14:paraId="47E44154" w14:textId="77777777" w:rsidR="002F24FD" w:rsidRPr="00C32CE1" w:rsidRDefault="002F24FD" w:rsidP="002F24FD">
      <w:pPr>
        <w:rPr>
          <w:rFonts w:ascii="Arial MT"/>
          <w:sz w:val="32"/>
          <w:szCs w:val="24"/>
        </w:rPr>
      </w:pPr>
    </w:p>
    <w:p w14:paraId="1AAB0377" w14:textId="77777777" w:rsidR="002F24FD" w:rsidRPr="00C32CE1" w:rsidRDefault="002F24FD" w:rsidP="002F24FD">
      <w:pPr>
        <w:rPr>
          <w:rFonts w:ascii="Arial MT"/>
          <w:sz w:val="32"/>
          <w:szCs w:val="24"/>
        </w:rPr>
      </w:pPr>
    </w:p>
    <w:p w14:paraId="2DB0BECE" w14:textId="77777777" w:rsidR="002F24FD" w:rsidRPr="00C32CE1" w:rsidRDefault="002F24FD" w:rsidP="002F24FD">
      <w:pPr>
        <w:rPr>
          <w:rFonts w:ascii="Arial MT"/>
          <w:sz w:val="32"/>
          <w:szCs w:val="24"/>
        </w:rPr>
      </w:pPr>
    </w:p>
    <w:p w14:paraId="70949EC1" w14:textId="77777777" w:rsidR="002F24FD" w:rsidRPr="00C32CE1" w:rsidRDefault="002F24FD" w:rsidP="002F24FD">
      <w:pPr>
        <w:spacing w:before="168"/>
        <w:rPr>
          <w:rFonts w:ascii="Arial MT"/>
          <w:sz w:val="32"/>
          <w:szCs w:val="24"/>
        </w:rPr>
      </w:pPr>
    </w:p>
    <w:p w14:paraId="109B3B9E" w14:textId="77777777" w:rsidR="002F24FD" w:rsidRPr="00C32CE1" w:rsidRDefault="002F24FD" w:rsidP="002F24FD">
      <w:pPr>
        <w:ind w:left="10" w:right="23"/>
        <w:jc w:val="center"/>
        <w:rPr>
          <w:rFonts w:ascii="Arial" w:hAnsi="Arial"/>
          <w:b/>
          <w:sz w:val="32"/>
        </w:rPr>
      </w:pPr>
      <w:r w:rsidRPr="00C32CE1">
        <w:rPr>
          <w:rFonts w:ascii="Arial" w:hAnsi="Arial"/>
          <w:b/>
          <w:sz w:val="32"/>
        </w:rPr>
        <w:t>Tacna</w:t>
      </w:r>
      <w:r w:rsidRPr="00C32CE1">
        <w:rPr>
          <w:rFonts w:ascii="Arial" w:hAnsi="Arial"/>
          <w:b/>
          <w:spacing w:val="-4"/>
          <w:sz w:val="32"/>
        </w:rPr>
        <w:t xml:space="preserve"> </w:t>
      </w:r>
      <w:r w:rsidRPr="00C32CE1">
        <w:rPr>
          <w:rFonts w:ascii="Arial" w:hAnsi="Arial"/>
          <w:b/>
          <w:sz w:val="32"/>
        </w:rPr>
        <w:t>–</w:t>
      </w:r>
      <w:r w:rsidRPr="00C32CE1">
        <w:rPr>
          <w:rFonts w:ascii="Arial" w:hAnsi="Arial"/>
          <w:b/>
          <w:spacing w:val="4"/>
          <w:sz w:val="32"/>
        </w:rPr>
        <w:t xml:space="preserve"> </w:t>
      </w:r>
      <w:r w:rsidRPr="00C32CE1">
        <w:rPr>
          <w:rFonts w:ascii="Arial" w:hAnsi="Arial"/>
          <w:b/>
          <w:spacing w:val="-4"/>
          <w:sz w:val="32"/>
        </w:rPr>
        <w:t>Perú</w:t>
      </w:r>
    </w:p>
    <w:p w14:paraId="2E4AC649" w14:textId="77777777" w:rsidR="002F24FD" w:rsidRDefault="002F24FD" w:rsidP="002F24FD">
      <w:pPr>
        <w:spacing w:before="17"/>
        <w:ind w:left="1092" w:right="1427" w:firstLine="348"/>
        <w:jc w:val="center"/>
        <w:rPr>
          <w:rFonts w:ascii="Arial"/>
          <w:b/>
          <w:i/>
          <w:sz w:val="32"/>
        </w:rPr>
      </w:pPr>
      <w:r w:rsidRPr="00C32CE1">
        <w:rPr>
          <w:rFonts w:ascii="Arial"/>
          <w:b/>
          <w:i/>
          <w:spacing w:val="-4"/>
          <w:sz w:val="32"/>
        </w:rPr>
        <w:t>2025</w:t>
      </w:r>
      <w:bookmarkEnd w:id="0"/>
    </w:p>
    <w:p w14:paraId="52B2E91C" w14:textId="77777777" w:rsidR="005D4184" w:rsidRDefault="005D4184">
      <w:pPr>
        <w:jc w:val="center"/>
        <w:rPr>
          <w:rFonts w:ascii="Arial"/>
          <w:sz w:val="32"/>
        </w:rPr>
        <w:sectPr w:rsidR="005D4184" w:rsidSect="00870348">
          <w:type w:val="continuous"/>
          <w:pgSz w:w="11910" w:h="16840"/>
          <w:pgMar w:top="1420" w:right="1320" w:bottom="280" w:left="1340" w:header="720" w:footer="720" w:gutter="0"/>
          <w:pgBorders w:offsetFrom="page">
            <w:top w:val="single" w:sz="4" w:space="5" w:color="auto"/>
            <w:left w:val="single" w:sz="4" w:space="5" w:color="auto"/>
            <w:bottom w:val="single" w:sz="4" w:space="5" w:color="auto"/>
            <w:right w:val="single" w:sz="4" w:space="5" w:color="auto"/>
          </w:pgBorders>
          <w:cols w:space="720"/>
        </w:sect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5D4184" w14:paraId="5775845E" w14:textId="77777777">
        <w:trPr>
          <w:trHeight w:val="345"/>
        </w:trPr>
        <w:tc>
          <w:tcPr>
            <w:tcW w:w="9018" w:type="dxa"/>
            <w:gridSpan w:val="6"/>
            <w:shd w:val="clear" w:color="auto" w:fill="D9D9D9"/>
          </w:tcPr>
          <w:p w14:paraId="34A5CB50" w14:textId="77777777" w:rsidR="005D4184" w:rsidRDefault="00A95EDC">
            <w:pPr>
              <w:pStyle w:val="TableParagraph"/>
              <w:ind w:left="3780" w:right="3778"/>
              <w:jc w:val="center"/>
              <w:rPr>
                <w:sz w:val="14"/>
              </w:rPr>
            </w:pPr>
            <w:r>
              <w:rPr>
                <w:sz w:val="14"/>
              </w:rPr>
              <w:lastRenderedPageBreak/>
              <w:t>CONTROL</w:t>
            </w:r>
            <w:r>
              <w:rPr>
                <w:spacing w:val="-4"/>
                <w:sz w:val="14"/>
              </w:rPr>
              <w:t xml:space="preserve"> </w:t>
            </w:r>
            <w:r>
              <w:rPr>
                <w:sz w:val="14"/>
              </w:rPr>
              <w:t>DE</w:t>
            </w:r>
            <w:r>
              <w:rPr>
                <w:spacing w:val="-3"/>
                <w:sz w:val="14"/>
              </w:rPr>
              <w:t xml:space="preserve"> </w:t>
            </w:r>
            <w:r>
              <w:rPr>
                <w:sz w:val="14"/>
              </w:rPr>
              <w:t>VERSIONES</w:t>
            </w:r>
          </w:p>
        </w:tc>
      </w:tr>
      <w:tr w:rsidR="005D4184" w14:paraId="2603B25A" w14:textId="77777777">
        <w:trPr>
          <w:trHeight w:val="373"/>
        </w:trPr>
        <w:tc>
          <w:tcPr>
            <w:tcW w:w="922" w:type="dxa"/>
            <w:shd w:val="clear" w:color="auto" w:fill="F1F1F1"/>
          </w:tcPr>
          <w:p w14:paraId="5263EEDA" w14:textId="77777777" w:rsidR="005D4184" w:rsidRDefault="00A95EDC">
            <w:pPr>
              <w:pStyle w:val="TableParagraph"/>
              <w:spacing w:before="15"/>
              <w:ind w:left="220" w:right="213"/>
              <w:jc w:val="center"/>
              <w:rPr>
                <w:sz w:val="14"/>
              </w:rPr>
            </w:pPr>
            <w:r>
              <w:rPr>
                <w:sz w:val="14"/>
              </w:rPr>
              <w:t>Versión</w:t>
            </w:r>
          </w:p>
        </w:tc>
        <w:tc>
          <w:tcPr>
            <w:tcW w:w="1136" w:type="dxa"/>
            <w:shd w:val="clear" w:color="auto" w:fill="F1F1F1"/>
          </w:tcPr>
          <w:p w14:paraId="5ECEFFD4" w14:textId="77777777" w:rsidR="005D4184" w:rsidRDefault="00A95EDC">
            <w:pPr>
              <w:pStyle w:val="TableParagraph"/>
              <w:spacing w:before="15"/>
              <w:ind w:left="253" w:right="244"/>
              <w:jc w:val="center"/>
              <w:rPr>
                <w:sz w:val="14"/>
              </w:rPr>
            </w:pPr>
            <w:r>
              <w:rPr>
                <w:sz w:val="14"/>
              </w:rPr>
              <w:t>Hecha</w:t>
            </w:r>
            <w:r>
              <w:rPr>
                <w:spacing w:val="-1"/>
                <w:sz w:val="14"/>
              </w:rPr>
              <w:t xml:space="preserve"> </w:t>
            </w:r>
            <w:r>
              <w:rPr>
                <w:sz w:val="14"/>
              </w:rPr>
              <w:t>por</w:t>
            </w:r>
          </w:p>
        </w:tc>
        <w:tc>
          <w:tcPr>
            <w:tcW w:w="1425" w:type="dxa"/>
            <w:shd w:val="clear" w:color="auto" w:fill="F1F1F1"/>
          </w:tcPr>
          <w:p w14:paraId="463951AA" w14:textId="77777777" w:rsidR="005D4184" w:rsidRDefault="00A95EDC">
            <w:pPr>
              <w:pStyle w:val="TableParagraph"/>
              <w:spacing w:before="15"/>
              <w:ind w:left="325" w:right="315"/>
              <w:jc w:val="center"/>
              <w:rPr>
                <w:sz w:val="14"/>
              </w:rPr>
            </w:pPr>
            <w:r>
              <w:rPr>
                <w:sz w:val="14"/>
              </w:rPr>
              <w:t>Revisada</w:t>
            </w:r>
            <w:r>
              <w:rPr>
                <w:spacing w:val="-2"/>
                <w:sz w:val="14"/>
              </w:rPr>
              <w:t xml:space="preserve"> </w:t>
            </w:r>
            <w:r>
              <w:rPr>
                <w:sz w:val="14"/>
              </w:rPr>
              <w:t>por</w:t>
            </w:r>
          </w:p>
        </w:tc>
        <w:tc>
          <w:tcPr>
            <w:tcW w:w="1482" w:type="dxa"/>
            <w:shd w:val="clear" w:color="auto" w:fill="F1F1F1"/>
          </w:tcPr>
          <w:p w14:paraId="1FFEC4F2" w14:textId="77777777" w:rsidR="005D4184" w:rsidRDefault="00A95EDC">
            <w:pPr>
              <w:pStyle w:val="TableParagraph"/>
              <w:spacing w:before="15"/>
              <w:ind w:left="323" w:right="319"/>
              <w:jc w:val="center"/>
              <w:rPr>
                <w:sz w:val="14"/>
              </w:rPr>
            </w:pPr>
            <w:r>
              <w:rPr>
                <w:sz w:val="14"/>
              </w:rPr>
              <w:t>Aprobada</w:t>
            </w:r>
            <w:r>
              <w:rPr>
                <w:spacing w:val="-2"/>
                <w:sz w:val="14"/>
              </w:rPr>
              <w:t xml:space="preserve"> </w:t>
            </w:r>
            <w:r>
              <w:rPr>
                <w:sz w:val="14"/>
              </w:rPr>
              <w:t>por</w:t>
            </w:r>
          </w:p>
        </w:tc>
        <w:tc>
          <w:tcPr>
            <w:tcW w:w="994" w:type="dxa"/>
            <w:shd w:val="clear" w:color="auto" w:fill="F1F1F1"/>
          </w:tcPr>
          <w:p w14:paraId="0BD637C2" w14:textId="77777777" w:rsidR="005D4184" w:rsidRDefault="00A95EDC">
            <w:pPr>
              <w:pStyle w:val="TableParagraph"/>
              <w:spacing w:before="15"/>
              <w:ind w:left="134" w:right="123"/>
              <w:jc w:val="center"/>
              <w:rPr>
                <w:sz w:val="14"/>
              </w:rPr>
            </w:pPr>
            <w:r>
              <w:rPr>
                <w:sz w:val="14"/>
              </w:rPr>
              <w:t>Fecha</w:t>
            </w:r>
          </w:p>
        </w:tc>
        <w:tc>
          <w:tcPr>
            <w:tcW w:w="3059" w:type="dxa"/>
            <w:shd w:val="clear" w:color="auto" w:fill="F1F1F1"/>
          </w:tcPr>
          <w:p w14:paraId="3425B7AA" w14:textId="77777777" w:rsidR="005D4184" w:rsidRDefault="00A95EDC">
            <w:pPr>
              <w:pStyle w:val="TableParagraph"/>
              <w:spacing w:before="15"/>
              <w:ind w:left="1297" w:right="1297"/>
              <w:jc w:val="center"/>
              <w:rPr>
                <w:sz w:val="14"/>
              </w:rPr>
            </w:pPr>
            <w:r>
              <w:rPr>
                <w:sz w:val="14"/>
              </w:rPr>
              <w:t>Motivo</w:t>
            </w:r>
          </w:p>
        </w:tc>
      </w:tr>
      <w:tr w:rsidR="00522CB1" w14:paraId="686BAEF2" w14:textId="77777777">
        <w:trPr>
          <w:trHeight w:val="345"/>
        </w:trPr>
        <w:tc>
          <w:tcPr>
            <w:tcW w:w="922" w:type="dxa"/>
          </w:tcPr>
          <w:p w14:paraId="76DDE602" w14:textId="77777777" w:rsidR="00522CB1" w:rsidRDefault="00522CB1" w:rsidP="00522CB1">
            <w:pPr>
              <w:pStyle w:val="TableParagraph"/>
              <w:ind w:left="220" w:right="213"/>
              <w:jc w:val="center"/>
              <w:rPr>
                <w:sz w:val="14"/>
              </w:rPr>
            </w:pPr>
            <w:r>
              <w:rPr>
                <w:sz w:val="14"/>
              </w:rPr>
              <w:t>1.0</w:t>
            </w:r>
          </w:p>
        </w:tc>
        <w:tc>
          <w:tcPr>
            <w:tcW w:w="1136" w:type="dxa"/>
          </w:tcPr>
          <w:p w14:paraId="39CDC739" w14:textId="3F9CBEA4" w:rsidR="00522CB1" w:rsidRDefault="00522CB1" w:rsidP="00522CB1">
            <w:pPr>
              <w:pStyle w:val="TableParagraph"/>
              <w:ind w:left="251" w:right="244"/>
              <w:jc w:val="center"/>
              <w:rPr>
                <w:sz w:val="14"/>
              </w:rPr>
            </w:pPr>
            <w:r>
              <w:rPr>
                <w:sz w:val="14"/>
              </w:rPr>
              <w:t>JRCC</w:t>
            </w:r>
          </w:p>
        </w:tc>
        <w:tc>
          <w:tcPr>
            <w:tcW w:w="1425" w:type="dxa"/>
          </w:tcPr>
          <w:p w14:paraId="2660B026" w14:textId="4FEED4F9" w:rsidR="00522CB1" w:rsidRDefault="00522CB1" w:rsidP="00522CB1">
            <w:pPr>
              <w:pStyle w:val="TableParagraph"/>
              <w:ind w:left="320" w:right="315"/>
              <w:jc w:val="center"/>
              <w:rPr>
                <w:sz w:val="14"/>
              </w:rPr>
            </w:pPr>
            <w:r>
              <w:rPr>
                <w:sz w:val="14"/>
              </w:rPr>
              <w:t>JCC</w:t>
            </w:r>
          </w:p>
        </w:tc>
        <w:tc>
          <w:tcPr>
            <w:tcW w:w="1482" w:type="dxa"/>
          </w:tcPr>
          <w:p w14:paraId="66525E7F" w14:textId="6707BC93" w:rsidR="00522CB1" w:rsidRDefault="00FC4AD0" w:rsidP="00522CB1">
            <w:pPr>
              <w:pStyle w:val="TableParagraph"/>
              <w:ind w:left="323" w:right="316"/>
              <w:jc w:val="center"/>
              <w:rPr>
                <w:sz w:val="14"/>
              </w:rPr>
            </w:pPr>
            <w:r>
              <w:rPr>
                <w:sz w:val="14"/>
              </w:rPr>
              <w:t>JCC</w:t>
            </w:r>
          </w:p>
        </w:tc>
        <w:tc>
          <w:tcPr>
            <w:tcW w:w="994" w:type="dxa"/>
          </w:tcPr>
          <w:p w14:paraId="01000CED" w14:textId="04E16705" w:rsidR="00522CB1" w:rsidRDefault="00FC4AD0" w:rsidP="00522CB1">
            <w:pPr>
              <w:pStyle w:val="TableParagraph"/>
              <w:ind w:left="134" w:right="129"/>
              <w:jc w:val="center"/>
              <w:rPr>
                <w:sz w:val="14"/>
              </w:rPr>
            </w:pPr>
            <w:r>
              <w:rPr>
                <w:spacing w:val="-2"/>
                <w:sz w:val="14"/>
              </w:rPr>
              <w:t>26</w:t>
            </w:r>
            <w:r w:rsidR="00EF3495">
              <w:rPr>
                <w:spacing w:val="-2"/>
                <w:sz w:val="14"/>
              </w:rPr>
              <w:t>/</w:t>
            </w:r>
            <w:r w:rsidR="00522CB1">
              <w:rPr>
                <w:spacing w:val="-2"/>
                <w:sz w:val="14"/>
              </w:rPr>
              <w:t>0</w:t>
            </w:r>
            <w:r>
              <w:rPr>
                <w:spacing w:val="-2"/>
                <w:sz w:val="14"/>
              </w:rPr>
              <w:t>6</w:t>
            </w:r>
            <w:r w:rsidR="00522CB1">
              <w:rPr>
                <w:spacing w:val="-2"/>
                <w:sz w:val="14"/>
              </w:rPr>
              <w:t>/202</w:t>
            </w:r>
            <w:r w:rsidR="00EF3495">
              <w:rPr>
                <w:spacing w:val="-2"/>
                <w:sz w:val="14"/>
              </w:rPr>
              <w:t>5</w:t>
            </w:r>
          </w:p>
        </w:tc>
        <w:tc>
          <w:tcPr>
            <w:tcW w:w="3059" w:type="dxa"/>
          </w:tcPr>
          <w:p w14:paraId="79FC8AF4" w14:textId="77777777" w:rsidR="00522CB1" w:rsidRDefault="00522CB1" w:rsidP="00522CB1">
            <w:pPr>
              <w:pStyle w:val="TableParagraph"/>
              <w:ind w:left="65"/>
              <w:rPr>
                <w:sz w:val="14"/>
              </w:rPr>
            </w:pPr>
            <w:r>
              <w:rPr>
                <w:sz w:val="14"/>
              </w:rPr>
              <w:t>Versión</w:t>
            </w:r>
            <w:r>
              <w:rPr>
                <w:spacing w:val="-5"/>
                <w:sz w:val="14"/>
              </w:rPr>
              <w:t xml:space="preserve"> </w:t>
            </w:r>
            <w:r>
              <w:rPr>
                <w:sz w:val="14"/>
              </w:rPr>
              <w:t>Original</w:t>
            </w:r>
          </w:p>
        </w:tc>
      </w:tr>
    </w:tbl>
    <w:p w14:paraId="06236C7C" w14:textId="77777777" w:rsidR="005D4184" w:rsidRDefault="005D4184">
      <w:pPr>
        <w:pStyle w:val="Textoindependiente"/>
        <w:rPr>
          <w:rFonts w:ascii="Arial"/>
          <w:b/>
          <w:i/>
          <w:sz w:val="20"/>
        </w:rPr>
      </w:pPr>
    </w:p>
    <w:p w14:paraId="240272B0" w14:textId="77777777" w:rsidR="002F24FD" w:rsidRPr="00141E07" w:rsidRDefault="002F24FD" w:rsidP="002F24FD">
      <w:pPr>
        <w:spacing w:before="98" w:line="230" w:lineRule="auto"/>
        <w:ind w:left="2670" w:right="36" w:hanging="510"/>
        <w:jc w:val="right"/>
        <w:rPr>
          <w:rFonts w:ascii="Times New Roman" w:hAnsi="Times New Roman"/>
          <w:b/>
          <w:bCs/>
          <w:sz w:val="36"/>
        </w:rPr>
      </w:pPr>
      <w:r w:rsidRPr="00141E07">
        <w:rPr>
          <w:rFonts w:ascii="Times New Roman" w:hAnsi="Times New Roman"/>
          <w:b/>
          <w:bCs/>
          <w:sz w:val="36"/>
        </w:rPr>
        <w:t>PWASP SCANNER – Sistema de Detección de Vulnerabilidades Web</w:t>
      </w:r>
    </w:p>
    <w:p w14:paraId="6586ECFE" w14:textId="04D2E13F" w:rsidR="005D4184" w:rsidRDefault="002F24FD" w:rsidP="002F24FD">
      <w:pPr>
        <w:ind w:left="3114" w:right="36" w:firstLine="252"/>
        <w:jc w:val="both"/>
        <w:rPr>
          <w:rFonts w:ascii="Times New Roman" w:hAnsi="Times New Roman"/>
          <w:b/>
          <w:bCs/>
          <w:sz w:val="36"/>
        </w:rPr>
      </w:pPr>
      <w:r w:rsidRPr="00C32CE1">
        <w:rPr>
          <w:rFonts w:ascii="Times New Roman" w:hAnsi="Times New Roman"/>
          <w:b/>
          <w:bCs/>
          <w:sz w:val="36"/>
        </w:rPr>
        <w:t>FD0</w:t>
      </w:r>
      <w:r>
        <w:rPr>
          <w:rFonts w:ascii="Times New Roman" w:hAnsi="Times New Roman"/>
          <w:b/>
          <w:bCs/>
          <w:sz w:val="36"/>
        </w:rPr>
        <w:t>5</w:t>
      </w:r>
      <w:r w:rsidRPr="00C32CE1">
        <w:rPr>
          <w:rFonts w:ascii="Times New Roman" w:hAnsi="Times New Roman"/>
          <w:b/>
          <w:bCs/>
          <w:sz w:val="36"/>
        </w:rPr>
        <w:t xml:space="preserve"> </w:t>
      </w:r>
      <w:proofErr w:type="gramStart"/>
      <w:r w:rsidRPr="00C32CE1">
        <w:rPr>
          <w:rFonts w:ascii="Times New Roman" w:hAnsi="Times New Roman"/>
          <w:b/>
          <w:bCs/>
          <w:sz w:val="36"/>
        </w:rPr>
        <w:t>-  Documento</w:t>
      </w:r>
      <w:proofErr w:type="gramEnd"/>
      <w:r w:rsidRPr="00C32CE1">
        <w:rPr>
          <w:rFonts w:ascii="Times New Roman" w:hAnsi="Times New Roman"/>
          <w:b/>
          <w:bCs/>
          <w:sz w:val="36"/>
        </w:rPr>
        <w:t xml:space="preserve"> de </w:t>
      </w:r>
      <w:r>
        <w:rPr>
          <w:rFonts w:ascii="Times New Roman" w:hAnsi="Times New Roman"/>
          <w:b/>
          <w:bCs/>
          <w:sz w:val="36"/>
        </w:rPr>
        <w:t>Informe Final</w:t>
      </w:r>
    </w:p>
    <w:p w14:paraId="5B0A91AD" w14:textId="77777777" w:rsidR="002F24FD" w:rsidRDefault="002F24FD" w:rsidP="002F24FD">
      <w:pPr>
        <w:ind w:left="3114" w:right="36" w:firstLine="252"/>
        <w:jc w:val="both"/>
        <w:rPr>
          <w:rFonts w:ascii="Times New Roman" w:hAnsi="Times New Roman"/>
          <w:b/>
          <w:bCs/>
          <w:sz w:val="36"/>
        </w:rPr>
      </w:pPr>
    </w:p>
    <w:p w14:paraId="3438B33C" w14:textId="77777777" w:rsidR="002F24FD" w:rsidRDefault="002F24FD" w:rsidP="002F24FD">
      <w:pPr>
        <w:ind w:left="3114" w:right="36" w:firstLine="252"/>
        <w:jc w:val="both"/>
      </w:pPr>
    </w:p>
    <w:p w14:paraId="1379D565" w14:textId="77777777" w:rsidR="00FC4AD0" w:rsidRDefault="00FC4AD0" w:rsidP="002F24FD">
      <w:pPr>
        <w:ind w:left="3114" w:right="36" w:firstLine="252"/>
        <w:jc w:val="both"/>
      </w:pPr>
    </w:p>
    <w:p w14:paraId="41021A15" w14:textId="77777777" w:rsidR="00FC4AD0" w:rsidRDefault="00FC4AD0" w:rsidP="002F24FD">
      <w:pPr>
        <w:ind w:left="3114" w:right="36" w:firstLine="252"/>
        <w:jc w:val="both"/>
      </w:pPr>
    </w:p>
    <w:p w14:paraId="4D1CA037" w14:textId="77777777" w:rsidR="00FC4AD0" w:rsidRDefault="00FC4AD0" w:rsidP="002F24FD">
      <w:pPr>
        <w:ind w:left="3114" w:right="36" w:firstLine="252"/>
        <w:jc w:val="both"/>
      </w:pPr>
    </w:p>
    <w:p w14:paraId="2071C99E" w14:textId="77777777" w:rsidR="00FC4AD0" w:rsidRDefault="00FC4AD0" w:rsidP="002F24FD">
      <w:pPr>
        <w:ind w:left="3114" w:right="36" w:firstLine="252"/>
        <w:jc w:val="both"/>
      </w:pPr>
    </w:p>
    <w:p w14:paraId="544C1B67" w14:textId="77777777" w:rsidR="00FC4AD0" w:rsidRDefault="00FC4AD0" w:rsidP="002F24FD">
      <w:pPr>
        <w:ind w:left="3114" w:right="36" w:firstLine="252"/>
        <w:jc w:val="both"/>
      </w:pPr>
    </w:p>
    <w:p w14:paraId="2B8771CA" w14:textId="77777777" w:rsidR="00FC4AD0" w:rsidRDefault="00FC4AD0" w:rsidP="002F24FD">
      <w:pPr>
        <w:ind w:left="3114" w:right="36" w:firstLine="252"/>
        <w:jc w:val="both"/>
      </w:pPr>
    </w:p>
    <w:p w14:paraId="57D13E66" w14:textId="77777777" w:rsidR="00FC4AD0" w:rsidRDefault="00FC4AD0" w:rsidP="002F24FD">
      <w:pPr>
        <w:ind w:left="3114" w:right="36" w:firstLine="252"/>
        <w:jc w:val="both"/>
      </w:pPr>
    </w:p>
    <w:p w14:paraId="54CA8519" w14:textId="77777777" w:rsidR="00FC4AD0" w:rsidRDefault="00FC4AD0" w:rsidP="002F24FD">
      <w:pPr>
        <w:ind w:left="3114" w:right="36" w:firstLine="252"/>
        <w:jc w:val="both"/>
      </w:pPr>
    </w:p>
    <w:p w14:paraId="3C8CEB48" w14:textId="77777777" w:rsidR="00FC4AD0" w:rsidRDefault="00FC4AD0" w:rsidP="002F24FD">
      <w:pPr>
        <w:ind w:left="3114" w:right="36" w:firstLine="252"/>
        <w:jc w:val="both"/>
      </w:pPr>
    </w:p>
    <w:p w14:paraId="5D21CDB0" w14:textId="77777777" w:rsidR="00FC4AD0" w:rsidRDefault="00FC4AD0" w:rsidP="002F24FD">
      <w:pPr>
        <w:ind w:left="3114" w:right="36" w:firstLine="252"/>
        <w:jc w:val="both"/>
      </w:pPr>
    </w:p>
    <w:p w14:paraId="544CF0BC" w14:textId="77777777" w:rsidR="00FC4AD0" w:rsidRDefault="00FC4AD0" w:rsidP="002F24FD">
      <w:pPr>
        <w:ind w:left="3114" w:right="36" w:firstLine="252"/>
        <w:jc w:val="both"/>
      </w:pPr>
    </w:p>
    <w:p w14:paraId="218BFF50" w14:textId="77777777" w:rsidR="00FC4AD0" w:rsidRDefault="00FC4AD0" w:rsidP="002F24FD">
      <w:pPr>
        <w:ind w:left="3114" w:right="36" w:firstLine="252"/>
        <w:jc w:val="both"/>
      </w:pPr>
    </w:p>
    <w:p w14:paraId="1580AC18" w14:textId="77777777" w:rsidR="00FC4AD0" w:rsidRDefault="00FC4AD0" w:rsidP="002F24FD">
      <w:pPr>
        <w:ind w:left="3114" w:right="36" w:firstLine="252"/>
        <w:jc w:val="both"/>
      </w:pPr>
    </w:p>
    <w:p w14:paraId="118CE95B" w14:textId="77777777" w:rsidR="00FC4AD0" w:rsidRDefault="00FC4AD0" w:rsidP="002F24FD">
      <w:pPr>
        <w:ind w:left="3114" w:right="36" w:firstLine="252"/>
        <w:jc w:val="both"/>
      </w:pPr>
    </w:p>
    <w:p w14:paraId="02DF4B4A" w14:textId="77777777" w:rsidR="00FC4AD0" w:rsidRDefault="00FC4AD0" w:rsidP="002F24FD">
      <w:pPr>
        <w:ind w:left="3114" w:right="36" w:firstLine="252"/>
        <w:jc w:val="both"/>
      </w:pPr>
    </w:p>
    <w:p w14:paraId="0D7148D2" w14:textId="77777777" w:rsidR="00FC4AD0" w:rsidRDefault="00FC4AD0" w:rsidP="002F24FD">
      <w:pPr>
        <w:ind w:left="3114" w:right="36" w:firstLine="252"/>
        <w:jc w:val="both"/>
      </w:pPr>
    </w:p>
    <w:p w14:paraId="72242730" w14:textId="77777777" w:rsidR="00FC4AD0" w:rsidRDefault="00FC4AD0" w:rsidP="002F24FD">
      <w:pPr>
        <w:ind w:left="3114" w:right="36" w:firstLine="252"/>
        <w:jc w:val="both"/>
      </w:pPr>
    </w:p>
    <w:p w14:paraId="59AF68BC" w14:textId="77777777" w:rsidR="00FC4AD0" w:rsidRDefault="00FC4AD0" w:rsidP="002F24FD">
      <w:pPr>
        <w:ind w:left="3114" w:right="36" w:firstLine="252"/>
        <w:jc w:val="both"/>
      </w:pPr>
    </w:p>
    <w:p w14:paraId="1343DC0B" w14:textId="77777777" w:rsidR="00FC4AD0" w:rsidRDefault="00FC4AD0" w:rsidP="002F24FD">
      <w:pPr>
        <w:ind w:left="3114" w:right="36" w:firstLine="252"/>
        <w:jc w:val="both"/>
      </w:pPr>
    </w:p>
    <w:p w14:paraId="7083AA81" w14:textId="77777777" w:rsidR="00FC4AD0" w:rsidRDefault="00FC4AD0" w:rsidP="002F24FD">
      <w:pPr>
        <w:ind w:left="3114" w:right="36" w:firstLine="252"/>
        <w:jc w:val="both"/>
      </w:pPr>
    </w:p>
    <w:p w14:paraId="20386800" w14:textId="77777777" w:rsidR="00FC4AD0" w:rsidRDefault="00FC4AD0" w:rsidP="002F24FD">
      <w:pPr>
        <w:ind w:left="3114" w:right="36" w:firstLine="252"/>
        <w:jc w:val="both"/>
      </w:pPr>
    </w:p>
    <w:p w14:paraId="5BEF5704" w14:textId="77777777" w:rsidR="00FC4AD0" w:rsidRDefault="00FC4AD0" w:rsidP="002F24FD">
      <w:pPr>
        <w:ind w:left="3114" w:right="36" w:firstLine="252"/>
        <w:jc w:val="both"/>
      </w:pPr>
    </w:p>
    <w:p w14:paraId="3986812B" w14:textId="77777777" w:rsidR="00FC4AD0" w:rsidRDefault="00FC4AD0" w:rsidP="002F24FD">
      <w:pPr>
        <w:ind w:left="3114" w:right="36" w:firstLine="252"/>
        <w:jc w:val="both"/>
      </w:pPr>
    </w:p>
    <w:p w14:paraId="046030F3" w14:textId="77777777" w:rsidR="00FC4AD0" w:rsidRDefault="00FC4AD0" w:rsidP="002F24FD">
      <w:pPr>
        <w:ind w:left="3114" w:right="36" w:firstLine="252"/>
        <w:jc w:val="both"/>
      </w:pPr>
    </w:p>
    <w:p w14:paraId="091CB899" w14:textId="77777777" w:rsidR="00FC4AD0" w:rsidRDefault="00FC4AD0" w:rsidP="002F24FD">
      <w:pPr>
        <w:ind w:left="3114" w:right="36" w:firstLine="252"/>
        <w:jc w:val="both"/>
      </w:pPr>
    </w:p>
    <w:p w14:paraId="671F6587" w14:textId="77777777" w:rsidR="00FC4AD0" w:rsidRDefault="00FC4AD0" w:rsidP="002F24FD">
      <w:pPr>
        <w:ind w:left="3114" w:right="36" w:firstLine="252"/>
        <w:jc w:val="both"/>
      </w:pPr>
    </w:p>
    <w:p w14:paraId="64A943FD" w14:textId="77777777" w:rsidR="00FC4AD0" w:rsidRDefault="00FC4AD0" w:rsidP="002F24FD">
      <w:pPr>
        <w:ind w:left="3114" w:right="36" w:firstLine="252"/>
        <w:jc w:val="both"/>
      </w:pPr>
    </w:p>
    <w:p w14:paraId="04C8E851" w14:textId="77777777" w:rsidR="00FC4AD0" w:rsidRDefault="00FC4AD0" w:rsidP="002F24FD">
      <w:pPr>
        <w:ind w:left="3114" w:right="36" w:firstLine="252"/>
        <w:jc w:val="both"/>
      </w:pPr>
    </w:p>
    <w:p w14:paraId="52CDF542" w14:textId="77777777" w:rsidR="00FC4AD0" w:rsidRDefault="00FC4AD0" w:rsidP="002F24FD">
      <w:pPr>
        <w:ind w:left="3114" w:right="36" w:firstLine="252"/>
        <w:jc w:val="both"/>
      </w:pPr>
    </w:p>
    <w:p w14:paraId="2FD6A0CE" w14:textId="77777777" w:rsidR="00FC4AD0" w:rsidRDefault="00FC4AD0" w:rsidP="002F24FD">
      <w:pPr>
        <w:ind w:left="3114" w:right="36" w:firstLine="252"/>
        <w:jc w:val="both"/>
      </w:pPr>
    </w:p>
    <w:p w14:paraId="592A8B78" w14:textId="77777777" w:rsidR="00FC4AD0" w:rsidRDefault="00FC4AD0" w:rsidP="002F24FD">
      <w:pPr>
        <w:ind w:left="3114" w:right="36" w:firstLine="252"/>
        <w:jc w:val="both"/>
      </w:pPr>
    </w:p>
    <w:p w14:paraId="2B33DE22" w14:textId="77777777" w:rsidR="00FC4AD0" w:rsidRDefault="00FC4AD0" w:rsidP="002F24FD">
      <w:pPr>
        <w:ind w:left="3114" w:right="36" w:firstLine="252"/>
        <w:jc w:val="both"/>
      </w:pPr>
    </w:p>
    <w:p w14:paraId="704A4252" w14:textId="77777777" w:rsidR="00FC4AD0" w:rsidRDefault="00FC4AD0" w:rsidP="002F24FD">
      <w:pPr>
        <w:ind w:left="3114" w:right="36" w:firstLine="252"/>
        <w:jc w:val="both"/>
      </w:pPr>
    </w:p>
    <w:p w14:paraId="6B12E921" w14:textId="77777777" w:rsidR="00FC4AD0" w:rsidRDefault="00FC4AD0" w:rsidP="002F24FD">
      <w:pPr>
        <w:ind w:left="3114" w:right="36" w:firstLine="252"/>
        <w:jc w:val="both"/>
      </w:pPr>
    </w:p>
    <w:p w14:paraId="7466BDF7" w14:textId="77777777" w:rsidR="00FC4AD0" w:rsidRDefault="00FC4AD0" w:rsidP="002F24FD">
      <w:pPr>
        <w:ind w:left="3114" w:right="36" w:firstLine="252"/>
        <w:jc w:val="both"/>
      </w:pPr>
    </w:p>
    <w:p w14:paraId="293AC792" w14:textId="77777777" w:rsidR="00FC4AD0" w:rsidRDefault="00FC4AD0" w:rsidP="002F24FD">
      <w:pPr>
        <w:ind w:left="3114" w:right="36" w:firstLine="252"/>
        <w:jc w:val="both"/>
      </w:pPr>
    </w:p>
    <w:p w14:paraId="5A1D8A0F" w14:textId="77777777" w:rsidR="00FC4AD0" w:rsidRDefault="00FC4AD0" w:rsidP="002F24FD">
      <w:pPr>
        <w:ind w:left="3114" w:right="36" w:firstLine="252"/>
        <w:jc w:val="both"/>
      </w:pPr>
    </w:p>
    <w:p w14:paraId="33493876" w14:textId="77777777" w:rsidR="00FC4AD0" w:rsidRDefault="00FC4AD0" w:rsidP="002F24FD">
      <w:pPr>
        <w:ind w:left="3114" w:right="36" w:firstLine="252"/>
        <w:jc w:val="both"/>
      </w:pPr>
    </w:p>
    <w:sdt>
      <w:sdtPr>
        <w:rPr>
          <w:rFonts w:ascii="Calibri" w:eastAsia="Calibri" w:hAnsi="Calibri" w:cs="Calibri"/>
          <w:color w:val="auto"/>
          <w:sz w:val="22"/>
          <w:szCs w:val="22"/>
          <w:lang w:eastAsia="en-US"/>
        </w:rPr>
        <w:id w:val="899028118"/>
        <w:docPartObj>
          <w:docPartGallery w:val="Table of Contents"/>
          <w:docPartUnique/>
        </w:docPartObj>
      </w:sdtPr>
      <w:sdtEndPr>
        <w:rPr>
          <w:b/>
          <w:bCs/>
        </w:rPr>
      </w:sdtEndPr>
      <w:sdtContent>
        <w:p w14:paraId="488BE675" w14:textId="521F8419" w:rsidR="00FC4AD0" w:rsidRDefault="00FC4AD0" w:rsidP="00FC4AD0">
          <w:pPr>
            <w:pStyle w:val="TtuloTDC"/>
            <w:jc w:val="center"/>
          </w:pPr>
          <w:r>
            <w:t>ÍNDICE GENERAL</w:t>
          </w:r>
        </w:p>
        <w:p w14:paraId="2BC5D5EE" w14:textId="46F7F39C" w:rsidR="00FC4AD0" w:rsidRDefault="00FC4AD0">
          <w:pPr>
            <w:pStyle w:val="TDC1"/>
            <w:tabs>
              <w:tab w:val="right" w:leader="dot" w:pos="9240"/>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201861366" w:history="1">
            <w:r w:rsidRPr="00314ABD">
              <w:rPr>
                <w:rStyle w:val="Hipervnculo"/>
                <w:rFonts w:ascii="Arial" w:eastAsia="Arial" w:hAnsi="Arial" w:cs="Arial"/>
                <w:b/>
                <w:bCs/>
                <w:noProof/>
              </w:rPr>
              <w:t>UNIVERSIDAD</w:t>
            </w:r>
            <w:r w:rsidRPr="00314ABD">
              <w:rPr>
                <w:rStyle w:val="Hipervnculo"/>
                <w:rFonts w:ascii="Arial" w:eastAsia="Arial" w:hAnsi="Arial" w:cs="Arial"/>
                <w:b/>
                <w:bCs/>
                <w:noProof/>
                <w:spacing w:val="-17"/>
              </w:rPr>
              <w:t xml:space="preserve"> </w:t>
            </w:r>
            <w:r w:rsidRPr="00314ABD">
              <w:rPr>
                <w:rStyle w:val="Hipervnculo"/>
                <w:rFonts w:ascii="Arial" w:eastAsia="Arial" w:hAnsi="Arial" w:cs="Arial"/>
                <w:b/>
                <w:bCs/>
                <w:noProof/>
              </w:rPr>
              <w:t>PRIVADA</w:t>
            </w:r>
            <w:r w:rsidRPr="00314ABD">
              <w:rPr>
                <w:rStyle w:val="Hipervnculo"/>
                <w:rFonts w:ascii="Arial" w:eastAsia="Arial" w:hAnsi="Arial" w:cs="Arial"/>
                <w:b/>
                <w:bCs/>
                <w:noProof/>
                <w:spacing w:val="-15"/>
              </w:rPr>
              <w:t xml:space="preserve"> </w:t>
            </w:r>
            <w:r w:rsidRPr="00314ABD">
              <w:rPr>
                <w:rStyle w:val="Hipervnculo"/>
                <w:rFonts w:ascii="Arial" w:eastAsia="Arial" w:hAnsi="Arial" w:cs="Arial"/>
                <w:b/>
                <w:bCs/>
                <w:noProof/>
              </w:rPr>
              <w:t>DE</w:t>
            </w:r>
            <w:r w:rsidRPr="00314ABD">
              <w:rPr>
                <w:rStyle w:val="Hipervnculo"/>
                <w:rFonts w:ascii="Arial" w:eastAsia="Arial" w:hAnsi="Arial" w:cs="Arial"/>
                <w:b/>
                <w:bCs/>
                <w:noProof/>
                <w:spacing w:val="-15"/>
              </w:rPr>
              <w:t xml:space="preserve"> </w:t>
            </w:r>
            <w:r w:rsidRPr="00314ABD">
              <w:rPr>
                <w:rStyle w:val="Hipervnculo"/>
                <w:rFonts w:ascii="Arial" w:eastAsia="Arial" w:hAnsi="Arial" w:cs="Arial"/>
                <w:b/>
                <w:bCs/>
                <w:noProof/>
                <w:spacing w:val="-2"/>
              </w:rPr>
              <w:t>TACNA</w:t>
            </w:r>
            <w:r>
              <w:rPr>
                <w:noProof/>
                <w:webHidden/>
              </w:rPr>
              <w:tab/>
            </w:r>
            <w:r>
              <w:rPr>
                <w:noProof/>
                <w:webHidden/>
              </w:rPr>
              <w:fldChar w:fldCharType="begin"/>
            </w:r>
            <w:r>
              <w:rPr>
                <w:noProof/>
                <w:webHidden/>
              </w:rPr>
              <w:instrText xml:space="preserve"> PAGEREF _Toc201861366 \h </w:instrText>
            </w:r>
            <w:r>
              <w:rPr>
                <w:noProof/>
                <w:webHidden/>
              </w:rPr>
            </w:r>
            <w:r>
              <w:rPr>
                <w:noProof/>
                <w:webHidden/>
              </w:rPr>
              <w:fldChar w:fldCharType="separate"/>
            </w:r>
            <w:r w:rsidR="005D7F2A">
              <w:rPr>
                <w:noProof/>
                <w:webHidden/>
              </w:rPr>
              <w:t>1</w:t>
            </w:r>
            <w:r>
              <w:rPr>
                <w:noProof/>
                <w:webHidden/>
              </w:rPr>
              <w:fldChar w:fldCharType="end"/>
            </w:r>
          </w:hyperlink>
        </w:p>
        <w:p w14:paraId="5FACDA5C" w14:textId="1CC1D801" w:rsidR="00FC4AD0" w:rsidRDefault="00FC4AD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67" w:history="1">
            <w:r w:rsidRPr="00314ABD">
              <w:rPr>
                <w:rStyle w:val="Hipervnculo"/>
                <w:rFonts w:ascii="Arial" w:eastAsia="Times New Roman" w:hAnsi="Arial" w:cs="Arial"/>
                <w:b/>
                <w:bCs/>
                <w:noProof/>
                <w:lang w:eastAsia="es-ES"/>
              </w:rPr>
              <w:t>1. Revisión de Trabajos Relacionados</w:t>
            </w:r>
            <w:r>
              <w:rPr>
                <w:noProof/>
                <w:webHidden/>
              </w:rPr>
              <w:tab/>
            </w:r>
            <w:r>
              <w:rPr>
                <w:noProof/>
                <w:webHidden/>
              </w:rPr>
              <w:fldChar w:fldCharType="begin"/>
            </w:r>
            <w:r>
              <w:rPr>
                <w:noProof/>
                <w:webHidden/>
              </w:rPr>
              <w:instrText xml:space="preserve"> PAGEREF _Toc201861367 \h </w:instrText>
            </w:r>
            <w:r>
              <w:rPr>
                <w:noProof/>
                <w:webHidden/>
              </w:rPr>
            </w:r>
            <w:r>
              <w:rPr>
                <w:noProof/>
                <w:webHidden/>
              </w:rPr>
              <w:fldChar w:fldCharType="separate"/>
            </w:r>
            <w:r w:rsidR="005D7F2A">
              <w:rPr>
                <w:noProof/>
                <w:webHidden/>
              </w:rPr>
              <w:t>4</w:t>
            </w:r>
            <w:r>
              <w:rPr>
                <w:noProof/>
                <w:webHidden/>
              </w:rPr>
              <w:fldChar w:fldCharType="end"/>
            </w:r>
          </w:hyperlink>
        </w:p>
        <w:p w14:paraId="0541DF88" w14:textId="319E40EC" w:rsidR="00FC4AD0" w:rsidRDefault="00FC4AD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68" w:history="1">
            <w:r w:rsidRPr="00314ABD">
              <w:rPr>
                <w:rStyle w:val="Hipervnculo"/>
                <w:rFonts w:ascii="Arial" w:eastAsia="Times New Roman" w:hAnsi="Arial" w:cs="Arial"/>
                <w:b/>
                <w:bCs/>
                <w:noProof/>
                <w:lang w:eastAsia="es-ES"/>
              </w:rPr>
              <w:t>2. Planteamiento del Problema</w:t>
            </w:r>
            <w:r>
              <w:rPr>
                <w:noProof/>
                <w:webHidden/>
              </w:rPr>
              <w:tab/>
            </w:r>
            <w:r>
              <w:rPr>
                <w:noProof/>
                <w:webHidden/>
              </w:rPr>
              <w:fldChar w:fldCharType="begin"/>
            </w:r>
            <w:r>
              <w:rPr>
                <w:noProof/>
                <w:webHidden/>
              </w:rPr>
              <w:instrText xml:space="preserve"> PAGEREF _Toc201861368 \h </w:instrText>
            </w:r>
            <w:r>
              <w:rPr>
                <w:noProof/>
                <w:webHidden/>
              </w:rPr>
            </w:r>
            <w:r>
              <w:rPr>
                <w:noProof/>
                <w:webHidden/>
              </w:rPr>
              <w:fldChar w:fldCharType="separate"/>
            </w:r>
            <w:r w:rsidR="005D7F2A">
              <w:rPr>
                <w:noProof/>
                <w:webHidden/>
              </w:rPr>
              <w:t>4</w:t>
            </w:r>
            <w:r>
              <w:rPr>
                <w:noProof/>
                <w:webHidden/>
              </w:rPr>
              <w:fldChar w:fldCharType="end"/>
            </w:r>
          </w:hyperlink>
        </w:p>
        <w:p w14:paraId="4B290B4B" w14:textId="2D5CBF11"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69" w:history="1">
            <w:r w:rsidRPr="00314ABD">
              <w:rPr>
                <w:rStyle w:val="Hipervnculo"/>
                <w:rFonts w:ascii="Arial" w:eastAsia="Times New Roman" w:hAnsi="Arial" w:cs="Arial"/>
                <w:b/>
                <w:bCs/>
                <w:noProof/>
                <w:lang w:eastAsia="es-ES"/>
              </w:rPr>
              <w:t>a. Problema Identificado</w:t>
            </w:r>
            <w:r>
              <w:rPr>
                <w:noProof/>
                <w:webHidden/>
              </w:rPr>
              <w:tab/>
            </w:r>
            <w:r>
              <w:rPr>
                <w:noProof/>
                <w:webHidden/>
              </w:rPr>
              <w:fldChar w:fldCharType="begin"/>
            </w:r>
            <w:r>
              <w:rPr>
                <w:noProof/>
                <w:webHidden/>
              </w:rPr>
              <w:instrText xml:space="preserve"> PAGEREF _Toc201861369 \h </w:instrText>
            </w:r>
            <w:r>
              <w:rPr>
                <w:noProof/>
                <w:webHidden/>
              </w:rPr>
            </w:r>
            <w:r>
              <w:rPr>
                <w:noProof/>
                <w:webHidden/>
              </w:rPr>
              <w:fldChar w:fldCharType="separate"/>
            </w:r>
            <w:r w:rsidR="005D7F2A">
              <w:rPr>
                <w:noProof/>
                <w:webHidden/>
              </w:rPr>
              <w:t>4</w:t>
            </w:r>
            <w:r>
              <w:rPr>
                <w:noProof/>
                <w:webHidden/>
              </w:rPr>
              <w:fldChar w:fldCharType="end"/>
            </w:r>
          </w:hyperlink>
        </w:p>
        <w:p w14:paraId="00A32081" w14:textId="514DC83C"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70" w:history="1">
            <w:r w:rsidRPr="00314ABD">
              <w:rPr>
                <w:rStyle w:val="Hipervnculo"/>
                <w:rFonts w:ascii="Arial" w:eastAsia="Times New Roman" w:hAnsi="Arial" w:cs="Arial"/>
                <w:b/>
                <w:bCs/>
                <w:noProof/>
                <w:lang w:eastAsia="es-ES"/>
              </w:rPr>
              <w:t>b. Justificación</w:t>
            </w:r>
            <w:r>
              <w:rPr>
                <w:noProof/>
                <w:webHidden/>
              </w:rPr>
              <w:tab/>
            </w:r>
            <w:r>
              <w:rPr>
                <w:noProof/>
                <w:webHidden/>
              </w:rPr>
              <w:fldChar w:fldCharType="begin"/>
            </w:r>
            <w:r>
              <w:rPr>
                <w:noProof/>
                <w:webHidden/>
              </w:rPr>
              <w:instrText xml:space="preserve"> PAGEREF _Toc201861370 \h </w:instrText>
            </w:r>
            <w:r>
              <w:rPr>
                <w:noProof/>
                <w:webHidden/>
              </w:rPr>
            </w:r>
            <w:r>
              <w:rPr>
                <w:noProof/>
                <w:webHidden/>
              </w:rPr>
              <w:fldChar w:fldCharType="separate"/>
            </w:r>
            <w:r w:rsidR="005D7F2A">
              <w:rPr>
                <w:noProof/>
                <w:webHidden/>
              </w:rPr>
              <w:t>4</w:t>
            </w:r>
            <w:r>
              <w:rPr>
                <w:noProof/>
                <w:webHidden/>
              </w:rPr>
              <w:fldChar w:fldCharType="end"/>
            </w:r>
          </w:hyperlink>
        </w:p>
        <w:p w14:paraId="0D22A9B1" w14:textId="2D39650C"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71" w:history="1">
            <w:r w:rsidRPr="00314ABD">
              <w:rPr>
                <w:rStyle w:val="Hipervnculo"/>
                <w:rFonts w:ascii="Arial" w:eastAsia="Times New Roman" w:hAnsi="Arial" w:cs="Arial"/>
                <w:b/>
                <w:bCs/>
                <w:noProof/>
                <w:lang w:eastAsia="es-ES"/>
              </w:rPr>
              <w:t>c. Alcance</w:t>
            </w:r>
            <w:r>
              <w:rPr>
                <w:noProof/>
                <w:webHidden/>
              </w:rPr>
              <w:tab/>
            </w:r>
            <w:r>
              <w:rPr>
                <w:noProof/>
                <w:webHidden/>
              </w:rPr>
              <w:fldChar w:fldCharType="begin"/>
            </w:r>
            <w:r>
              <w:rPr>
                <w:noProof/>
                <w:webHidden/>
              </w:rPr>
              <w:instrText xml:space="preserve"> PAGEREF _Toc201861371 \h </w:instrText>
            </w:r>
            <w:r>
              <w:rPr>
                <w:noProof/>
                <w:webHidden/>
              </w:rPr>
            </w:r>
            <w:r>
              <w:rPr>
                <w:noProof/>
                <w:webHidden/>
              </w:rPr>
              <w:fldChar w:fldCharType="separate"/>
            </w:r>
            <w:r w:rsidR="005D7F2A">
              <w:rPr>
                <w:noProof/>
                <w:webHidden/>
              </w:rPr>
              <w:t>5</w:t>
            </w:r>
            <w:r>
              <w:rPr>
                <w:noProof/>
                <w:webHidden/>
              </w:rPr>
              <w:fldChar w:fldCharType="end"/>
            </w:r>
          </w:hyperlink>
        </w:p>
        <w:p w14:paraId="05D4A0F4" w14:textId="58DCEF00" w:rsidR="00FC4AD0" w:rsidRDefault="00FC4AD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72" w:history="1">
            <w:r w:rsidRPr="00314ABD">
              <w:rPr>
                <w:rStyle w:val="Hipervnculo"/>
                <w:rFonts w:ascii="Arial" w:eastAsia="Times New Roman" w:hAnsi="Arial" w:cs="Arial"/>
                <w:b/>
                <w:bCs/>
                <w:noProof/>
                <w:lang w:eastAsia="es-ES"/>
              </w:rPr>
              <w:t>3. Objetivos</w:t>
            </w:r>
            <w:r>
              <w:rPr>
                <w:noProof/>
                <w:webHidden/>
              </w:rPr>
              <w:tab/>
            </w:r>
            <w:r>
              <w:rPr>
                <w:noProof/>
                <w:webHidden/>
              </w:rPr>
              <w:fldChar w:fldCharType="begin"/>
            </w:r>
            <w:r>
              <w:rPr>
                <w:noProof/>
                <w:webHidden/>
              </w:rPr>
              <w:instrText xml:space="preserve"> PAGEREF _Toc201861372 \h </w:instrText>
            </w:r>
            <w:r>
              <w:rPr>
                <w:noProof/>
                <w:webHidden/>
              </w:rPr>
            </w:r>
            <w:r>
              <w:rPr>
                <w:noProof/>
                <w:webHidden/>
              </w:rPr>
              <w:fldChar w:fldCharType="separate"/>
            </w:r>
            <w:r w:rsidR="005D7F2A">
              <w:rPr>
                <w:noProof/>
                <w:webHidden/>
              </w:rPr>
              <w:t>5</w:t>
            </w:r>
            <w:r>
              <w:rPr>
                <w:noProof/>
                <w:webHidden/>
              </w:rPr>
              <w:fldChar w:fldCharType="end"/>
            </w:r>
          </w:hyperlink>
        </w:p>
        <w:p w14:paraId="492F71B7" w14:textId="0AE71B0C"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73" w:history="1">
            <w:r w:rsidRPr="00314ABD">
              <w:rPr>
                <w:rStyle w:val="Hipervnculo"/>
                <w:rFonts w:ascii="Arial" w:eastAsia="Times New Roman" w:hAnsi="Arial" w:cs="Arial"/>
                <w:b/>
                <w:bCs/>
                <w:noProof/>
                <w:lang w:eastAsia="es-ES"/>
              </w:rPr>
              <w:t>a. Objetivo General</w:t>
            </w:r>
            <w:r>
              <w:rPr>
                <w:noProof/>
                <w:webHidden/>
              </w:rPr>
              <w:tab/>
            </w:r>
            <w:r>
              <w:rPr>
                <w:noProof/>
                <w:webHidden/>
              </w:rPr>
              <w:fldChar w:fldCharType="begin"/>
            </w:r>
            <w:r>
              <w:rPr>
                <w:noProof/>
                <w:webHidden/>
              </w:rPr>
              <w:instrText xml:space="preserve"> PAGEREF _Toc201861373 \h </w:instrText>
            </w:r>
            <w:r>
              <w:rPr>
                <w:noProof/>
                <w:webHidden/>
              </w:rPr>
            </w:r>
            <w:r>
              <w:rPr>
                <w:noProof/>
                <w:webHidden/>
              </w:rPr>
              <w:fldChar w:fldCharType="separate"/>
            </w:r>
            <w:r w:rsidR="005D7F2A">
              <w:rPr>
                <w:noProof/>
                <w:webHidden/>
              </w:rPr>
              <w:t>5</w:t>
            </w:r>
            <w:r>
              <w:rPr>
                <w:noProof/>
                <w:webHidden/>
              </w:rPr>
              <w:fldChar w:fldCharType="end"/>
            </w:r>
          </w:hyperlink>
        </w:p>
        <w:p w14:paraId="3C2A5D19" w14:textId="6A1894A0"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74" w:history="1">
            <w:r w:rsidRPr="00314ABD">
              <w:rPr>
                <w:rStyle w:val="Hipervnculo"/>
                <w:rFonts w:ascii="Arial" w:eastAsia="Times New Roman" w:hAnsi="Arial" w:cs="Arial"/>
                <w:b/>
                <w:bCs/>
                <w:noProof/>
                <w:lang w:eastAsia="es-ES"/>
              </w:rPr>
              <w:t>b. Objetivos Específicos</w:t>
            </w:r>
            <w:r>
              <w:rPr>
                <w:noProof/>
                <w:webHidden/>
              </w:rPr>
              <w:tab/>
            </w:r>
            <w:r>
              <w:rPr>
                <w:noProof/>
                <w:webHidden/>
              </w:rPr>
              <w:fldChar w:fldCharType="begin"/>
            </w:r>
            <w:r>
              <w:rPr>
                <w:noProof/>
                <w:webHidden/>
              </w:rPr>
              <w:instrText xml:space="preserve"> PAGEREF _Toc201861374 \h </w:instrText>
            </w:r>
            <w:r>
              <w:rPr>
                <w:noProof/>
                <w:webHidden/>
              </w:rPr>
            </w:r>
            <w:r>
              <w:rPr>
                <w:noProof/>
                <w:webHidden/>
              </w:rPr>
              <w:fldChar w:fldCharType="separate"/>
            </w:r>
            <w:r w:rsidR="005D7F2A">
              <w:rPr>
                <w:noProof/>
                <w:webHidden/>
              </w:rPr>
              <w:t>5</w:t>
            </w:r>
            <w:r>
              <w:rPr>
                <w:noProof/>
                <w:webHidden/>
              </w:rPr>
              <w:fldChar w:fldCharType="end"/>
            </w:r>
          </w:hyperlink>
        </w:p>
        <w:p w14:paraId="4042618C" w14:textId="53488D48" w:rsidR="00FC4AD0" w:rsidRDefault="00FC4AD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75" w:history="1">
            <w:r w:rsidRPr="00314ABD">
              <w:rPr>
                <w:rStyle w:val="Hipervnculo"/>
                <w:rFonts w:ascii="Arial" w:eastAsia="Times New Roman" w:hAnsi="Arial" w:cs="Arial"/>
                <w:b/>
                <w:bCs/>
                <w:noProof/>
                <w:lang w:eastAsia="es-ES"/>
              </w:rPr>
              <w:t>4. Marco Teórico</w:t>
            </w:r>
            <w:r>
              <w:rPr>
                <w:noProof/>
                <w:webHidden/>
              </w:rPr>
              <w:tab/>
            </w:r>
            <w:r>
              <w:rPr>
                <w:noProof/>
                <w:webHidden/>
              </w:rPr>
              <w:fldChar w:fldCharType="begin"/>
            </w:r>
            <w:r>
              <w:rPr>
                <w:noProof/>
                <w:webHidden/>
              </w:rPr>
              <w:instrText xml:space="preserve"> PAGEREF _Toc201861375 \h </w:instrText>
            </w:r>
            <w:r>
              <w:rPr>
                <w:noProof/>
                <w:webHidden/>
              </w:rPr>
            </w:r>
            <w:r>
              <w:rPr>
                <w:noProof/>
                <w:webHidden/>
              </w:rPr>
              <w:fldChar w:fldCharType="separate"/>
            </w:r>
            <w:r w:rsidR="005D7F2A">
              <w:rPr>
                <w:noProof/>
                <w:webHidden/>
              </w:rPr>
              <w:t>5</w:t>
            </w:r>
            <w:r>
              <w:rPr>
                <w:noProof/>
                <w:webHidden/>
              </w:rPr>
              <w:fldChar w:fldCharType="end"/>
            </w:r>
          </w:hyperlink>
        </w:p>
        <w:p w14:paraId="4DA50D0D" w14:textId="1D66C4AA"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76" w:history="1">
            <w:r w:rsidRPr="00314ABD">
              <w:rPr>
                <w:rStyle w:val="Hipervnculo"/>
                <w:rFonts w:ascii="Arial" w:eastAsia="Times New Roman" w:hAnsi="Arial" w:cs="Arial"/>
                <w:b/>
                <w:bCs/>
                <w:noProof/>
                <w:lang w:eastAsia="es-ES"/>
              </w:rPr>
              <w:t>ASP.NET MVC</w:t>
            </w:r>
            <w:r>
              <w:rPr>
                <w:noProof/>
                <w:webHidden/>
              </w:rPr>
              <w:tab/>
            </w:r>
            <w:r>
              <w:rPr>
                <w:noProof/>
                <w:webHidden/>
              </w:rPr>
              <w:fldChar w:fldCharType="begin"/>
            </w:r>
            <w:r>
              <w:rPr>
                <w:noProof/>
                <w:webHidden/>
              </w:rPr>
              <w:instrText xml:space="preserve"> PAGEREF _Toc201861376 \h </w:instrText>
            </w:r>
            <w:r>
              <w:rPr>
                <w:noProof/>
                <w:webHidden/>
              </w:rPr>
            </w:r>
            <w:r>
              <w:rPr>
                <w:noProof/>
                <w:webHidden/>
              </w:rPr>
              <w:fldChar w:fldCharType="separate"/>
            </w:r>
            <w:r w:rsidR="005D7F2A">
              <w:rPr>
                <w:noProof/>
                <w:webHidden/>
              </w:rPr>
              <w:t>5</w:t>
            </w:r>
            <w:r>
              <w:rPr>
                <w:noProof/>
                <w:webHidden/>
              </w:rPr>
              <w:fldChar w:fldCharType="end"/>
            </w:r>
          </w:hyperlink>
        </w:p>
        <w:p w14:paraId="4FF299B7" w14:textId="52F7AD1D"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77" w:history="1">
            <w:r w:rsidRPr="00314ABD">
              <w:rPr>
                <w:rStyle w:val="Hipervnculo"/>
                <w:rFonts w:ascii="Arial" w:eastAsia="Times New Roman" w:hAnsi="Arial" w:cs="Arial"/>
                <w:b/>
                <w:bCs/>
                <w:noProof/>
                <w:lang w:eastAsia="es-ES"/>
              </w:rPr>
              <w:t>SQL Server</w:t>
            </w:r>
            <w:r>
              <w:rPr>
                <w:noProof/>
                <w:webHidden/>
              </w:rPr>
              <w:tab/>
            </w:r>
            <w:r>
              <w:rPr>
                <w:noProof/>
                <w:webHidden/>
              </w:rPr>
              <w:fldChar w:fldCharType="begin"/>
            </w:r>
            <w:r>
              <w:rPr>
                <w:noProof/>
                <w:webHidden/>
              </w:rPr>
              <w:instrText xml:space="preserve"> PAGEREF _Toc201861377 \h </w:instrText>
            </w:r>
            <w:r>
              <w:rPr>
                <w:noProof/>
                <w:webHidden/>
              </w:rPr>
            </w:r>
            <w:r>
              <w:rPr>
                <w:noProof/>
                <w:webHidden/>
              </w:rPr>
              <w:fldChar w:fldCharType="separate"/>
            </w:r>
            <w:r w:rsidR="005D7F2A">
              <w:rPr>
                <w:noProof/>
                <w:webHidden/>
              </w:rPr>
              <w:t>5</w:t>
            </w:r>
            <w:r>
              <w:rPr>
                <w:noProof/>
                <w:webHidden/>
              </w:rPr>
              <w:fldChar w:fldCharType="end"/>
            </w:r>
          </w:hyperlink>
        </w:p>
        <w:p w14:paraId="28FFF433" w14:textId="12FB70C3"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78" w:history="1">
            <w:r w:rsidRPr="00314ABD">
              <w:rPr>
                <w:rStyle w:val="Hipervnculo"/>
                <w:rFonts w:ascii="Arial" w:eastAsia="Times New Roman" w:hAnsi="Arial" w:cs="Arial"/>
                <w:b/>
                <w:bCs/>
                <w:noProof/>
                <w:lang w:eastAsia="es-ES"/>
              </w:rPr>
              <w:t>C#</w:t>
            </w:r>
            <w:r>
              <w:rPr>
                <w:noProof/>
                <w:webHidden/>
              </w:rPr>
              <w:tab/>
            </w:r>
            <w:r>
              <w:rPr>
                <w:noProof/>
                <w:webHidden/>
              </w:rPr>
              <w:fldChar w:fldCharType="begin"/>
            </w:r>
            <w:r>
              <w:rPr>
                <w:noProof/>
                <w:webHidden/>
              </w:rPr>
              <w:instrText xml:space="preserve"> PAGEREF _Toc201861378 \h </w:instrText>
            </w:r>
            <w:r>
              <w:rPr>
                <w:noProof/>
                <w:webHidden/>
              </w:rPr>
            </w:r>
            <w:r>
              <w:rPr>
                <w:noProof/>
                <w:webHidden/>
              </w:rPr>
              <w:fldChar w:fldCharType="separate"/>
            </w:r>
            <w:r w:rsidR="005D7F2A">
              <w:rPr>
                <w:noProof/>
                <w:webHidden/>
              </w:rPr>
              <w:t>5</w:t>
            </w:r>
            <w:r>
              <w:rPr>
                <w:noProof/>
                <w:webHidden/>
              </w:rPr>
              <w:fldChar w:fldCharType="end"/>
            </w:r>
          </w:hyperlink>
        </w:p>
        <w:p w14:paraId="7E47FF85" w14:textId="4BFDD206"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79" w:history="1">
            <w:r w:rsidRPr="00314ABD">
              <w:rPr>
                <w:rStyle w:val="Hipervnculo"/>
                <w:rFonts w:ascii="Arial" w:eastAsia="Times New Roman" w:hAnsi="Arial" w:cs="Arial"/>
                <w:b/>
                <w:bCs/>
                <w:noProof/>
                <w:lang w:eastAsia="es-ES"/>
              </w:rPr>
              <w:t>Somee.com</w:t>
            </w:r>
            <w:r>
              <w:rPr>
                <w:noProof/>
                <w:webHidden/>
              </w:rPr>
              <w:tab/>
            </w:r>
            <w:r>
              <w:rPr>
                <w:noProof/>
                <w:webHidden/>
              </w:rPr>
              <w:fldChar w:fldCharType="begin"/>
            </w:r>
            <w:r>
              <w:rPr>
                <w:noProof/>
                <w:webHidden/>
              </w:rPr>
              <w:instrText xml:space="preserve"> PAGEREF _Toc201861379 \h </w:instrText>
            </w:r>
            <w:r>
              <w:rPr>
                <w:noProof/>
                <w:webHidden/>
              </w:rPr>
            </w:r>
            <w:r>
              <w:rPr>
                <w:noProof/>
                <w:webHidden/>
              </w:rPr>
              <w:fldChar w:fldCharType="separate"/>
            </w:r>
            <w:r w:rsidR="005D7F2A">
              <w:rPr>
                <w:noProof/>
                <w:webHidden/>
              </w:rPr>
              <w:t>6</w:t>
            </w:r>
            <w:r>
              <w:rPr>
                <w:noProof/>
                <w:webHidden/>
              </w:rPr>
              <w:fldChar w:fldCharType="end"/>
            </w:r>
          </w:hyperlink>
        </w:p>
        <w:p w14:paraId="2B229DF5" w14:textId="342B4726"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80" w:history="1">
            <w:r w:rsidRPr="00314ABD">
              <w:rPr>
                <w:rStyle w:val="Hipervnculo"/>
                <w:rFonts w:ascii="Arial" w:eastAsia="Times New Roman" w:hAnsi="Arial" w:cs="Arial"/>
                <w:b/>
                <w:bCs/>
                <w:noProof/>
                <w:lang w:eastAsia="es-ES"/>
              </w:rPr>
              <w:t>OWASP Top 10</w:t>
            </w:r>
            <w:r>
              <w:rPr>
                <w:noProof/>
                <w:webHidden/>
              </w:rPr>
              <w:tab/>
            </w:r>
            <w:r>
              <w:rPr>
                <w:noProof/>
                <w:webHidden/>
              </w:rPr>
              <w:fldChar w:fldCharType="begin"/>
            </w:r>
            <w:r>
              <w:rPr>
                <w:noProof/>
                <w:webHidden/>
              </w:rPr>
              <w:instrText xml:space="preserve"> PAGEREF _Toc201861380 \h </w:instrText>
            </w:r>
            <w:r>
              <w:rPr>
                <w:noProof/>
                <w:webHidden/>
              </w:rPr>
            </w:r>
            <w:r>
              <w:rPr>
                <w:noProof/>
                <w:webHidden/>
              </w:rPr>
              <w:fldChar w:fldCharType="separate"/>
            </w:r>
            <w:r w:rsidR="005D7F2A">
              <w:rPr>
                <w:noProof/>
                <w:webHidden/>
              </w:rPr>
              <w:t>6</w:t>
            </w:r>
            <w:r>
              <w:rPr>
                <w:noProof/>
                <w:webHidden/>
              </w:rPr>
              <w:fldChar w:fldCharType="end"/>
            </w:r>
          </w:hyperlink>
        </w:p>
        <w:p w14:paraId="6A129798" w14:textId="0FFBB6E1" w:rsidR="00FC4AD0" w:rsidRDefault="00FC4AD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81" w:history="1">
            <w:r w:rsidRPr="00314ABD">
              <w:rPr>
                <w:rStyle w:val="Hipervnculo"/>
                <w:rFonts w:ascii="Arial" w:eastAsia="Times New Roman" w:hAnsi="Arial" w:cs="Arial"/>
                <w:b/>
                <w:bCs/>
                <w:noProof/>
                <w:lang w:eastAsia="es-ES"/>
              </w:rPr>
              <w:t>5. Desarrollo de la Solución</w:t>
            </w:r>
            <w:r>
              <w:rPr>
                <w:noProof/>
                <w:webHidden/>
              </w:rPr>
              <w:tab/>
            </w:r>
            <w:r>
              <w:rPr>
                <w:noProof/>
                <w:webHidden/>
              </w:rPr>
              <w:fldChar w:fldCharType="begin"/>
            </w:r>
            <w:r>
              <w:rPr>
                <w:noProof/>
                <w:webHidden/>
              </w:rPr>
              <w:instrText xml:space="preserve"> PAGEREF _Toc201861381 \h </w:instrText>
            </w:r>
            <w:r>
              <w:rPr>
                <w:noProof/>
                <w:webHidden/>
              </w:rPr>
            </w:r>
            <w:r>
              <w:rPr>
                <w:noProof/>
                <w:webHidden/>
              </w:rPr>
              <w:fldChar w:fldCharType="separate"/>
            </w:r>
            <w:r w:rsidR="005D7F2A">
              <w:rPr>
                <w:noProof/>
                <w:webHidden/>
              </w:rPr>
              <w:t>6</w:t>
            </w:r>
            <w:r>
              <w:rPr>
                <w:noProof/>
                <w:webHidden/>
              </w:rPr>
              <w:fldChar w:fldCharType="end"/>
            </w:r>
          </w:hyperlink>
        </w:p>
        <w:p w14:paraId="664E8905" w14:textId="0E322DDC"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82" w:history="1">
            <w:r w:rsidRPr="00314ABD">
              <w:rPr>
                <w:rStyle w:val="Hipervnculo"/>
                <w:rFonts w:ascii="Arial" w:eastAsia="Times New Roman" w:hAnsi="Arial" w:cs="Arial"/>
                <w:b/>
                <w:bCs/>
                <w:noProof/>
                <w:lang w:eastAsia="es-ES"/>
              </w:rPr>
              <w:t>a. Análisis de Factibilidad</w:t>
            </w:r>
            <w:r>
              <w:rPr>
                <w:noProof/>
                <w:webHidden/>
              </w:rPr>
              <w:tab/>
            </w:r>
            <w:r>
              <w:rPr>
                <w:noProof/>
                <w:webHidden/>
              </w:rPr>
              <w:fldChar w:fldCharType="begin"/>
            </w:r>
            <w:r>
              <w:rPr>
                <w:noProof/>
                <w:webHidden/>
              </w:rPr>
              <w:instrText xml:space="preserve"> PAGEREF _Toc201861382 \h </w:instrText>
            </w:r>
            <w:r>
              <w:rPr>
                <w:noProof/>
                <w:webHidden/>
              </w:rPr>
            </w:r>
            <w:r>
              <w:rPr>
                <w:noProof/>
                <w:webHidden/>
              </w:rPr>
              <w:fldChar w:fldCharType="separate"/>
            </w:r>
            <w:r w:rsidR="005D7F2A">
              <w:rPr>
                <w:noProof/>
                <w:webHidden/>
              </w:rPr>
              <w:t>6</w:t>
            </w:r>
            <w:r>
              <w:rPr>
                <w:noProof/>
                <w:webHidden/>
              </w:rPr>
              <w:fldChar w:fldCharType="end"/>
            </w:r>
          </w:hyperlink>
        </w:p>
        <w:p w14:paraId="6DEB66BF" w14:textId="0454DE82"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83" w:history="1">
            <w:r w:rsidRPr="00314ABD">
              <w:rPr>
                <w:rStyle w:val="Hipervnculo"/>
                <w:rFonts w:ascii="Arial" w:eastAsia="Times New Roman" w:hAnsi="Arial" w:cs="Arial"/>
                <w:b/>
                <w:bCs/>
                <w:noProof/>
                <w:lang w:eastAsia="es-ES"/>
              </w:rPr>
              <w:t>b. Tecnologías de Desarrollo</w:t>
            </w:r>
            <w:r>
              <w:rPr>
                <w:noProof/>
                <w:webHidden/>
              </w:rPr>
              <w:tab/>
            </w:r>
            <w:r>
              <w:rPr>
                <w:noProof/>
                <w:webHidden/>
              </w:rPr>
              <w:fldChar w:fldCharType="begin"/>
            </w:r>
            <w:r>
              <w:rPr>
                <w:noProof/>
                <w:webHidden/>
              </w:rPr>
              <w:instrText xml:space="preserve"> PAGEREF _Toc201861383 \h </w:instrText>
            </w:r>
            <w:r>
              <w:rPr>
                <w:noProof/>
                <w:webHidden/>
              </w:rPr>
            </w:r>
            <w:r>
              <w:rPr>
                <w:noProof/>
                <w:webHidden/>
              </w:rPr>
              <w:fldChar w:fldCharType="separate"/>
            </w:r>
            <w:r w:rsidR="005D7F2A">
              <w:rPr>
                <w:noProof/>
                <w:webHidden/>
              </w:rPr>
              <w:t>6</w:t>
            </w:r>
            <w:r>
              <w:rPr>
                <w:noProof/>
                <w:webHidden/>
              </w:rPr>
              <w:fldChar w:fldCharType="end"/>
            </w:r>
          </w:hyperlink>
        </w:p>
        <w:p w14:paraId="7AD196BC" w14:textId="6DBEC8DA"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84" w:history="1">
            <w:r w:rsidRPr="00314ABD">
              <w:rPr>
                <w:rStyle w:val="Hipervnculo"/>
                <w:rFonts w:ascii="Arial" w:eastAsia="Times New Roman" w:hAnsi="Arial" w:cs="Arial"/>
                <w:b/>
                <w:bCs/>
                <w:noProof/>
                <w:lang w:eastAsia="es-ES"/>
              </w:rPr>
              <w:t>c. Metodología de Implementación</w:t>
            </w:r>
            <w:r>
              <w:rPr>
                <w:noProof/>
                <w:webHidden/>
              </w:rPr>
              <w:tab/>
            </w:r>
            <w:r>
              <w:rPr>
                <w:noProof/>
                <w:webHidden/>
              </w:rPr>
              <w:fldChar w:fldCharType="begin"/>
            </w:r>
            <w:r>
              <w:rPr>
                <w:noProof/>
                <w:webHidden/>
              </w:rPr>
              <w:instrText xml:space="preserve"> PAGEREF _Toc201861384 \h </w:instrText>
            </w:r>
            <w:r>
              <w:rPr>
                <w:noProof/>
                <w:webHidden/>
              </w:rPr>
            </w:r>
            <w:r>
              <w:rPr>
                <w:noProof/>
                <w:webHidden/>
              </w:rPr>
              <w:fldChar w:fldCharType="separate"/>
            </w:r>
            <w:r w:rsidR="005D7F2A">
              <w:rPr>
                <w:noProof/>
                <w:webHidden/>
              </w:rPr>
              <w:t>6</w:t>
            </w:r>
            <w:r>
              <w:rPr>
                <w:noProof/>
                <w:webHidden/>
              </w:rPr>
              <w:fldChar w:fldCharType="end"/>
            </w:r>
          </w:hyperlink>
        </w:p>
        <w:p w14:paraId="5590931F" w14:textId="7D910CEC" w:rsidR="00FC4AD0" w:rsidRDefault="00FC4AD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85" w:history="1">
            <w:r w:rsidRPr="00314ABD">
              <w:rPr>
                <w:rStyle w:val="Hipervnculo"/>
                <w:rFonts w:ascii="Arial" w:eastAsia="Times New Roman" w:hAnsi="Arial" w:cs="Arial"/>
                <w:b/>
                <w:bCs/>
                <w:noProof/>
                <w:lang w:eastAsia="es-ES"/>
              </w:rPr>
              <w:t>6. Cronograma de Actividades</w:t>
            </w:r>
            <w:r>
              <w:rPr>
                <w:noProof/>
                <w:webHidden/>
              </w:rPr>
              <w:tab/>
            </w:r>
            <w:r>
              <w:rPr>
                <w:noProof/>
                <w:webHidden/>
              </w:rPr>
              <w:fldChar w:fldCharType="begin"/>
            </w:r>
            <w:r>
              <w:rPr>
                <w:noProof/>
                <w:webHidden/>
              </w:rPr>
              <w:instrText xml:space="preserve"> PAGEREF _Toc201861385 \h </w:instrText>
            </w:r>
            <w:r>
              <w:rPr>
                <w:noProof/>
                <w:webHidden/>
              </w:rPr>
            </w:r>
            <w:r>
              <w:rPr>
                <w:noProof/>
                <w:webHidden/>
              </w:rPr>
              <w:fldChar w:fldCharType="separate"/>
            </w:r>
            <w:r w:rsidR="005D7F2A">
              <w:rPr>
                <w:noProof/>
                <w:webHidden/>
              </w:rPr>
              <w:t>7</w:t>
            </w:r>
            <w:r>
              <w:rPr>
                <w:noProof/>
                <w:webHidden/>
              </w:rPr>
              <w:fldChar w:fldCharType="end"/>
            </w:r>
          </w:hyperlink>
        </w:p>
        <w:p w14:paraId="2668EA99" w14:textId="46E8050C" w:rsidR="00FC4AD0" w:rsidRDefault="00FC4AD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86" w:history="1">
            <w:r w:rsidRPr="00314ABD">
              <w:rPr>
                <w:rStyle w:val="Hipervnculo"/>
                <w:rFonts w:ascii="Arial" w:eastAsia="Times New Roman" w:hAnsi="Arial" w:cs="Arial"/>
                <w:b/>
                <w:bCs/>
                <w:noProof/>
                <w:lang w:eastAsia="es-ES"/>
              </w:rPr>
              <w:t>7. Presupuesto</w:t>
            </w:r>
            <w:r>
              <w:rPr>
                <w:noProof/>
                <w:webHidden/>
              </w:rPr>
              <w:tab/>
            </w:r>
            <w:r>
              <w:rPr>
                <w:noProof/>
                <w:webHidden/>
              </w:rPr>
              <w:fldChar w:fldCharType="begin"/>
            </w:r>
            <w:r>
              <w:rPr>
                <w:noProof/>
                <w:webHidden/>
              </w:rPr>
              <w:instrText xml:space="preserve"> PAGEREF _Toc201861386 \h </w:instrText>
            </w:r>
            <w:r>
              <w:rPr>
                <w:noProof/>
                <w:webHidden/>
              </w:rPr>
            </w:r>
            <w:r>
              <w:rPr>
                <w:noProof/>
                <w:webHidden/>
              </w:rPr>
              <w:fldChar w:fldCharType="separate"/>
            </w:r>
            <w:r w:rsidR="005D7F2A">
              <w:rPr>
                <w:noProof/>
                <w:webHidden/>
              </w:rPr>
              <w:t>7</w:t>
            </w:r>
            <w:r>
              <w:rPr>
                <w:noProof/>
                <w:webHidden/>
              </w:rPr>
              <w:fldChar w:fldCharType="end"/>
            </w:r>
          </w:hyperlink>
        </w:p>
        <w:p w14:paraId="21FCBD5C" w14:textId="4C3E6FD9"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87" w:history="1">
            <w:r w:rsidRPr="00314ABD">
              <w:rPr>
                <w:rStyle w:val="Hipervnculo"/>
                <w:rFonts w:ascii="Arial" w:eastAsia="Times New Roman" w:hAnsi="Arial" w:cs="Arial"/>
                <w:b/>
                <w:bCs/>
                <w:noProof/>
                <w:lang w:eastAsia="es-ES"/>
              </w:rPr>
              <w:t>a. Costos Generales</w:t>
            </w:r>
            <w:r>
              <w:rPr>
                <w:noProof/>
                <w:webHidden/>
              </w:rPr>
              <w:tab/>
            </w:r>
            <w:r>
              <w:rPr>
                <w:noProof/>
                <w:webHidden/>
              </w:rPr>
              <w:fldChar w:fldCharType="begin"/>
            </w:r>
            <w:r>
              <w:rPr>
                <w:noProof/>
                <w:webHidden/>
              </w:rPr>
              <w:instrText xml:space="preserve"> PAGEREF _Toc201861387 \h </w:instrText>
            </w:r>
            <w:r>
              <w:rPr>
                <w:noProof/>
                <w:webHidden/>
              </w:rPr>
            </w:r>
            <w:r>
              <w:rPr>
                <w:noProof/>
                <w:webHidden/>
              </w:rPr>
              <w:fldChar w:fldCharType="separate"/>
            </w:r>
            <w:r w:rsidR="005D7F2A">
              <w:rPr>
                <w:noProof/>
                <w:webHidden/>
              </w:rPr>
              <w:t>7</w:t>
            </w:r>
            <w:r>
              <w:rPr>
                <w:noProof/>
                <w:webHidden/>
              </w:rPr>
              <w:fldChar w:fldCharType="end"/>
            </w:r>
          </w:hyperlink>
        </w:p>
        <w:p w14:paraId="77F93AB9" w14:textId="7F202789"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88" w:history="1">
            <w:r w:rsidRPr="00314ABD">
              <w:rPr>
                <w:rStyle w:val="Hipervnculo"/>
                <w:rFonts w:ascii="Arial" w:eastAsia="Times New Roman" w:hAnsi="Arial" w:cs="Arial"/>
                <w:b/>
                <w:bCs/>
                <w:noProof/>
                <w:lang w:eastAsia="es-ES"/>
              </w:rPr>
              <w:t>b. Costos Operativos</w:t>
            </w:r>
            <w:r>
              <w:rPr>
                <w:noProof/>
                <w:webHidden/>
              </w:rPr>
              <w:tab/>
            </w:r>
            <w:r>
              <w:rPr>
                <w:noProof/>
                <w:webHidden/>
              </w:rPr>
              <w:fldChar w:fldCharType="begin"/>
            </w:r>
            <w:r>
              <w:rPr>
                <w:noProof/>
                <w:webHidden/>
              </w:rPr>
              <w:instrText xml:space="preserve"> PAGEREF _Toc201861388 \h </w:instrText>
            </w:r>
            <w:r>
              <w:rPr>
                <w:noProof/>
                <w:webHidden/>
              </w:rPr>
            </w:r>
            <w:r>
              <w:rPr>
                <w:noProof/>
                <w:webHidden/>
              </w:rPr>
              <w:fldChar w:fldCharType="separate"/>
            </w:r>
            <w:r w:rsidR="005D7F2A">
              <w:rPr>
                <w:noProof/>
                <w:webHidden/>
              </w:rPr>
              <w:t>7</w:t>
            </w:r>
            <w:r>
              <w:rPr>
                <w:noProof/>
                <w:webHidden/>
              </w:rPr>
              <w:fldChar w:fldCharType="end"/>
            </w:r>
          </w:hyperlink>
        </w:p>
        <w:p w14:paraId="2F4ED646" w14:textId="18AFD28C"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89" w:history="1">
            <w:r w:rsidRPr="00314ABD">
              <w:rPr>
                <w:rStyle w:val="Hipervnculo"/>
                <w:rFonts w:ascii="Arial" w:eastAsia="Times New Roman" w:hAnsi="Arial" w:cs="Arial"/>
                <w:b/>
                <w:bCs/>
                <w:noProof/>
                <w:lang w:eastAsia="es-ES"/>
              </w:rPr>
              <w:t>c. Costos de Ambiente</w:t>
            </w:r>
            <w:r>
              <w:rPr>
                <w:noProof/>
                <w:webHidden/>
              </w:rPr>
              <w:tab/>
            </w:r>
            <w:r>
              <w:rPr>
                <w:noProof/>
                <w:webHidden/>
              </w:rPr>
              <w:fldChar w:fldCharType="begin"/>
            </w:r>
            <w:r>
              <w:rPr>
                <w:noProof/>
                <w:webHidden/>
              </w:rPr>
              <w:instrText xml:space="preserve"> PAGEREF _Toc201861389 \h </w:instrText>
            </w:r>
            <w:r>
              <w:rPr>
                <w:noProof/>
                <w:webHidden/>
              </w:rPr>
            </w:r>
            <w:r>
              <w:rPr>
                <w:noProof/>
                <w:webHidden/>
              </w:rPr>
              <w:fldChar w:fldCharType="separate"/>
            </w:r>
            <w:r w:rsidR="005D7F2A">
              <w:rPr>
                <w:noProof/>
                <w:webHidden/>
              </w:rPr>
              <w:t>7</w:t>
            </w:r>
            <w:r>
              <w:rPr>
                <w:noProof/>
                <w:webHidden/>
              </w:rPr>
              <w:fldChar w:fldCharType="end"/>
            </w:r>
          </w:hyperlink>
        </w:p>
        <w:p w14:paraId="7E7F1A10" w14:textId="541A6E98"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90" w:history="1">
            <w:r w:rsidRPr="00314ABD">
              <w:rPr>
                <w:rStyle w:val="Hipervnculo"/>
                <w:rFonts w:ascii="Arial" w:eastAsia="Times New Roman" w:hAnsi="Arial" w:cs="Arial"/>
                <w:b/>
                <w:bCs/>
                <w:noProof/>
                <w:lang w:eastAsia="es-ES"/>
              </w:rPr>
              <w:t>d. Costos de Personal</w:t>
            </w:r>
            <w:r>
              <w:rPr>
                <w:noProof/>
                <w:webHidden/>
              </w:rPr>
              <w:tab/>
            </w:r>
            <w:r>
              <w:rPr>
                <w:noProof/>
                <w:webHidden/>
              </w:rPr>
              <w:fldChar w:fldCharType="begin"/>
            </w:r>
            <w:r>
              <w:rPr>
                <w:noProof/>
                <w:webHidden/>
              </w:rPr>
              <w:instrText xml:space="preserve"> PAGEREF _Toc201861390 \h </w:instrText>
            </w:r>
            <w:r>
              <w:rPr>
                <w:noProof/>
                <w:webHidden/>
              </w:rPr>
            </w:r>
            <w:r>
              <w:rPr>
                <w:noProof/>
                <w:webHidden/>
              </w:rPr>
              <w:fldChar w:fldCharType="separate"/>
            </w:r>
            <w:r w:rsidR="005D7F2A">
              <w:rPr>
                <w:noProof/>
                <w:webHidden/>
              </w:rPr>
              <w:t>7</w:t>
            </w:r>
            <w:r>
              <w:rPr>
                <w:noProof/>
                <w:webHidden/>
              </w:rPr>
              <w:fldChar w:fldCharType="end"/>
            </w:r>
          </w:hyperlink>
        </w:p>
        <w:p w14:paraId="6D17C175" w14:textId="611332A4" w:rsidR="00FC4AD0" w:rsidRDefault="00FC4AD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91" w:history="1">
            <w:r w:rsidRPr="00314ABD">
              <w:rPr>
                <w:rStyle w:val="Hipervnculo"/>
                <w:rFonts w:ascii="Arial" w:eastAsia="Times New Roman" w:hAnsi="Arial" w:cs="Arial"/>
                <w:b/>
                <w:bCs/>
                <w:noProof/>
                <w:lang w:eastAsia="es-ES"/>
              </w:rPr>
              <w:t>e. Costos Totales del Proyecto</w:t>
            </w:r>
            <w:r>
              <w:rPr>
                <w:noProof/>
                <w:webHidden/>
              </w:rPr>
              <w:tab/>
            </w:r>
            <w:r>
              <w:rPr>
                <w:noProof/>
                <w:webHidden/>
              </w:rPr>
              <w:fldChar w:fldCharType="begin"/>
            </w:r>
            <w:r>
              <w:rPr>
                <w:noProof/>
                <w:webHidden/>
              </w:rPr>
              <w:instrText xml:space="preserve"> PAGEREF _Toc201861391 \h </w:instrText>
            </w:r>
            <w:r>
              <w:rPr>
                <w:noProof/>
                <w:webHidden/>
              </w:rPr>
            </w:r>
            <w:r>
              <w:rPr>
                <w:noProof/>
                <w:webHidden/>
              </w:rPr>
              <w:fldChar w:fldCharType="separate"/>
            </w:r>
            <w:r w:rsidR="005D7F2A">
              <w:rPr>
                <w:noProof/>
                <w:webHidden/>
              </w:rPr>
              <w:t>8</w:t>
            </w:r>
            <w:r>
              <w:rPr>
                <w:noProof/>
                <w:webHidden/>
              </w:rPr>
              <w:fldChar w:fldCharType="end"/>
            </w:r>
          </w:hyperlink>
        </w:p>
        <w:p w14:paraId="4365AA34" w14:textId="3C9F9ED7" w:rsidR="00FC4AD0" w:rsidRDefault="00FC4AD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61392" w:history="1">
            <w:r w:rsidRPr="00314ABD">
              <w:rPr>
                <w:rStyle w:val="Hipervnculo"/>
                <w:rFonts w:ascii="Arial" w:eastAsia="Times New Roman" w:hAnsi="Arial" w:cs="Arial"/>
                <w:b/>
                <w:bCs/>
                <w:noProof/>
                <w:lang w:eastAsia="es-ES"/>
              </w:rPr>
              <w:t>8. Conclusión General del Proyecto</w:t>
            </w:r>
            <w:r>
              <w:rPr>
                <w:noProof/>
                <w:webHidden/>
              </w:rPr>
              <w:tab/>
            </w:r>
            <w:r>
              <w:rPr>
                <w:noProof/>
                <w:webHidden/>
              </w:rPr>
              <w:fldChar w:fldCharType="begin"/>
            </w:r>
            <w:r>
              <w:rPr>
                <w:noProof/>
                <w:webHidden/>
              </w:rPr>
              <w:instrText xml:space="preserve"> PAGEREF _Toc201861392 \h </w:instrText>
            </w:r>
            <w:r>
              <w:rPr>
                <w:noProof/>
                <w:webHidden/>
              </w:rPr>
            </w:r>
            <w:r>
              <w:rPr>
                <w:noProof/>
                <w:webHidden/>
              </w:rPr>
              <w:fldChar w:fldCharType="separate"/>
            </w:r>
            <w:r w:rsidR="005D7F2A">
              <w:rPr>
                <w:noProof/>
                <w:webHidden/>
              </w:rPr>
              <w:t>8</w:t>
            </w:r>
            <w:r>
              <w:rPr>
                <w:noProof/>
                <w:webHidden/>
              </w:rPr>
              <w:fldChar w:fldCharType="end"/>
            </w:r>
          </w:hyperlink>
        </w:p>
        <w:p w14:paraId="3A14F793" w14:textId="4E61BC1B" w:rsidR="00FC4AD0" w:rsidRDefault="00FC4AD0">
          <w:r>
            <w:rPr>
              <w:b/>
              <w:bCs/>
            </w:rPr>
            <w:fldChar w:fldCharType="end"/>
          </w:r>
        </w:p>
      </w:sdtContent>
    </w:sdt>
    <w:p w14:paraId="195688A4" w14:textId="77777777" w:rsidR="002F24FD" w:rsidRDefault="002F24FD" w:rsidP="00FC4AD0">
      <w:pPr>
        <w:ind w:right="36"/>
      </w:pPr>
    </w:p>
    <w:p w14:paraId="4017B6C6" w14:textId="77777777" w:rsidR="002F24FD" w:rsidRDefault="002F24FD" w:rsidP="002F24FD">
      <w:pPr>
        <w:ind w:left="3114" w:right="36" w:firstLine="252"/>
        <w:jc w:val="both"/>
      </w:pPr>
    </w:p>
    <w:p w14:paraId="686A81D2" w14:textId="77777777" w:rsidR="002F24FD" w:rsidRPr="00FC4AD0" w:rsidRDefault="002F24FD" w:rsidP="00FC4AD0">
      <w:pPr>
        <w:ind w:right="36"/>
        <w:jc w:val="both"/>
        <w:rPr>
          <w:rFonts w:ascii="Arial" w:hAnsi="Arial" w:cs="Arial"/>
          <w:sz w:val="24"/>
          <w:szCs w:val="24"/>
        </w:rPr>
      </w:pPr>
    </w:p>
    <w:p w14:paraId="6E1669E9" w14:textId="77777777" w:rsidR="002F24FD" w:rsidRDefault="002F24FD" w:rsidP="00FC4AD0">
      <w:pPr>
        <w:ind w:right="36"/>
        <w:rPr>
          <w:rFonts w:ascii="Arial" w:hAnsi="Arial" w:cs="Arial"/>
          <w:sz w:val="24"/>
          <w:szCs w:val="24"/>
        </w:rPr>
      </w:pPr>
    </w:p>
    <w:p w14:paraId="16C602A1" w14:textId="77777777" w:rsidR="00FC4AD0" w:rsidRDefault="00FC4AD0" w:rsidP="00FC4AD0">
      <w:pPr>
        <w:ind w:right="36"/>
        <w:rPr>
          <w:rFonts w:ascii="Arial" w:hAnsi="Arial" w:cs="Arial"/>
          <w:sz w:val="24"/>
          <w:szCs w:val="24"/>
        </w:rPr>
      </w:pPr>
    </w:p>
    <w:p w14:paraId="7F6B5C2A" w14:textId="77777777" w:rsidR="00FC4AD0" w:rsidRDefault="00FC4AD0" w:rsidP="00FC4AD0">
      <w:pPr>
        <w:ind w:right="36"/>
        <w:rPr>
          <w:rFonts w:ascii="Arial" w:hAnsi="Arial" w:cs="Arial"/>
          <w:sz w:val="24"/>
          <w:szCs w:val="24"/>
        </w:rPr>
      </w:pPr>
    </w:p>
    <w:p w14:paraId="76F9F88F" w14:textId="77777777" w:rsidR="00FC4AD0" w:rsidRDefault="00FC4AD0" w:rsidP="00FC4AD0">
      <w:pPr>
        <w:ind w:right="36"/>
        <w:rPr>
          <w:rFonts w:ascii="Arial" w:hAnsi="Arial" w:cs="Arial"/>
          <w:sz w:val="24"/>
          <w:szCs w:val="24"/>
        </w:rPr>
      </w:pPr>
    </w:p>
    <w:p w14:paraId="44739AF0" w14:textId="77777777" w:rsidR="00FC4AD0" w:rsidRDefault="00FC4AD0" w:rsidP="00FC4AD0">
      <w:pPr>
        <w:ind w:right="36"/>
        <w:rPr>
          <w:rFonts w:ascii="Arial" w:hAnsi="Arial" w:cs="Arial"/>
          <w:sz w:val="24"/>
          <w:szCs w:val="24"/>
        </w:rPr>
      </w:pPr>
    </w:p>
    <w:p w14:paraId="0E5C1A83" w14:textId="77777777" w:rsidR="00FC4AD0" w:rsidRDefault="00FC4AD0" w:rsidP="00FC4AD0">
      <w:pPr>
        <w:ind w:right="36"/>
        <w:rPr>
          <w:rFonts w:ascii="Arial" w:hAnsi="Arial" w:cs="Arial"/>
          <w:sz w:val="24"/>
          <w:szCs w:val="24"/>
        </w:rPr>
      </w:pPr>
    </w:p>
    <w:p w14:paraId="50642B03" w14:textId="77777777" w:rsidR="00FC4AD0" w:rsidRDefault="00FC4AD0" w:rsidP="00FC4AD0">
      <w:pPr>
        <w:ind w:right="36"/>
        <w:rPr>
          <w:rFonts w:ascii="Arial" w:hAnsi="Arial" w:cs="Arial"/>
          <w:sz w:val="24"/>
          <w:szCs w:val="24"/>
        </w:rPr>
      </w:pPr>
    </w:p>
    <w:p w14:paraId="61BE3659" w14:textId="77777777" w:rsidR="00FC4AD0" w:rsidRDefault="00FC4AD0" w:rsidP="00FC4AD0">
      <w:pPr>
        <w:ind w:right="36"/>
        <w:rPr>
          <w:rFonts w:ascii="Arial" w:hAnsi="Arial" w:cs="Arial"/>
          <w:sz w:val="24"/>
          <w:szCs w:val="24"/>
        </w:rPr>
      </w:pPr>
    </w:p>
    <w:p w14:paraId="634F350F" w14:textId="77777777" w:rsidR="00FC4AD0" w:rsidRPr="00FC4AD0" w:rsidRDefault="00FC4AD0" w:rsidP="00FC4AD0">
      <w:pPr>
        <w:ind w:right="36"/>
        <w:rPr>
          <w:rFonts w:ascii="Arial" w:hAnsi="Arial" w:cs="Arial"/>
          <w:sz w:val="24"/>
          <w:szCs w:val="24"/>
        </w:rPr>
      </w:pPr>
    </w:p>
    <w:p w14:paraId="16EC205C" w14:textId="77777777" w:rsidR="00FC4AD0" w:rsidRPr="00FC4AD0" w:rsidRDefault="00FC4AD0" w:rsidP="00FC4AD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4" w:name="_Toc201861367"/>
      <w:r w:rsidRPr="00FC4AD0">
        <w:rPr>
          <w:rFonts w:ascii="Arial" w:eastAsia="Times New Roman" w:hAnsi="Arial" w:cs="Arial"/>
          <w:b/>
          <w:bCs/>
          <w:sz w:val="24"/>
          <w:szCs w:val="24"/>
          <w:lang w:eastAsia="es-ES"/>
        </w:rPr>
        <w:lastRenderedPageBreak/>
        <w:t>1. Revisión de Trabajos Relacionados</w:t>
      </w:r>
      <w:bookmarkEnd w:id="4"/>
    </w:p>
    <w:p w14:paraId="7BA227AF"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 xml:space="preserve">Se han identificado diversos trabajos de investigación y desarrollo tecnológico que abordan soluciones similares en el ámbito de la ciberseguridad y análisis de vulnerabilidades web. Estos antecedentes proporcionan una base sólida para la conceptualización y desarrollo del sistema </w:t>
      </w:r>
      <w:r w:rsidRPr="00FC4AD0">
        <w:rPr>
          <w:rFonts w:ascii="Arial" w:eastAsia="Times New Roman" w:hAnsi="Arial" w:cs="Arial"/>
          <w:i/>
          <w:iCs/>
          <w:sz w:val="24"/>
          <w:szCs w:val="24"/>
          <w:lang w:eastAsia="es-ES"/>
        </w:rPr>
        <w:t>PWASP SCANNER</w:t>
      </w:r>
      <w:r w:rsidRPr="00FC4AD0">
        <w:rPr>
          <w:rFonts w:ascii="Arial" w:eastAsia="Times New Roman" w:hAnsi="Arial" w:cs="Arial"/>
          <w:sz w:val="24"/>
          <w:szCs w:val="24"/>
          <w:lang w:eastAsia="es-ES"/>
        </w:rPr>
        <w:t>. A continuación, se describen algunos de los más relevantes:</w:t>
      </w:r>
    </w:p>
    <w:p w14:paraId="16D9629B"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a.</w:t>
      </w:r>
      <w:r w:rsidRPr="00FC4AD0">
        <w:rPr>
          <w:rFonts w:ascii="Arial" w:eastAsia="Times New Roman" w:hAnsi="Arial" w:cs="Arial"/>
          <w:sz w:val="24"/>
          <w:szCs w:val="24"/>
          <w:lang w:eastAsia="es-ES"/>
        </w:rPr>
        <w:t xml:space="preserve"> Morales C. Edwin (2021), en su trabajo titulado </w:t>
      </w:r>
      <w:r w:rsidRPr="00FC4AD0">
        <w:rPr>
          <w:rFonts w:ascii="Arial" w:eastAsia="Times New Roman" w:hAnsi="Arial" w:cs="Arial"/>
          <w:b/>
          <w:bCs/>
          <w:sz w:val="24"/>
          <w:szCs w:val="24"/>
          <w:lang w:eastAsia="es-ES"/>
        </w:rPr>
        <w:t>“Diseño e Implementación de un Sistema de Recomendación de Equipos Electrónicos Basado en las Preferencias del Usuario”</w:t>
      </w:r>
      <w:r w:rsidRPr="00FC4AD0">
        <w:rPr>
          <w:rFonts w:ascii="Arial" w:eastAsia="Times New Roman" w:hAnsi="Arial" w:cs="Arial"/>
          <w:sz w:val="24"/>
          <w:szCs w:val="24"/>
          <w:lang w:eastAsia="es-ES"/>
        </w:rPr>
        <w:t>, desarrolla un sistema web con técnicas de análisis inteligente, aplicando lógica algorítmica orientada a la automatización de decisiones. Si bien el enfoque está orientado a hardware, destaca el uso de algoritmos inteligentes, aplicables en el diseño del motor de análisis de vulnerabilidades.</w:t>
      </w:r>
    </w:p>
    <w:p w14:paraId="2CA89BDE"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b.</w:t>
      </w:r>
      <w:r w:rsidRPr="00FC4AD0">
        <w:rPr>
          <w:rFonts w:ascii="Arial" w:eastAsia="Times New Roman" w:hAnsi="Arial" w:cs="Arial"/>
          <w:sz w:val="24"/>
          <w:szCs w:val="24"/>
          <w:lang w:eastAsia="es-ES"/>
        </w:rPr>
        <w:t xml:space="preserve"> Flores Sánchez, María (2020), en su investigación </w:t>
      </w:r>
      <w:r w:rsidRPr="00FC4AD0">
        <w:rPr>
          <w:rFonts w:ascii="Arial" w:eastAsia="Times New Roman" w:hAnsi="Arial" w:cs="Arial"/>
          <w:b/>
          <w:bCs/>
          <w:sz w:val="24"/>
          <w:szCs w:val="24"/>
          <w:lang w:eastAsia="es-ES"/>
        </w:rPr>
        <w:t>“Sistema Web para la Selección de Equipos Informáticos Basado en Análisis de Presupuestos”</w:t>
      </w:r>
      <w:r w:rsidRPr="00FC4AD0">
        <w:rPr>
          <w:rFonts w:ascii="Arial" w:eastAsia="Times New Roman" w:hAnsi="Arial" w:cs="Arial"/>
          <w:sz w:val="24"/>
          <w:szCs w:val="24"/>
          <w:lang w:eastAsia="es-ES"/>
        </w:rPr>
        <w:t xml:space="preserve">, plantea un enfoque que, aunque dirigido a hardware, utiliza un procesamiento basado en parámetros definidos por el usuario, similar al enfoque que adopta </w:t>
      </w:r>
      <w:r w:rsidRPr="00FC4AD0">
        <w:rPr>
          <w:rFonts w:ascii="Arial" w:eastAsia="Times New Roman" w:hAnsi="Arial" w:cs="Arial"/>
          <w:i/>
          <w:iCs/>
          <w:sz w:val="24"/>
          <w:szCs w:val="24"/>
          <w:lang w:eastAsia="es-ES"/>
        </w:rPr>
        <w:t>PWASP SCANNER</w:t>
      </w:r>
      <w:r w:rsidRPr="00FC4AD0">
        <w:rPr>
          <w:rFonts w:ascii="Arial" w:eastAsia="Times New Roman" w:hAnsi="Arial" w:cs="Arial"/>
          <w:sz w:val="24"/>
          <w:szCs w:val="24"/>
          <w:lang w:eastAsia="es-ES"/>
        </w:rPr>
        <w:t xml:space="preserve"> al recibir configuraciones y parámetros de exploración para personalizar el escaneo.</w:t>
      </w:r>
    </w:p>
    <w:p w14:paraId="5B705908"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 xml:space="preserve">Estas investigaciones demuestran la viabilidad de diseñar sistemas inteligentes basados en el análisis automatizado y decisiones computacionales, sentando precedentes metodológicos y tecnológicos que inspiran y complementan el desarrollo de </w:t>
      </w:r>
      <w:r w:rsidRPr="00FC4AD0">
        <w:rPr>
          <w:rFonts w:ascii="Arial" w:eastAsia="Times New Roman" w:hAnsi="Arial" w:cs="Arial"/>
          <w:i/>
          <w:iCs/>
          <w:sz w:val="24"/>
          <w:szCs w:val="24"/>
          <w:lang w:eastAsia="es-ES"/>
        </w:rPr>
        <w:t>PWASP SCANNER</w:t>
      </w:r>
      <w:r w:rsidRPr="00FC4AD0">
        <w:rPr>
          <w:rFonts w:ascii="Arial" w:eastAsia="Times New Roman" w:hAnsi="Arial" w:cs="Arial"/>
          <w:sz w:val="24"/>
          <w:szCs w:val="24"/>
          <w:lang w:eastAsia="es-ES"/>
        </w:rPr>
        <w:t>.</w:t>
      </w:r>
    </w:p>
    <w:p w14:paraId="00146964" w14:textId="0DF43449" w:rsidR="00FC4AD0" w:rsidRPr="00FC4AD0" w:rsidRDefault="00FC4AD0" w:rsidP="00FC4AD0">
      <w:pPr>
        <w:widowControl/>
        <w:autoSpaceDE/>
        <w:autoSpaceDN/>
        <w:rPr>
          <w:rFonts w:ascii="Arial" w:eastAsia="Times New Roman" w:hAnsi="Arial" w:cs="Arial"/>
          <w:sz w:val="24"/>
          <w:szCs w:val="24"/>
          <w:lang w:eastAsia="es-ES"/>
        </w:rPr>
      </w:pPr>
    </w:p>
    <w:p w14:paraId="2A1BE0DE" w14:textId="77777777" w:rsidR="00FC4AD0" w:rsidRPr="00FC4AD0" w:rsidRDefault="00FC4AD0" w:rsidP="00FC4AD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5" w:name="_Toc201861368"/>
      <w:r w:rsidRPr="00FC4AD0">
        <w:rPr>
          <w:rFonts w:ascii="Arial" w:eastAsia="Times New Roman" w:hAnsi="Arial" w:cs="Arial"/>
          <w:b/>
          <w:bCs/>
          <w:sz w:val="24"/>
          <w:szCs w:val="24"/>
          <w:lang w:eastAsia="es-ES"/>
        </w:rPr>
        <w:t>2. Planteamiento del Problema</w:t>
      </w:r>
      <w:bookmarkEnd w:id="5"/>
    </w:p>
    <w:p w14:paraId="0A8E7FB1"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6" w:name="_Toc201861369"/>
      <w:r w:rsidRPr="00FC4AD0">
        <w:rPr>
          <w:rFonts w:ascii="Arial" w:eastAsia="Times New Roman" w:hAnsi="Arial" w:cs="Arial"/>
          <w:b/>
          <w:bCs/>
          <w:sz w:val="24"/>
          <w:szCs w:val="24"/>
          <w:lang w:eastAsia="es-ES"/>
        </w:rPr>
        <w:t>a. Problema Identificado</w:t>
      </w:r>
      <w:bookmarkEnd w:id="6"/>
    </w:p>
    <w:p w14:paraId="17C55EA7"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En el contexto actual de la transformación digital, los sistemas web se han convertido en pilares fundamentales de operación para empresas, instituciones educativas, y organizaciones gubernamentales. Sin embargo, muchas de estas plataformas son implementadas sin un análisis exhaustivo de seguridad, lo que las expone a múltiples amenazas como inyecciones SQL, Cross-Site Scripting (XSS), ataques CSRF, entre otros. La falta de herramientas automatizadas accesibles para detectar estas vulnerabilidades representa una debilidad crítica que puede ser explotada fácilmente por atacantes.</w:t>
      </w:r>
    </w:p>
    <w:p w14:paraId="09CCECBC"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7" w:name="_Toc201861370"/>
      <w:r w:rsidRPr="00FC4AD0">
        <w:rPr>
          <w:rFonts w:ascii="Arial" w:eastAsia="Times New Roman" w:hAnsi="Arial" w:cs="Arial"/>
          <w:b/>
          <w:bCs/>
          <w:sz w:val="24"/>
          <w:szCs w:val="24"/>
          <w:lang w:eastAsia="es-ES"/>
        </w:rPr>
        <w:t>b. Justificación</w:t>
      </w:r>
      <w:bookmarkEnd w:id="7"/>
    </w:p>
    <w:p w14:paraId="15A2A764"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 xml:space="preserve">El desarrollo de </w:t>
      </w:r>
      <w:r w:rsidRPr="00FC4AD0">
        <w:rPr>
          <w:rFonts w:ascii="Arial" w:eastAsia="Times New Roman" w:hAnsi="Arial" w:cs="Arial"/>
          <w:i/>
          <w:iCs/>
          <w:sz w:val="24"/>
          <w:szCs w:val="24"/>
          <w:lang w:eastAsia="es-ES"/>
        </w:rPr>
        <w:t>PWASP SCANNER</w:t>
      </w:r>
      <w:r w:rsidRPr="00FC4AD0">
        <w:rPr>
          <w:rFonts w:ascii="Arial" w:eastAsia="Times New Roman" w:hAnsi="Arial" w:cs="Arial"/>
          <w:sz w:val="24"/>
          <w:szCs w:val="24"/>
          <w:lang w:eastAsia="es-ES"/>
        </w:rPr>
        <w:t xml:space="preserve"> surge como una respuesta directa a la creciente necesidad de herramientas accesibles, precisas y eficaces para detectar vulnerabilidades en aplicaciones web. Al integrar funciones de escaneo y análisis automatizado, el sistema permitirá a desarrolladores, auditores y empresas obtener reportes detallados de las posibles debilidades de sus sistemas. Esto contribuirá a fortalecer la seguridad digital desde las etapas tempranas del ciclo de vida del software.</w:t>
      </w:r>
    </w:p>
    <w:p w14:paraId="1BFC588F"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8" w:name="_Toc201861371"/>
      <w:r w:rsidRPr="00FC4AD0">
        <w:rPr>
          <w:rFonts w:ascii="Arial" w:eastAsia="Times New Roman" w:hAnsi="Arial" w:cs="Arial"/>
          <w:b/>
          <w:bCs/>
          <w:sz w:val="24"/>
          <w:szCs w:val="24"/>
          <w:lang w:eastAsia="es-ES"/>
        </w:rPr>
        <w:lastRenderedPageBreak/>
        <w:t>c. Alcance</w:t>
      </w:r>
      <w:bookmarkEnd w:id="8"/>
    </w:p>
    <w:p w14:paraId="3ADE2663"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 xml:space="preserve">El sistema </w:t>
      </w:r>
      <w:r w:rsidRPr="00FC4AD0">
        <w:rPr>
          <w:rFonts w:ascii="Arial" w:eastAsia="Times New Roman" w:hAnsi="Arial" w:cs="Arial"/>
          <w:i/>
          <w:iCs/>
          <w:sz w:val="24"/>
          <w:szCs w:val="24"/>
          <w:lang w:eastAsia="es-ES"/>
        </w:rPr>
        <w:t>PWASP SCANNER</w:t>
      </w:r>
      <w:r w:rsidRPr="00FC4AD0">
        <w:rPr>
          <w:rFonts w:ascii="Arial" w:eastAsia="Times New Roman" w:hAnsi="Arial" w:cs="Arial"/>
          <w:sz w:val="24"/>
          <w:szCs w:val="24"/>
          <w:lang w:eastAsia="es-ES"/>
        </w:rPr>
        <w:t xml:space="preserve"> incluirá las siguientes funcionalidades clave:</w:t>
      </w:r>
    </w:p>
    <w:p w14:paraId="777385E5" w14:textId="77777777" w:rsidR="00FC4AD0" w:rsidRPr="00FC4AD0" w:rsidRDefault="00FC4AD0" w:rsidP="00FC4AD0">
      <w:pPr>
        <w:widowControl/>
        <w:numPr>
          <w:ilvl w:val="0"/>
          <w:numId w:val="9"/>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Exploración automática de vulnerabilidades OWASP Top 10.</w:t>
      </w:r>
    </w:p>
    <w:p w14:paraId="25E48B8B" w14:textId="77777777" w:rsidR="00FC4AD0" w:rsidRPr="00FC4AD0" w:rsidRDefault="00FC4AD0" w:rsidP="00FC4AD0">
      <w:pPr>
        <w:widowControl/>
        <w:numPr>
          <w:ilvl w:val="0"/>
          <w:numId w:val="9"/>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Generación de reportes técnicos detallados.</w:t>
      </w:r>
    </w:p>
    <w:p w14:paraId="4BCA15F5" w14:textId="77777777" w:rsidR="00FC4AD0" w:rsidRPr="00FC4AD0" w:rsidRDefault="00FC4AD0" w:rsidP="00FC4AD0">
      <w:pPr>
        <w:widowControl/>
        <w:numPr>
          <w:ilvl w:val="0"/>
          <w:numId w:val="9"/>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Configuración personalizada del escaneo (</w:t>
      </w:r>
      <w:proofErr w:type="spellStart"/>
      <w:r w:rsidRPr="00FC4AD0">
        <w:rPr>
          <w:rFonts w:ascii="Arial" w:eastAsia="Times New Roman" w:hAnsi="Arial" w:cs="Arial"/>
          <w:sz w:val="24"/>
          <w:szCs w:val="24"/>
          <w:lang w:eastAsia="es-ES"/>
        </w:rPr>
        <w:t>URLs</w:t>
      </w:r>
      <w:proofErr w:type="spellEnd"/>
      <w:r w:rsidRPr="00FC4AD0">
        <w:rPr>
          <w:rFonts w:ascii="Arial" w:eastAsia="Times New Roman" w:hAnsi="Arial" w:cs="Arial"/>
          <w:sz w:val="24"/>
          <w:szCs w:val="24"/>
          <w:lang w:eastAsia="es-ES"/>
        </w:rPr>
        <w:t>, profundidad, autenticación).</w:t>
      </w:r>
    </w:p>
    <w:p w14:paraId="22B93644" w14:textId="77777777" w:rsidR="00FC4AD0" w:rsidRPr="00FC4AD0" w:rsidRDefault="00FC4AD0" w:rsidP="00FC4AD0">
      <w:pPr>
        <w:widowControl/>
        <w:numPr>
          <w:ilvl w:val="0"/>
          <w:numId w:val="9"/>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Interfaz intuitiva y de fácil acceso para usuarios con y sin experiencia técnica.</w:t>
      </w:r>
    </w:p>
    <w:p w14:paraId="36639583" w14:textId="77777777" w:rsidR="00FC4AD0" w:rsidRPr="00FC4AD0" w:rsidRDefault="00FC4AD0" w:rsidP="00FC4AD0">
      <w:pPr>
        <w:widowControl/>
        <w:numPr>
          <w:ilvl w:val="0"/>
          <w:numId w:val="9"/>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Registro de auditorías y recomendaciones de mitigación.</w:t>
      </w:r>
    </w:p>
    <w:p w14:paraId="256B8F05" w14:textId="77777777" w:rsidR="00FC4AD0" w:rsidRPr="00FC4AD0" w:rsidRDefault="00FC4AD0" w:rsidP="00FC4AD0">
      <w:pPr>
        <w:widowControl/>
        <w:numPr>
          <w:ilvl w:val="0"/>
          <w:numId w:val="9"/>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Panel administrativo para gestión de usuarios y escaneos.</w:t>
      </w:r>
    </w:p>
    <w:p w14:paraId="2A5A70C9" w14:textId="6C868D9D" w:rsidR="00FC4AD0" w:rsidRPr="00FC4AD0" w:rsidRDefault="00FC4AD0" w:rsidP="00FC4AD0">
      <w:pPr>
        <w:widowControl/>
        <w:autoSpaceDE/>
        <w:autoSpaceDN/>
        <w:rPr>
          <w:rFonts w:ascii="Arial" w:eastAsia="Times New Roman" w:hAnsi="Arial" w:cs="Arial"/>
          <w:sz w:val="24"/>
          <w:szCs w:val="24"/>
          <w:lang w:eastAsia="es-ES"/>
        </w:rPr>
      </w:pPr>
    </w:p>
    <w:p w14:paraId="6AA58ACF" w14:textId="77777777" w:rsidR="00FC4AD0" w:rsidRPr="00FC4AD0" w:rsidRDefault="00FC4AD0" w:rsidP="00FC4AD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9" w:name="_Toc201861372"/>
      <w:r w:rsidRPr="00FC4AD0">
        <w:rPr>
          <w:rFonts w:ascii="Arial" w:eastAsia="Times New Roman" w:hAnsi="Arial" w:cs="Arial"/>
          <w:b/>
          <w:bCs/>
          <w:sz w:val="24"/>
          <w:szCs w:val="24"/>
          <w:lang w:eastAsia="es-ES"/>
        </w:rPr>
        <w:t>3. Objetivos</w:t>
      </w:r>
      <w:bookmarkEnd w:id="9"/>
    </w:p>
    <w:p w14:paraId="6BCB2573"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0" w:name="_Toc201861373"/>
      <w:r w:rsidRPr="00FC4AD0">
        <w:rPr>
          <w:rFonts w:ascii="Arial" w:eastAsia="Times New Roman" w:hAnsi="Arial" w:cs="Arial"/>
          <w:b/>
          <w:bCs/>
          <w:sz w:val="24"/>
          <w:szCs w:val="24"/>
          <w:lang w:eastAsia="es-ES"/>
        </w:rPr>
        <w:t>a. Objetivo General</w:t>
      </w:r>
      <w:bookmarkEnd w:id="10"/>
    </w:p>
    <w:p w14:paraId="6B68AF73"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 xml:space="preserve">Desarrollar un sistema web denominado </w:t>
      </w:r>
      <w:r w:rsidRPr="00FC4AD0">
        <w:rPr>
          <w:rFonts w:ascii="Arial" w:eastAsia="Times New Roman" w:hAnsi="Arial" w:cs="Arial"/>
          <w:i/>
          <w:iCs/>
          <w:sz w:val="24"/>
          <w:szCs w:val="24"/>
          <w:lang w:eastAsia="es-ES"/>
        </w:rPr>
        <w:t>PWASP SCANNER</w:t>
      </w:r>
      <w:r w:rsidRPr="00FC4AD0">
        <w:rPr>
          <w:rFonts w:ascii="Arial" w:eastAsia="Times New Roman" w:hAnsi="Arial" w:cs="Arial"/>
          <w:sz w:val="24"/>
          <w:szCs w:val="24"/>
          <w:lang w:eastAsia="es-ES"/>
        </w:rPr>
        <w:t>, que permita detectar, registrar y reportar vulnerabilidades en aplicaciones web mediante técnicas de escaneo automatizado, contribuyendo a una mejora significativa en la seguridad digital.</w:t>
      </w:r>
    </w:p>
    <w:p w14:paraId="2A1FC697"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1" w:name="_Toc201861374"/>
      <w:r w:rsidRPr="00FC4AD0">
        <w:rPr>
          <w:rFonts w:ascii="Arial" w:eastAsia="Times New Roman" w:hAnsi="Arial" w:cs="Arial"/>
          <w:b/>
          <w:bCs/>
          <w:sz w:val="24"/>
          <w:szCs w:val="24"/>
          <w:lang w:eastAsia="es-ES"/>
        </w:rPr>
        <w:t>b. Objetivos Específicos</w:t>
      </w:r>
      <w:bookmarkEnd w:id="11"/>
    </w:p>
    <w:p w14:paraId="2012536B" w14:textId="77777777" w:rsidR="00FC4AD0" w:rsidRPr="00FC4AD0" w:rsidRDefault="00FC4AD0" w:rsidP="00FC4AD0">
      <w:pPr>
        <w:widowControl/>
        <w:numPr>
          <w:ilvl w:val="0"/>
          <w:numId w:val="10"/>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Analizar e implementar técnicas de escaneo basadas en OWASP Top 10.</w:t>
      </w:r>
    </w:p>
    <w:p w14:paraId="7A16EB10" w14:textId="77777777" w:rsidR="00FC4AD0" w:rsidRPr="00FC4AD0" w:rsidRDefault="00FC4AD0" w:rsidP="00FC4AD0">
      <w:pPr>
        <w:widowControl/>
        <w:numPr>
          <w:ilvl w:val="0"/>
          <w:numId w:val="10"/>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Diseñar una interfaz gráfica clara para facilitar la interacción del usuario con los procesos de escaneo.</w:t>
      </w:r>
    </w:p>
    <w:p w14:paraId="5C44B1AF" w14:textId="77777777" w:rsidR="00FC4AD0" w:rsidRPr="00FC4AD0" w:rsidRDefault="00FC4AD0" w:rsidP="00FC4AD0">
      <w:pPr>
        <w:widowControl/>
        <w:numPr>
          <w:ilvl w:val="0"/>
          <w:numId w:val="10"/>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Integrar una base de datos que almacene los resultados de los análisis para seguimiento histórico.</w:t>
      </w:r>
    </w:p>
    <w:p w14:paraId="52615D91" w14:textId="77777777" w:rsidR="00FC4AD0" w:rsidRPr="00FC4AD0" w:rsidRDefault="00FC4AD0" w:rsidP="00FC4AD0">
      <w:pPr>
        <w:widowControl/>
        <w:numPr>
          <w:ilvl w:val="0"/>
          <w:numId w:val="10"/>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Desplegar el sistema en la nube para garantizar disponibilidad y accesibilidad.</w:t>
      </w:r>
    </w:p>
    <w:p w14:paraId="7C4F5917" w14:textId="77777777" w:rsidR="00FC4AD0" w:rsidRPr="00FC4AD0" w:rsidRDefault="00FC4AD0" w:rsidP="00FC4AD0">
      <w:pPr>
        <w:widowControl/>
        <w:numPr>
          <w:ilvl w:val="0"/>
          <w:numId w:val="10"/>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Proporcionar reportes técnicos en formatos exportables (PDF, CSV) para su análisis y documentación.</w:t>
      </w:r>
    </w:p>
    <w:p w14:paraId="0B19CA42" w14:textId="1EBE9CF7" w:rsidR="00FC4AD0" w:rsidRPr="00FC4AD0" w:rsidRDefault="00FC4AD0" w:rsidP="00FC4AD0">
      <w:pPr>
        <w:widowControl/>
        <w:autoSpaceDE/>
        <w:autoSpaceDN/>
        <w:rPr>
          <w:rFonts w:ascii="Arial" w:eastAsia="Times New Roman" w:hAnsi="Arial" w:cs="Arial"/>
          <w:sz w:val="24"/>
          <w:szCs w:val="24"/>
          <w:lang w:eastAsia="es-ES"/>
        </w:rPr>
      </w:pPr>
    </w:p>
    <w:p w14:paraId="7771060A" w14:textId="77777777" w:rsidR="00FC4AD0" w:rsidRPr="00FC4AD0" w:rsidRDefault="00FC4AD0" w:rsidP="00FC4AD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12" w:name="_Toc201861375"/>
      <w:r w:rsidRPr="00FC4AD0">
        <w:rPr>
          <w:rFonts w:ascii="Arial" w:eastAsia="Times New Roman" w:hAnsi="Arial" w:cs="Arial"/>
          <w:b/>
          <w:bCs/>
          <w:sz w:val="24"/>
          <w:szCs w:val="24"/>
          <w:lang w:eastAsia="es-ES"/>
        </w:rPr>
        <w:t>4. Marco Teórico</w:t>
      </w:r>
      <w:bookmarkEnd w:id="12"/>
    </w:p>
    <w:p w14:paraId="46019316"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3" w:name="_Toc201861376"/>
      <w:r w:rsidRPr="00FC4AD0">
        <w:rPr>
          <w:rFonts w:ascii="Arial" w:eastAsia="Times New Roman" w:hAnsi="Arial" w:cs="Arial"/>
          <w:b/>
          <w:bCs/>
          <w:sz w:val="24"/>
          <w:szCs w:val="24"/>
          <w:lang w:eastAsia="es-ES"/>
        </w:rPr>
        <w:t>ASP.NET MVC</w:t>
      </w:r>
      <w:bookmarkEnd w:id="13"/>
    </w:p>
    <w:p w14:paraId="45748ABC"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Framework de desarrollo que adopta el patrón Modelo-Vista-Controlador, ideal para separar responsabilidades dentro de una aplicación. Favorece la escalabilidad, organización del código y mantenimiento.</w:t>
      </w:r>
    </w:p>
    <w:p w14:paraId="22FB1CAD"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4" w:name="_Toc201861377"/>
      <w:r w:rsidRPr="00FC4AD0">
        <w:rPr>
          <w:rFonts w:ascii="Arial" w:eastAsia="Times New Roman" w:hAnsi="Arial" w:cs="Arial"/>
          <w:b/>
          <w:bCs/>
          <w:sz w:val="24"/>
          <w:szCs w:val="24"/>
          <w:lang w:eastAsia="es-ES"/>
        </w:rPr>
        <w:t>SQL Server</w:t>
      </w:r>
      <w:bookmarkEnd w:id="14"/>
    </w:p>
    <w:p w14:paraId="1687CC2D"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Sistema de gestión de bases de datos relacional que permite manejar estructuras complejas de datos, ideal para almacenar los resultados de los escaneos y configuraciones personalizadas.</w:t>
      </w:r>
    </w:p>
    <w:p w14:paraId="72B09E14"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5" w:name="_Toc201861378"/>
      <w:r w:rsidRPr="00FC4AD0">
        <w:rPr>
          <w:rFonts w:ascii="Arial" w:eastAsia="Times New Roman" w:hAnsi="Arial" w:cs="Arial"/>
          <w:b/>
          <w:bCs/>
          <w:sz w:val="24"/>
          <w:szCs w:val="24"/>
          <w:lang w:eastAsia="es-ES"/>
        </w:rPr>
        <w:t>C#</w:t>
      </w:r>
      <w:bookmarkEnd w:id="15"/>
    </w:p>
    <w:p w14:paraId="7CAD6D42"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lastRenderedPageBreak/>
        <w:t>Lenguaje de programación robusto, orientado a objetos y con amplias capacidades de seguridad, compatible con el entorno .NET, facilitando la lógica del escaneo y procesamiento de reportes.</w:t>
      </w:r>
    </w:p>
    <w:p w14:paraId="244570E5"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6" w:name="_Toc201861379"/>
      <w:r w:rsidRPr="00FC4AD0">
        <w:rPr>
          <w:rFonts w:ascii="Arial" w:eastAsia="Times New Roman" w:hAnsi="Arial" w:cs="Arial"/>
          <w:b/>
          <w:bCs/>
          <w:sz w:val="24"/>
          <w:szCs w:val="24"/>
          <w:lang w:eastAsia="es-ES"/>
        </w:rPr>
        <w:t>Somee.com</w:t>
      </w:r>
      <w:bookmarkEnd w:id="16"/>
    </w:p>
    <w:p w14:paraId="1708B4AC"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Servicio de hosting que permite desplegar aplicaciones ASP.NET en la nube, asegurando disponibilidad continua y acceso universal a la herramienta desde cualquier navegador web.</w:t>
      </w:r>
    </w:p>
    <w:p w14:paraId="4407D5CB"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7" w:name="_Toc201861380"/>
      <w:r w:rsidRPr="00FC4AD0">
        <w:rPr>
          <w:rFonts w:ascii="Arial" w:eastAsia="Times New Roman" w:hAnsi="Arial" w:cs="Arial"/>
          <w:b/>
          <w:bCs/>
          <w:sz w:val="24"/>
          <w:szCs w:val="24"/>
          <w:lang w:eastAsia="es-ES"/>
        </w:rPr>
        <w:t>OWASP Top 10</w:t>
      </w:r>
      <w:bookmarkEnd w:id="17"/>
    </w:p>
    <w:p w14:paraId="7BA1A622"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 xml:space="preserve">Lista de las 10 vulnerabilidades más críticas para aplicaciones web, publicada por la Open Web </w:t>
      </w:r>
      <w:proofErr w:type="spellStart"/>
      <w:r w:rsidRPr="00FC4AD0">
        <w:rPr>
          <w:rFonts w:ascii="Arial" w:eastAsia="Times New Roman" w:hAnsi="Arial" w:cs="Arial"/>
          <w:sz w:val="24"/>
          <w:szCs w:val="24"/>
          <w:lang w:eastAsia="es-ES"/>
        </w:rPr>
        <w:t>Application</w:t>
      </w:r>
      <w:proofErr w:type="spellEnd"/>
      <w:r w:rsidRPr="00FC4AD0">
        <w:rPr>
          <w:rFonts w:ascii="Arial" w:eastAsia="Times New Roman" w:hAnsi="Arial" w:cs="Arial"/>
          <w:sz w:val="24"/>
          <w:szCs w:val="24"/>
          <w:lang w:eastAsia="es-ES"/>
        </w:rPr>
        <w:t xml:space="preserve"> Security Project (OWASP). Constituye la base del análisis de seguridad de </w:t>
      </w:r>
      <w:r w:rsidRPr="00FC4AD0">
        <w:rPr>
          <w:rFonts w:ascii="Arial" w:eastAsia="Times New Roman" w:hAnsi="Arial" w:cs="Arial"/>
          <w:i/>
          <w:iCs/>
          <w:sz w:val="24"/>
          <w:szCs w:val="24"/>
          <w:lang w:eastAsia="es-ES"/>
        </w:rPr>
        <w:t>PWASP SCANNER</w:t>
      </w:r>
      <w:r w:rsidRPr="00FC4AD0">
        <w:rPr>
          <w:rFonts w:ascii="Arial" w:eastAsia="Times New Roman" w:hAnsi="Arial" w:cs="Arial"/>
          <w:sz w:val="24"/>
          <w:szCs w:val="24"/>
          <w:lang w:eastAsia="es-ES"/>
        </w:rPr>
        <w:t>.</w:t>
      </w:r>
    </w:p>
    <w:p w14:paraId="036F5AF2" w14:textId="00F3A99D" w:rsidR="00FC4AD0" w:rsidRPr="00FC4AD0" w:rsidRDefault="00FC4AD0" w:rsidP="00FC4AD0">
      <w:pPr>
        <w:widowControl/>
        <w:autoSpaceDE/>
        <w:autoSpaceDN/>
        <w:rPr>
          <w:rFonts w:ascii="Arial" w:eastAsia="Times New Roman" w:hAnsi="Arial" w:cs="Arial"/>
          <w:sz w:val="24"/>
          <w:szCs w:val="24"/>
          <w:lang w:eastAsia="es-ES"/>
        </w:rPr>
      </w:pPr>
    </w:p>
    <w:p w14:paraId="62009B4D" w14:textId="77777777" w:rsidR="00FC4AD0" w:rsidRPr="00FC4AD0" w:rsidRDefault="00FC4AD0" w:rsidP="00FC4AD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18" w:name="_Toc201861381"/>
      <w:r w:rsidRPr="00FC4AD0">
        <w:rPr>
          <w:rFonts w:ascii="Arial" w:eastAsia="Times New Roman" w:hAnsi="Arial" w:cs="Arial"/>
          <w:b/>
          <w:bCs/>
          <w:sz w:val="24"/>
          <w:szCs w:val="24"/>
          <w:lang w:eastAsia="es-ES"/>
        </w:rPr>
        <w:t>5. Desarrollo de la Solución</w:t>
      </w:r>
      <w:bookmarkEnd w:id="18"/>
    </w:p>
    <w:p w14:paraId="4C52CB50"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9" w:name="_Toc201861382"/>
      <w:r w:rsidRPr="00FC4AD0">
        <w:rPr>
          <w:rFonts w:ascii="Arial" w:eastAsia="Times New Roman" w:hAnsi="Arial" w:cs="Arial"/>
          <w:b/>
          <w:bCs/>
          <w:sz w:val="24"/>
          <w:szCs w:val="24"/>
          <w:lang w:eastAsia="es-ES"/>
        </w:rPr>
        <w:t>a. Análisis de Factibilidad</w:t>
      </w:r>
      <w:bookmarkEnd w:id="19"/>
    </w:p>
    <w:p w14:paraId="1F4E9CF2" w14:textId="77777777" w:rsidR="00FC4AD0" w:rsidRPr="00FC4AD0" w:rsidRDefault="00FC4AD0" w:rsidP="00FC4AD0">
      <w:pPr>
        <w:widowControl/>
        <w:numPr>
          <w:ilvl w:val="0"/>
          <w:numId w:val="11"/>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Técnica</w:t>
      </w:r>
      <w:r w:rsidRPr="00FC4AD0">
        <w:rPr>
          <w:rFonts w:ascii="Arial" w:eastAsia="Times New Roman" w:hAnsi="Arial" w:cs="Arial"/>
          <w:sz w:val="24"/>
          <w:szCs w:val="24"/>
          <w:lang w:eastAsia="es-ES"/>
        </w:rPr>
        <w:t>: Se utiliza tecnología ampliamente adoptada como ASP.NET, SQL Server, HTML5 y servicios en la nube, facilitando la implementación.</w:t>
      </w:r>
    </w:p>
    <w:p w14:paraId="25E7C46F" w14:textId="77777777" w:rsidR="00FC4AD0" w:rsidRPr="00FC4AD0" w:rsidRDefault="00FC4AD0" w:rsidP="00FC4AD0">
      <w:pPr>
        <w:widowControl/>
        <w:numPr>
          <w:ilvl w:val="0"/>
          <w:numId w:val="11"/>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Económica</w:t>
      </w:r>
      <w:r w:rsidRPr="00FC4AD0">
        <w:rPr>
          <w:rFonts w:ascii="Arial" w:eastAsia="Times New Roman" w:hAnsi="Arial" w:cs="Arial"/>
          <w:sz w:val="24"/>
          <w:szCs w:val="24"/>
          <w:lang w:eastAsia="es-ES"/>
        </w:rPr>
        <w:t>: El costo estimado es moderado y accesible, con beneficios ampliamente superiores al costo de desarrollo.</w:t>
      </w:r>
    </w:p>
    <w:p w14:paraId="4767ABF8" w14:textId="77777777" w:rsidR="00FC4AD0" w:rsidRPr="00FC4AD0" w:rsidRDefault="00FC4AD0" w:rsidP="00FC4AD0">
      <w:pPr>
        <w:widowControl/>
        <w:numPr>
          <w:ilvl w:val="0"/>
          <w:numId w:val="11"/>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Operativa</w:t>
      </w:r>
      <w:r w:rsidRPr="00FC4AD0">
        <w:rPr>
          <w:rFonts w:ascii="Arial" w:eastAsia="Times New Roman" w:hAnsi="Arial" w:cs="Arial"/>
          <w:sz w:val="24"/>
          <w:szCs w:val="24"/>
          <w:lang w:eastAsia="es-ES"/>
        </w:rPr>
        <w:t>: Las necesidades de los usuarios han sido levantadas en etapas tempranas, permitiendo un diseño adaptado a sus requerimientos.</w:t>
      </w:r>
    </w:p>
    <w:p w14:paraId="6F3D142B" w14:textId="77777777" w:rsidR="00FC4AD0" w:rsidRPr="00FC4AD0" w:rsidRDefault="00FC4AD0" w:rsidP="00FC4AD0">
      <w:pPr>
        <w:widowControl/>
        <w:numPr>
          <w:ilvl w:val="0"/>
          <w:numId w:val="11"/>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Legal</w:t>
      </w:r>
      <w:r w:rsidRPr="00FC4AD0">
        <w:rPr>
          <w:rFonts w:ascii="Arial" w:eastAsia="Times New Roman" w:hAnsi="Arial" w:cs="Arial"/>
          <w:sz w:val="24"/>
          <w:szCs w:val="24"/>
          <w:lang w:eastAsia="es-ES"/>
        </w:rPr>
        <w:t>: Se respetan las normativas de software libre y licenciamiento, así como leyes de protección de datos.</w:t>
      </w:r>
    </w:p>
    <w:p w14:paraId="153BB5FA" w14:textId="77777777" w:rsidR="00FC4AD0" w:rsidRPr="00FC4AD0" w:rsidRDefault="00FC4AD0" w:rsidP="00FC4AD0">
      <w:pPr>
        <w:widowControl/>
        <w:numPr>
          <w:ilvl w:val="0"/>
          <w:numId w:val="11"/>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Social</w:t>
      </w:r>
      <w:r w:rsidRPr="00FC4AD0">
        <w:rPr>
          <w:rFonts w:ascii="Arial" w:eastAsia="Times New Roman" w:hAnsi="Arial" w:cs="Arial"/>
          <w:sz w:val="24"/>
          <w:szCs w:val="24"/>
          <w:lang w:eastAsia="es-ES"/>
        </w:rPr>
        <w:t>: Mejora la cultura de ciberseguridad en organizaciones y usuarios comunes.</w:t>
      </w:r>
    </w:p>
    <w:p w14:paraId="2EC0F124" w14:textId="77777777" w:rsidR="00FC4AD0" w:rsidRPr="00FC4AD0" w:rsidRDefault="00FC4AD0" w:rsidP="00FC4AD0">
      <w:pPr>
        <w:widowControl/>
        <w:numPr>
          <w:ilvl w:val="0"/>
          <w:numId w:val="11"/>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Ambiental</w:t>
      </w:r>
      <w:r w:rsidRPr="00FC4AD0">
        <w:rPr>
          <w:rFonts w:ascii="Arial" w:eastAsia="Times New Roman" w:hAnsi="Arial" w:cs="Arial"/>
          <w:sz w:val="24"/>
          <w:szCs w:val="24"/>
          <w:lang w:eastAsia="es-ES"/>
        </w:rPr>
        <w:t>: Al tratarse de un sistema digital, su impacto ambiental es prácticamente nulo.</w:t>
      </w:r>
    </w:p>
    <w:p w14:paraId="3AEFCA32"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0" w:name="_Toc201861383"/>
      <w:r w:rsidRPr="00FC4AD0">
        <w:rPr>
          <w:rFonts w:ascii="Arial" w:eastAsia="Times New Roman" w:hAnsi="Arial" w:cs="Arial"/>
          <w:b/>
          <w:bCs/>
          <w:sz w:val="24"/>
          <w:szCs w:val="24"/>
          <w:lang w:eastAsia="es-ES"/>
        </w:rPr>
        <w:t>b. Tecnologías de Desarrollo</w:t>
      </w:r>
      <w:bookmarkEnd w:id="20"/>
    </w:p>
    <w:p w14:paraId="1C2CAB05" w14:textId="77777777" w:rsidR="00FC4AD0" w:rsidRPr="00FC4AD0" w:rsidRDefault="00FC4AD0" w:rsidP="00FC4AD0">
      <w:pPr>
        <w:widowControl/>
        <w:numPr>
          <w:ilvl w:val="0"/>
          <w:numId w:val="12"/>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Lenguaje de programación</w:t>
      </w:r>
      <w:r w:rsidRPr="00FC4AD0">
        <w:rPr>
          <w:rFonts w:ascii="Arial" w:eastAsia="Times New Roman" w:hAnsi="Arial" w:cs="Arial"/>
          <w:sz w:val="24"/>
          <w:szCs w:val="24"/>
          <w:lang w:eastAsia="es-ES"/>
        </w:rPr>
        <w:t>: C#</w:t>
      </w:r>
    </w:p>
    <w:p w14:paraId="78A9A3E6" w14:textId="77777777" w:rsidR="00FC4AD0" w:rsidRPr="00FC4AD0" w:rsidRDefault="00FC4AD0" w:rsidP="00FC4AD0">
      <w:pPr>
        <w:widowControl/>
        <w:numPr>
          <w:ilvl w:val="0"/>
          <w:numId w:val="12"/>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Framework</w:t>
      </w:r>
      <w:r w:rsidRPr="00FC4AD0">
        <w:rPr>
          <w:rFonts w:ascii="Arial" w:eastAsia="Times New Roman" w:hAnsi="Arial" w:cs="Arial"/>
          <w:sz w:val="24"/>
          <w:szCs w:val="24"/>
          <w:lang w:eastAsia="es-ES"/>
        </w:rPr>
        <w:t>: ASP.NET MVC</w:t>
      </w:r>
    </w:p>
    <w:p w14:paraId="1F019A87" w14:textId="77777777" w:rsidR="00FC4AD0" w:rsidRPr="00FC4AD0" w:rsidRDefault="00FC4AD0" w:rsidP="00FC4AD0">
      <w:pPr>
        <w:widowControl/>
        <w:numPr>
          <w:ilvl w:val="0"/>
          <w:numId w:val="12"/>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Base de datos</w:t>
      </w:r>
      <w:r w:rsidRPr="00FC4AD0">
        <w:rPr>
          <w:rFonts w:ascii="Arial" w:eastAsia="Times New Roman" w:hAnsi="Arial" w:cs="Arial"/>
          <w:sz w:val="24"/>
          <w:szCs w:val="24"/>
          <w:lang w:eastAsia="es-ES"/>
        </w:rPr>
        <w:t>: SQL Server</w:t>
      </w:r>
    </w:p>
    <w:p w14:paraId="1B91FD25" w14:textId="77777777" w:rsidR="00FC4AD0" w:rsidRPr="00FC4AD0" w:rsidRDefault="00FC4AD0" w:rsidP="00FC4AD0">
      <w:pPr>
        <w:widowControl/>
        <w:numPr>
          <w:ilvl w:val="0"/>
          <w:numId w:val="12"/>
        </w:numPr>
        <w:autoSpaceDE/>
        <w:autoSpaceDN/>
        <w:spacing w:before="100" w:beforeAutospacing="1" w:after="100" w:afterAutospacing="1"/>
        <w:rPr>
          <w:rFonts w:ascii="Arial" w:eastAsia="Times New Roman" w:hAnsi="Arial" w:cs="Arial"/>
          <w:sz w:val="24"/>
          <w:szCs w:val="24"/>
          <w:lang w:eastAsia="es-ES"/>
        </w:rPr>
      </w:pPr>
      <w:proofErr w:type="spellStart"/>
      <w:r w:rsidRPr="00FC4AD0">
        <w:rPr>
          <w:rFonts w:ascii="Arial" w:eastAsia="Times New Roman" w:hAnsi="Arial" w:cs="Arial"/>
          <w:b/>
          <w:bCs/>
          <w:sz w:val="24"/>
          <w:szCs w:val="24"/>
          <w:lang w:eastAsia="es-ES"/>
        </w:rPr>
        <w:t>Frontend</w:t>
      </w:r>
      <w:proofErr w:type="spellEnd"/>
      <w:r w:rsidRPr="00FC4AD0">
        <w:rPr>
          <w:rFonts w:ascii="Arial" w:eastAsia="Times New Roman" w:hAnsi="Arial" w:cs="Arial"/>
          <w:sz w:val="24"/>
          <w:szCs w:val="24"/>
          <w:lang w:eastAsia="es-ES"/>
        </w:rPr>
        <w:t>: HTML5, CSS3, JavaScript</w:t>
      </w:r>
    </w:p>
    <w:p w14:paraId="4AA92E96" w14:textId="77777777" w:rsidR="00FC4AD0" w:rsidRPr="00FC4AD0" w:rsidRDefault="00FC4AD0" w:rsidP="00FC4AD0">
      <w:pPr>
        <w:widowControl/>
        <w:numPr>
          <w:ilvl w:val="0"/>
          <w:numId w:val="12"/>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b/>
          <w:bCs/>
          <w:sz w:val="24"/>
          <w:szCs w:val="24"/>
          <w:lang w:eastAsia="es-ES"/>
        </w:rPr>
        <w:t>Hosting</w:t>
      </w:r>
      <w:r w:rsidRPr="00FC4AD0">
        <w:rPr>
          <w:rFonts w:ascii="Arial" w:eastAsia="Times New Roman" w:hAnsi="Arial" w:cs="Arial"/>
          <w:sz w:val="24"/>
          <w:szCs w:val="24"/>
          <w:lang w:eastAsia="es-ES"/>
        </w:rPr>
        <w:t>: Somee.com</w:t>
      </w:r>
    </w:p>
    <w:p w14:paraId="576D0888"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1" w:name="_Toc201861384"/>
      <w:r w:rsidRPr="00FC4AD0">
        <w:rPr>
          <w:rFonts w:ascii="Arial" w:eastAsia="Times New Roman" w:hAnsi="Arial" w:cs="Arial"/>
          <w:b/>
          <w:bCs/>
          <w:sz w:val="24"/>
          <w:szCs w:val="24"/>
          <w:lang w:eastAsia="es-ES"/>
        </w:rPr>
        <w:t>c. Metodología de Implementación</w:t>
      </w:r>
      <w:bookmarkEnd w:id="21"/>
    </w:p>
    <w:p w14:paraId="0CED33A8"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 xml:space="preserve">Se emplea la metodología </w:t>
      </w:r>
      <w:r w:rsidRPr="00FC4AD0">
        <w:rPr>
          <w:rFonts w:ascii="Arial" w:eastAsia="Times New Roman" w:hAnsi="Arial" w:cs="Arial"/>
          <w:b/>
          <w:bCs/>
          <w:sz w:val="24"/>
          <w:szCs w:val="24"/>
          <w:lang w:eastAsia="es-ES"/>
        </w:rPr>
        <w:t>RUP (</w:t>
      </w:r>
      <w:proofErr w:type="spellStart"/>
      <w:r w:rsidRPr="00FC4AD0">
        <w:rPr>
          <w:rFonts w:ascii="Arial" w:eastAsia="Times New Roman" w:hAnsi="Arial" w:cs="Arial"/>
          <w:b/>
          <w:bCs/>
          <w:sz w:val="24"/>
          <w:szCs w:val="24"/>
          <w:lang w:eastAsia="es-ES"/>
        </w:rPr>
        <w:t>Rational</w:t>
      </w:r>
      <w:proofErr w:type="spellEnd"/>
      <w:r w:rsidRPr="00FC4AD0">
        <w:rPr>
          <w:rFonts w:ascii="Arial" w:eastAsia="Times New Roman" w:hAnsi="Arial" w:cs="Arial"/>
          <w:b/>
          <w:bCs/>
          <w:sz w:val="24"/>
          <w:szCs w:val="24"/>
          <w:lang w:eastAsia="es-ES"/>
        </w:rPr>
        <w:t xml:space="preserve"> </w:t>
      </w:r>
      <w:proofErr w:type="spellStart"/>
      <w:r w:rsidRPr="00FC4AD0">
        <w:rPr>
          <w:rFonts w:ascii="Arial" w:eastAsia="Times New Roman" w:hAnsi="Arial" w:cs="Arial"/>
          <w:b/>
          <w:bCs/>
          <w:sz w:val="24"/>
          <w:szCs w:val="24"/>
          <w:lang w:eastAsia="es-ES"/>
        </w:rPr>
        <w:t>Unified</w:t>
      </w:r>
      <w:proofErr w:type="spellEnd"/>
      <w:r w:rsidRPr="00FC4AD0">
        <w:rPr>
          <w:rFonts w:ascii="Arial" w:eastAsia="Times New Roman" w:hAnsi="Arial" w:cs="Arial"/>
          <w:b/>
          <w:bCs/>
          <w:sz w:val="24"/>
          <w:szCs w:val="24"/>
          <w:lang w:eastAsia="es-ES"/>
        </w:rPr>
        <w:t xml:space="preserve"> </w:t>
      </w:r>
      <w:proofErr w:type="spellStart"/>
      <w:r w:rsidRPr="00FC4AD0">
        <w:rPr>
          <w:rFonts w:ascii="Arial" w:eastAsia="Times New Roman" w:hAnsi="Arial" w:cs="Arial"/>
          <w:b/>
          <w:bCs/>
          <w:sz w:val="24"/>
          <w:szCs w:val="24"/>
          <w:lang w:eastAsia="es-ES"/>
        </w:rPr>
        <w:t>Process</w:t>
      </w:r>
      <w:proofErr w:type="spellEnd"/>
      <w:r w:rsidRPr="00FC4AD0">
        <w:rPr>
          <w:rFonts w:ascii="Arial" w:eastAsia="Times New Roman" w:hAnsi="Arial" w:cs="Arial"/>
          <w:b/>
          <w:bCs/>
          <w:sz w:val="24"/>
          <w:szCs w:val="24"/>
          <w:lang w:eastAsia="es-ES"/>
        </w:rPr>
        <w:t>)</w:t>
      </w:r>
      <w:r w:rsidRPr="00FC4AD0">
        <w:rPr>
          <w:rFonts w:ascii="Arial" w:eastAsia="Times New Roman" w:hAnsi="Arial" w:cs="Arial"/>
          <w:sz w:val="24"/>
          <w:szCs w:val="24"/>
          <w:lang w:eastAsia="es-ES"/>
        </w:rPr>
        <w:t>, lo que garantiza una estructura iterativa e incremental a lo largo del proyecto. Las fases incluyeron la elaboración de los siguientes documentos:</w:t>
      </w:r>
    </w:p>
    <w:p w14:paraId="02E37D3E" w14:textId="77777777" w:rsidR="00FC4AD0" w:rsidRPr="00FC4AD0" w:rsidRDefault="00FC4AD0" w:rsidP="00FC4AD0">
      <w:pPr>
        <w:widowControl/>
        <w:numPr>
          <w:ilvl w:val="0"/>
          <w:numId w:val="13"/>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FD01 – Carta del Proyecto</w:t>
      </w:r>
    </w:p>
    <w:p w14:paraId="6C485264" w14:textId="77777777" w:rsidR="00FC4AD0" w:rsidRPr="00FC4AD0" w:rsidRDefault="00FC4AD0" w:rsidP="00FC4AD0">
      <w:pPr>
        <w:widowControl/>
        <w:numPr>
          <w:ilvl w:val="0"/>
          <w:numId w:val="13"/>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FD02 – Documento de Visión</w:t>
      </w:r>
    </w:p>
    <w:p w14:paraId="2D8DC03E" w14:textId="77777777" w:rsidR="00FC4AD0" w:rsidRPr="00FC4AD0" w:rsidRDefault="00FC4AD0" w:rsidP="00FC4AD0">
      <w:pPr>
        <w:widowControl/>
        <w:numPr>
          <w:ilvl w:val="0"/>
          <w:numId w:val="13"/>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lastRenderedPageBreak/>
        <w:t>FD03 – Especificación de Requisitos (SRS)</w:t>
      </w:r>
    </w:p>
    <w:p w14:paraId="3214C2F2" w14:textId="77777777" w:rsidR="00FC4AD0" w:rsidRPr="00FC4AD0" w:rsidRDefault="00FC4AD0" w:rsidP="00FC4AD0">
      <w:pPr>
        <w:widowControl/>
        <w:numPr>
          <w:ilvl w:val="0"/>
          <w:numId w:val="13"/>
        </w:numPr>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FD04 – Diseño de Arquitectura del Software (SAD)</w:t>
      </w:r>
    </w:p>
    <w:p w14:paraId="61878F22" w14:textId="11987AAA" w:rsidR="00FC4AD0" w:rsidRPr="00FC4AD0" w:rsidRDefault="00FC4AD0" w:rsidP="00FC4AD0">
      <w:pPr>
        <w:widowControl/>
        <w:autoSpaceDE/>
        <w:autoSpaceDN/>
        <w:rPr>
          <w:rFonts w:ascii="Arial" w:eastAsia="Times New Roman" w:hAnsi="Arial" w:cs="Arial"/>
          <w:sz w:val="24"/>
          <w:szCs w:val="24"/>
          <w:lang w:eastAsia="es-ES"/>
        </w:rPr>
      </w:pPr>
    </w:p>
    <w:p w14:paraId="288B07A9" w14:textId="77777777" w:rsidR="00FC4AD0" w:rsidRPr="00FC4AD0" w:rsidRDefault="00FC4AD0" w:rsidP="00FC4AD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22" w:name="_Toc201861385"/>
      <w:r w:rsidRPr="00FC4AD0">
        <w:rPr>
          <w:rFonts w:ascii="Arial" w:eastAsia="Times New Roman" w:hAnsi="Arial" w:cs="Arial"/>
          <w:b/>
          <w:bCs/>
          <w:sz w:val="24"/>
          <w:szCs w:val="24"/>
          <w:lang w:eastAsia="es-ES"/>
        </w:rPr>
        <w:t>6. Cronograma de Actividades</w:t>
      </w:r>
      <w:bookmarkEnd w:id="22"/>
    </w:p>
    <w:p w14:paraId="78B19EFB"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 xml:space="preserve">El proyecto inició el </w:t>
      </w:r>
      <w:r w:rsidRPr="00FC4AD0">
        <w:rPr>
          <w:rFonts w:ascii="Arial" w:eastAsia="Times New Roman" w:hAnsi="Arial" w:cs="Arial"/>
          <w:b/>
          <w:bCs/>
          <w:sz w:val="24"/>
          <w:szCs w:val="24"/>
          <w:lang w:eastAsia="es-ES"/>
        </w:rPr>
        <w:t>21 de septiembre del 2024</w:t>
      </w:r>
      <w:r w:rsidRPr="00FC4AD0">
        <w:rPr>
          <w:rFonts w:ascii="Arial" w:eastAsia="Times New Roman" w:hAnsi="Arial" w:cs="Arial"/>
          <w:sz w:val="24"/>
          <w:szCs w:val="24"/>
          <w:lang w:eastAsia="es-ES"/>
        </w:rPr>
        <w:t xml:space="preserve"> y concluyó el </w:t>
      </w:r>
      <w:r w:rsidRPr="00FC4AD0">
        <w:rPr>
          <w:rFonts w:ascii="Arial" w:eastAsia="Times New Roman" w:hAnsi="Arial" w:cs="Arial"/>
          <w:b/>
          <w:bCs/>
          <w:sz w:val="24"/>
          <w:szCs w:val="24"/>
          <w:lang w:eastAsia="es-ES"/>
        </w:rPr>
        <w:t>03 de diciembre del 2024</w:t>
      </w:r>
      <w:r w:rsidRPr="00FC4AD0">
        <w:rPr>
          <w:rFonts w:ascii="Arial" w:eastAsia="Times New Roman" w:hAnsi="Arial" w:cs="Arial"/>
          <w:sz w:val="24"/>
          <w:szCs w:val="24"/>
          <w:lang w:eastAsia="es-ES"/>
        </w:rPr>
        <w:t>, organizado en las cuatro fases principales de RUP: Inicio, Elaboración, Construcción y Transición.</w:t>
      </w:r>
    </w:p>
    <w:p w14:paraId="512CF30D" w14:textId="21A67CF3" w:rsidR="00FC4AD0" w:rsidRPr="00FC4AD0" w:rsidRDefault="00FC4AD0" w:rsidP="00FC4AD0">
      <w:pPr>
        <w:widowControl/>
        <w:autoSpaceDE/>
        <w:autoSpaceDN/>
        <w:rPr>
          <w:rFonts w:ascii="Arial" w:eastAsia="Times New Roman" w:hAnsi="Arial" w:cs="Arial"/>
          <w:sz w:val="24"/>
          <w:szCs w:val="24"/>
          <w:lang w:eastAsia="es-ES"/>
        </w:rPr>
      </w:pPr>
    </w:p>
    <w:p w14:paraId="44751AE8" w14:textId="77777777" w:rsidR="00FC4AD0" w:rsidRPr="00FC4AD0" w:rsidRDefault="00FC4AD0" w:rsidP="00FC4AD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23" w:name="_Toc201861386"/>
      <w:r w:rsidRPr="00FC4AD0">
        <w:rPr>
          <w:rFonts w:ascii="Arial" w:eastAsia="Times New Roman" w:hAnsi="Arial" w:cs="Arial"/>
          <w:b/>
          <w:bCs/>
          <w:sz w:val="24"/>
          <w:szCs w:val="24"/>
          <w:lang w:eastAsia="es-ES"/>
        </w:rPr>
        <w:t>7. Presupuesto</w:t>
      </w:r>
      <w:bookmarkEnd w:id="23"/>
    </w:p>
    <w:p w14:paraId="5B96004F"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4" w:name="_Toc201861387"/>
      <w:r w:rsidRPr="00FC4AD0">
        <w:rPr>
          <w:rFonts w:ascii="Arial" w:eastAsia="Times New Roman" w:hAnsi="Arial" w:cs="Arial"/>
          <w:b/>
          <w:bCs/>
          <w:sz w:val="24"/>
          <w:szCs w:val="24"/>
          <w:lang w:eastAsia="es-ES"/>
        </w:rPr>
        <w:t>a. Costos Generales</w:t>
      </w:r>
      <w:bookmarkEnd w:id="24"/>
    </w:p>
    <w:tbl>
      <w:tblPr>
        <w:tblStyle w:val="Tablanormal1"/>
        <w:tblW w:w="0" w:type="auto"/>
        <w:tblLook w:val="04A0" w:firstRow="1" w:lastRow="0" w:firstColumn="1" w:lastColumn="0" w:noHBand="0" w:noVBand="1"/>
      </w:tblPr>
      <w:tblGrid>
        <w:gridCol w:w="3003"/>
        <w:gridCol w:w="1243"/>
        <w:gridCol w:w="1924"/>
        <w:gridCol w:w="1083"/>
      </w:tblGrid>
      <w:tr w:rsidR="00FC4AD0" w:rsidRPr="00FC4AD0" w14:paraId="02E88073" w14:textId="77777777" w:rsidTr="00FC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96C239" w14:textId="77777777" w:rsidR="00FC4AD0" w:rsidRPr="00FC4AD0" w:rsidRDefault="00FC4AD0" w:rsidP="00FC4AD0">
            <w:pPr>
              <w:widowControl/>
              <w:autoSpaceDE/>
              <w:autoSpaceDN/>
              <w:jc w:val="center"/>
              <w:rPr>
                <w:rFonts w:ascii="Arial" w:eastAsia="Times New Roman" w:hAnsi="Arial" w:cs="Arial"/>
                <w:sz w:val="24"/>
                <w:szCs w:val="24"/>
                <w:lang w:eastAsia="es-ES"/>
              </w:rPr>
            </w:pPr>
            <w:r w:rsidRPr="00FC4AD0">
              <w:rPr>
                <w:rFonts w:ascii="Arial" w:eastAsia="Times New Roman" w:hAnsi="Arial" w:cs="Arial"/>
                <w:sz w:val="24"/>
                <w:szCs w:val="24"/>
                <w:lang w:eastAsia="es-ES"/>
              </w:rPr>
              <w:t>Concepto</w:t>
            </w:r>
          </w:p>
        </w:tc>
        <w:tc>
          <w:tcPr>
            <w:tcW w:w="0" w:type="auto"/>
            <w:hideMark/>
          </w:tcPr>
          <w:p w14:paraId="46A5D149"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Cantidad</w:t>
            </w:r>
          </w:p>
        </w:tc>
        <w:tc>
          <w:tcPr>
            <w:tcW w:w="0" w:type="auto"/>
            <w:hideMark/>
          </w:tcPr>
          <w:p w14:paraId="625AA96C"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Precio Unitario</w:t>
            </w:r>
          </w:p>
        </w:tc>
        <w:tc>
          <w:tcPr>
            <w:tcW w:w="0" w:type="auto"/>
            <w:hideMark/>
          </w:tcPr>
          <w:p w14:paraId="4B226E26"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roofErr w:type="gramStart"/>
            <w:r w:rsidRPr="00FC4AD0">
              <w:rPr>
                <w:rFonts w:ascii="Arial" w:eastAsia="Times New Roman" w:hAnsi="Arial" w:cs="Arial"/>
                <w:sz w:val="24"/>
                <w:szCs w:val="24"/>
                <w:lang w:eastAsia="es-ES"/>
              </w:rPr>
              <w:t>Total</w:t>
            </w:r>
            <w:proofErr w:type="gramEnd"/>
            <w:r w:rsidRPr="00FC4AD0">
              <w:rPr>
                <w:rFonts w:ascii="Arial" w:eastAsia="Times New Roman" w:hAnsi="Arial" w:cs="Arial"/>
                <w:sz w:val="24"/>
                <w:szCs w:val="24"/>
                <w:lang w:eastAsia="es-ES"/>
              </w:rPr>
              <w:t xml:space="preserve"> S/</w:t>
            </w:r>
          </w:p>
        </w:tc>
      </w:tr>
      <w:tr w:rsidR="00FC4AD0" w:rsidRPr="00FC4AD0" w14:paraId="0903F4D8"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46AAF"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Impresora</w:t>
            </w:r>
          </w:p>
        </w:tc>
        <w:tc>
          <w:tcPr>
            <w:tcW w:w="0" w:type="auto"/>
            <w:hideMark/>
          </w:tcPr>
          <w:p w14:paraId="54CD8A2D"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w:t>
            </w:r>
          </w:p>
        </w:tc>
        <w:tc>
          <w:tcPr>
            <w:tcW w:w="0" w:type="auto"/>
            <w:hideMark/>
          </w:tcPr>
          <w:p w14:paraId="6C3ABF94"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600</w:t>
            </w:r>
          </w:p>
        </w:tc>
        <w:tc>
          <w:tcPr>
            <w:tcW w:w="0" w:type="auto"/>
            <w:hideMark/>
          </w:tcPr>
          <w:p w14:paraId="24D48BCD"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600</w:t>
            </w:r>
          </w:p>
        </w:tc>
      </w:tr>
      <w:tr w:rsidR="00FC4AD0" w:rsidRPr="00FC4AD0" w14:paraId="3DB1D583"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77D4ACE0" w14:textId="77777777" w:rsidR="00FC4AD0" w:rsidRPr="00FC4AD0" w:rsidRDefault="00FC4AD0" w:rsidP="00FC4AD0">
            <w:pPr>
              <w:widowControl/>
              <w:autoSpaceDE/>
              <w:autoSpaceDN/>
              <w:rPr>
                <w:rFonts w:ascii="Arial" w:eastAsia="Times New Roman" w:hAnsi="Arial" w:cs="Arial"/>
                <w:sz w:val="24"/>
                <w:szCs w:val="24"/>
                <w:lang w:eastAsia="es-ES"/>
              </w:rPr>
            </w:pPr>
            <w:proofErr w:type="spellStart"/>
            <w:r w:rsidRPr="00FC4AD0">
              <w:rPr>
                <w:rFonts w:ascii="Arial" w:eastAsia="Times New Roman" w:hAnsi="Arial" w:cs="Arial"/>
                <w:sz w:val="24"/>
                <w:szCs w:val="24"/>
                <w:lang w:eastAsia="es-ES"/>
              </w:rPr>
              <w:t>Router</w:t>
            </w:r>
            <w:proofErr w:type="spellEnd"/>
          </w:p>
        </w:tc>
        <w:tc>
          <w:tcPr>
            <w:tcW w:w="0" w:type="auto"/>
            <w:hideMark/>
          </w:tcPr>
          <w:p w14:paraId="34F9063C"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w:t>
            </w:r>
          </w:p>
        </w:tc>
        <w:tc>
          <w:tcPr>
            <w:tcW w:w="0" w:type="auto"/>
            <w:hideMark/>
          </w:tcPr>
          <w:p w14:paraId="50710530"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80</w:t>
            </w:r>
          </w:p>
        </w:tc>
        <w:tc>
          <w:tcPr>
            <w:tcW w:w="0" w:type="auto"/>
            <w:hideMark/>
          </w:tcPr>
          <w:p w14:paraId="1AE0D0AA"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80</w:t>
            </w:r>
          </w:p>
        </w:tc>
      </w:tr>
      <w:tr w:rsidR="00FC4AD0" w:rsidRPr="00FC4AD0" w14:paraId="7E14E33C"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8CE91"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Alquiler Equipos Oficina</w:t>
            </w:r>
          </w:p>
        </w:tc>
        <w:tc>
          <w:tcPr>
            <w:tcW w:w="0" w:type="auto"/>
            <w:hideMark/>
          </w:tcPr>
          <w:p w14:paraId="6BF9718E"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2</w:t>
            </w:r>
          </w:p>
        </w:tc>
        <w:tc>
          <w:tcPr>
            <w:tcW w:w="0" w:type="auto"/>
            <w:hideMark/>
          </w:tcPr>
          <w:p w14:paraId="5B864F78"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150</w:t>
            </w:r>
          </w:p>
        </w:tc>
        <w:tc>
          <w:tcPr>
            <w:tcW w:w="0" w:type="auto"/>
            <w:hideMark/>
          </w:tcPr>
          <w:p w14:paraId="4AA3843D"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300</w:t>
            </w:r>
          </w:p>
        </w:tc>
      </w:tr>
      <w:tr w:rsidR="00FC4AD0" w:rsidRPr="00FC4AD0" w14:paraId="44882ACE"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025E7527"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Licencias</w:t>
            </w:r>
          </w:p>
        </w:tc>
        <w:tc>
          <w:tcPr>
            <w:tcW w:w="0" w:type="auto"/>
            <w:hideMark/>
          </w:tcPr>
          <w:p w14:paraId="7CC1127C"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w:t>
            </w:r>
          </w:p>
        </w:tc>
        <w:tc>
          <w:tcPr>
            <w:tcW w:w="0" w:type="auto"/>
            <w:hideMark/>
          </w:tcPr>
          <w:p w14:paraId="15EF1D88"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50</w:t>
            </w:r>
          </w:p>
        </w:tc>
        <w:tc>
          <w:tcPr>
            <w:tcW w:w="0" w:type="auto"/>
            <w:hideMark/>
          </w:tcPr>
          <w:p w14:paraId="114CA5FA"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50</w:t>
            </w:r>
          </w:p>
        </w:tc>
      </w:tr>
      <w:tr w:rsidR="00FC4AD0" w:rsidRPr="00FC4AD0" w14:paraId="27C12400"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F0983"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Cartuchos de Impresora</w:t>
            </w:r>
          </w:p>
        </w:tc>
        <w:tc>
          <w:tcPr>
            <w:tcW w:w="0" w:type="auto"/>
            <w:hideMark/>
          </w:tcPr>
          <w:p w14:paraId="257CB6EA"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2</w:t>
            </w:r>
          </w:p>
        </w:tc>
        <w:tc>
          <w:tcPr>
            <w:tcW w:w="0" w:type="auto"/>
            <w:hideMark/>
          </w:tcPr>
          <w:p w14:paraId="3C81FE0F"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59</w:t>
            </w:r>
          </w:p>
        </w:tc>
        <w:tc>
          <w:tcPr>
            <w:tcW w:w="0" w:type="auto"/>
            <w:hideMark/>
          </w:tcPr>
          <w:p w14:paraId="61FC5120"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118</w:t>
            </w:r>
          </w:p>
        </w:tc>
      </w:tr>
      <w:tr w:rsidR="00FC4AD0" w:rsidRPr="00FC4AD0" w14:paraId="660A5905"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378ED2A4"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Marcadores</w:t>
            </w:r>
          </w:p>
        </w:tc>
        <w:tc>
          <w:tcPr>
            <w:tcW w:w="0" w:type="auto"/>
            <w:hideMark/>
          </w:tcPr>
          <w:p w14:paraId="7D33B1B8"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w:t>
            </w:r>
          </w:p>
        </w:tc>
        <w:tc>
          <w:tcPr>
            <w:tcW w:w="0" w:type="auto"/>
            <w:hideMark/>
          </w:tcPr>
          <w:p w14:paraId="4335DF5F"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9</w:t>
            </w:r>
          </w:p>
        </w:tc>
        <w:tc>
          <w:tcPr>
            <w:tcW w:w="0" w:type="auto"/>
            <w:hideMark/>
          </w:tcPr>
          <w:p w14:paraId="04C71F59"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9</w:t>
            </w:r>
          </w:p>
        </w:tc>
      </w:tr>
      <w:tr w:rsidR="00FC4AD0" w:rsidRPr="00FC4AD0" w14:paraId="421BAE8B"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05FDCB"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Papeles</w:t>
            </w:r>
          </w:p>
        </w:tc>
        <w:tc>
          <w:tcPr>
            <w:tcW w:w="0" w:type="auto"/>
            <w:hideMark/>
          </w:tcPr>
          <w:p w14:paraId="1EE61A95"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2</w:t>
            </w:r>
          </w:p>
        </w:tc>
        <w:tc>
          <w:tcPr>
            <w:tcW w:w="0" w:type="auto"/>
            <w:hideMark/>
          </w:tcPr>
          <w:p w14:paraId="7C9684B1"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30</w:t>
            </w:r>
          </w:p>
        </w:tc>
        <w:tc>
          <w:tcPr>
            <w:tcW w:w="0" w:type="auto"/>
            <w:hideMark/>
          </w:tcPr>
          <w:p w14:paraId="356D6DD7"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60</w:t>
            </w:r>
          </w:p>
        </w:tc>
      </w:tr>
      <w:tr w:rsidR="00FC4AD0" w:rsidRPr="00FC4AD0" w14:paraId="182B7A8E"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3B03D161"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Total</w:t>
            </w:r>
          </w:p>
        </w:tc>
        <w:tc>
          <w:tcPr>
            <w:tcW w:w="0" w:type="auto"/>
            <w:hideMark/>
          </w:tcPr>
          <w:p w14:paraId="1C8449A3"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1A09AC10"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001A9DFC"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b/>
                <w:bCs/>
                <w:sz w:val="24"/>
                <w:szCs w:val="24"/>
                <w:lang w:eastAsia="es-ES"/>
              </w:rPr>
              <w:t>1.217</w:t>
            </w:r>
          </w:p>
        </w:tc>
      </w:tr>
    </w:tbl>
    <w:p w14:paraId="5709614B"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5" w:name="_Toc201861388"/>
      <w:r w:rsidRPr="00FC4AD0">
        <w:rPr>
          <w:rFonts w:ascii="Arial" w:eastAsia="Times New Roman" w:hAnsi="Arial" w:cs="Arial"/>
          <w:b/>
          <w:bCs/>
          <w:sz w:val="24"/>
          <w:szCs w:val="24"/>
          <w:lang w:eastAsia="es-ES"/>
        </w:rPr>
        <w:t>b. Costos Operativos</w:t>
      </w:r>
      <w:bookmarkEnd w:id="25"/>
    </w:p>
    <w:tbl>
      <w:tblPr>
        <w:tblStyle w:val="Tablanormal1"/>
        <w:tblW w:w="0" w:type="auto"/>
        <w:tblLook w:val="04A0" w:firstRow="1" w:lastRow="0" w:firstColumn="1" w:lastColumn="0" w:noHBand="0" w:noVBand="1"/>
      </w:tblPr>
      <w:tblGrid>
        <w:gridCol w:w="1297"/>
        <w:gridCol w:w="950"/>
        <w:gridCol w:w="1484"/>
        <w:gridCol w:w="790"/>
      </w:tblGrid>
      <w:tr w:rsidR="00FC4AD0" w:rsidRPr="00FC4AD0" w14:paraId="6A17029C" w14:textId="77777777" w:rsidTr="00FC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65BF0" w14:textId="77777777" w:rsidR="00FC4AD0" w:rsidRPr="00FC4AD0" w:rsidRDefault="00FC4AD0" w:rsidP="00FC4AD0">
            <w:pPr>
              <w:widowControl/>
              <w:autoSpaceDE/>
              <w:autoSpaceDN/>
              <w:jc w:val="center"/>
              <w:rPr>
                <w:rFonts w:ascii="Arial" w:eastAsia="Times New Roman" w:hAnsi="Arial" w:cs="Arial"/>
                <w:sz w:val="24"/>
                <w:szCs w:val="24"/>
                <w:lang w:eastAsia="es-ES"/>
              </w:rPr>
            </w:pPr>
            <w:r w:rsidRPr="00FC4AD0">
              <w:rPr>
                <w:rFonts w:ascii="Arial" w:eastAsia="Times New Roman" w:hAnsi="Arial" w:cs="Arial"/>
                <w:sz w:val="24"/>
                <w:szCs w:val="24"/>
                <w:lang w:eastAsia="es-ES"/>
              </w:rPr>
              <w:t>Elemento</w:t>
            </w:r>
          </w:p>
        </w:tc>
        <w:tc>
          <w:tcPr>
            <w:tcW w:w="0" w:type="auto"/>
            <w:hideMark/>
          </w:tcPr>
          <w:p w14:paraId="2961BC23"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Meses</w:t>
            </w:r>
          </w:p>
        </w:tc>
        <w:tc>
          <w:tcPr>
            <w:tcW w:w="0" w:type="auto"/>
            <w:hideMark/>
          </w:tcPr>
          <w:p w14:paraId="257B5C2A"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Precio/Mes</w:t>
            </w:r>
          </w:p>
        </w:tc>
        <w:tc>
          <w:tcPr>
            <w:tcW w:w="0" w:type="auto"/>
            <w:hideMark/>
          </w:tcPr>
          <w:p w14:paraId="088B7BBF"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Total</w:t>
            </w:r>
          </w:p>
        </w:tc>
      </w:tr>
      <w:tr w:rsidR="00FC4AD0" w:rsidRPr="00FC4AD0" w14:paraId="2F3B97AB"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CC0BAB"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Luz</w:t>
            </w:r>
          </w:p>
        </w:tc>
        <w:tc>
          <w:tcPr>
            <w:tcW w:w="0" w:type="auto"/>
            <w:hideMark/>
          </w:tcPr>
          <w:p w14:paraId="21E84F4D"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3</w:t>
            </w:r>
          </w:p>
        </w:tc>
        <w:tc>
          <w:tcPr>
            <w:tcW w:w="0" w:type="auto"/>
            <w:hideMark/>
          </w:tcPr>
          <w:p w14:paraId="68370EF1"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60</w:t>
            </w:r>
          </w:p>
        </w:tc>
        <w:tc>
          <w:tcPr>
            <w:tcW w:w="0" w:type="auto"/>
            <w:hideMark/>
          </w:tcPr>
          <w:p w14:paraId="234528D1"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63</w:t>
            </w:r>
          </w:p>
        </w:tc>
      </w:tr>
      <w:tr w:rsidR="00FC4AD0" w:rsidRPr="00FC4AD0" w14:paraId="55114F8B"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1C364860"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Internet</w:t>
            </w:r>
          </w:p>
        </w:tc>
        <w:tc>
          <w:tcPr>
            <w:tcW w:w="0" w:type="auto"/>
            <w:hideMark/>
          </w:tcPr>
          <w:p w14:paraId="698348C3"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3</w:t>
            </w:r>
          </w:p>
        </w:tc>
        <w:tc>
          <w:tcPr>
            <w:tcW w:w="0" w:type="auto"/>
            <w:hideMark/>
          </w:tcPr>
          <w:p w14:paraId="6C8B6263"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60</w:t>
            </w:r>
          </w:p>
        </w:tc>
        <w:tc>
          <w:tcPr>
            <w:tcW w:w="0" w:type="auto"/>
            <w:hideMark/>
          </w:tcPr>
          <w:p w14:paraId="3A4A7257"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63</w:t>
            </w:r>
          </w:p>
        </w:tc>
      </w:tr>
      <w:tr w:rsidR="00FC4AD0" w:rsidRPr="00FC4AD0" w14:paraId="53EBB0EC"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55C78"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Agua</w:t>
            </w:r>
          </w:p>
        </w:tc>
        <w:tc>
          <w:tcPr>
            <w:tcW w:w="0" w:type="auto"/>
            <w:hideMark/>
          </w:tcPr>
          <w:p w14:paraId="78591A51"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3</w:t>
            </w:r>
          </w:p>
        </w:tc>
        <w:tc>
          <w:tcPr>
            <w:tcW w:w="0" w:type="auto"/>
            <w:hideMark/>
          </w:tcPr>
          <w:p w14:paraId="0D539482"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35</w:t>
            </w:r>
          </w:p>
        </w:tc>
        <w:tc>
          <w:tcPr>
            <w:tcW w:w="0" w:type="auto"/>
            <w:hideMark/>
          </w:tcPr>
          <w:p w14:paraId="5A74F519"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38</w:t>
            </w:r>
          </w:p>
        </w:tc>
      </w:tr>
      <w:tr w:rsidR="00FC4AD0" w:rsidRPr="00FC4AD0" w14:paraId="708D00EA"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13EF3CB5"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TOTAL</w:t>
            </w:r>
          </w:p>
        </w:tc>
        <w:tc>
          <w:tcPr>
            <w:tcW w:w="0" w:type="auto"/>
            <w:hideMark/>
          </w:tcPr>
          <w:p w14:paraId="5BF89F9A"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6C0FCB75"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34FD32A7"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b/>
                <w:bCs/>
                <w:sz w:val="24"/>
                <w:szCs w:val="24"/>
                <w:lang w:eastAsia="es-ES"/>
              </w:rPr>
              <w:t>164</w:t>
            </w:r>
          </w:p>
        </w:tc>
      </w:tr>
    </w:tbl>
    <w:p w14:paraId="6C68FF73"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6" w:name="_Toc201861389"/>
      <w:r w:rsidRPr="00FC4AD0">
        <w:rPr>
          <w:rFonts w:ascii="Arial" w:eastAsia="Times New Roman" w:hAnsi="Arial" w:cs="Arial"/>
          <w:b/>
          <w:bCs/>
          <w:sz w:val="24"/>
          <w:szCs w:val="24"/>
          <w:lang w:eastAsia="es-ES"/>
        </w:rPr>
        <w:t>c. Costos de Ambiente</w:t>
      </w:r>
      <w:bookmarkEnd w:id="26"/>
    </w:p>
    <w:tbl>
      <w:tblPr>
        <w:tblStyle w:val="Tablanormal1"/>
        <w:tblW w:w="0" w:type="auto"/>
        <w:tblLook w:val="04A0" w:firstRow="1" w:lastRow="0" w:firstColumn="1" w:lastColumn="0" w:noHBand="0" w:noVBand="1"/>
      </w:tblPr>
      <w:tblGrid>
        <w:gridCol w:w="2430"/>
        <w:gridCol w:w="1243"/>
        <w:gridCol w:w="1870"/>
        <w:gridCol w:w="1083"/>
      </w:tblGrid>
      <w:tr w:rsidR="00FC4AD0" w:rsidRPr="00FC4AD0" w14:paraId="55DA9A1C" w14:textId="77777777" w:rsidTr="00FC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1CD518" w14:textId="77777777" w:rsidR="00FC4AD0" w:rsidRPr="00FC4AD0" w:rsidRDefault="00FC4AD0" w:rsidP="00FC4AD0">
            <w:pPr>
              <w:widowControl/>
              <w:autoSpaceDE/>
              <w:autoSpaceDN/>
              <w:jc w:val="center"/>
              <w:rPr>
                <w:rFonts w:ascii="Arial" w:eastAsia="Times New Roman" w:hAnsi="Arial" w:cs="Arial"/>
                <w:sz w:val="24"/>
                <w:szCs w:val="24"/>
                <w:lang w:eastAsia="es-ES"/>
              </w:rPr>
            </w:pPr>
            <w:r w:rsidRPr="00FC4AD0">
              <w:rPr>
                <w:rFonts w:ascii="Arial" w:eastAsia="Times New Roman" w:hAnsi="Arial" w:cs="Arial"/>
                <w:sz w:val="24"/>
                <w:szCs w:val="24"/>
                <w:lang w:eastAsia="es-ES"/>
              </w:rPr>
              <w:t>Descripción</w:t>
            </w:r>
          </w:p>
        </w:tc>
        <w:tc>
          <w:tcPr>
            <w:tcW w:w="0" w:type="auto"/>
            <w:hideMark/>
          </w:tcPr>
          <w:p w14:paraId="5427A600"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Cantidad</w:t>
            </w:r>
          </w:p>
        </w:tc>
        <w:tc>
          <w:tcPr>
            <w:tcW w:w="0" w:type="auto"/>
            <w:hideMark/>
          </w:tcPr>
          <w:p w14:paraId="10183541"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Costo Unitario</w:t>
            </w:r>
          </w:p>
        </w:tc>
        <w:tc>
          <w:tcPr>
            <w:tcW w:w="0" w:type="auto"/>
            <w:hideMark/>
          </w:tcPr>
          <w:p w14:paraId="0BBFBDA2"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roofErr w:type="gramStart"/>
            <w:r w:rsidRPr="00FC4AD0">
              <w:rPr>
                <w:rFonts w:ascii="Arial" w:eastAsia="Times New Roman" w:hAnsi="Arial" w:cs="Arial"/>
                <w:sz w:val="24"/>
                <w:szCs w:val="24"/>
                <w:lang w:eastAsia="es-ES"/>
              </w:rPr>
              <w:t>Total</w:t>
            </w:r>
            <w:proofErr w:type="gramEnd"/>
            <w:r w:rsidRPr="00FC4AD0">
              <w:rPr>
                <w:rFonts w:ascii="Arial" w:eastAsia="Times New Roman" w:hAnsi="Arial" w:cs="Arial"/>
                <w:sz w:val="24"/>
                <w:szCs w:val="24"/>
                <w:lang w:eastAsia="es-ES"/>
              </w:rPr>
              <w:t xml:space="preserve"> S/</w:t>
            </w:r>
          </w:p>
        </w:tc>
      </w:tr>
      <w:tr w:rsidR="00FC4AD0" w:rsidRPr="00FC4AD0" w14:paraId="76ACB446"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70F18"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Licencias Windows</w:t>
            </w:r>
          </w:p>
        </w:tc>
        <w:tc>
          <w:tcPr>
            <w:tcW w:w="0" w:type="auto"/>
            <w:hideMark/>
          </w:tcPr>
          <w:p w14:paraId="2CEAED47"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2</w:t>
            </w:r>
          </w:p>
        </w:tc>
        <w:tc>
          <w:tcPr>
            <w:tcW w:w="0" w:type="auto"/>
            <w:hideMark/>
          </w:tcPr>
          <w:p w14:paraId="4B9D834D"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57</w:t>
            </w:r>
          </w:p>
        </w:tc>
        <w:tc>
          <w:tcPr>
            <w:tcW w:w="0" w:type="auto"/>
            <w:hideMark/>
          </w:tcPr>
          <w:p w14:paraId="74C2F7E3"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57</w:t>
            </w:r>
          </w:p>
        </w:tc>
      </w:tr>
      <w:tr w:rsidR="00FC4AD0" w:rsidRPr="00FC4AD0" w14:paraId="567A681B"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5A8CE886"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Antivirus (</w:t>
            </w:r>
            <w:proofErr w:type="gramStart"/>
            <w:r w:rsidRPr="00FC4AD0">
              <w:rPr>
                <w:rFonts w:ascii="Arial" w:eastAsia="Times New Roman" w:hAnsi="Arial" w:cs="Arial"/>
                <w:sz w:val="24"/>
                <w:szCs w:val="24"/>
                <w:lang w:eastAsia="es-ES"/>
              </w:rPr>
              <w:t>Malware</w:t>
            </w:r>
            <w:proofErr w:type="gramEnd"/>
            <w:r w:rsidRPr="00FC4AD0">
              <w:rPr>
                <w:rFonts w:ascii="Arial" w:eastAsia="Times New Roman" w:hAnsi="Arial" w:cs="Arial"/>
                <w:sz w:val="24"/>
                <w:szCs w:val="24"/>
                <w:lang w:eastAsia="es-ES"/>
              </w:rPr>
              <w:t>)</w:t>
            </w:r>
          </w:p>
        </w:tc>
        <w:tc>
          <w:tcPr>
            <w:tcW w:w="0" w:type="auto"/>
            <w:hideMark/>
          </w:tcPr>
          <w:p w14:paraId="6AC149B3"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2</w:t>
            </w:r>
          </w:p>
        </w:tc>
        <w:tc>
          <w:tcPr>
            <w:tcW w:w="0" w:type="auto"/>
            <w:hideMark/>
          </w:tcPr>
          <w:p w14:paraId="14353CE2"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27</w:t>
            </w:r>
          </w:p>
        </w:tc>
        <w:tc>
          <w:tcPr>
            <w:tcW w:w="0" w:type="auto"/>
            <w:hideMark/>
          </w:tcPr>
          <w:p w14:paraId="596D704F"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27</w:t>
            </w:r>
          </w:p>
        </w:tc>
      </w:tr>
      <w:tr w:rsidR="00FC4AD0" w:rsidRPr="00FC4AD0" w14:paraId="03B11251"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F8B2BE"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Total</w:t>
            </w:r>
          </w:p>
        </w:tc>
        <w:tc>
          <w:tcPr>
            <w:tcW w:w="0" w:type="auto"/>
            <w:hideMark/>
          </w:tcPr>
          <w:p w14:paraId="4FEE022F"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78D692C6"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5AC99DA1"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b/>
                <w:bCs/>
                <w:sz w:val="24"/>
                <w:szCs w:val="24"/>
                <w:lang w:eastAsia="es-ES"/>
              </w:rPr>
              <w:t>84</w:t>
            </w:r>
          </w:p>
        </w:tc>
      </w:tr>
    </w:tbl>
    <w:p w14:paraId="3B186553"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7" w:name="_Toc201861390"/>
      <w:r w:rsidRPr="00FC4AD0">
        <w:rPr>
          <w:rFonts w:ascii="Arial" w:eastAsia="Times New Roman" w:hAnsi="Arial" w:cs="Arial"/>
          <w:b/>
          <w:bCs/>
          <w:sz w:val="24"/>
          <w:szCs w:val="24"/>
          <w:lang w:eastAsia="es-ES"/>
        </w:rPr>
        <w:t>d. Costos de Personal</w:t>
      </w:r>
      <w:bookmarkEnd w:id="27"/>
    </w:p>
    <w:tbl>
      <w:tblPr>
        <w:tblStyle w:val="Tablanormal1"/>
        <w:tblW w:w="0" w:type="auto"/>
        <w:tblLook w:val="04A0" w:firstRow="1" w:lastRow="0" w:firstColumn="1" w:lastColumn="0" w:noHBand="0" w:noVBand="1"/>
      </w:tblPr>
      <w:tblGrid>
        <w:gridCol w:w="2577"/>
        <w:gridCol w:w="1510"/>
        <w:gridCol w:w="897"/>
        <w:gridCol w:w="1230"/>
        <w:gridCol w:w="1470"/>
      </w:tblGrid>
      <w:tr w:rsidR="00FC4AD0" w:rsidRPr="00FC4AD0" w14:paraId="7804C1C0" w14:textId="77777777" w:rsidTr="00FC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F3E7F6" w14:textId="77777777" w:rsidR="00FC4AD0" w:rsidRPr="00FC4AD0" w:rsidRDefault="00FC4AD0" w:rsidP="00FC4AD0">
            <w:pPr>
              <w:widowControl/>
              <w:autoSpaceDE/>
              <w:autoSpaceDN/>
              <w:jc w:val="center"/>
              <w:rPr>
                <w:rFonts w:ascii="Arial" w:eastAsia="Times New Roman" w:hAnsi="Arial" w:cs="Arial"/>
                <w:sz w:val="24"/>
                <w:szCs w:val="24"/>
                <w:lang w:eastAsia="es-ES"/>
              </w:rPr>
            </w:pPr>
            <w:r w:rsidRPr="00FC4AD0">
              <w:rPr>
                <w:rFonts w:ascii="Arial" w:eastAsia="Times New Roman" w:hAnsi="Arial" w:cs="Arial"/>
                <w:sz w:val="24"/>
                <w:szCs w:val="24"/>
                <w:lang w:eastAsia="es-ES"/>
              </w:rPr>
              <w:t>Rol</w:t>
            </w:r>
          </w:p>
        </w:tc>
        <w:tc>
          <w:tcPr>
            <w:tcW w:w="0" w:type="auto"/>
            <w:hideMark/>
          </w:tcPr>
          <w:p w14:paraId="751694CB"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Costo/Hora</w:t>
            </w:r>
          </w:p>
        </w:tc>
        <w:tc>
          <w:tcPr>
            <w:tcW w:w="0" w:type="auto"/>
            <w:hideMark/>
          </w:tcPr>
          <w:p w14:paraId="7E571412"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Horas</w:t>
            </w:r>
          </w:p>
        </w:tc>
        <w:tc>
          <w:tcPr>
            <w:tcW w:w="0" w:type="auto"/>
            <w:hideMark/>
          </w:tcPr>
          <w:p w14:paraId="6DA9FF22"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Personal</w:t>
            </w:r>
          </w:p>
        </w:tc>
        <w:tc>
          <w:tcPr>
            <w:tcW w:w="0" w:type="auto"/>
            <w:hideMark/>
          </w:tcPr>
          <w:p w14:paraId="2DAD9A4A"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Subtotal S/</w:t>
            </w:r>
          </w:p>
        </w:tc>
      </w:tr>
      <w:tr w:rsidR="00FC4AD0" w:rsidRPr="00FC4AD0" w14:paraId="1437E718"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9DDC8"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Director de Proyecto</w:t>
            </w:r>
          </w:p>
        </w:tc>
        <w:tc>
          <w:tcPr>
            <w:tcW w:w="0" w:type="auto"/>
            <w:hideMark/>
          </w:tcPr>
          <w:p w14:paraId="690E2562"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5</w:t>
            </w:r>
          </w:p>
        </w:tc>
        <w:tc>
          <w:tcPr>
            <w:tcW w:w="0" w:type="auto"/>
            <w:hideMark/>
          </w:tcPr>
          <w:p w14:paraId="5EBD17BC"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80</w:t>
            </w:r>
          </w:p>
        </w:tc>
        <w:tc>
          <w:tcPr>
            <w:tcW w:w="0" w:type="auto"/>
            <w:hideMark/>
          </w:tcPr>
          <w:p w14:paraId="17448029"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w:t>
            </w:r>
          </w:p>
        </w:tc>
        <w:tc>
          <w:tcPr>
            <w:tcW w:w="0" w:type="auto"/>
            <w:hideMark/>
          </w:tcPr>
          <w:p w14:paraId="39F557D9"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1.200</w:t>
            </w:r>
          </w:p>
        </w:tc>
      </w:tr>
      <w:tr w:rsidR="00FC4AD0" w:rsidRPr="00FC4AD0" w14:paraId="2A6803BD"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3FA92D3B"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Analista/Diseñador</w:t>
            </w:r>
          </w:p>
        </w:tc>
        <w:tc>
          <w:tcPr>
            <w:tcW w:w="0" w:type="auto"/>
            <w:hideMark/>
          </w:tcPr>
          <w:p w14:paraId="5838FC09"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5</w:t>
            </w:r>
          </w:p>
        </w:tc>
        <w:tc>
          <w:tcPr>
            <w:tcW w:w="0" w:type="auto"/>
            <w:hideMark/>
          </w:tcPr>
          <w:p w14:paraId="1D29C9AD"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80</w:t>
            </w:r>
          </w:p>
        </w:tc>
        <w:tc>
          <w:tcPr>
            <w:tcW w:w="0" w:type="auto"/>
            <w:hideMark/>
          </w:tcPr>
          <w:p w14:paraId="672AB49B"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w:t>
            </w:r>
          </w:p>
        </w:tc>
        <w:tc>
          <w:tcPr>
            <w:tcW w:w="0" w:type="auto"/>
            <w:hideMark/>
          </w:tcPr>
          <w:p w14:paraId="6C5F9870"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1.200</w:t>
            </w:r>
          </w:p>
        </w:tc>
      </w:tr>
      <w:tr w:rsidR="00FC4AD0" w:rsidRPr="00FC4AD0" w14:paraId="04A3274A"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6437A8"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Desarrollador</w:t>
            </w:r>
          </w:p>
        </w:tc>
        <w:tc>
          <w:tcPr>
            <w:tcW w:w="0" w:type="auto"/>
            <w:hideMark/>
          </w:tcPr>
          <w:p w14:paraId="66B82B9A"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5</w:t>
            </w:r>
          </w:p>
        </w:tc>
        <w:tc>
          <w:tcPr>
            <w:tcW w:w="0" w:type="auto"/>
            <w:hideMark/>
          </w:tcPr>
          <w:p w14:paraId="426DB1A6"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80</w:t>
            </w:r>
          </w:p>
        </w:tc>
        <w:tc>
          <w:tcPr>
            <w:tcW w:w="0" w:type="auto"/>
            <w:hideMark/>
          </w:tcPr>
          <w:p w14:paraId="05450D11"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w:t>
            </w:r>
          </w:p>
        </w:tc>
        <w:tc>
          <w:tcPr>
            <w:tcW w:w="0" w:type="auto"/>
            <w:hideMark/>
          </w:tcPr>
          <w:p w14:paraId="4512FDE6"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1.200</w:t>
            </w:r>
          </w:p>
        </w:tc>
      </w:tr>
      <w:tr w:rsidR="00FC4AD0" w:rsidRPr="00FC4AD0" w14:paraId="3674614E"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02270758"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Total</w:t>
            </w:r>
          </w:p>
        </w:tc>
        <w:tc>
          <w:tcPr>
            <w:tcW w:w="0" w:type="auto"/>
            <w:hideMark/>
          </w:tcPr>
          <w:p w14:paraId="2E517D0F"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073763E0"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72FF2E10"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429703AA"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b/>
                <w:bCs/>
                <w:sz w:val="24"/>
                <w:szCs w:val="24"/>
                <w:lang w:eastAsia="es-ES"/>
              </w:rPr>
              <w:t>3.600</w:t>
            </w:r>
          </w:p>
        </w:tc>
      </w:tr>
    </w:tbl>
    <w:p w14:paraId="29C5D14B" w14:textId="77777777" w:rsidR="00FC4AD0" w:rsidRPr="00FC4AD0" w:rsidRDefault="00FC4AD0" w:rsidP="00FC4AD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8" w:name="_Toc201861391"/>
      <w:r w:rsidRPr="00FC4AD0">
        <w:rPr>
          <w:rFonts w:ascii="Arial" w:eastAsia="Times New Roman" w:hAnsi="Arial" w:cs="Arial"/>
          <w:b/>
          <w:bCs/>
          <w:sz w:val="24"/>
          <w:szCs w:val="24"/>
          <w:lang w:eastAsia="es-ES"/>
        </w:rPr>
        <w:lastRenderedPageBreak/>
        <w:t>e. Costos Totales del Proyecto</w:t>
      </w:r>
      <w:bookmarkEnd w:id="28"/>
    </w:p>
    <w:tbl>
      <w:tblPr>
        <w:tblStyle w:val="Tablanormal1"/>
        <w:tblW w:w="0" w:type="auto"/>
        <w:tblLook w:val="04A0" w:firstRow="1" w:lastRow="0" w:firstColumn="1" w:lastColumn="0" w:noHBand="0" w:noVBand="1"/>
      </w:tblPr>
      <w:tblGrid>
        <w:gridCol w:w="2603"/>
        <w:gridCol w:w="1630"/>
      </w:tblGrid>
      <w:tr w:rsidR="00FC4AD0" w:rsidRPr="00FC4AD0" w14:paraId="2DFA92DB" w14:textId="77777777" w:rsidTr="00FC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AE990" w14:textId="77777777" w:rsidR="00FC4AD0" w:rsidRPr="00FC4AD0" w:rsidRDefault="00FC4AD0" w:rsidP="00FC4AD0">
            <w:pPr>
              <w:widowControl/>
              <w:autoSpaceDE/>
              <w:autoSpaceDN/>
              <w:jc w:val="center"/>
              <w:rPr>
                <w:rFonts w:ascii="Arial" w:eastAsia="Times New Roman" w:hAnsi="Arial" w:cs="Arial"/>
                <w:sz w:val="24"/>
                <w:szCs w:val="24"/>
                <w:lang w:eastAsia="es-ES"/>
              </w:rPr>
            </w:pPr>
            <w:r w:rsidRPr="00FC4AD0">
              <w:rPr>
                <w:rFonts w:ascii="Arial" w:eastAsia="Times New Roman" w:hAnsi="Arial" w:cs="Arial"/>
                <w:sz w:val="24"/>
                <w:szCs w:val="24"/>
                <w:lang w:eastAsia="es-ES"/>
              </w:rPr>
              <w:t>Categoría</w:t>
            </w:r>
          </w:p>
        </w:tc>
        <w:tc>
          <w:tcPr>
            <w:tcW w:w="0" w:type="auto"/>
            <w:hideMark/>
          </w:tcPr>
          <w:p w14:paraId="48DEFF72" w14:textId="77777777" w:rsidR="00FC4AD0" w:rsidRPr="00FC4AD0" w:rsidRDefault="00FC4AD0" w:rsidP="00FC4AD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Subtotal (S/)</w:t>
            </w:r>
          </w:p>
        </w:tc>
      </w:tr>
      <w:tr w:rsidR="00FC4AD0" w:rsidRPr="00FC4AD0" w14:paraId="304A607F"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E09841"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Costos Generales</w:t>
            </w:r>
          </w:p>
        </w:tc>
        <w:tc>
          <w:tcPr>
            <w:tcW w:w="0" w:type="auto"/>
            <w:hideMark/>
          </w:tcPr>
          <w:p w14:paraId="433DAE09"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1.217</w:t>
            </w:r>
          </w:p>
        </w:tc>
      </w:tr>
      <w:tr w:rsidR="00FC4AD0" w:rsidRPr="00FC4AD0" w14:paraId="48A06B1A"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3064A32E"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Costos Operativos</w:t>
            </w:r>
          </w:p>
        </w:tc>
        <w:tc>
          <w:tcPr>
            <w:tcW w:w="0" w:type="auto"/>
            <w:hideMark/>
          </w:tcPr>
          <w:p w14:paraId="1FD4FAA6"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164</w:t>
            </w:r>
          </w:p>
        </w:tc>
      </w:tr>
      <w:tr w:rsidR="00FC4AD0" w:rsidRPr="00FC4AD0" w14:paraId="3ED5B6E7"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99225"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Costos del Ambiente</w:t>
            </w:r>
          </w:p>
        </w:tc>
        <w:tc>
          <w:tcPr>
            <w:tcW w:w="0" w:type="auto"/>
            <w:hideMark/>
          </w:tcPr>
          <w:p w14:paraId="34A87D25"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84</w:t>
            </w:r>
          </w:p>
        </w:tc>
      </w:tr>
      <w:tr w:rsidR="00FC4AD0" w:rsidRPr="00FC4AD0" w14:paraId="79D8C3BD" w14:textId="77777777" w:rsidTr="00FC4AD0">
        <w:tc>
          <w:tcPr>
            <w:cnfStyle w:val="001000000000" w:firstRow="0" w:lastRow="0" w:firstColumn="1" w:lastColumn="0" w:oddVBand="0" w:evenVBand="0" w:oddHBand="0" w:evenHBand="0" w:firstRowFirstColumn="0" w:firstRowLastColumn="0" w:lastRowFirstColumn="0" w:lastRowLastColumn="0"/>
            <w:tcW w:w="0" w:type="auto"/>
            <w:hideMark/>
          </w:tcPr>
          <w:p w14:paraId="27D69A2E" w14:textId="77777777" w:rsidR="00FC4AD0" w:rsidRPr="00FC4AD0" w:rsidRDefault="00FC4AD0" w:rsidP="00FC4AD0">
            <w:pPr>
              <w:widowControl/>
              <w:autoSpaceDE/>
              <w:autoSpaceDN/>
              <w:rPr>
                <w:rFonts w:ascii="Arial" w:eastAsia="Times New Roman" w:hAnsi="Arial" w:cs="Arial"/>
                <w:sz w:val="24"/>
                <w:szCs w:val="24"/>
                <w:lang w:eastAsia="es-ES"/>
              </w:rPr>
            </w:pPr>
            <w:r w:rsidRPr="00FC4AD0">
              <w:rPr>
                <w:rFonts w:ascii="Arial" w:eastAsia="Times New Roman" w:hAnsi="Arial" w:cs="Arial"/>
                <w:sz w:val="24"/>
                <w:szCs w:val="24"/>
                <w:lang w:eastAsia="es-ES"/>
              </w:rPr>
              <w:t>Costos de Personal</w:t>
            </w:r>
          </w:p>
        </w:tc>
        <w:tc>
          <w:tcPr>
            <w:tcW w:w="0" w:type="auto"/>
            <w:hideMark/>
          </w:tcPr>
          <w:p w14:paraId="6EE59D84" w14:textId="77777777" w:rsidR="00FC4AD0" w:rsidRPr="00FC4AD0" w:rsidRDefault="00FC4AD0" w:rsidP="00FC4AD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sz w:val="24"/>
                <w:szCs w:val="24"/>
                <w:lang w:eastAsia="es-ES"/>
              </w:rPr>
              <w:t>3.600</w:t>
            </w:r>
          </w:p>
        </w:tc>
      </w:tr>
      <w:tr w:rsidR="00FC4AD0" w:rsidRPr="00FC4AD0" w14:paraId="106F5CF6" w14:textId="77777777" w:rsidTr="00FC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A345B" w14:textId="77777777" w:rsidR="00FC4AD0" w:rsidRPr="00FC4AD0" w:rsidRDefault="00FC4AD0" w:rsidP="00FC4AD0">
            <w:pPr>
              <w:widowControl/>
              <w:autoSpaceDE/>
              <w:autoSpaceDN/>
              <w:rPr>
                <w:rFonts w:ascii="Arial" w:eastAsia="Times New Roman" w:hAnsi="Arial" w:cs="Arial"/>
                <w:sz w:val="24"/>
                <w:szCs w:val="24"/>
                <w:lang w:eastAsia="es-ES"/>
              </w:rPr>
            </w:pPr>
            <w:proofErr w:type="gramStart"/>
            <w:r w:rsidRPr="00FC4AD0">
              <w:rPr>
                <w:rFonts w:ascii="Arial" w:eastAsia="Times New Roman" w:hAnsi="Arial" w:cs="Arial"/>
                <w:sz w:val="24"/>
                <w:szCs w:val="24"/>
                <w:lang w:eastAsia="es-ES"/>
              </w:rPr>
              <w:t>Total</w:t>
            </w:r>
            <w:proofErr w:type="gramEnd"/>
            <w:r w:rsidRPr="00FC4AD0">
              <w:rPr>
                <w:rFonts w:ascii="Arial" w:eastAsia="Times New Roman" w:hAnsi="Arial" w:cs="Arial"/>
                <w:sz w:val="24"/>
                <w:szCs w:val="24"/>
                <w:lang w:eastAsia="es-ES"/>
              </w:rPr>
              <w:t xml:space="preserve"> General</w:t>
            </w:r>
          </w:p>
        </w:tc>
        <w:tc>
          <w:tcPr>
            <w:tcW w:w="0" w:type="auto"/>
            <w:hideMark/>
          </w:tcPr>
          <w:p w14:paraId="4D1742ED" w14:textId="77777777" w:rsidR="00FC4AD0" w:rsidRPr="00FC4AD0" w:rsidRDefault="00FC4AD0" w:rsidP="00FC4AD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FC4AD0">
              <w:rPr>
                <w:rFonts w:ascii="Arial" w:eastAsia="Times New Roman" w:hAnsi="Arial" w:cs="Arial"/>
                <w:b/>
                <w:bCs/>
                <w:sz w:val="24"/>
                <w:szCs w:val="24"/>
                <w:lang w:eastAsia="es-ES"/>
              </w:rPr>
              <w:t>5.065</w:t>
            </w:r>
          </w:p>
        </w:tc>
      </w:tr>
    </w:tbl>
    <w:p w14:paraId="1B4DFB32" w14:textId="0B14466B" w:rsidR="00FC4AD0" w:rsidRPr="00FC4AD0" w:rsidRDefault="00FC4AD0" w:rsidP="00FC4AD0">
      <w:pPr>
        <w:widowControl/>
        <w:autoSpaceDE/>
        <w:autoSpaceDN/>
        <w:rPr>
          <w:rFonts w:ascii="Arial" w:eastAsia="Times New Roman" w:hAnsi="Arial" w:cs="Arial"/>
          <w:sz w:val="24"/>
          <w:szCs w:val="24"/>
          <w:lang w:eastAsia="es-ES"/>
        </w:rPr>
      </w:pPr>
    </w:p>
    <w:p w14:paraId="19AA7EFD" w14:textId="77777777" w:rsidR="00FC4AD0" w:rsidRPr="00FC4AD0" w:rsidRDefault="00FC4AD0" w:rsidP="00FC4AD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29" w:name="_Toc201861392"/>
      <w:r w:rsidRPr="00FC4AD0">
        <w:rPr>
          <w:rFonts w:ascii="Arial" w:eastAsia="Times New Roman" w:hAnsi="Arial" w:cs="Arial"/>
          <w:b/>
          <w:bCs/>
          <w:sz w:val="24"/>
          <w:szCs w:val="24"/>
          <w:lang w:eastAsia="es-ES"/>
        </w:rPr>
        <w:t>8. Conclusión General del Proyecto</w:t>
      </w:r>
      <w:bookmarkEnd w:id="29"/>
    </w:p>
    <w:p w14:paraId="3CD670E0" w14:textId="77777777" w:rsidR="00FC4AD0" w:rsidRPr="00FC4AD0" w:rsidRDefault="00FC4AD0" w:rsidP="00FC4AD0">
      <w:pPr>
        <w:widowControl/>
        <w:autoSpaceDE/>
        <w:autoSpaceDN/>
        <w:spacing w:before="100" w:beforeAutospacing="1" w:after="100" w:afterAutospacing="1"/>
        <w:rPr>
          <w:rFonts w:ascii="Arial" w:eastAsia="Times New Roman" w:hAnsi="Arial" w:cs="Arial"/>
          <w:sz w:val="24"/>
          <w:szCs w:val="24"/>
          <w:lang w:eastAsia="es-ES"/>
        </w:rPr>
      </w:pPr>
      <w:r w:rsidRPr="00FC4AD0">
        <w:rPr>
          <w:rFonts w:ascii="Arial" w:eastAsia="Times New Roman" w:hAnsi="Arial" w:cs="Arial"/>
          <w:sz w:val="24"/>
          <w:szCs w:val="24"/>
          <w:lang w:eastAsia="es-ES"/>
        </w:rPr>
        <w:t xml:space="preserve">El sistema </w:t>
      </w:r>
      <w:r w:rsidRPr="00FC4AD0">
        <w:rPr>
          <w:rFonts w:ascii="Arial" w:eastAsia="Times New Roman" w:hAnsi="Arial" w:cs="Arial"/>
          <w:i/>
          <w:iCs/>
          <w:sz w:val="24"/>
          <w:szCs w:val="24"/>
          <w:lang w:eastAsia="es-ES"/>
        </w:rPr>
        <w:t>PWASP SCANNER</w:t>
      </w:r>
      <w:r w:rsidRPr="00FC4AD0">
        <w:rPr>
          <w:rFonts w:ascii="Arial" w:eastAsia="Times New Roman" w:hAnsi="Arial" w:cs="Arial"/>
          <w:sz w:val="24"/>
          <w:szCs w:val="24"/>
          <w:lang w:eastAsia="es-ES"/>
        </w:rPr>
        <w:t xml:space="preserve"> representa un avance importante en la detección de vulnerabilidades web de forma automatizada. Su diseño y desarrollo se han sustentado en principios sólidos de ingeniería de software, buenas prácticas de seguridad, y una ejecución organizada bajo la metodología RUP. El sistema está preparado para ser utilizado como herramienta de apoyo en auditorías de seguridad, tanto en entornos educativos como empresariales. Se espera que su implementación contribuya significativamente a la prevención de ciberataques mediante un diagnóstico temprano y detallado de debilidades en sistemas web.</w:t>
      </w:r>
    </w:p>
    <w:p w14:paraId="69665579" w14:textId="77777777" w:rsidR="002F24FD" w:rsidRDefault="002F24FD" w:rsidP="002F24FD">
      <w:pPr>
        <w:ind w:left="3114" w:right="36" w:firstLine="252"/>
        <w:jc w:val="both"/>
      </w:pPr>
    </w:p>
    <w:p w14:paraId="4DD889F2" w14:textId="77777777" w:rsidR="002F24FD" w:rsidRDefault="002F24FD" w:rsidP="002F24FD">
      <w:pPr>
        <w:ind w:left="3114" w:right="36" w:firstLine="252"/>
        <w:jc w:val="both"/>
      </w:pPr>
    </w:p>
    <w:p w14:paraId="795B1913" w14:textId="77777777" w:rsidR="002F24FD" w:rsidRDefault="002F24FD" w:rsidP="002F24FD">
      <w:pPr>
        <w:ind w:left="3114" w:right="36" w:firstLine="252"/>
        <w:jc w:val="both"/>
      </w:pPr>
    </w:p>
    <w:p w14:paraId="7B604F6A" w14:textId="77777777" w:rsidR="002F24FD" w:rsidRDefault="002F24FD" w:rsidP="002F24FD">
      <w:pPr>
        <w:ind w:left="3114" w:right="36" w:firstLine="252"/>
        <w:jc w:val="both"/>
      </w:pPr>
    </w:p>
    <w:p w14:paraId="26996AA9" w14:textId="77777777" w:rsidR="002F24FD" w:rsidRDefault="002F24FD" w:rsidP="002F24FD">
      <w:pPr>
        <w:ind w:left="3114" w:right="36" w:firstLine="252"/>
        <w:jc w:val="both"/>
      </w:pPr>
    </w:p>
    <w:p w14:paraId="44FD4028" w14:textId="77777777" w:rsidR="002F24FD" w:rsidRDefault="002F24FD" w:rsidP="002F24FD">
      <w:pPr>
        <w:ind w:left="3114" w:right="36" w:firstLine="252"/>
        <w:jc w:val="both"/>
      </w:pPr>
    </w:p>
    <w:p w14:paraId="216B170E" w14:textId="77777777" w:rsidR="002F24FD" w:rsidRDefault="002F24FD" w:rsidP="002F24FD">
      <w:pPr>
        <w:ind w:left="3114" w:right="36" w:firstLine="252"/>
        <w:jc w:val="both"/>
      </w:pPr>
    </w:p>
    <w:p w14:paraId="1A44952F" w14:textId="77777777" w:rsidR="002F24FD" w:rsidRDefault="002F24FD" w:rsidP="002F24FD">
      <w:pPr>
        <w:ind w:left="3114" w:right="36" w:firstLine="252"/>
        <w:jc w:val="both"/>
      </w:pPr>
    </w:p>
    <w:p w14:paraId="5F52B923" w14:textId="77777777" w:rsidR="002F24FD" w:rsidRDefault="002F24FD" w:rsidP="00FC4AD0">
      <w:pPr>
        <w:ind w:right="36"/>
        <w:jc w:val="both"/>
      </w:pPr>
    </w:p>
    <w:p w14:paraId="2246A6A2" w14:textId="77777777" w:rsidR="00FC4AD0" w:rsidRDefault="00FC4AD0" w:rsidP="00FC4AD0">
      <w:pPr>
        <w:ind w:right="36"/>
        <w:jc w:val="both"/>
      </w:pPr>
    </w:p>
    <w:sectPr w:rsidR="00FC4AD0" w:rsidSect="00FC4AD0">
      <w:pgSz w:w="11910" w:h="16840"/>
      <w:pgMar w:top="1400" w:right="1320" w:bottom="1200" w:left="1340" w:header="0" w:footer="1000" w:gutter="0"/>
      <w:pgBorders w:offsetFrom="page">
        <w:top w:val="single" w:sz="4" w:space="5" w:color="auto"/>
        <w:left w:val="single" w:sz="4" w:space="5" w:color="auto"/>
        <w:bottom w:val="single" w:sz="4" w:space="5" w:color="auto"/>
        <w:right w:val="single" w:sz="4" w:space="5" w:color="auto"/>
      </w:pgBorders>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9A69C" w14:textId="77777777" w:rsidR="00840DB8" w:rsidRDefault="00840DB8">
      <w:r>
        <w:separator/>
      </w:r>
    </w:p>
  </w:endnote>
  <w:endnote w:type="continuationSeparator" w:id="0">
    <w:p w14:paraId="780845FE" w14:textId="77777777" w:rsidR="00840DB8" w:rsidRDefault="0084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153E7" w14:textId="77777777" w:rsidR="00840DB8" w:rsidRDefault="00840DB8">
      <w:r>
        <w:separator/>
      </w:r>
    </w:p>
  </w:footnote>
  <w:footnote w:type="continuationSeparator" w:id="0">
    <w:p w14:paraId="10DA431E" w14:textId="77777777" w:rsidR="00840DB8" w:rsidRDefault="00840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2599C"/>
    <w:multiLevelType w:val="multilevel"/>
    <w:tmpl w:val="20EA39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05A119A"/>
    <w:multiLevelType w:val="multilevel"/>
    <w:tmpl w:val="E18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027C2"/>
    <w:multiLevelType w:val="multilevel"/>
    <w:tmpl w:val="E5023E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AFA1F77"/>
    <w:multiLevelType w:val="multilevel"/>
    <w:tmpl w:val="A3906F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B33259B"/>
    <w:multiLevelType w:val="multilevel"/>
    <w:tmpl w:val="C112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E2ABD"/>
    <w:multiLevelType w:val="multilevel"/>
    <w:tmpl w:val="91A2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6318A"/>
    <w:multiLevelType w:val="hybridMultilevel"/>
    <w:tmpl w:val="676E8860"/>
    <w:lvl w:ilvl="0" w:tplc="64A45ED2">
      <w:start w:val="1"/>
      <w:numFmt w:val="lowerLetter"/>
      <w:lvlText w:val="%1)"/>
      <w:lvlJc w:val="left"/>
      <w:pPr>
        <w:ind w:left="1430" w:hanging="360"/>
      </w:pPr>
      <w:rPr>
        <w:rFonts w:hint="default"/>
        <w:w w:val="100"/>
        <w:lang w:val="es-ES" w:eastAsia="en-US" w:bidi="ar-SA"/>
      </w:rPr>
    </w:lvl>
    <w:lvl w:ilvl="1" w:tplc="211E019E">
      <w:numFmt w:val="bullet"/>
      <w:lvlText w:val=""/>
      <w:lvlJc w:val="left"/>
      <w:pPr>
        <w:ind w:left="1790" w:hanging="360"/>
      </w:pPr>
      <w:rPr>
        <w:rFonts w:ascii="Symbol" w:eastAsia="Symbol" w:hAnsi="Symbol" w:cs="Symbol" w:hint="default"/>
        <w:w w:val="100"/>
        <w:sz w:val="24"/>
        <w:szCs w:val="24"/>
        <w:lang w:val="es-ES" w:eastAsia="en-US" w:bidi="ar-SA"/>
      </w:rPr>
    </w:lvl>
    <w:lvl w:ilvl="2" w:tplc="8922424C">
      <w:numFmt w:val="bullet"/>
      <w:lvlText w:val="•"/>
      <w:lvlJc w:val="left"/>
      <w:pPr>
        <w:ind w:left="2627" w:hanging="360"/>
      </w:pPr>
      <w:rPr>
        <w:rFonts w:hint="default"/>
        <w:lang w:val="es-ES" w:eastAsia="en-US" w:bidi="ar-SA"/>
      </w:rPr>
    </w:lvl>
    <w:lvl w:ilvl="3" w:tplc="D5581C78">
      <w:numFmt w:val="bullet"/>
      <w:lvlText w:val="•"/>
      <w:lvlJc w:val="left"/>
      <w:pPr>
        <w:ind w:left="3454" w:hanging="360"/>
      </w:pPr>
      <w:rPr>
        <w:rFonts w:hint="default"/>
        <w:lang w:val="es-ES" w:eastAsia="en-US" w:bidi="ar-SA"/>
      </w:rPr>
    </w:lvl>
    <w:lvl w:ilvl="4" w:tplc="B2782692">
      <w:numFmt w:val="bullet"/>
      <w:lvlText w:val="•"/>
      <w:lvlJc w:val="left"/>
      <w:pPr>
        <w:ind w:left="4282" w:hanging="360"/>
      </w:pPr>
      <w:rPr>
        <w:rFonts w:hint="default"/>
        <w:lang w:val="es-ES" w:eastAsia="en-US" w:bidi="ar-SA"/>
      </w:rPr>
    </w:lvl>
    <w:lvl w:ilvl="5" w:tplc="0414EAC8">
      <w:numFmt w:val="bullet"/>
      <w:lvlText w:val="•"/>
      <w:lvlJc w:val="left"/>
      <w:pPr>
        <w:ind w:left="5109" w:hanging="360"/>
      </w:pPr>
      <w:rPr>
        <w:rFonts w:hint="default"/>
        <w:lang w:val="es-ES" w:eastAsia="en-US" w:bidi="ar-SA"/>
      </w:rPr>
    </w:lvl>
    <w:lvl w:ilvl="6" w:tplc="8CCC1046">
      <w:numFmt w:val="bullet"/>
      <w:lvlText w:val="•"/>
      <w:lvlJc w:val="left"/>
      <w:pPr>
        <w:ind w:left="5936" w:hanging="360"/>
      </w:pPr>
      <w:rPr>
        <w:rFonts w:hint="default"/>
        <w:lang w:val="es-ES" w:eastAsia="en-US" w:bidi="ar-SA"/>
      </w:rPr>
    </w:lvl>
    <w:lvl w:ilvl="7" w:tplc="88F83D0E">
      <w:numFmt w:val="bullet"/>
      <w:lvlText w:val="•"/>
      <w:lvlJc w:val="left"/>
      <w:pPr>
        <w:ind w:left="6764" w:hanging="360"/>
      </w:pPr>
      <w:rPr>
        <w:rFonts w:hint="default"/>
        <w:lang w:val="es-ES" w:eastAsia="en-US" w:bidi="ar-SA"/>
      </w:rPr>
    </w:lvl>
    <w:lvl w:ilvl="8" w:tplc="90720552">
      <w:numFmt w:val="bullet"/>
      <w:lvlText w:val="•"/>
      <w:lvlJc w:val="left"/>
      <w:pPr>
        <w:ind w:left="7591" w:hanging="360"/>
      </w:pPr>
      <w:rPr>
        <w:rFonts w:hint="default"/>
        <w:lang w:val="es-ES" w:eastAsia="en-US" w:bidi="ar-SA"/>
      </w:rPr>
    </w:lvl>
  </w:abstractNum>
  <w:abstractNum w:abstractNumId="7" w15:restartNumberingAfterBreak="0">
    <w:nsid w:val="35D30E95"/>
    <w:multiLevelType w:val="multilevel"/>
    <w:tmpl w:val="50C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F70B4"/>
    <w:multiLevelType w:val="multilevel"/>
    <w:tmpl w:val="053A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0050F"/>
    <w:multiLevelType w:val="hybridMultilevel"/>
    <w:tmpl w:val="7972A0EE"/>
    <w:lvl w:ilvl="0" w:tplc="62CCC39E">
      <w:start w:val="1"/>
      <w:numFmt w:val="decimal"/>
      <w:lvlText w:val="%1."/>
      <w:lvlJc w:val="left"/>
      <w:pPr>
        <w:ind w:left="722" w:hanging="360"/>
      </w:pPr>
      <w:rPr>
        <w:rFonts w:ascii="Calibri" w:eastAsia="Calibri" w:hAnsi="Calibri" w:cs="Calibri" w:hint="default"/>
        <w:w w:val="100"/>
        <w:sz w:val="24"/>
        <w:szCs w:val="24"/>
        <w:lang w:val="es-ES" w:eastAsia="en-US" w:bidi="ar-SA"/>
      </w:rPr>
    </w:lvl>
    <w:lvl w:ilvl="1" w:tplc="1AE414E4">
      <w:start w:val="1"/>
      <w:numFmt w:val="lowerLetter"/>
      <w:lvlText w:val="%2."/>
      <w:lvlJc w:val="left"/>
      <w:pPr>
        <w:ind w:left="654" w:hanging="238"/>
      </w:pPr>
      <w:rPr>
        <w:rFonts w:hint="default"/>
        <w:b/>
        <w:bCs/>
        <w:spacing w:val="-1"/>
        <w:w w:val="100"/>
        <w:lang w:val="es-ES" w:eastAsia="en-US" w:bidi="ar-SA"/>
      </w:rPr>
    </w:lvl>
    <w:lvl w:ilvl="2" w:tplc="F5623B0E">
      <w:numFmt w:val="bullet"/>
      <w:lvlText w:val="•"/>
      <w:lvlJc w:val="left"/>
      <w:pPr>
        <w:ind w:left="1440" w:hanging="238"/>
      </w:pPr>
      <w:rPr>
        <w:rFonts w:hint="default"/>
        <w:lang w:val="es-ES" w:eastAsia="en-US" w:bidi="ar-SA"/>
      </w:rPr>
    </w:lvl>
    <w:lvl w:ilvl="3" w:tplc="DE108AC8">
      <w:numFmt w:val="bullet"/>
      <w:lvlText w:val="•"/>
      <w:lvlJc w:val="left"/>
      <w:pPr>
        <w:ind w:left="2415" w:hanging="238"/>
      </w:pPr>
      <w:rPr>
        <w:rFonts w:hint="default"/>
        <w:lang w:val="es-ES" w:eastAsia="en-US" w:bidi="ar-SA"/>
      </w:rPr>
    </w:lvl>
    <w:lvl w:ilvl="4" w:tplc="BD223FBA">
      <w:numFmt w:val="bullet"/>
      <w:lvlText w:val="•"/>
      <w:lvlJc w:val="left"/>
      <w:pPr>
        <w:ind w:left="3391" w:hanging="238"/>
      </w:pPr>
      <w:rPr>
        <w:rFonts w:hint="default"/>
        <w:lang w:val="es-ES" w:eastAsia="en-US" w:bidi="ar-SA"/>
      </w:rPr>
    </w:lvl>
    <w:lvl w:ilvl="5" w:tplc="43DA5438">
      <w:numFmt w:val="bullet"/>
      <w:lvlText w:val="•"/>
      <w:lvlJc w:val="left"/>
      <w:pPr>
        <w:ind w:left="4367" w:hanging="238"/>
      </w:pPr>
      <w:rPr>
        <w:rFonts w:hint="default"/>
        <w:lang w:val="es-ES" w:eastAsia="en-US" w:bidi="ar-SA"/>
      </w:rPr>
    </w:lvl>
    <w:lvl w:ilvl="6" w:tplc="43684556">
      <w:numFmt w:val="bullet"/>
      <w:lvlText w:val="•"/>
      <w:lvlJc w:val="left"/>
      <w:pPr>
        <w:ind w:left="5343" w:hanging="238"/>
      </w:pPr>
      <w:rPr>
        <w:rFonts w:hint="default"/>
        <w:lang w:val="es-ES" w:eastAsia="en-US" w:bidi="ar-SA"/>
      </w:rPr>
    </w:lvl>
    <w:lvl w:ilvl="7" w:tplc="5C8267BE">
      <w:numFmt w:val="bullet"/>
      <w:lvlText w:val="•"/>
      <w:lvlJc w:val="left"/>
      <w:pPr>
        <w:ind w:left="6319" w:hanging="238"/>
      </w:pPr>
      <w:rPr>
        <w:rFonts w:hint="default"/>
        <w:lang w:val="es-ES" w:eastAsia="en-US" w:bidi="ar-SA"/>
      </w:rPr>
    </w:lvl>
    <w:lvl w:ilvl="8" w:tplc="4614C190">
      <w:numFmt w:val="bullet"/>
      <w:lvlText w:val="•"/>
      <w:lvlJc w:val="left"/>
      <w:pPr>
        <w:ind w:left="7294" w:hanging="238"/>
      </w:pPr>
      <w:rPr>
        <w:rFonts w:hint="default"/>
        <w:lang w:val="es-ES" w:eastAsia="en-US" w:bidi="ar-SA"/>
      </w:rPr>
    </w:lvl>
  </w:abstractNum>
  <w:abstractNum w:abstractNumId="10" w15:restartNumberingAfterBreak="0">
    <w:nsid w:val="741F0FDF"/>
    <w:multiLevelType w:val="multilevel"/>
    <w:tmpl w:val="153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423B3"/>
    <w:multiLevelType w:val="hybridMultilevel"/>
    <w:tmpl w:val="636A3EAA"/>
    <w:lvl w:ilvl="0" w:tplc="8EF4C186">
      <w:numFmt w:val="bullet"/>
      <w:lvlText w:val=""/>
      <w:lvlJc w:val="left"/>
      <w:pPr>
        <w:ind w:left="1082" w:hanging="360"/>
      </w:pPr>
      <w:rPr>
        <w:rFonts w:ascii="Symbol" w:eastAsia="Symbol" w:hAnsi="Symbol" w:cs="Symbol" w:hint="default"/>
        <w:w w:val="100"/>
        <w:sz w:val="24"/>
        <w:szCs w:val="24"/>
        <w:lang w:val="es-ES" w:eastAsia="en-US" w:bidi="ar-SA"/>
      </w:rPr>
    </w:lvl>
    <w:lvl w:ilvl="1" w:tplc="E224336E">
      <w:numFmt w:val="bullet"/>
      <w:lvlText w:val="•"/>
      <w:lvlJc w:val="left"/>
      <w:pPr>
        <w:ind w:left="1896" w:hanging="360"/>
      </w:pPr>
      <w:rPr>
        <w:rFonts w:hint="default"/>
        <w:lang w:val="es-ES" w:eastAsia="en-US" w:bidi="ar-SA"/>
      </w:rPr>
    </w:lvl>
    <w:lvl w:ilvl="2" w:tplc="5E345290">
      <w:numFmt w:val="bullet"/>
      <w:lvlText w:val="•"/>
      <w:lvlJc w:val="left"/>
      <w:pPr>
        <w:ind w:left="2713" w:hanging="360"/>
      </w:pPr>
      <w:rPr>
        <w:rFonts w:hint="default"/>
        <w:lang w:val="es-ES" w:eastAsia="en-US" w:bidi="ar-SA"/>
      </w:rPr>
    </w:lvl>
    <w:lvl w:ilvl="3" w:tplc="F4609948">
      <w:numFmt w:val="bullet"/>
      <w:lvlText w:val="•"/>
      <w:lvlJc w:val="left"/>
      <w:pPr>
        <w:ind w:left="3529" w:hanging="360"/>
      </w:pPr>
      <w:rPr>
        <w:rFonts w:hint="default"/>
        <w:lang w:val="es-ES" w:eastAsia="en-US" w:bidi="ar-SA"/>
      </w:rPr>
    </w:lvl>
    <w:lvl w:ilvl="4" w:tplc="D936AEAE">
      <w:numFmt w:val="bullet"/>
      <w:lvlText w:val="•"/>
      <w:lvlJc w:val="left"/>
      <w:pPr>
        <w:ind w:left="4346" w:hanging="360"/>
      </w:pPr>
      <w:rPr>
        <w:rFonts w:hint="default"/>
        <w:lang w:val="es-ES" w:eastAsia="en-US" w:bidi="ar-SA"/>
      </w:rPr>
    </w:lvl>
    <w:lvl w:ilvl="5" w:tplc="DFBE1AB2">
      <w:numFmt w:val="bullet"/>
      <w:lvlText w:val="•"/>
      <w:lvlJc w:val="left"/>
      <w:pPr>
        <w:ind w:left="5163" w:hanging="360"/>
      </w:pPr>
      <w:rPr>
        <w:rFonts w:hint="default"/>
        <w:lang w:val="es-ES" w:eastAsia="en-US" w:bidi="ar-SA"/>
      </w:rPr>
    </w:lvl>
    <w:lvl w:ilvl="6" w:tplc="6BCC08DE">
      <w:numFmt w:val="bullet"/>
      <w:lvlText w:val="•"/>
      <w:lvlJc w:val="left"/>
      <w:pPr>
        <w:ind w:left="5979" w:hanging="360"/>
      </w:pPr>
      <w:rPr>
        <w:rFonts w:hint="default"/>
        <w:lang w:val="es-ES" w:eastAsia="en-US" w:bidi="ar-SA"/>
      </w:rPr>
    </w:lvl>
    <w:lvl w:ilvl="7" w:tplc="970E59BA">
      <w:numFmt w:val="bullet"/>
      <w:lvlText w:val="•"/>
      <w:lvlJc w:val="left"/>
      <w:pPr>
        <w:ind w:left="6796" w:hanging="360"/>
      </w:pPr>
      <w:rPr>
        <w:rFonts w:hint="default"/>
        <w:lang w:val="es-ES" w:eastAsia="en-US" w:bidi="ar-SA"/>
      </w:rPr>
    </w:lvl>
    <w:lvl w:ilvl="8" w:tplc="CAEC73BC">
      <w:numFmt w:val="bullet"/>
      <w:lvlText w:val="•"/>
      <w:lvlJc w:val="left"/>
      <w:pPr>
        <w:ind w:left="7613" w:hanging="360"/>
      </w:pPr>
      <w:rPr>
        <w:rFonts w:hint="default"/>
        <w:lang w:val="es-ES" w:eastAsia="en-US" w:bidi="ar-SA"/>
      </w:rPr>
    </w:lvl>
  </w:abstractNum>
  <w:abstractNum w:abstractNumId="12" w15:restartNumberingAfterBreak="0">
    <w:nsid w:val="7CE93D99"/>
    <w:multiLevelType w:val="hybridMultilevel"/>
    <w:tmpl w:val="C328618C"/>
    <w:lvl w:ilvl="0" w:tplc="AC60668C">
      <w:start w:val="1"/>
      <w:numFmt w:val="decimal"/>
      <w:lvlText w:val="%1."/>
      <w:lvlJc w:val="left"/>
      <w:pPr>
        <w:ind w:left="1082" w:hanging="360"/>
      </w:pPr>
      <w:rPr>
        <w:rFonts w:ascii="Calibri" w:eastAsia="Calibri" w:hAnsi="Calibri" w:cs="Calibri" w:hint="default"/>
        <w:b/>
        <w:bCs/>
        <w:w w:val="100"/>
        <w:sz w:val="24"/>
        <w:szCs w:val="24"/>
        <w:lang w:val="es-ES" w:eastAsia="en-US" w:bidi="ar-SA"/>
      </w:rPr>
    </w:lvl>
    <w:lvl w:ilvl="1" w:tplc="694038E2">
      <w:start w:val="1"/>
      <w:numFmt w:val="lowerLetter"/>
      <w:lvlText w:val="%2."/>
      <w:lvlJc w:val="left"/>
      <w:pPr>
        <w:ind w:left="1360" w:hanging="235"/>
      </w:pPr>
      <w:rPr>
        <w:rFonts w:hint="default"/>
        <w:b/>
        <w:bCs/>
        <w:spacing w:val="-1"/>
        <w:w w:val="100"/>
        <w:lang w:val="es-ES" w:eastAsia="en-US" w:bidi="ar-SA"/>
      </w:rPr>
    </w:lvl>
    <w:lvl w:ilvl="2" w:tplc="A2F064F2">
      <w:numFmt w:val="bullet"/>
      <w:lvlText w:val="•"/>
      <w:lvlJc w:val="left"/>
      <w:pPr>
        <w:ind w:left="1420" w:hanging="235"/>
      </w:pPr>
      <w:rPr>
        <w:rFonts w:hint="default"/>
        <w:lang w:val="es-ES" w:eastAsia="en-US" w:bidi="ar-SA"/>
      </w:rPr>
    </w:lvl>
    <w:lvl w:ilvl="3" w:tplc="EF36947E">
      <w:numFmt w:val="bullet"/>
      <w:lvlText w:val="•"/>
      <w:lvlJc w:val="left"/>
      <w:pPr>
        <w:ind w:left="1555" w:hanging="235"/>
      </w:pPr>
      <w:rPr>
        <w:rFonts w:hint="default"/>
        <w:lang w:val="es-ES" w:eastAsia="en-US" w:bidi="ar-SA"/>
      </w:rPr>
    </w:lvl>
    <w:lvl w:ilvl="4" w:tplc="3C1A11AE">
      <w:numFmt w:val="bullet"/>
      <w:lvlText w:val="•"/>
      <w:lvlJc w:val="left"/>
      <w:pPr>
        <w:ind w:left="1690" w:hanging="235"/>
      </w:pPr>
      <w:rPr>
        <w:rFonts w:hint="default"/>
        <w:lang w:val="es-ES" w:eastAsia="en-US" w:bidi="ar-SA"/>
      </w:rPr>
    </w:lvl>
    <w:lvl w:ilvl="5" w:tplc="7C80D4C6">
      <w:numFmt w:val="bullet"/>
      <w:lvlText w:val="•"/>
      <w:lvlJc w:val="left"/>
      <w:pPr>
        <w:ind w:left="1825" w:hanging="235"/>
      </w:pPr>
      <w:rPr>
        <w:rFonts w:hint="default"/>
        <w:lang w:val="es-ES" w:eastAsia="en-US" w:bidi="ar-SA"/>
      </w:rPr>
    </w:lvl>
    <w:lvl w:ilvl="6" w:tplc="6264177C">
      <w:numFmt w:val="bullet"/>
      <w:lvlText w:val="•"/>
      <w:lvlJc w:val="left"/>
      <w:pPr>
        <w:ind w:left="1960" w:hanging="235"/>
      </w:pPr>
      <w:rPr>
        <w:rFonts w:hint="default"/>
        <w:lang w:val="es-ES" w:eastAsia="en-US" w:bidi="ar-SA"/>
      </w:rPr>
    </w:lvl>
    <w:lvl w:ilvl="7" w:tplc="4EE29EB6">
      <w:numFmt w:val="bullet"/>
      <w:lvlText w:val="•"/>
      <w:lvlJc w:val="left"/>
      <w:pPr>
        <w:ind w:left="2096" w:hanging="235"/>
      </w:pPr>
      <w:rPr>
        <w:rFonts w:hint="default"/>
        <w:lang w:val="es-ES" w:eastAsia="en-US" w:bidi="ar-SA"/>
      </w:rPr>
    </w:lvl>
    <w:lvl w:ilvl="8" w:tplc="22D0119A">
      <w:numFmt w:val="bullet"/>
      <w:lvlText w:val="•"/>
      <w:lvlJc w:val="left"/>
      <w:pPr>
        <w:ind w:left="2231" w:hanging="235"/>
      </w:pPr>
      <w:rPr>
        <w:rFonts w:hint="default"/>
        <w:lang w:val="es-ES" w:eastAsia="en-US" w:bidi="ar-SA"/>
      </w:rPr>
    </w:lvl>
  </w:abstractNum>
  <w:num w:numId="1" w16cid:durableId="996345863">
    <w:abstractNumId w:val="6"/>
  </w:num>
  <w:num w:numId="2" w16cid:durableId="1787768192">
    <w:abstractNumId w:val="11"/>
  </w:num>
  <w:num w:numId="3" w16cid:durableId="1679503760">
    <w:abstractNumId w:val="12"/>
  </w:num>
  <w:num w:numId="4" w16cid:durableId="727072718">
    <w:abstractNumId w:val="9"/>
  </w:num>
  <w:num w:numId="5" w16cid:durableId="161775184">
    <w:abstractNumId w:val="10"/>
  </w:num>
  <w:num w:numId="6" w16cid:durableId="363873558">
    <w:abstractNumId w:val="2"/>
  </w:num>
  <w:num w:numId="7" w16cid:durableId="1959723634">
    <w:abstractNumId w:val="3"/>
  </w:num>
  <w:num w:numId="8" w16cid:durableId="892347368">
    <w:abstractNumId w:val="0"/>
  </w:num>
  <w:num w:numId="9" w16cid:durableId="171070513">
    <w:abstractNumId w:val="4"/>
  </w:num>
  <w:num w:numId="10" w16cid:durableId="1632250912">
    <w:abstractNumId w:val="5"/>
  </w:num>
  <w:num w:numId="11" w16cid:durableId="1535314321">
    <w:abstractNumId w:val="1"/>
  </w:num>
  <w:num w:numId="12" w16cid:durableId="685718329">
    <w:abstractNumId w:val="8"/>
  </w:num>
  <w:num w:numId="13" w16cid:durableId="122234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4184"/>
    <w:rsid w:val="00056638"/>
    <w:rsid w:val="000B001F"/>
    <w:rsid w:val="00172A7D"/>
    <w:rsid w:val="00224253"/>
    <w:rsid w:val="002F24FD"/>
    <w:rsid w:val="003E29F7"/>
    <w:rsid w:val="00432BA0"/>
    <w:rsid w:val="00491376"/>
    <w:rsid w:val="00522CB1"/>
    <w:rsid w:val="005B242F"/>
    <w:rsid w:val="005D4184"/>
    <w:rsid w:val="005D7F2A"/>
    <w:rsid w:val="00675001"/>
    <w:rsid w:val="00715158"/>
    <w:rsid w:val="007F438C"/>
    <w:rsid w:val="00840DB8"/>
    <w:rsid w:val="00870348"/>
    <w:rsid w:val="00941C53"/>
    <w:rsid w:val="009D6A4C"/>
    <w:rsid w:val="009E0B63"/>
    <w:rsid w:val="00A8067F"/>
    <w:rsid w:val="00A95EDC"/>
    <w:rsid w:val="00B85440"/>
    <w:rsid w:val="00BC6A69"/>
    <w:rsid w:val="00C557D4"/>
    <w:rsid w:val="00C7658B"/>
    <w:rsid w:val="00CD39C7"/>
    <w:rsid w:val="00E43EFB"/>
    <w:rsid w:val="00EC0DA4"/>
    <w:rsid w:val="00EF3495"/>
    <w:rsid w:val="00F06B39"/>
    <w:rsid w:val="00F75122"/>
    <w:rsid w:val="00FC4AD0"/>
    <w:rsid w:val="00FD4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95646"/>
  <w15:docId w15:val="{10EDDFF0-45A5-4F2A-8ACE-E496EC44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539" w:right="556"/>
      <w:jc w:val="center"/>
      <w:outlineLvl w:val="0"/>
    </w:pPr>
    <w:rPr>
      <w:rFonts w:ascii="Arial" w:eastAsia="Arial" w:hAnsi="Arial" w:cs="Arial"/>
      <w:b/>
      <w:bCs/>
      <w:sz w:val="36"/>
      <w:szCs w:val="36"/>
    </w:rPr>
  </w:style>
  <w:style w:type="paragraph" w:styleId="Ttulo2">
    <w:name w:val="heading 2"/>
    <w:basedOn w:val="Normal"/>
    <w:uiPriority w:val="9"/>
    <w:unhideWhenUsed/>
    <w:qFormat/>
    <w:pPr>
      <w:ind w:left="1517" w:right="1536"/>
      <w:jc w:val="center"/>
      <w:outlineLvl w:val="1"/>
    </w:pPr>
    <w:rPr>
      <w:rFonts w:ascii="Arial" w:eastAsia="Arial" w:hAnsi="Arial" w:cs="Arial"/>
      <w:b/>
      <w:bCs/>
      <w:sz w:val="32"/>
      <w:szCs w:val="32"/>
    </w:rPr>
  </w:style>
  <w:style w:type="paragraph" w:styleId="Ttulo3">
    <w:name w:val="heading 3"/>
    <w:basedOn w:val="Normal"/>
    <w:uiPriority w:val="9"/>
    <w:unhideWhenUsed/>
    <w:qFormat/>
    <w:pPr>
      <w:ind w:left="1082" w:hanging="361"/>
      <w:outlineLvl w:val="2"/>
    </w:pPr>
    <w:rPr>
      <w:b/>
      <w:bCs/>
      <w:sz w:val="24"/>
      <w:szCs w:val="24"/>
    </w:rPr>
  </w:style>
  <w:style w:type="paragraph" w:styleId="Ttulo4">
    <w:name w:val="heading 4"/>
    <w:basedOn w:val="Normal"/>
    <w:next w:val="Normal"/>
    <w:link w:val="Ttulo4Car"/>
    <w:uiPriority w:val="9"/>
    <w:semiHidden/>
    <w:unhideWhenUsed/>
    <w:qFormat/>
    <w:rsid w:val="00522CB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790" w:hanging="360"/>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522CB1"/>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22CB1"/>
    <w:rPr>
      <w:b/>
      <w:bCs/>
    </w:rPr>
  </w:style>
  <w:style w:type="character" w:styleId="nfasis">
    <w:name w:val="Emphasis"/>
    <w:basedOn w:val="Fuentedeprrafopredeter"/>
    <w:uiPriority w:val="20"/>
    <w:qFormat/>
    <w:rsid w:val="00522CB1"/>
    <w:rPr>
      <w:i/>
      <w:iCs/>
    </w:rPr>
  </w:style>
  <w:style w:type="character" w:customStyle="1" w:styleId="Ttulo4Car">
    <w:name w:val="Título 4 Car"/>
    <w:basedOn w:val="Fuentedeprrafopredeter"/>
    <w:link w:val="Ttulo4"/>
    <w:uiPriority w:val="9"/>
    <w:semiHidden/>
    <w:rsid w:val="00522CB1"/>
    <w:rPr>
      <w:rFonts w:asciiTheme="majorHAnsi" w:eastAsiaTheme="majorEastAsia" w:hAnsiTheme="majorHAnsi" w:cstheme="majorBidi"/>
      <w:i/>
      <w:iCs/>
      <w:color w:val="365F91" w:themeColor="accent1" w:themeShade="BF"/>
      <w:lang w:val="es-ES"/>
    </w:rPr>
  </w:style>
  <w:style w:type="character" w:customStyle="1" w:styleId="TextoindependienteCar">
    <w:name w:val="Texto independiente Car"/>
    <w:basedOn w:val="Fuentedeprrafopredeter"/>
    <w:link w:val="Textoindependiente"/>
    <w:uiPriority w:val="1"/>
    <w:rsid w:val="00EC0DA4"/>
    <w:rPr>
      <w:rFonts w:ascii="Calibri" w:eastAsia="Calibri" w:hAnsi="Calibri" w:cs="Calibri"/>
      <w:sz w:val="24"/>
      <w:szCs w:val="24"/>
      <w:lang w:val="es-ES"/>
    </w:rPr>
  </w:style>
  <w:style w:type="paragraph" w:styleId="TtuloTDC">
    <w:name w:val="TOC Heading"/>
    <w:basedOn w:val="Ttulo1"/>
    <w:next w:val="Normal"/>
    <w:uiPriority w:val="39"/>
    <w:unhideWhenUsed/>
    <w:qFormat/>
    <w:rsid w:val="00EC0DA4"/>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EC0DA4"/>
    <w:pPr>
      <w:spacing w:after="100"/>
    </w:pPr>
  </w:style>
  <w:style w:type="paragraph" w:styleId="TDC2">
    <w:name w:val="toc 2"/>
    <w:basedOn w:val="Normal"/>
    <w:next w:val="Normal"/>
    <w:autoRedefine/>
    <w:uiPriority w:val="39"/>
    <w:unhideWhenUsed/>
    <w:rsid w:val="00EC0DA4"/>
    <w:pPr>
      <w:spacing w:after="100"/>
      <w:ind w:left="220"/>
    </w:pPr>
  </w:style>
  <w:style w:type="paragraph" w:styleId="TDC3">
    <w:name w:val="toc 3"/>
    <w:basedOn w:val="Normal"/>
    <w:next w:val="Normal"/>
    <w:autoRedefine/>
    <w:uiPriority w:val="39"/>
    <w:unhideWhenUsed/>
    <w:rsid w:val="00EC0DA4"/>
    <w:pPr>
      <w:spacing w:after="100"/>
      <w:ind w:left="440"/>
    </w:pPr>
  </w:style>
  <w:style w:type="character" w:styleId="Hipervnculo">
    <w:name w:val="Hyperlink"/>
    <w:basedOn w:val="Fuentedeprrafopredeter"/>
    <w:uiPriority w:val="99"/>
    <w:unhideWhenUsed/>
    <w:rsid w:val="00EC0DA4"/>
    <w:rPr>
      <w:color w:val="0000FF" w:themeColor="hyperlink"/>
      <w:u w:val="single"/>
    </w:rPr>
  </w:style>
  <w:style w:type="table" w:customStyle="1" w:styleId="TableNormal1">
    <w:name w:val="Table Normal1"/>
    <w:uiPriority w:val="2"/>
    <w:semiHidden/>
    <w:qFormat/>
    <w:rsid w:val="00C7658B"/>
    <w:rPr>
      <w:rFonts w:ascii="Calibri" w:eastAsia="Calibri" w:hAnsi="Calibri" w:cs="Times New Roman"/>
    </w:rPr>
    <w:tblPr>
      <w:tblCellMar>
        <w:top w:w="0" w:type="dxa"/>
        <w:left w:w="0" w:type="dxa"/>
        <w:bottom w:w="0" w:type="dxa"/>
        <w:right w:w="0" w:type="dxa"/>
      </w:tblCellMar>
    </w:tblPr>
  </w:style>
  <w:style w:type="table" w:styleId="Tablanormal1">
    <w:name w:val="Plain Table 1"/>
    <w:basedOn w:val="Tablanormal"/>
    <w:uiPriority w:val="41"/>
    <w:rsid w:val="00FC4A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08795">
      <w:bodyDiv w:val="1"/>
      <w:marLeft w:val="0"/>
      <w:marRight w:val="0"/>
      <w:marTop w:val="0"/>
      <w:marBottom w:val="0"/>
      <w:divBdr>
        <w:top w:val="none" w:sz="0" w:space="0" w:color="auto"/>
        <w:left w:val="none" w:sz="0" w:space="0" w:color="auto"/>
        <w:bottom w:val="none" w:sz="0" w:space="0" w:color="auto"/>
        <w:right w:val="none" w:sz="0" w:space="0" w:color="auto"/>
      </w:divBdr>
    </w:div>
    <w:div w:id="486169124">
      <w:bodyDiv w:val="1"/>
      <w:marLeft w:val="0"/>
      <w:marRight w:val="0"/>
      <w:marTop w:val="0"/>
      <w:marBottom w:val="0"/>
      <w:divBdr>
        <w:top w:val="none" w:sz="0" w:space="0" w:color="auto"/>
        <w:left w:val="none" w:sz="0" w:space="0" w:color="auto"/>
        <w:bottom w:val="none" w:sz="0" w:space="0" w:color="auto"/>
        <w:right w:val="none" w:sz="0" w:space="0" w:color="auto"/>
      </w:divBdr>
    </w:div>
    <w:div w:id="843327891">
      <w:bodyDiv w:val="1"/>
      <w:marLeft w:val="0"/>
      <w:marRight w:val="0"/>
      <w:marTop w:val="0"/>
      <w:marBottom w:val="0"/>
      <w:divBdr>
        <w:top w:val="none" w:sz="0" w:space="0" w:color="auto"/>
        <w:left w:val="none" w:sz="0" w:space="0" w:color="auto"/>
        <w:bottom w:val="none" w:sz="0" w:space="0" w:color="auto"/>
        <w:right w:val="none" w:sz="0" w:space="0" w:color="auto"/>
      </w:divBdr>
      <w:divsChild>
        <w:div w:id="1555043545">
          <w:marLeft w:val="0"/>
          <w:marRight w:val="0"/>
          <w:marTop w:val="0"/>
          <w:marBottom w:val="0"/>
          <w:divBdr>
            <w:top w:val="none" w:sz="0" w:space="0" w:color="auto"/>
            <w:left w:val="none" w:sz="0" w:space="0" w:color="auto"/>
            <w:bottom w:val="none" w:sz="0" w:space="0" w:color="auto"/>
            <w:right w:val="none" w:sz="0" w:space="0" w:color="auto"/>
          </w:divBdr>
          <w:divsChild>
            <w:div w:id="148595408">
              <w:marLeft w:val="0"/>
              <w:marRight w:val="0"/>
              <w:marTop w:val="0"/>
              <w:marBottom w:val="0"/>
              <w:divBdr>
                <w:top w:val="none" w:sz="0" w:space="0" w:color="auto"/>
                <w:left w:val="none" w:sz="0" w:space="0" w:color="auto"/>
                <w:bottom w:val="none" w:sz="0" w:space="0" w:color="auto"/>
                <w:right w:val="none" w:sz="0" w:space="0" w:color="auto"/>
              </w:divBdr>
            </w:div>
          </w:divsChild>
        </w:div>
        <w:div w:id="4671039">
          <w:marLeft w:val="0"/>
          <w:marRight w:val="0"/>
          <w:marTop w:val="0"/>
          <w:marBottom w:val="0"/>
          <w:divBdr>
            <w:top w:val="none" w:sz="0" w:space="0" w:color="auto"/>
            <w:left w:val="none" w:sz="0" w:space="0" w:color="auto"/>
            <w:bottom w:val="none" w:sz="0" w:space="0" w:color="auto"/>
            <w:right w:val="none" w:sz="0" w:space="0" w:color="auto"/>
          </w:divBdr>
          <w:divsChild>
            <w:div w:id="525098017">
              <w:marLeft w:val="0"/>
              <w:marRight w:val="0"/>
              <w:marTop w:val="0"/>
              <w:marBottom w:val="0"/>
              <w:divBdr>
                <w:top w:val="none" w:sz="0" w:space="0" w:color="auto"/>
                <w:left w:val="none" w:sz="0" w:space="0" w:color="auto"/>
                <w:bottom w:val="none" w:sz="0" w:space="0" w:color="auto"/>
                <w:right w:val="none" w:sz="0" w:space="0" w:color="auto"/>
              </w:divBdr>
            </w:div>
          </w:divsChild>
        </w:div>
        <w:div w:id="1630285764">
          <w:marLeft w:val="0"/>
          <w:marRight w:val="0"/>
          <w:marTop w:val="0"/>
          <w:marBottom w:val="0"/>
          <w:divBdr>
            <w:top w:val="none" w:sz="0" w:space="0" w:color="auto"/>
            <w:left w:val="none" w:sz="0" w:space="0" w:color="auto"/>
            <w:bottom w:val="none" w:sz="0" w:space="0" w:color="auto"/>
            <w:right w:val="none" w:sz="0" w:space="0" w:color="auto"/>
          </w:divBdr>
          <w:divsChild>
            <w:div w:id="1906648709">
              <w:marLeft w:val="0"/>
              <w:marRight w:val="0"/>
              <w:marTop w:val="0"/>
              <w:marBottom w:val="0"/>
              <w:divBdr>
                <w:top w:val="none" w:sz="0" w:space="0" w:color="auto"/>
                <w:left w:val="none" w:sz="0" w:space="0" w:color="auto"/>
                <w:bottom w:val="none" w:sz="0" w:space="0" w:color="auto"/>
                <w:right w:val="none" w:sz="0" w:space="0" w:color="auto"/>
              </w:divBdr>
            </w:div>
          </w:divsChild>
        </w:div>
        <w:div w:id="448937380">
          <w:marLeft w:val="0"/>
          <w:marRight w:val="0"/>
          <w:marTop w:val="0"/>
          <w:marBottom w:val="0"/>
          <w:divBdr>
            <w:top w:val="none" w:sz="0" w:space="0" w:color="auto"/>
            <w:left w:val="none" w:sz="0" w:space="0" w:color="auto"/>
            <w:bottom w:val="none" w:sz="0" w:space="0" w:color="auto"/>
            <w:right w:val="none" w:sz="0" w:space="0" w:color="auto"/>
          </w:divBdr>
          <w:divsChild>
            <w:div w:id="2018264933">
              <w:marLeft w:val="0"/>
              <w:marRight w:val="0"/>
              <w:marTop w:val="0"/>
              <w:marBottom w:val="0"/>
              <w:divBdr>
                <w:top w:val="none" w:sz="0" w:space="0" w:color="auto"/>
                <w:left w:val="none" w:sz="0" w:space="0" w:color="auto"/>
                <w:bottom w:val="none" w:sz="0" w:space="0" w:color="auto"/>
                <w:right w:val="none" w:sz="0" w:space="0" w:color="auto"/>
              </w:divBdr>
            </w:div>
          </w:divsChild>
        </w:div>
        <w:div w:id="993725485">
          <w:marLeft w:val="0"/>
          <w:marRight w:val="0"/>
          <w:marTop w:val="0"/>
          <w:marBottom w:val="0"/>
          <w:divBdr>
            <w:top w:val="none" w:sz="0" w:space="0" w:color="auto"/>
            <w:left w:val="none" w:sz="0" w:space="0" w:color="auto"/>
            <w:bottom w:val="none" w:sz="0" w:space="0" w:color="auto"/>
            <w:right w:val="none" w:sz="0" w:space="0" w:color="auto"/>
          </w:divBdr>
          <w:divsChild>
            <w:div w:id="13041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4203">
      <w:bodyDiv w:val="1"/>
      <w:marLeft w:val="0"/>
      <w:marRight w:val="0"/>
      <w:marTop w:val="0"/>
      <w:marBottom w:val="0"/>
      <w:divBdr>
        <w:top w:val="none" w:sz="0" w:space="0" w:color="auto"/>
        <w:left w:val="none" w:sz="0" w:space="0" w:color="auto"/>
        <w:bottom w:val="none" w:sz="0" w:space="0" w:color="auto"/>
        <w:right w:val="none" w:sz="0" w:space="0" w:color="auto"/>
      </w:divBdr>
    </w:div>
    <w:div w:id="1055158748">
      <w:bodyDiv w:val="1"/>
      <w:marLeft w:val="0"/>
      <w:marRight w:val="0"/>
      <w:marTop w:val="0"/>
      <w:marBottom w:val="0"/>
      <w:divBdr>
        <w:top w:val="none" w:sz="0" w:space="0" w:color="auto"/>
        <w:left w:val="none" w:sz="0" w:space="0" w:color="auto"/>
        <w:bottom w:val="none" w:sz="0" w:space="0" w:color="auto"/>
        <w:right w:val="none" w:sz="0" w:space="0" w:color="auto"/>
      </w:divBdr>
    </w:div>
    <w:div w:id="2076854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D99B7-4F73-4DBD-955A-96D4CDF9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1674</Words>
  <Characters>9208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JOEL ROBERT CCALLI CHATA</cp:lastModifiedBy>
  <cp:revision>17</cp:revision>
  <cp:lastPrinted>2025-07-02T02:47:00Z</cp:lastPrinted>
  <dcterms:created xsi:type="dcterms:W3CDTF">2024-12-03T22:12:00Z</dcterms:created>
  <dcterms:modified xsi:type="dcterms:W3CDTF">2025-07-02T02:49:00Z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2022-07-01T00:00:00Z</vt:filetime>
  </property>
  <property fmtid="{D5CDD505-2E9C-101B-9397-08002B2CF9AE}" pid="3" name="Creator">
    <vt:lpwstr>Microsoft® Word para Microsoft 365</vt:lpwstr>
  </property>
  <property fmtid="{D5CDD505-2E9C-101B-9397-08002B2CF9AE}" pid="4" name="LastSaved">
    <vt:filetime>2024-12-03T00:00:00Z</vt:filetime>
  </property>
</Properties>
</file>