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A558" w14:textId="77777777" w:rsidR="00ED53B5" w:rsidRPr="00ED53B5" w:rsidRDefault="00ED53B5" w:rsidP="00ED53B5">
      <w:pPr>
        <w:ind w:left="3830"/>
        <w:rPr>
          <w:rFonts w:eastAsia="Calibri" w:hAnsi="Calibri" w:cs="Calibri"/>
          <w:sz w:val="20"/>
          <w:szCs w:val="24"/>
        </w:rPr>
      </w:pPr>
      <w:r w:rsidRPr="00ED53B5">
        <w:rPr>
          <w:rFonts w:eastAsia="Calibri" w:hAnsi="Calibri" w:cs="Calibri"/>
          <w:noProof/>
          <w:sz w:val="20"/>
          <w:szCs w:val="24"/>
        </w:rPr>
        <w:drawing>
          <wp:inline distT="0" distB="0" distL="0" distR="0" wp14:anchorId="767BBBD2" wp14:editId="03E16D7E">
            <wp:extent cx="990600" cy="1314450"/>
            <wp:effectExtent l="0" t="0" r="0" b="0"/>
            <wp:docPr id="119085842" name="Imagen 5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842" name="Imagen 5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2538" w14:textId="77777777" w:rsidR="00ED53B5" w:rsidRPr="00ED53B5" w:rsidRDefault="00ED53B5" w:rsidP="00ED53B5">
      <w:pPr>
        <w:spacing w:before="65"/>
        <w:rPr>
          <w:rFonts w:eastAsia="Calibri" w:hAnsi="Calibri" w:cs="Calibri"/>
          <w:sz w:val="36"/>
          <w:szCs w:val="24"/>
        </w:rPr>
      </w:pPr>
    </w:p>
    <w:p w14:paraId="7C989FBF" w14:textId="77777777" w:rsidR="00ED53B5" w:rsidRPr="00ED53B5" w:rsidRDefault="00ED53B5" w:rsidP="00ED53B5">
      <w:pPr>
        <w:spacing w:before="1"/>
        <w:ind w:left="7" w:right="23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0" w:name="_Toc180593650"/>
      <w:bookmarkStart w:id="1" w:name="_Toc202298727"/>
      <w:r w:rsidRPr="00ED53B5">
        <w:rPr>
          <w:rFonts w:ascii="Arial" w:eastAsia="Arial" w:hAnsi="Arial" w:cs="Arial"/>
          <w:b/>
          <w:bCs/>
          <w:sz w:val="36"/>
          <w:szCs w:val="36"/>
        </w:rPr>
        <w:t>UNIVERSIDAD</w:t>
      </w:r>
      <w:r w:rsidRPr="00ED53B5">
        <w:rPr>
          <w:rFonts w:ascii="Arial" w:eastAsia="Arial" w:hAnsi="Arial" w:cs="Arial"/>
          <w:b/>
          <w:bCs/>
          <w:spacing w:val="-17"/>
          <w:sz w:val="36"/>
          <w:szCs w:val="36"/>
        </w:rPr>
        <w:t xml:space="preserve"> </w:t>
      </w:r>
      <w:r w:rsidRPr="00ED53B5">
        <w:rPr>
          <w:rFonts w:ascii="Arial" w:eastAsia="Arial" w:hAnsi="Arial" w:cs="Arial"/>
          <w:b/>
          <w:bCs/>
          <w:sz w:val="36"/>
          <w:szCs w:val="36"/>
        </w:rPr>
        <w:t>PRIVADA</w:t>
      </w:r>
      <w:r w:rsidRPr="00ED53B5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ED53B5">
        <w:rPr>
          <w:rFonts w:ascii="Arial" w:eastAsia="Arial" w:hAnsi="Arial" w:cs="Arial"/>
          <w:b/>
          <w:bCs/>
          <w:sz w:val="36"/>
          <w:szCs w:val="36"/>
        </w:rPr>
        <w:t>DE</w:t>
      </w:r>
      <w:r w:rsidRPr="00ED53B5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ED53B5">
        <w:rPr>
          <w:rFonts w:ascii="Arial" w:eastAsia="Arial" w:hAnsi="Arial" w:cs="Arial"/>
          <w:b/>
          <w:bCs/>
          <w:spacing w:val="-2"/>
          <w:sz w:val="36"/>
          <w:szCs w:val="36"/>
        </w:rPr>
        <w:t>TACNA</w:t>
      </w:r>
      <w:bookmarkEnd w:id="0"/>
      <w:bookmarkEnd w:id="1"/>
    </w:p>
    <w:p w14:paraId="06354A64" w14:textId="77777777" w:rsidR="00ED53B5" w:rsidRPr="00ED53B5" w:rsidRDefault="00ED53B5" w:rsidP="00ED53B5">
      <w:pPr>
        <w:spacing w:before="64"/>
        <w:rPr>
          <w:rFonts w:ascii="Arial" w:eastAsia="Calibri" w:hAnsi="Calibri" w:cs="Calibri"/>
          <w:b/>
          <w:sz w:val="36"/>
          <w:szCs w:val="24"/>
        </w:rPr>
      </w:pPr>
    </w:p>
    <w:p w14:paraId="4573964D" w14:textId="77777777" w:rsidR="00ED53B5" w:rsidRPr="00ED53B5" w:rsidRDefault="00ED53B5" w:rsidP="00ED53B5">
      <w:pPr>
        <w:ind w:left="7" w:right="23"/>
        <w:jc w:val="center"/>
        <w:rPr>
          <w:rFonts w:ascii="Arial" w:eastAsia="Calibri" w:hAnsi="Calibri" w:cs="Calibri"/>
          <w:b/>
          <w:sz w:val="32"/>
        </w:rPr>
      </w:pPr>
      <w:r w:rsidRPr="00ED53B5">
        <w:rPr>
          <w:rFonts w:ascii="Arial" w:eastAsia="Calibri" w:hAnsi="Calibri" w:cs="Calibri"/>
          <w:b/>
          <w:sz w:val="32"/>
        </w:rPr>
        <w:t>FACULTAD</w:t>
      </w:r>
      <w:r w:rsidRPr="00ED53B5">
        <w:rPr>
          <w:rFonts w:ascii="Arial" w:eastAsia="Calibri" w:hAnsi="Calibri" w:cs="Calibri"/>
          <w:b/>
          <w:spacing w:val="-11"/>
          <w:sz w:val="32"/>
        </w:rPr>
        <w:t xml:space="preserve"> </w:t>
      </w:r>
      <w:r w:rsidRPr="00ED53B5">
        <w:rPr>
          <w:rFonts w:ascii="Arial" w:eastAsia="Calibri" w:hAnsi="Calibri" w:cs="Calibri"/>
          <w:b/>
          <w:sz w:val="32"/>
        </w:rPr>
        <w:t>DE</w:t>
      </w:r>
      <w:r w:rsidRPr="00ED53B5">
        <w:rPr>
          <w:rFonts w:ascii="Arial" w:eastAsia="Calibri" w:hAnsi="Calibri" w:cs="Calibri"/>
          <w:b/>
          <w:spacing w:val="-8"/>
          <w:sz w:val="32"/>
        </w:rPr>
        <w:t xml:space="preserve"> </w:t>
      </w:r>
      <w:r w:rsidRPr="00ED53B5">
        <w:rPr>
          <w:rFonts w:ascii="Arial" w:eastAsia="Calibri" w:hAnsi="Calibri" w:cs="Calibri"/>
          <w:b/>
          <w:spacing w:val="-2"/>
          <w:sz w:val="32"/>
        </w:rPr>
        <w:t>INGENIERIA</w:t>
      </w:r>
    </w:p>
    <w:p w14:paraId="7E59D5BF" w14:textId="77777777" w:rsidR="00ED53B5" w:rsidRPr="00ED53B5" w:rsidRDefault="00ED53B5" w:rsidP="00ED53B5">
      <w:pPr>
        <w:spacing w:before="227"/>
        <w:ind w:right="23"/>
        <w:jc w:val="center"/>
        <w:rPr>
          <w:rFonts w:ascii="Arial" w:eastAsia="Calibri" w:hAnsi="Arial" w:cs="Calibri"/>
          <w:b/>
          <w:sz w:val="32"/>
        </w:rPr>
      </w:pPr>
      <w:r w:rsidRPr="00ED53B5">
        <w:rPr>
          <w:rFonts w:ascii="Arial" w:eastAsia="Calibri" w:hAnsi="Arial" w:cs="Calibri"/>
          <w:b/>
          <w:sz w:val="32"/>
        </w:rPr>
        <w:t>Escuela</w:t>
      </w:r>
      <w:r w:rsidRPr="00ED53B5">
        <w:rPr>
          <w:rFonts w:ascii="Arial" w:eastAsia="Calibri" w:hAnsi="Arial" w:cs="Calibri"/>
          <w:b/>
          <w:spacing w:val="-7"/>
          <w:sz w:val="32"/>
        </w:rPr>
        <w:t xml:space="preserve"> </w:t>
      </w:r>
      <w:r w:rsidRPr="00ED53B5">
        <w:rPr>
          <w:rFonts w:ascii="Arial" w:eastAsia="Calibri" w:hAnsi="Arial" w:cs="Calibri"/>
          <w:b/>
          <w:sz w:val="32"/>
        </w:rPr>
        <w:t>Profesional</w:t>
      </w:r>
      <w:r w:rsidRPr="00ED53B5">
        <w:rPr>
          <w:rFonts w:ascii="Arial" w:eastAsia="Calibri" w:hAnsi="Arial" w:cs="Calibri"/>
          <w:b/>
          <w:spacing w:val="-2"/>
          <w:sz w:val="32"/>
        </w:rPr>
        <w:t xml:space="preserve"> </w:t>
      </w:r>
      <w:r w:rsidRPr="00ED53B5">
        <w:rPr>
          <w:rFonts w:ascii="Arial" w:eastAsia="Calibri" w:hAnsi="Arial" w:cs="Calibri"/>
          <w:b/>
          <w:sz w:val="32"/>
        </w:rPr>
        <w:t>de</w:t>
      </w:r>
      <w:r w:rsidRPr="00ED53B5">
        <w:rPr>
          <w:rFonts w:ascii="Arial" w:eastAsia="Calibri" w:hAnsi="Arial" w:cs="Calibri"/>
          <w:b/>
          <w:spacing w:val="-5"/>
          <w:sz w:val="32"/>
        </w:rPr>
        <w:t xml:space="preserve"> </w:t>
      </w:r>
      <w:r w:rsidRPr="00ED53B5">
        <w:rPr>
          <w:rFonts w:ascii="Arial" w:eastAsia="Calibri" w:hAnsi="Arial" w:cs="Calibri"/>
          <w:b/>
          <w:sz w:val="32"/>
        </w:rPr>
        <w:t>Ingeniería</w:t>
      </w:r>
      <w:r w:rsidRPr="00ED53B5">
        <w:rPr>
          <w:rFonts w:ascii="Arial" w:eastAsia="Calibri" w:hAnsi="Arial" w:cs="Calibri"/>
          <w:b/>
          <w:spacing w:val="-6"/>
          <w:sz w:val="32"/>
        </w:rPr>
        <w:t xml:space="preserve"> </w:t>
      </w:r>
      <w:r w:rsidRPr="00ED53B5">
        <w:rPr>
          <w:rFonts w:ascii="Arial" w:eastAsia="Calibri" w:hAnsi="Arial" w:cs="Calibri"/>
          <w:b/>
          <w:sz w:val="32"/>
        </w:rPr>
        <w:t>de</w:t>
      </w:r>
      <w:r w:rsidRPr="00ED53B5">
        <w:rPr>
          <w:rFonts w:ascii="Arial" w:eastAsia="Calibri" w:hAnsi="Arial" w:cs="Calibri"/>
          <w:b/>
          <w:spacing w:val="-1"/>
          <w:sz w:val="32"/>
        </w:rPr>
        <w:t xml:space="preserve"> </w:t>
      </w:r>
      <w:r w:rsidRPr="00ED53B5">
        <w:rPr>
          <w:rFonts w:ascii="Arial" w:eastAsia="Calibri" w:hAnsi="Arial" w:cs="Calibri"/>
          <w:b/>
          <w:spacing w:val="-2"/>
          <w:sz w:val="32"/>
        </w:rPr>
        <w:t>Sistemas</w:t>
      </w:r>
    </w:p>
    <w:p w14:paraId="5769EF0E" w14:textId="77777777" w:rsidR="00ED53B5" w:rsidRPr="00ED53B5" w:rsidRDefault="00ED53B5" w:rsidP="00ED53B5">
      <w:pPr>
        <w:rPr>
          <w:rFonts w:ascii="Arial" w:eastAsia="Calibri" w:hAnsi="Calibri" w:cs="Calibri"/>
          <w:b/>
          <w:sz w:val="32"/>
          <w:szCs w:val="24"/>
        </w:rPr>
      </w:pPr>
    </w:p>
    <w:p w14:paraId="1604D0DE" w14:textId="77777777" w:rsidR="00ED53B5" w:rsidRPr="00ED53B5" w:rsidRDefault="00ED53B5" w:rsidP="00ED53B5">
      <w:pPr>
        <w:spacing w:before="39"/>
        <w:rPr>
          <w:rFonts w:ascii="Arial" w:eastAsia="Calibri" w:hAnsi="Calibri" w:cs="Calibri"/>
          <w:b/>
          <w:sz w:val="32"/>
          <w:szCs w:val="24"/>
        </w:rPr>
      </w:pPr>
    </w:p>
    <w:p w14:paraId="51CD93E3" w14:textId="77777777" w:rsidR="00ED53B5" w:rsidRPr="00ED53B5" w:rsidRDefault="00ED53B5" w:rsidP="00ED53B5">
      <w:pPr>
        <w:spacing w:before="33"/>
        <w:jc w:val="center"/>
        <w:rPr>
          <w:rFonts w:ascii="Arial" w:eastAsia="Arial" w:hAnsi="Arial" w:cs="Arial"/>
          <w:b/>
          <w:bCs/>
          <w:sz w:val="36"/>
          <w:szCs w:val="36"/>
        </w:rPr>
      </w:pPr>
      <w:bookmarkStart w:id="2" w:name="_Hlk201857604"/>
      <w:r w:rsidRPr="00ED53B5">
        <w:rPr>
          <w:rFonts w:ascii="Arial" w:eastAsia="Arial" w:hAnsi="Arial" w:cs="Arial"/>
          <w:b/>
          <w:bCs/>
          <w:sz w:val="36"/>
          <w:szCs w:val="36"/>
        </w:rPr>
        <w:t>PWASP SCANNER – Sistema de Detección de Vulnerabilidades Web</w:t>
      </w:r>
    </w:p>
    <w:bookmarkEnd w:id="2"/>
    <w:p w14:paraId="56AF50FE" w14:textId="77777777" w:rsidR="00ED53B5" w:rsidRPr="00ED53B5" w:rsidRDefault="00ED53B5" w:rsidP="00ED53B5">
      <w:pPr>
        <w:spacing w:before="33"/>
        <w:jc w:val="center"/>
        <w:rPr>
          <w:rFonts w:ascii="Arial" w:eastAsia="Calibri" w:hAnsi="Calibri" w:cs="Calibri"/>
          <w:b/>
          <w:sz w:val="36"/>
          <w:szCs w:val="24"/>
        </w:rPr>
      </w:pPr>
    </w:p>
    <w:p w14:paraId="1EC2FED6" w14:textId="77777777" w:rsidR="00ED53B5" w:rsidRPr="00ED53B5" w:rsidRDefault="00ED53B5" w:rsidP="00ED53B5">
      <w:pPr>
        <w:ind w:left="13" w:right="23"/>
        <w:jc w:val="center"/>
        <w:rPr>
          <w:rFonts w:ascii="Arial" w:eastAsia="Calibri" w:hAnsi="Arial" w:cs="Calibri"/>
          <w:i/>
          <w:sz w:val="32"/>
        </w:rPr>
      </w:pPr>
      <w:r w:rsidRPr="00ED53B5">
        <w:rPr>
          <w:rFonts w:ascii="Arial MT" w:eastAsia="Calibri" w:hAnsi="Arial MT" w:cs="Calibri"/>
          <w:sz w:val="32"/>
        </w:rPr>
        <w:t>Curso:</w:t>
      </w:r>
      <w:r w:rsidRPr="00ED53B5">
        <w:rPr>
          <w:rFonts w:ascii="Arial MT" w:eastAsia="Calibri" w:hAnsi="Arial MT" w:cs="Calibri"/>
          <w:spacing w:val="-6"/>
          <w:sz w:val="32"/>
        </w:rPr>
        <w:t xml:space="preserve"> </w:t>
      </w:r>
      <w:r w:rsidRPr="00ED53B5">
        <w:rPr>
          <w:rFonts w:ascii="Arial" w:eastAsia="Calibri" w:hAnsi="Arial" w:cs="Calibri"/>
          <w:i/>
          <w:sz w:val="32"/>
        </w:rPr>
        <w:t>Patrones de Software</w:t>
      </w:r>
    </w:p>
    <w:p w14:paraId="39B7140F" w14:textId="77777777" w:rsidR="00ED53B5" w:rsidRPr="00ED53B5" w:rsidRDefault="00ED53B5" w:rsidP="00ED53B5">
      <w:pPr>
        <w:spacing w:before="59"/>
        <w:rPr>
          <w:rFonts w:ascii="Arial" w:eastAsia="Calibri" w:hAnsi="Calibri" w:cs="Calibri"/>
          <w:i/>
          <w:sz w:val="32"/>
          <w:szCs w:val="24"/>
        </w:rPr>
      </w:pPr>
    </w:p>
    <w:p w14:paraId="3F8965C1" w14:textId="77777777" w:rsidR="00ED53B5" w:rsidRPr="00ED53B5" w:rsidRDefault="00ED53B5" w:rsidP="00ED53B5">
      <w:pPr>
        <w:spacing w:before="1"/>
        <w:ind w:right="19"/>
        <w:jc w:val="center"/>
        <w:rPr>
          <w:rFonts w:ascii="Arial MT" w:eastAsia="Calibri" w:hAnsi="Calibri" w:cs="Calibri"/>
          <w:sz w:val="32"/>
        </w:rPr>
      </w:pPr>
      <w:r w:rsidRPr="00ED53B5">
        <w:rPr>
          <w:rFonts w:ascii="Arial MT" w:eastAsia="Calibri" w:hAnsi="Calibri" w:cs="Calibri"/>
          <w:sz w:val="32"/>
        </w:rPr>
        <w:t>Docente:</w:t>
      </w:r>
      <w:r w:rsidRPr="00ED53B5">
        <w:rPr>
          <w:rFonts w:ascii="Arial MT" w:eastAsia="Calibri" w:hAnsi="Calibri" w:cs="Calibri"/>
          <w:spacing w:val="-1"/>
          <w:sz w:val="32"/>
        </w:rPr>
        <w:t xml:space="preserve"> </w:t>
      </w:r>
      <w:r w:rsidRPr="00ED53B5">
        <w:rPr>
          <w:rFonts w:ascii="Arial MT" w:eastAsia="Calibri" w:hAnsi="Calibri" w:cs="Calibri"/>
          <w:sz w:val="32"/>
        </w:rPr>
        <w:t>Ing.</w:t>
      </w:r>
      <w:r w:rsidRPr="00ED53B5">
        <w:rPr>
          <w:rFonts w:ascii="Arial MT" w:eastAsia="Calibri" w:hAnsi="Calibri" w:cs="Calibri"/>
          <w:spacing w:val="-8"/>
          <w:sz w:val="32"/>
        </w:rPr>
        <w:t xml:space="preserve"> </w:t>
      </w:r>
      <w:r w:rsidRPr="00ED53B5">
        <w:rPr>
          <w:rFonts w:ascii="Arial MT" w:eastAsia="Calibri" w:hAnsi="Calibri" w:cs="Calibri"/>
          <w:sz w:val="32"/>
        </w:rPr>
        <w:t xml:space="preserve">Patrick </w:t>
      </w:r>
      <w:proofErr w:type="spellStart"/>
      <w:r w:rsidRPr="00ED53B5">
        <w:rPr>
          <w:rFonts w:ascii="Arial MT" w:eastAsia="Calibri" w:hAnsi="Calibri" w:cs="Calibri"/>
          <w:sz w:val="32"/>
        </w:rPr>
        <w:t>Jose</w:t>
      </w:r>
      <w:proofErr w:type="spellEnd"/>
      <w:r w:rsidRPr="00ED53B5">
        <w:rPr>
          <w:rFonts w:ascii="Arial MT" w:eastAsia="Calibri" w:hAnsi="Calibri" w:cs="Calibri"/>
          <w:sz w:val="32"/>
        </w:rPr>
        <w:t xml:space="preserve"> Cuadros Quiroga</w:t>
      </w:r>
    </w:p>
    <w:p w14:paraId="151182F2" w14:textId="77777777" w:rsidR="00ED53B5" w:rsidRPr="00ED53B5" w:rsidRDefault="00ED53B5" w:rsidP="00ED53B5">
      <w:pPr>
        <w:rPr>
          <w:rFonts w:ascii="Arial MT" w:eastAsia="Calibri" w:hAnsi="Calibri" w:cs="Calibri"/>
          <w:sz w:val="20"/>
          <w:szCs w:val="24"/>
        </w:rPr>
      </w:pPr>
    </w:p>
    <w:p w14:paraId="5BD92B9E" w14:textId="77777777" w:rsidR="00ED53B5" w:rsidRPr="00ED53B5" w:rsidRDefault="00ED53B5" w:rsidP="00ED53B5">
      <w:pPr>
        <w:spacing w:before="172"/>
        <w:rPr>
          <w:rFonts w:ascii="Arial MT" w:eastAsia="Calibri" w:hAnsi="Calibri" w:cs="Calibri"/>
          <w:sz w:val="20"/>
          <w:szCs w:val="24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ED53B5" w:rsidRPr="00ED53B5" w14:paraId="377932F1" w14:textId="77777777" w:rsidTr="006219AD">
        <w:trPr>
          <w:trHeight w:val="476"/>
        </w:trPr>
        <w:tc>
          <w:tcPr>
            <w:tcW w:w="4371" w:type="dxa"/>
            <w:hideMark/>
          </w:tcPr>
          <w:p w14:paraId="356B44F6" w14:textId="77777777" w:rsidR="00ED53B5" w:rsidRPr="00ED53B5" w:rsidRDefault="00ED53B5" w:rsidP="00ED53B5">
            <w:pPr>
              <w:spacing w:line="357" w:lineRule="exact"/>
              <w:ind w:left="50"/>
              <w:rPr>
                <w:rFonts w:ascii="Arial MT" w:eastAsia="Arial MT" w:hAnsi="Arial MT" w:cs="Arial MT"/>
                <w:sz w:val="32"/>
                <w:lang w:val="en-US"/>
              </w:rPr>
            </w:pPr>
            <w:proofErr w:type="spellStart"/>
            <w:r w:rsidRPr="00ED53B5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Integrantes</w:t>
            </w:r>
            <w:proofErr w:type="spellEnd"/>
            <w:r w:rsidRPr="00ED53B5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6F414ECE" w14:textId="77777777" w:rsidR="00ED53B5" w:rsidRPr="00ED53B5" w:rsidRDefault="00ED53B5" w:rsidP="00ED53B5">
            <w:pPr>
              <w:rPr>
                <w:rFonts w:eastAsia="Arial MT" w:hAnsi="Arial MT" w:cs="Arial MT"/>
                <w:sz w:val="32"/>
                <w:lang w:val="en-US"/>
              </w:rPr>
            </w:pPr>
          </w:p>
        </w:tc>
      </w:tr>
      <w:tr w:rsidR="00ED53B5" w:rsidRPr="00ED53B5" w14:paraId="5E26B902" w14:textId="77777777" w:rsidTr="006219AD">
        <w:trPr>
          <w:trHeight w:val="450"/>
        </w:trPr>
        <w:tc>
          <w:tcPr>
            <w:tcW w:w="4371" w:type="dxa"/>
            <w:hideMark/>
          </w:tcPr>
          <w:p w14:paraId="3FA41600" w14:textId="77777777" w:rsidR="00ED53B5" w:rsidRPr="00ED53B5" w:rsidRDefault="00ED53B5" w:rsidP="00ED53B5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ED53B5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Ccalli</w:t>
            </w:r>
            <w:r w:rsidRPr="00ED53B5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 xml:space="preserve"> </w:t>
            </w:r>
            <w:r w:rsidRPr="00ED53B5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Chata,</w:t>
            </w:r>
            <w:r w:rsidRPr="00ED53B5">
              <w:rPr>
                <w:rFonts w:ascii="Arial" w:eastAsia="Arial MT" w:hAnsi="Arial MT" w:cs="Arial MT"/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ED53B5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Joel</w:t>
            </w:r>
            <w:r w:rsidRPr="00ED53B5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ED53B5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14ECDEA9" w14:textId="77777777" w:rsidR="00ED53B5" w:rsidRPr="00ED53B5" w:rsidRDefault="00ED53B5" w:rsidP="00ED53B5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ED53B5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ED53B5" w:rsidRPr="00ED53B5" w14:paraId="6A1494CD" w14:textId="77777777" w:rsidTr="006219AD">
        <w:trPr>
          <w:trHeight w:val="450"/>
        </w:trPr>
        <w:tc>
          <w:tcPr>
            <w:tcW w:w="4371" w:type="dxa"/>
          </w:tcPr>
          <w:p w14:paraId="0E9463BC" w14:textId="77777777" w:rsidR="00ED53B5" w:rsidRPr="00ED53B5" w:rsidRDefault="00ED53B5" w:rsidP="00ED53B5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ED53B5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Jarro Cachi, Jose Luis</w:t>
            </w:r>
          </w:p>
        </w:tc>
        <w:tc>
          <w:tcPr>
            <w:tcW w:w="2425" w:type="dxa"/>
          </w:tcPr>
          <w:p w14:paraId="6DC2ED40" w14:textId="77777777" w:rsidR="00ED53B5" w:rsidRPr="00ED53B5" w:rsidRDefault="00ED53B5" w:rsidP="00ED53B5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pacing w:val="-2"/>
                <w:sz w:val="28"/>
              </w:rPr>
            </w:pPr>
            <w:r w:rsidRPr="00ED53B5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</w:t>
            </w:r>
            <w:r w:rsidRPr="00ED53B5">
              <w:rPr>
                <w:rFonts w:ascii="Arial" w:eastAsia="Arial MT" w:hAnsi="Arial MT" w:cs="Arial MT"/>
                <w:b/>
                <w:i/>
                <w:spacing w:val="-2"/>
                <w:sz w:val="28"/>
              </w:rPr>
              <w:t>2020067148</w:t>
            </w:r>
            <w:r w:rsidRPr="00ED53B5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)</w:t>
            </w:r>
          </w:p>
        </w:tc>
      </w:tr>
    </w:tbl>
    <w:p w14:paraId="329D73AF" w14:textId="77777777" w:rsidR="00ED53B5" w:rsidRPr="00ED53B5" w:rsidRDefault="00ED53B5" w:rsidP="00ED53B5">
      <w:pPr>
        <w:rPr>
          <w:rFonts w:ascii="Arial MT" w:eastAsia="Calibri" w:hAnsi="Calibri" w:cs="Calibri"/>
          <w:sz w:val="32"/>
          <w:szCs w:val="24"/>
        </w:rPr>
      </w:pPr>
    </w:p>
    <w:p w14:paraId="5D6BDA0A" w14:textId="77777777" w:rsidR="00ED53B5" w:rsidRPr="00ED53B5" w:rsidRDefault="00ED53B5" w:rsidP="00ED53B5">
      <w:pPr>
        <w:rPr>
          <w:rFonts w:ascii="Arial MT" w:eastAsia="Calibri" w:hAnsi="Calibri" w:cs="Calibri"/>
          <w:sz w:val="32"/>
          <w:szCs w:val="24"/>
        </w:rPr>
      </w:pPr>
    </w:p>
    <w:p w14:paraId="0D9886D4" w14:textId="77777777" w:rsidR="00ED53B5" w:rsidRPr="00ED53B5" w:rsidRDefault="00ED53B5" w:rsidP="00ED53B5">
      <w:pPr>
        <w:rPr>
          <w:rFonts w:ascii="Arial MT" w:eastAsia="Calibri" w:hAnsi="Calibri" w:cs="Calibri"/>
          <w:sz w:val="32"/>
          <w:szCs w:val="24"/>
        </w:rPr>
      </w:pPr>
    </w:p>
    <w:p w14:paraId="2F793AA6" w14:textId="77777777" w:rsidR="00ED53B5" w:rsidRPr="00ED53B5" w:rsidRDefault="00ED53B5" w:rsidP="00ED53B5">
      <w:pPr>
        <w:rPr>
          <w:rFonts w:ascii="Arial MT" w:eastAsia="Calibri" w:hAnsi="Calibri" w:cs="Calibri"/>
          <w:sz w:val="32"/>
          <w:szCs w:val="24"/>
        </w:rPr>
      </w:pPr>
    </w:p>
    <w:p w14:paraId="58CBBEA8" w14:textId="77777777" w:rsidR="00ED53B5" w:rsidRPr="00ED53B5" w:rsidRDefault="00ED53B5" w:rsidP="00ED53B5">
      <w:pPr>
        <w:spacing w:before="168"/>
        <w:rPr>
          <w:rFonts w:ascii="Arial MT" w:eastAsia="Calibri" w:hAnsi="Calibri" w:cs="Calibri"/>
          <w:sz w:val="32"/>
          <w:szCs w:val="24"/>
        </w:rPr>
      </w:pPr>
    </w:p>
    <w:p w14:paraId="1B5E1065" w14:textId="77777777" w:rsidR="00ED53B5" w:rsidRPr="00ED53B5" w:rsidRDefault="00ED53B5" w:rsidP="00ED53B5">
      <w:pPr>
        <w:ind w:left="10" w:right="23"/>
        <w:jc w:val="center"/>
        <w:rPr>
          <w:rFonts w:ascii="Arial" w:eastAsia="Calibri" w:hAnsi="Arial" w:cs="Calibri"/>
          <w:b/>
          <w:sz w:val="32"/>
        </w:rPr>
      </w:pPr>
      <w:r w:rsidRPr="00ED53B5">
        <w:rPr>
          <w:rFonts w:ascii="Arial" w:eastAsia="Calibri" w:hAnsi="Arial" w:cs="Calibri"/>
          <w:b/>
          <w:sz w:val="32"/>
        </w:rPr>
        <w:t>Tacna</w:t>
      </w:r>
      <w:r w:rsidRPr="00ED53B5">
        <w:rPr>
          <w:rFonts w:ascii="Arial" w:eastAsia="Calibri" w:hAnsi="Arial" w:cs="Calibri"/>
          <w:b/>
          <w:spacing w:val="-4"/>
          <w:sz w:val="32"/>
        </w:rPr>
        <w:t xml:space="preserve"> </w:t>
      </w:r>
      <w:r w:rsidRPr="00ED53B5">
        <w:rPr>
          <w:rFonts w:ascii="Arial" w:eastAsia="Calibri" w:hAnsi="Arial" w:cs="Calibri"/>
          <w:b/>
          <w:sz w:val="32"/>
        </w:rPr>
        <w:t>–</w:t>
      </w:r>
      <w:r w:rsidRPr="00ED53B5">
        <w:rPr>
          <w:rFonts w:ascii="Arial" w:eastAsia="Calibri" w:hAnsi="Arial" w:cs="Calibri"/>
          <w:b/>
          <w:spacing w:val="4"/>
          <w:sz w:val="32"/>
        </w:rPr>
        <w:t xml:space="preserve"> </w:t>
      </w:r>
      <w:r w:rsidRPr="00ED53B5">
        <w:rPr>
          <w:rFonts w:ascii="Arial" w:eastAsia="Calibri" w:hAnsi="Arial" w:cs="Calibri"/>
          <w:b/>
          <w:spacing w:val="-4"/>
          <w:sz w:val="32"/>
        </w:rPr>
        <w:t>Perú</w:t>
      </w:r>
    </w:p>
    <w:p w14:paraId="29D89F7A" w14:textId="02A7B29C" w:rsidR="00045B22" w:rsidRPr="00045B22" w:rsidRDefault="00ED53B5" w:rsidP="00ED53B5">
      <w:pPr>
        <w:spacing w:before="28"/>
        <w:ind w:left="1275" w:right="1453" w:firstLine="165"/>
        <w:jc w:val="center"/>
        <w:rPr>
          <w:rFonts w:ascii="Arial"/>
          <w:b/>
          <w:i/>
          <w:sz w:val="32"/>
        </w:rPr>
      </w:pPr>
      <w:r w:rsidRPr="00ED53B5">
        <w:rPr>
          <w:rFonts w:ascii="Arial" w:eastAsia="Calibri" w:hAnsi="Calibri" w:cs="Calibri"/>
          <w:b/>
          <w:i/>
          <w:spacing w:val="-4"/>
          <w:sz w:val="32"/>
        </w:rPr>
        <w:t>2025</w:t>
      </w:r>
    </w:p>
    <w:p w14:paraId="4AAD3753" w14:textId="77777777" w:rsidR="006A68AF" w:rsidRDefault="006A68AF">
      <w:pPr>
        <w:jc w:val="center"/>
        <w:rPr>
          <w:rFonts w:ascii="Arial"/>
          <w:sz w:val="32"/>
        </w:rPr>
        <w:sectPr w:rsidR="006A68AF" w:rsidSect="00F45E6E">
          <w:type w:val="continuous"/>
          <w:pgSz w:w="11910" w:h="16840"/>
          <w:pgMar w:top="1440" w:right="240" w:bottom="280" w:left="1280" w:header="720" w:footer="720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cols w:space="720"/>
        </w:sectPr>
      </w:pPr>
    </w:p>
    <w:p w14:paraId="12CDC8D7" w14:textId="68C09288" w:rsidR="006A68AF" w:rsidRDefault="00ED53B5">
      <w:pPr>
        <w:spacing w:before="1"/>
        <w:ind w:right="1195"/>
        <w:jc w:val="right"/>
        <w:rPr>
          <w:b/>
          <w:i/>
          <w:sz w:val="44"/>
        </w:rPr>
      </w:pPr>
      <w:r w:rsidRPr="00ED53B5">
        <w:rPr>
          <w:b/>
          <w:i/>
          <w:sz w:val="44"/>
        </w:rPr>
        <w:lastRenderedPageBreak/>
        <w:t>PWASP SCANNER – Sistema de Detección de Vulnerabilidades Web</w:t>
      </w:r>
      <w:r>
        <w:rPr>
          <w:b/>
          <w:i/>
          <w:sz w:val="44"/>
        </w:rPr>
        <w:t xml:space="preserve">, </w:t>
      </w:r>
      <w:r w:rsidR="00F841CE">
        <w:rPr>
          <w:b/>
          <w:i/>
          <w:spacing w:val="-2"/>
          <w:sz w:val="44"/>
        </w:rPr>
        <w:t>Tacna,202</w:t>
      </w:r>
      <w:r w:rsidR="008125D8">
        <w:rPr>
          <w:b/>
          <w:i/>
          <w:spacing w:val="-2"/>
          <w:sz w:val="44"/>
        </w:rPr>
        <w:t>5</w:t>
      </w:r>
    </w:p>
    <w:p w14:paraId="7B9EA722" w14:textId="77777777" w:rsidR="006A68AF" w:rsidRDefault="006A68AF">
      <w:pPr>
        <w:pStyle w:val="Textoindependiente"/>
        <w:rPr>
          <w:b/>
          <w:i/>
          <w:sz w:val="44"/>
        </w:rPr>
      </w:pPr>
    </w:p>
    <w:p w14:paraId="107ECB0D" w14:textId="77777777" w:rsidR="006A68AF" w:rsidRDefault="006A68AF">
      <w:pPr>
        <w:pStyle w:val="Textoindependiente"/>
        <w:rPr>
          <w:b/>
          <w:i/>
          <w:sz w:val="44"/>
        </w:rPr>
      </w:pPr>
    </w:p>
    <w:p w14:paraId="6B406366" w14:textId="77777777" w:rsidR="006A68AF" w:rsidRDefault="006A68AF">
      <w:pPr>
        <w:pStyle w:val="Textoindependiente"/>
        <w:spacing w:before="492"/>
        <w:rPr>
          <w:b/>
          <w:i/>
          <w:sz w:val="44"/>
        </w:rPr>
      </w:pPr>
    </w:p>
    <w:p w14:paraId="20322A4E" w14:textId="4B3927C5" w:rsidR="006A68AF" w:rsidRDefault="00F841CE">
      <w:pPr>
        <w:spacing w:line="376" w:lineRule="auto"/>
        <w:ind w:left="6418" w:right="1196" w:firstLine="1123"/>
        <w:jc w:val="right"/>
        <w:rPr>
          <w:b/>
          <w:i/>
          <w:sz w:val="24"/>
        </w:rPr>
      </w:pPr>
      <w:r>
        <w:rPr>
          <w:b/>
          <w:sz w:val="24"/>
        </w:rPr>
        <w:t>Presentado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por: </w:t>
      </w:r>
      <w:r w:rsidR="00ED53B5">
        <w:rPr>
          <w:b/>
          <w:sz w:val="24"/>
        </w:rPr>
        <w:t>•</w:t>
      </w:r>
      <w:r>
        <w:rPr>
          <w:b/>
          <w:i/>
          <w:sz w:val="24"/>
        </w:rPr>
        <w:t xml:space="preserve">Joel Robert Ccalli Chata </w:t>
      </w:r>
    </w:p>
    <w:p w14:paraId="713DAE4A" w14:textId="6AB79A4A" w:rsidR="00ED53B5" w:rsidRPr="00ED53B5" w:rsidRDefault="00ED53B5" w:rsidP="00ED53B5">
      <w:pPr>
        <w:tabs>
          <w:tab w:val="left" w:pos="9356"/>
        </w:tabs>
        <w:spacing w:line="376" w:lineRule="auto"/>
        <w:ind w:left="6480" w:right="1034"/>
        <w:rPr>
          <w:b/>
          <w:i/>
          <w:iCs/>
          <w:sz w:val="24"/>
        </w:rPr>
      </w:pPr>
      <w:r>
        <w:rPr>
          <w:b/>
          <w:i/>
          <w:iCs/>
          <w:sz w:val="24"/>
        </w:rPr>
        <w:t>•</w:t>
      </w:r>
      <w:proofErr w:type="spellStart"/>
      <w:r w:rsidRPr="00ED53B5">
        <w:rPr>
          <w:b/>
          <w:i/>
          <w:iCs/>
          <w:sz w:val="24"/>
        </w:rPr>
        <w:t>Jose</w:t>
      </w:r>
      <w:proofErr w:type="spellEnd"/>
      <w:r w:rsidRPr="00ED53B5">
        <w:rPr>
          <w:b/>
          <w:i/>
          <w:iCs/>
          <w:sz w:val="24"/>
        </w:rPr>
        <w:t xml:space="preserve"> Luis Jarro Cachi</w:t>
      </w:r>
    </w:p>
    <w:p w14:paraId="409654A6" w14:textId="77777777" w:rsidR="006A68AF" w:rsidRDefault="006A68AF">
      <w:pPr>
        <w:spacing w:line="376" w:lineRule="auto"/>
        <w:jc w:val="right"/>
        <w:rPr>
          <w:sz w:val="24"/>
        </w:rPr>
      </w:pPr>
    </w:p>
    <w:p w14:paraId="3F8DBBB1" w14:textId="77777777" w:rsidR="00ED53B5" w:rsidRDefault="00ED53B5" w:rsidP="00ED53B5">
      <w:pPr>
        <w:spacing w:line="376" w:lineRule="auto"/>
        <w:rPr>
          <w:sz w:val="24"/>
        </w:rPr>
        <w:sectPr w:rsidR="00ED53B5" w:rsidSect="00F45E6E">
          <w:pgSz w:w="11910" w:h="16840"/>
          <w:pgMar w:top="1360" w:right="240" w:bottom="280" w:left="1280" w:header="720" w:footer="720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cols w:space="720"/>
        </w:sect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1027"/>
        <w:gridCol w:w="1280"/>
        <w:gridCol w:w="1337"/>
        <w:gridCol w:w="941"/>
        <w:gridCol w:w="2648"/>
      </w:tblGrid>
      <w:tr w:rsidR="006A68AF" w14:paraId="5DF71542" w14:textId="77777777">
        <w:trPr>
          <w:trHeight w:val="342"/>
        </w:trPr>
        <w:tc>
          <w:tcPr>
            <w:tcW w:w="8075" w:type="dxa"/>
            <w:gridSpan w:val="6"/>
            <w:shd w:val="clear" w:color="auto" w:fill="D9D9D9"/>
          </w:tcPr>
          <w:p w14:paraId="3B664879" w14:textId="77777777" w:rsidR="006A68AF" w:rsidRDefault="00F841CE">
            <w:pPr>
              <w:pStyle w:val="TableParagraph"/>
              <w:ind w:left="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lastRenderedPageBreak/>
              <w:t>CONTROL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VERSIONES</w:t>
            </w:r>
          </w:p>
        </w:tc>
      </w:tr>
      <w:tr w:rsidR="006A68AF" w14:paraId="0A01DD6E" w14:textId="77777777">
        <w:trPr>
          <w:trHeight w:val="376"/>
        </w:trPr>
        <w:tc>
          <w:tcPr>
            <w:tcW w:w="842" w:type="dxa"/>
            <w:shd w:val="clear" w:color="auto" w:fill="F1F1F1"/>
          </w:tcPr>
          <w:p w14:paraId="6AF773DE" w14:textId="77777777" w:rsidR="006A68AF" w:rsidRDefault="00F841CE">
            <w:pPr>
              <w:pStyle w:val="TableParagraph"/>
              <w:spacing w:before="17"/>
              <w:ind w:left="15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pacing w:val="-2"/>
                <w:sz w:val="14"/>
              </w:rPr>
              <w:t>Versión</w:t>
            </w:r>
          </w:p>
        </w:tc>
        <w:tc>
          <w:tcPr>
            <w:tcW w:w="1027" w:type="dxa"/>
            <w:shd w:val="clear" w:color="auto" w:fill="F1F1F1"/>
          </w:tcPr>
          <w:p w14:paraId="32250542" w14:textId="77777777" w:rsidR="006A68AF" w:rsidRDefault="00F841CE">
            <w:pPr>
              <w:pStyle w:val="TableParagraph"/>
              <w:spacing w:before="17"/>
              <w:ind w:left="220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1280" w:type="dxa"/>
            <w:shd w:val="clear" w:color="auto" w:fill="F1F1F1"/>
          </w:tcPr>
          <w:p w14:paraId="51478752" w14:textId="77777777" w:rsidR="006A68AF" w:rsidRDefault="00F841CE">
            <w:pPr>
              <w:pStyle w:val="TableParagraph"/>
              <w:spacing w:before="17"/>
              <w:ind w:left="27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Revisada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1337" w:type="dxa"/>
            <w:shd w:val="clear" w:color="auto" w:fill="F1F1F1"/>
          </w:tcPr>
          <w:p w14:paraId="401F4688" w14:textId="77777777" w:rsidR="006A68AF" w:rsidRDefault="00F841CE">
            <w:pPr>
              <w:pStyle w:val="TableParagraph"/>
              <w:spacing w:before="17"/>
              <w:ind w:left="1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941" w:type="dxa"/>
            <w:shd w:val="clear" w:color="auto" w:fill="F1F1F1"/>
          </w:tcPr>
          <w:p w14:paraId="0AE19EE9" w14:textId="77777777" w:rsidR="006A68AF" w:rsidRDefault="00F841CE">
            <w:pPr>
              <w:pStyle w:val="TableParagraph"/>
              <w:spacing w:before="17"/>
              <w:ind w:left="1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Fecha</w:t>
            </w:r>
          </w:p>
        </w:tc>
        <w:tc>
          <w:tcPr>
            <w:tcW w:w="2648" w:type="dxa"/>
            <w:shd w:val="clear" w:color="auto" w:fill="F1F1F1"/>
          </w:tcPr>
          <w:p w14:paraId="0C99F969" w14:textId="77777777" w:rsidR="006A68AF" w:rsidRDefault="00F841CE">
            <w:pPr>
              <w:pStyle w:val="TableParagraph"/>
              <w:spacing w:before="17"/>
              <w:ind w:left="10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Motivo</w:t>
            </w:r>
          </w:p>
        </w:tc>
      </w:tr>
      <w:tr w:rsidR="006A68AF" w14:paraId="47FB8651" w14:textId="77777777">
        <w:trPr>
          <w:trHeight w:val="685"/>
        </w:trPr>
        <w:tc>
          <w:tcPr>
            <w:tcW w:w="842" w:type="dxa"/>
          </w:tcPr>
          <w:p w14:paraId="049885DA" w14:textId="77777777" w:rsidR="006A68AF" w:rsidRDefault="00F841CE">
            <w:pPr>
              <w:pStyle w:val="TableParagraph"/>
              <w:ind w:left="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1.0</w:t>
            </w:r>
          </w:p>
        </w:tc>
        <w:tc>
          <w:tcPr>
            <w:tcW w:w="1027" w:type="dxa"/>
          </w:tcPr>
          <w:p w14:paraId="6A53BB35" w14:textId="77777777" w:rsidR="006A68AF" w:rsidRDefault="00F841CE">
            <w:pPr>
              <w:pStyle w:val="TableParagraph"/>
              <w:ind w:left="19" w:right="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  <w:p w14:paraId="2941D73E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5DEB2A15" w14:textId="7756330E" w:rsidR="006A68AF" w:rsidRDefault="006A68AF">
            <w:pPr>
              <w:pStyle w:val="TableParagraph"/>
              <w:ind w:left="19"/>
              <w:jc w:val="center"/>
              <w:rPr>
                <w:rFonts w:ascii="Calibri"/>
                <w:sz w:val="14"/>
              </w:rPr>
            </w:pPr>
          </w:p>
        </w:tc>
        <w:tc>
          <w:tcPr>
            <w:tcW w:w="1280" w:type="dxa"/>
          </w:tcPr>
          <w:p w14:paraId="21BA4930" w14:textId="77777777" w:rsidR="006A68AF" w:rsidRDefault="00F841CE">
            <w:pPr>
              <w:pStyle w:val="TableParagraph"/>
              <w:ind w:left="22" w:right="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  <w:p w14:paraId="02967CF3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624426D4" w14:textId="6B29A551" w:rsidR="006A68AF" w:rsidRDefault="006A68AF">
            <w:pPr>
              <w:pStyle w:val="TableParagraph"/>
              <w:ind w:left="22"/>
              <w:jc w:val="center"/>
              <w:rPr>
                <w:rFonts w:ascii="Calibri"/>
                <w:sz w:val="14"/>
              </w:rPr>
            </w:pPr>
          </w:p>
        </w:tc>
        <w:tc>
          <w:tcPr>
            <w:tcW w:w="1337" w:type="dxa"/>
          </w:tcPr>
          <w:p w14:paraId="6B9287D4" w14:textId="77777777" w:rsidR="006A68AF" w:rsidRDefault="00F841CE">
            <w:pPr>
              <w:pStyle w:val="TableParagraph"/>
              <w:ind w:left="16" w:right="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</w:tc>
        <w:tc>
          <w:tcPr>
            <w:tcW w:w="941" w:type="dxa"/>
          </w:tcPr>
          <w:p w14:paraId="6F71C7AC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7B0614D5" w14:textId="4DFA4F62" w:rsidR="006A68AF" w:rsidRDefault="00F45E6E">
            <w:pPr>
              <w:pStyle w:val="TableParagraph"/>
              <w:ind w:left="1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19</w:t>
            </w:r>
            <w:r w:rsidR="00F841CE">
              <w:rPr>
                <w:rFonts w:ascii="Calibri"/>
                <w:spacing w:val="-2"/>
                <w:sz w:val="14"/>
              </w:rPr>
              <w:t>/</w:t>
            </w:r>
            <w:r>
              <w:rPr>
                <w:rFonts w:ascii="Calibri"/>
                <w:spacing w:val="-2"/>
                <w:sz w:val="14"/>
              </w:rPr>
              <w:t>04</w:t>
            </w:r>
            <w:r w:rsidR="00F841CE">
              <w:rPr>
                <w:rFonts w:ascii="Calibri"/>
                <w:spacing w:val="-2"/>
                <w:sz w:val="14"/>
              </w:rPr>
              <w:t>/202</w:t>
            </w:r>
            <w:r>
              <w:rPr>
                <w:rFonts w:ascii="Calibri"/>
                <w:spacing w:val="-2"/>
                <w:sz w:val="14"/>
              </w:rPr>
              <w:t>5</w:t>
            </w:r>
          </w:p>
        </w:tc>
        <w:tc>
          <w:tcPr>
            <w:tcW w:w="2648" w:type="dxa"/>
          </w:tcPr>
          <w:p w14:paraId="335A1941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22879F6B" w14:textId="77777777" w:rsidR="006A68AF" w:rsidRDefault="00F841CE">
            <w:pPr>
              <w:pStyle w:val="TableParagraph"/>
              <w:ind w:left="69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7"/>
                <w:sz w:val="14"/>
              </w:rPr>
              <w:t xml:space="preserve"> </w:t>
            </w:r>
            <w:r>
              <w:rPr>
                <w:rFonts w:ascii="Calibri" w:hAnsi="Calibri"/>
                <w:spacing w:val="-2"/>
                <w:sz w:val="14"/>
              </w:rPr>
              <w:t>Original</w:t>
            </w:r>
          </w:p>
        </w:tc>
      </w:tr>
    </w:tbl>
    <w:sdt>
      <w:sdtPr>
        <w:rPr>
          <w:lang w:val="es-ES"/>
        </w:rPr>
        <w:id w:val="-9029835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DED4882" w14:textId="1D68F487" w:rsidR="000C465E" w:rsidRDefault="000C465E" w:rsidP="000C465E">
          <w:pPr>
            <w:pStyle w:val="TtuloTDC"/>
            <w:jc w:val="center"/>
          </w:pPr>
          <w:r>
            <w:rPr>
              <w:lang w:val="es-ES"/>
            </w:rPr>
            <w:t>ÍNDICE GENERAL</w:t>
          </w:r>
        </w:p>
        <w:p w14:paraId="46E513FF" w14:textId="7FB4AAA1" w:rsidR="000C465E" w:rsidRDefault="000C465E" w:rsidP="000C465E">
          <w:pPr>
            <w:pStyle w:val="TDC1"/>
            <w:tabs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98727" w:history="1">
            <w:r w:rsidRPr="00F86106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UNIVERSIDAD</w:t>
            </w:r>
            <w:r w:rsidRPr="00F86106">
              <w:rPr>
                <w:rStyle w:val="Hipervnculo"/>
                <w:rFonts w:ascii="Arial" w:eastAsia="Arial" w:hAnsi="Arial" w:cs="Arial"/>
                <w:b/>
                <w:bCs/>
                <w:noProof/>
                <w:spacing w:val="-17"/>
              </w:rPr>
              <w:t xml:space="preserve"> </w:t>
            </w:r>
            <w:r w:rsidRPr="00F86106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PRIVADA</w:t>
            </w:r>
            <w:r w:rsidRPr="00F86106">
              <w:rPr>
                <w:rStyle w:val="Hipervnculo"/>
                <w:rFonts w:ascii="Arial" w:eastAsia="Arial" w:hAnsi="Arial" w:cs="Arial"/>
                <w:b/>
                <w:bCs/>
                <w:noProof/>
                <w:spacing w:val="-15"/>
              </w:rPr>
              <w:t xml:space="preserve"> </w:t>
            </w:r>
            <w:r w:rsidRPr="00F86106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DE</w:t>
            </w:r>
            <w:r w:rsidRPr="00F86106">
              <w:rPr>
                <w:rStyle w:val="Hipervnculo"/>
                <w:rFonts w:ascii="Arial" w:eastAsia="Arial" w:hAnsi="Arial" w:cs="Arial"/>
                <w:b/>
                <w:bCs/>
                <w:noProof/>
                <w:spacing w:val="-15"/>
              </w:rPr>
              <w:t xml:space="preserve"> </w:t>
            </w:r>
            <w:r w:rsidRPr="00F86106">
              <w:rPr>
                <w:rStyle w:val="Hipervnculo"/>
                <w:rFonts w:ascii="Arial" w:eastAsia="Arial" w:hAnsi="Arial" w:cs="Arial"/>
                <w:b/>
                <w:bCs/>
                <w:noProof/>
                <w:spacing w:val="-2"/>
              </w:rPr>
              <w:t>TACNA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FDC5" w14:textId="5BBDB102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28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I.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4A22" w14:textId="05D10BDA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29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II.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AC7B" w14:textId="5071F131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0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III.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B205" w14:textId="09EA96D2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1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IV.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1A4C" w14:textId="6C9C94D7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2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V. 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9D17" w14:textId="78082E1F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3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VI. Presupuesto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6021" w14:textId="29DD909A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4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VII. 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DDF5" w14:textId="2C4AB51C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5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VIII. 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BF2B" w14:textId="6FF10D89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6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IX. Impacto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B32F" w14:textId="7ED05BFE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7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X.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CE63" w14:textId="5AE67C3C" w:rsidR="000C465E" w:rsidRDefault="000C465E" w:rsidP="000C465E">
          <w:pPr>
            <w:pStyle w:val="TDC3"/>
            <w:tabs>
              <w:tab w:val="right" w:leader="dot" w:pos="10380"/>
            </w:tabs>
            <w:rPr>
              <w:noProof/>
            </w:rPr>
          </w:pPr>
          <w:hyperlink w:anchor="_Toc202298738" w:history="1">
            <w:r w:rsidRPr="00F86106">
              <w:rPr>
                <w:rStyle w:val="Hipervnculo"/>
                <w:b/>
                <w:bCs/>
                <w:noProof/>
                <w:lang w:val="es-PE" w:eastAsia="es-PE"/>
              </w:rPr>
              <w:t>XI. Referencias Bibliográficas (Normas APA)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8E01" w14:textId="131AD01A" w:rsidR="000C465E" w:rsidRDefault="000C465E" w:rsidP="000C465E">
          <w:r>
            <w:rPr>
              <w:b/>
              <w:bCs/>
            </w:rPr>
            <w:fldChar w:fldCharType="end"/>
          </w:r>
        </w:p>
      </w:sdtContent>
    </w:sdt>
    <w:p w14:paraId="7CE982F3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460EEC3A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3E134E96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62764F75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13B516CD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03927AEE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23FA40F6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1BFF5577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68C372BB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26B02C1A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2D4ADFC0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06C0DF97" w14:textId="77777777" w:rsid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</w:p>
    <w:p w14:paraId="02AAD14E" w14:textId="625F4BBD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3" w:name="_Toc202298728"/>
      <w:r w:rsidRPr="000C465E">
        <w:rPr>
          <w:b/>
          <w:bCs/>
          <w:sz w:val="27"/>
          <w:szCs w:val="27"/>
          <w:lang w:val="es-PE" w:eastAsia="es-PE"/>
        </w:rPr>
        <w:lastRenderedPageBreak/>
        <w:t>I. Introducción</w:t>
      </w:r>
      <w:bookmarkEnd w:id="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01"/>
        <w:gridCol w:w="8805"/>
      </w:tblGrid>
      <w:tr w:rsidR="000C465E" w:rsidRPr="000C465E" w14:paraId="6386C0DB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C5275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Ítem</w:t>
            </w:r>
          </w:p>
        </w:tc>
        <w:tc>
          <w:tcPr>
            <w:tcW w:w="0" w:type="auto"/>
            <w:hideMark/>
          </w:tcPr>
          <w:p w14:paraId="35644A64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Descripción</w:t>
            </w:r>
          </w:p>
        </w:tc>
      </w:tr>
      <w:tr w:rsidR="000C465E" w:rsidRPr="000C465E" w14:paraId="55B5C3F6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18C4B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Contexto</w:t>
            </w:r>
          </w:p>
        </w:tc>
        <w:tc>
          <w:tcPr>
            <w:tcW w:w="0" w:type="auto"/>
            <w:hideMark/>
          </w:tcPr>
          <w:p w14:paraId="278FE0F4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La creciente cantidad de ataques informáticos y brechas de seguridad ha puesto en evidencia la necesidad de contar con herramientas automatizadas de detección de vulnerabilidades en aplicaciones web.</w:t>
            </w:r>
          </w:p>
        </w:tc>
      </w:tr>
      <w:tr w:rsidR="000C465E" w:rsidRPr="000C465E" w14:paraId="115C065D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B8D9C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Problemática</w:t>
            </w:r>
          </w:p>
        </w:tc>
        <w:tc>
          <w:tcPr>
            <w:tcW w:w="0" w:type="auto"/>
            <w:hideMark/>
          </w:tcPr>
          <w:p w14:paraId="56E459F6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Muchas pequeñas y medianas empresas carecen de recursos técnicos para realizar pruebas de penetración o auditorías periódicas en sus plataformas web. Esto las deja expuestas a ataques como XSS, SQL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Injection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>, CSRF, etc.</w:t>
            </w:r>
          </w:p>
        </w:tc>
      </w:tr>
      <w:tr w:rsidR="000C465E" w:rsidRPr="000C465E" w14:paraId="20F170D2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CE904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Solución Propuesta</w:t>
            </w:r>
          </w:p>
        </w:tc>
        <w:tc>
          <w:tcPr>
            <w:tcW w:w="0" w:type="auto"/>
            <w:hideMark/>
          </w:tcPr>
          <w:p w14:paraId="77340003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El sistema </w:t>
            </w:r>
            <w:r w:rsidRPr="000C465E">
              <w:rPr>
                <w:b/>
                <w:bCs/>
                <w:sz w:val="24"/>
                <w:szCs w:val="24"/>
                <w:lang w:val="es-PE" w:eastAsia="es-PE"/>
              </w:rPr>
              <w:t>PWASP SCANNER</w:t>
            </w:r>
            <w:r w:rsidRPr="000C465E">
              <w:rPr>
                <w:sz w:val="24"/>
                <w:szCs w:val="24"/>
                <w:lang w:val="es-PE" w:eastAsia="es-PE"/>
              </w:rPr>
              <w:t xml:space="preserve"> surge como una alternativa automatizada, eficiente y de fácil acceso que permite escanear aplicaciones web y detectar vulnerabilidades conocidas con base en los OWASP Top 10.</w:t>
            </w:r>
          </w:p>
        </w:tc>
      </w:tr>
    </w:tbl>
    <w:p w14:paraId="6981FA55" w14:textId="6B5E4EC3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3A6D8B1C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4" w:name="_Toc202298729"/>
      <w:r w:rsidRPr="000C465E">
        <w:rPr>
          <w:b/>
          <w:bCs/>
          <w:sz w:val="27"/>
          <w:szCs w:val="27"/>
          <w:lang w:val="es-PE" w:eastAsia="es-PE"/>
        </w:rPr>
        <w:t>II. Justificación</w:t>
      </w:r>
      <w:bookmarkEnd w:id="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10"/>
        <w:gridCol w:w="9096"/>
      </w:tblGrid>
      <w:tr w:rsidR="000C465E" w:rsidRPr="000C465E" w14:paraId="4D9BD443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E9128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Justificación</w:t>
            </w:r>
          </w:p>
        </w:tc>
        <w:tc>
          <w:tcPr>
            <w:tcW w:w="0" w:type="auto"/>
            <w:hideMark/>
          </w:tcPr>
          <w:p w14:paraId="6D937928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Detalle</w:t>
            </w:r>
          </w:p>
        </w:tc>
      </w:tr>
      <w:tr w:rsidR="000C465E" w:rsidRPr="000C465E" w14:paraId="69AAB326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AFB5C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Técnica</w:t>
            </w:r>
          </w:p>
        </w:tc>
        <w:tc>
          <w:tcPr>
            <w:tcW w:w="0" w:type="auto"/>
            <w:hideMark/>
          </w:tcPr>
          <w:p w14:paraId="01F9DD48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Facilita la implementación de pruebas de seguridad mediante un sistema automatizado, modular y escalable.</w:t>
            </w:r>
          </w:p>
        </w:tc>
      </w:tr>
      <w:tr w:rsidR="000C465E" w:rsidRPr="000C465E" w14:paraId="4B28B057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7A826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Económica</w:t>
            </w:r>
          </w:p>
        </w:tc>
        <w:tc>
          <w:tcPr>
            <w:tcW w:w="0" w:type="auto"/>
            <w:hideMark/>
          </w:tcPr>
          <w:p w14:paraId="3EEAA780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Reduce significativamente el costo de auditorías de seguridad al automatizar procesos clave.</w:t>
            </w:r>
          </w:p>
        </w:tc>
      </w:tr>
      <w:tr w:rsidR="000C465E" w:rsidRPr="000C465E" w14:paraId="7ADD2C43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1E773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Social</w:t>
            </w:r>
          </w:p>
        </w:tc>
        <w:tc>
          <w:tcPr>
            <w:tcW w:w="0" w:type="auto"/>
            <w:hideMark/>
          </w:tcPr>
          <w:p w14:paraId="2B190B8F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Contribuye a la protección de la información personal y financiera de los usuarios.</w:t>
            </w:r>
          </w:p>
        </w:tc>
      </w:tr>
      <w:tr w:rsidR="000C465E" w:rsidRPr="000C465E" w14:paraId="5CC485C4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7F2D7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Académica</w:t>
            </w:r>
          </w:p>
        </w:tc>
        <w:tc>
          <w:tcPr>
            <w:tcW w:w="0" w:type="auto"/>
            <w:hideMark/>
          </w:tcPr>
          <w:p w14:paraId="702BD62E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Fomenta el desarrollo de sistemas inteligentes orientados a la ciberseguridad en ambientes reales.</w:t>
            </w:r>
          </w:p>
        </w:tc>
      </w:tr>
    </w:tbl>
    <w:p w14:paraId="7A4C8F22" w14:textId="1C007F76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661C10DF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5" w:name="_Toc202298730"/>
      <w:r w:rsidRPr="000C465E">
        <w:rPr>
          <w:b/>
          <w:bCs/>
          <w:sz w:val="27"/>
          <w:szCs w:val="27"/>
          <w:lang w:val="es-PE" w:eastAsia="es-PE"/>
        </w:rPr>
        <w:t>III. Objetivos del Proyecto</w:t>
      </w:r>
      <w:bookmarkEnd w:id="5"/>
    </w:p>
    <w:p w14:paraId="5DC02F39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s-PE" w:eastAsia="es-PE"/>
        </w:rPr>
      </w:pPr>
      <w:r w:rsidRPr="000C465E">
        <w:rPr>
          <w:b/>
          <w:bCs/>
          <w:sz w:val="24"/>
          <w:szCs w:val="24"/>
          <w:lang w:val="es-PE" w:eastAsia="es-PE"/>
        </w:rPr>
        <w:t>Objetivo General</w:t>
      </w:r>
    </w:p>
    <w:p w14:paraId="30E09358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0C465E">
        <w:rPr>
          <w:sz w:val="24"/>
          <w:szCs w:val="24"/>
          <w:lang w:val="es-PE" w:eastAsia="es-PE"/>
        </w:rPr>
        <w:t xml:space="preserve">Desarrollar un sistema web denominado </w:t>
      </w:r>
      <w:r w:rsidRPr="000C465E">
        <w:rPr>
          <w:b/>
          <w:bCs/>
          <w:sz w:val="24"/>
          <w:szCs w:val="24"/>
          <w:lang w:val="es-PE" w:eastAsia="es-PE"/>
        </w:rPr>
        <w:t>PWASP SCANNER</w:t>
      </w:r>
      <w:r w:rsidRPr="000C465E">
        <w:rPr>
          <w:sz w:val="24"/>
          <w:szCs w:val="24"/>
          <w:lang w:val="es-PE" w:eastAsia="es-PE"/>
        </w:rPr>
        <w:t>, capaz de detectar y reportar vulnerabilidades de seguridad en aplicaciones web, en base al estándar OWASP, desde una plataforma accesible y de fácil uso.</w:t>
      </w:r>
    </w:p>
    <w:p w14:paraId="3281778D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s-PE" w:eastAsia="es-PE"/>
        </w:rPr>
      </w:pPr>
      <w:r w:rsidRPr="000C465E">
        <w:rPr>
          <w:b/>
          <w:bCs/>
          <w:sz w:val="24"/>
          <w:szCs w:val="24"/>
          <w:lang w:val="es-PE" w:eastAsia="es-PE"/>
        </w:rPr>
        <w:t>Objetivos Específicos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9"/>
        <w:gridCol w:w="8873"/>
      </w:tblGrid>
      <w:tr w:rsidR="000C465E" w:rsidRPr="000C465E" w14:paraId="4A4759E4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43B3C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Nº</w:t>
            </w:r>
            <w:proofErr w:type="spellEnd"/>
          </w:p>
        </w:tc>
        <w:tc>
          <w:tcPr>
            <w:tcW w:w="0" w:type="auto"/>
            <w:hideMark/>
          </w:tcPr>
          <w:p w14:paraId="07F12C91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Objetivo Específico</w:t>
            </w:r>
          </w:p>
        </w:tc>
      </w:tr>
      <w:tr w:rsidR="000C465E" w:rsidRPr="000C465E" w14:paraId="1AF5CA5D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067E8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5DAEEE38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Analizar las principales vulnerabilidades web basadas en OWASP Top 10.</w:t>
            </w:r>
          </w:p>
        </w:tc>
      </w:tr>
      <w:tr w:rsidR="000C465E" w:rsidRPr="000C465E" w14:paraId="58B83489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11A77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2</w:t>
            </w:r>
          </w:p>
        </w:tc>
        <w:tc>
          <w:tcPr>
            <w:tcW w:w="0" w:type="auto"/>
            <w:hideMark/>
          </w:tcPr>
          <w:p w14:paraId="4241286A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Diseñar una arquitectura modular que permita escalabilidad y facilidad de mantenimiento.</w:t>
            </w:r>
          </w:p>
        </w:tc>
      </w:tr>
      <w:tr w:rsidR="000C465E" w:rsidRPr="000C465E" w14:paraId="50A0FE8E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4574B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3</w:t>
            </w:r>
          </w:p>
        </w:tc>
        <w:tc>
          <w:tcPr>
            <w:tcW w:w="0" w:type="auto"/>
            <w:hideMark/>
          </w:tcPr>
          <w:p w14:paraId="6055A4D2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Implementar un sistema que permita escaneo por URL,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login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 xml:space="preserve"> y parámetros dinámicos.</w:t>
            </w:r>
          </w:p>
        </w:tc>
      </w:tr>
      <w:tr w:rsidR="000C465E" w:rsidRPr="000C465E" w14:paraId="097CA45A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26780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4</w:t>
            </w:r>
          </w:p>
        </w:tc>
        <w:tc>
          <w:tcPr>
            <w:tcW w:w="0" w:type="auto"/>
            <w:hideMark/>
          </w:tcPr>
          <w:p w14:paraId="33597224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Generar reportes detallados y exportables sobre los hallazgos detectados.</w:t>
            </w:r>
          </w:p>
        </w:tc>
      </w:tr>
      <w:tr w:rsidR="000C465E" w:rsidRPr="000C465E" w14:paraId="5E1603D2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9B8EF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5</w:t>
            </w:r>
          </w:p>
        </w:tc>
        <w:tc>
          <w:tcPr>
            <w:tcW w:w="0" w:type="auto"/>
            <w:hideMark/>
          </w:tcPr>
          <w:p w14:paraId="28F8710F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Validar el sistema en entornos de prueba simulando ataques reales controlados.</w:t>
            </w:r>
          </w:p>
        </w:tc>
      </w:tr>
    </w:tbl>
    <w:p w14:paraId="0D9D720C" w14:textId="5D73E4F7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6C2CF945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6" w:name="_Toc202298731"/>
      <w:r w:rsidRPr="000C465E">
        <w:rPr>
          <w:b/>
          <w:bCs/>
          <w:sz w:val="27"/>
          <w:szCs w:val="27"/>
          <w:lang w:val="es-PE" w:eastAsia="es-PE"/>
        </w:rPr>
        <w:t>IV. Alcance del Proyecto</w:t>
      </w:r>
      <w:bookmarkEnd w:id="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217"/>
        <w:gridCol w:w="5049"/>
      </w:tblGrid>
      <w:tr w:rsidR="000C465E" w:rsidRPr="000C465E" w14:paraId="7487868C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3ADC7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Alcance Incluido</w:t>
            </w:r>
          </w:p>
        </w:tc>
        <w:tc>
          <w:tcPr>
            <w:tcW w:w="0" w:type="auto"/>
            <w:hideMark/>
          </w:tcPr>
          <w:p w14:paraId="4F0E5960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Alcance Excluido</w:t>
            </w:r>
          </w:p>
        </w:tc>
      </w:tr>
      <w:tr w:rsidR="000C465E" w:rsidRPr="000C465E" w14:paraId="49173DD5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19E6D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Escaneo de sitios web por URL o subdominios.</w:t>
            </w:r>
          </w:p>
        </w:tc>
        <w:tc>
          <w:tcPr>
            <w:tcW w:w="0" w:type="auto"/>
            <w:hideMark/>
          </w:tcPr>
          <w:p w14:paraId="06676EED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Pruebas sobre aplicaciones móviles o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APIs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 xml:space="preserve"> REST.</w:t>
            </w:r>
          </w:p>
        </w:tc>
      </w:tr>
      <w:tr w:rsidR="000C465E" w:rsidRPr="000C465E" w14:paraId="1F14F379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BF603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Detección de vulnerabilidades OWASP (Top 10).</w:t>
            </w:r>
          </w:p>
        </w:tc>
        <w:tc>
          <w:tcPr>
            <w:tcW w:w="0" w:type="auto"/>
            <w:hideMark/>
          </w:tcPr>
          <w:p w14:paraId="2F099E91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Corrección automática de vulnerabilidades.</w:t>
            </w:r>
          </w:p>
        </w:tc>
      </w:tr>
      <w:tr w:rsidR="000C465E" w:rsidRPr="000C465E" w14:paraId="4A13CD1F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D37C9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Generación de reportes PDF o CSV.</w:t>
            </w:r>
          </w:p>
        </w:tc>
        <w:tc>
          <w:tcPr>
            <w:tcW w:w="0" w:type="auto"/>
            <w:hideMark/>
          </w:tcPr>
          <w:p w14:paraId="38E1D0CB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Pruebas físicas de infraestructura de red.</w:t>
            </w:r>
          </w:p>
        </w:tc>
      </w:tr>
      <w:tr w:rsidR="000C465E" w:rsidRPr="000C465E" w14:paraId="23D12D21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0F2C7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lastRenderedPageBreak/>
              <w:t>Panel de usuario con historial de escaneos.</w:t>
            </w:r>
          </w:p>
        </w:tc>
        <w:tc>
          <w:tcPr>
            <w:tcW w:w="0" w:type="auto"/>
            <w:hideMark/>
          </w:tcPr>
          <w:p w14:paraId="435EB84D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Integraciones con otros sistemas de seguridad.</w:t>
            </w:r>
          </w:p>
        </w:tc>
      </w:tr>
    </w:tbl>
    <w:p w14:paraId="2ABD0595" w14:textId="3CEF4EDB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308C009E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7" w:name="_Toc202298732"/>
      <w:r w:rsidRPr="000C465E">
        <w:rPr>
          <w:b/>
          <w:bCs/>
          <w:sz w:val="27"/>
          <w:szCs w:val="27"/>
          <w:lang w:val="es-PE" w:eastAsia="es-PE"/>
        </w:rPr>
        <w:t>V. Cronograma del Proyecto</w:t>
      </w:r>
      <w:bookmarkEnd w:id="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63"/>
        <w:gridCol w:w="5122"/>
        <w:gridCol w:w="1210"/>
        <w:gridCol w:w="1310"/>
      </w:tblGrid>
      <w:tr w:rsidR="000C465E" w:rsidRPr="000C465E" w14:paraId="1B8EE08B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07EED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Fase</w:t>
            </w:r>
          </w:p>
        </w:tc>
        <w:tc>
          <w:tcPr>
            <w:tcW w:w="0" w:type="auto"/>
            <w:hideMark/>
          </w:tcPr>
          <w:p w14:paraId="5C11EF30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Actividades Principales</w:t>
            </w:r>
          </w:p>
        </w:tc>
        <w:tc>
          <w:tcPr>
            <w:tcW w:w="0" w:type="auto"/>
            <w:hideMark/>
          </w:tcPr>
          <w:p w14:paraId="3711DAE8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Duración</w:t>
            </w:r>
          </w:p>
        </w:tc>
        <w:tc>
          <w:tcPr>
            <w:tcW w:w="0" w:type="auto"/>
            <w:hideMark/>
          </w:tcPr>
          <w:p w14:paraId="4307C149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Mes</w:t>
            </w:r>
          </w:p>
        </w:tc>
      </w:tr>
      <w:tr w:rsidR="000C465E" w:rsidRPr="000C465E" w14:paraId="32BDECB1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8F1DD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Fase 1</w:t>
            </w:r>
          </w:p>
        </w:tc>
        <w:tc>
          <w:tcPr>
            <w:tcW w:w="0" w:type="auto"/>
            <w:hideMark/>
          </w:tcPr>
          <w:p w14:paraId="30737C0F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Análisis de requerimientos, investigación OWASP</w:t>
            </w:r>
          </w:p>
        </w:tc>
        <w:tc>
          <w:tcPr>
            <w:tcW w:w="0" w:type="auto"/>
            <w:hideMark/>
          </w:tcPr>
          <w:p w14:paraId="596B1DF2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2 semanas</w:t>
            </w:r>
          </w:p>
        </w:tc>
        <w:tc>
          <w:tcPr>
            <w:tcW w:w="0" w:type="auto"/>
            <w:hideMark/>
          </w:tcPr>
          <w:p w14:paraId="7D68A63A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Julio</w:t>
            </w:r>
          </w:p>
        </w:tc>
      </w:tr>
      <w:tr w:rsidR="000C465E" w:rsidRPr="000C465E" w14:paraId="09DF9741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E1240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Fase 2</w:t>
            </w:r>
          </w:p>
        </w:tc>
        <w:tc>
          <w:tcPr>
            <w:tcW w:w="0" w:type="auto"/>
            <w:hideMark/>
          </w:tcPr>
          <w:p w14:paraId="717EF3D1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Diseño del sistema y arquitectura modular</w:t>
            </w:r>
          </w:p>
        </w:tc>
        <w:tc>
          <w:tcPr>
            <w:tcW w:w="0" w:type="auto"/>
            <w:hideMark/>
          </w:tcPr>
          <w:p w14:paraId="2E5C9F93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2 semanas</w:t>
            </w:r>
          </w:p>
        </w:tc>
        <w:tc>
          <w:tcPr>
            <w:tcW w:w="0" w:type="auto"/>
            <w:hideMark/>
          </w:tcPr>
          <w:p w14:paraId="32628D9D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Julio</w:t>
            </w:r>
          </w:p>
        </w:tc>
      </w:tr>
      <w:tr w:rsidR="000C465E" w:rsidRPr="000C465E" w14:paraId="46A2C3A7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A5C92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Fase 3</w:t>
            </w:r>
          </w:p>
        </w:tc>
        <w:tc>
          <w:tcPr>
            <w:tcW w:w="0" w:type="auto"/>
            <w:hideMark/>
          </w:tcPr>
          <w:p w14:paraId="457E4393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Desarrollo del sistema (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Frontend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 xml:space="preserve"> +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Backend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hideMark/>
          </w:tcPr>
          <w:p w14:paraId="17F345E2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6 semanas</w:t>
            </w:r>
          </w:p>
        </w:tc>
        <w:tc>
          <w:tcPr>
            <w:tcW w:w="0" w:type="auto"/>
            <w:hideMark/>
          </w:tcPr>
          <w:p w14:paraId="6ACC9CA8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Ago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 xml:space="preserve"> -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Sep</w:t>
            </w:r>
            <w:proofErr w:type="spellEnd"/>
          </w:p>
        </w:tc>
      </w:tr>
      <w:tr w:rsidR="000C465E" w:rsidRPr="000C465E" w14:paraId="2C9187A6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8C9C9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Fase 4</w:t>
            </w:r>
          </w:p>
        </w:tc>
        <w:tc>
          <w:tcPr>
            <w:tcW w:w="0" w:type="auto"/>
            <w:hideMark/>
          </w:tcPr>
          <w:p w14:paraId="36A22858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Pruebas de funcionamiento y revisión de seguridad</w:t>
            </w:r>
          </w:p>
        </w:tc>
        <w:tc>
          <w:tcPr>
            <w:tcW w:w="0" w:type="auto"/>
            <w:hideMark/>
          </w:tcPr>
          <w:p w14:paraId="05F2896B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2 semanas</w:t>
            </w:r>
          </w:p>
        </w:tc>
        <w:tc>
          <w:tcPr>
            <w:tcW w:w="0" w:type="auto"/>
            <w:hideMark/>
          </w:tcPr>
          <w:p w14:paraId="448E925B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Septiembre</w:t>
            </w:r>
          </w:p>
        </w:tc>
      </w:tr>
      <w:tr w:rsidR="000C465E" w:rsidRPr="000C465E" w14:paraId="69795D12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DB5EE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Fase 5</w:t>
            </w:r>
          </w:p>
        </w:tc>
        <w:tc>
          <w:tcPr>
            <w:tcW w:w="0" w:type="auto"/>
            <w:hideMark/>
          </w:tcPr>
          <w:p w14:paraId="3709685E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Documentación, validación final y despliegue</w:t>
            </w:r>
          </w:p>
        </w:tc>
        <w:tc>
          <w:tcPr>
            <w:tcW w:w="0" w:type="auto"/>
            <w:hideMark/>
          </w:tcPr>
          <w:p w14:paraId="7EF5B01E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2 semanas</w:t>
            </w:r>
          </w:p>
        </w:tc>
        <w:tc>
          <w:tcPr>
            <w:tcW w:w="0" w:type="auto"/>
            <w:hideMark/>
          </w:tcPr>
          <w:p w14:paraId="3272642A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Octubre</w:t>
            </w:r>
          </w:p>
        </w:tc>
      </w:tr>
    </w:tbl>
    <w:p w14:paraId="6FF4761F" w14:textId="69AA14DD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10646366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8" w:name="_Toc202298733"/>
      <w:r w:rsidRPr="000C465E">
        <w:rPr>
          <w:b/>
          <w:bCs/>
          <w:sz w:val="27"/>
          <w:szCs w:val="27"/>
          <w:lang w:val="es-PE" w:eastAsia="es-PE"/>
        </w:rPr>
        <w:t>VI. Presupuesto Referencial</w:t>
      </w:r>
      <w:bookmarkEnd w:id="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396"/>
        <w:gridCol w:w="1730"/>
        <w:gridCol w:w="1177"/>
        <w:gridCol w:w="1797"/>
      </w:tblGrid>
      <w:tr w:rsidR="000C465E" w:rsidRPr="000C465E" w14:paraId="450FBD3D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5F553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Recurso</w:t>
            </w:r>
          </w:p>
        </w:tc>
        <w:tc>
          <w:tcPr>
            <w:tcW w:w="0" w:type="auto"/>
            <w:hideMark/>
          </w:tcPr>
          <w:p w14:paraId="74E176F9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Costo Unitario</w:t>
            </w:r>
          </w:p>
        </w:tc>
        <w:tc>
          <w:tcPr>
            <w:tcW w:w="0" w:type="auto"/>
            <w:hideMark/>
          </w:tcPr>
          <w:p w14:paraId="089E182F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Cantidad</w:t>
            </w:r>
          </w:p>
        </w:tc>
        <w:tc>
          <w:tcPr>
            <w:tcW w:w="0" w:type="auto"/>
            <w:hideMark/>
          </w:tcPr>
          <w:p w14:paraId="341281F1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proofErr w:type="gramStart"/>
            <w:r w:rsidRPr="000C465E">
              <w:rPr>
                <w:sz w:val="24"/>
                <w:szCs w:val="24"/>
                <w:lang w:val="es-PE" w:eastAsia="es-PE"/>
              </w:rPr>
              <w:t>Total</w:t>
            </w:r>
            <w:proofErr w:type="gramEnd"/>
            <w:r w:rsidRPr="000C465E">
              <w:rPr>
                <w:sz w:val="24"/>
                <w:szCs w:val="24"/>
                <w:lang w:val="es-PE" w:eastAsia="es-PE"/>
              </w:rPr>
              <w:t xml:space="preserve"> Estimado</w:t>
            </w:r>
          </w:p>
        </w:tc>
      </w:tr>
      <w:tr w:rsidR="000C465E" w:rsidRPr="000C465E" w14:paraId="4986437E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B99F7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Dominio y hosting</w:t>
            </w:r>
          </w:p>
        </w:tc>
        <w:tc>
          <w:tcPr>
            <w:tcW w:w="0" w:type="auto"/>
            <w:hideMark/>
          </w:tcPr>
          <w:p w14:paraId="0EAE532E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250</w:t>
            </w:r>
          </w:p>
        </w:tc>
        <w:tc>
          <w:tcPr>
            <w:tcW w:w="0" w:type="auto"/>
            <w:hideMark/>
          </w:tcPr>
          <w:p w14:paraId="50B9B2E6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7F10FB51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250</w:t>
            </w:r>
          </w:p>
        </w:tc>
      </w:tr>
      <w:tr w:rsidR="000C465E" w:rsidRPr="000C465E" w14:paraId="03C2D355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8165C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Herramientas de desarrollo y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testing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 xml:space="preserve"> (software)</w:t>
            </w:r>
          </w:p>
        </w:tc>
        <w:tc>
          <w:tcPr>
            <w:tcW w:w="0" w:type="auto"/>
            <w:hideMark/>
          </w:tcPr>
          <w:p w14:paraId="02DE9C3F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500</w:t>
            </w:r>
          </w:p>
        </w:tc>
        <w:tc>
          <w:tcPr>
            <w:tcW w:w="0" w:type="auto"/>
            <w:hideMark/>
          </w:tcPr>
          <w:p w14:paraId="311CC1AE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373EEACF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500</w:t>
            </w:r>
          </w:p>
        </w:tc>
      </w:tr>
      <w:tr w:rsidR="000C465E" w:rsidRPr="000C465E" w14:paraId="33BEAF41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205F8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Personal técnico (desarrollador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backend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>/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frontend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hideMark/>
          </w:tcPr>
          <w:p w14:paraId="6E1BEDBB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2000</w:t>
            </w:r>
          </w:p>
        </w:tc>
        <w:tc>
          <w:tcPr>
            <w:tcW w:w="0" w:type="auto"/>
            <w:hideMark/>
          </w:tcPr>
          <w:p w14:paraId="407C1BB1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2</w:t>
            </w:r>
          </w:p>
        </w:tc>
        <w:tc>
          <w:tcPr>
            <w:tcW w:w="0" w:type="auto"/>
            <w:hideMark/>
          </w:tcPr>
          <w:p w14:paraId="743F1968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4000</w:t>
            </w:r>
          </w:p>
        </w:tc>
      </w:tr>
      <w:tr w:rsidR="000C465E" w:rsidRPr="000C465E" w14:paraId="1C7E35F9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62FD9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Diseño gráfico e interfaz UI/UX</w:t>
            </w:r>
          </w:p>
        </w:tc>
        <w:tc>
          <w:tcPr>
            <w:tcW w:w="0" w:type="auto"/>
            <w:hideMark/>
          </w:tcPr>
          <w:p w14:paraId="46766C80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800</w:t>
            </w:r>
          </w:p>
        </w:tc>
        <w:tc>
          <w:tcPr>
            <w:tcW w:w="0" w:type="auto"/>
            <w:hideMark/>
          </w:tcPr>
          <w:p w14:paraId="482D4E14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0D193E78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S/ 800</w:t>
            </w:r>
          </w:p>
        </w:tc>
      </w:tr>
      <w:tr w:rsidR="000C465E" w:rsidRPr="000C465E" w14:paraId="7633718B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943A9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proofErr w:type="gramStart"/>
            <w:r w:rsidRPr="000C465E">
              <w:rPr>
                <w:sz w:val="24"/>
                <w:szCs w:val="24"/>
                <w:lang w:val="es-PE" w:eastAsia="es-PE"/>
              </w:rPr>
              <w:t>Total</w:t>
            </w:r>
            <w:proofErr w:type="gramEnd"/>
            <w:r w:rsidRPr="000C465E">
              <w:rPr>
                <w:sz w:val="24"/>
                <w:szCs w:val="24"/>
                <w:lang w:val="es-PE" w:eastAsia="es-PE"/>
              </w:rPr>
              <w:t xml:space="preserve"> estimado</w:t>
            </w:r>
          </w:p>
        </w:tc>
        <w:tc>
          <w:tcPr>
            <w:tcW w:w="0" w:type="auto"/>
            <w:hideMark/>
          </w:tcPr>
          <w:p w14:paraId="7FD578B1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3B841763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5581F8D2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b/>
                <w:bCs/>
                <w:sz w:val="24"/>
                <w:szCs w:val="24"/>
                <w:lang w:val="es-PE" w:eastAsia="es-PE"/>
              </w:rPr>
              <w:t>S/ 5,550</w:t>
            </w:r>
          </w:p>
        </w:tc>
      </w:tr>
    </w:tbl>
    <w:p w14:paraId="2E97D8DC" w14:textId="28C563E3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1267310A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9" w:name="_Toc202298734"/>
      <w:r w:rsidRPr="000C465E">
        <w:rPr>
          <w:b/>
          <w:bCs/>
          <w:sz w:val="27"/>
          <w:szCs w:val="27"/>
          <w:lang w:val="es-PE" w:eastAsia="es-PE"/>
        </w:rPr>
        <w:t>VII. Recursos Necesarios</w:t>
      </w:r>
      <w:bookmarkEnd w:id="9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16"/>
        <w:gridCol w:w="2942"/>
        <w:gridCol w:w="4582"/>
      </w:tblGrid>
      <w:tr w:rsidR="000C465E" w:rsidRPr="000C465E" w14:paraId="0BDF5C22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0FA31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Tipo</w:t>
            </w:r>
          </w:p>
        </w:tc>
        <w:tc>
          <w:tcPr>
            <w:tcW w:w="0" w:type="auto"/>
            <w:hideMark/>
          </w:tcPr>
          <w:p w14:paraId="3B1AEE10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Recurso</w:t>
            </w:r>
          </w:p>
        </w:tc>
        <w:tc>
          <w:tcPr>
            <w:tcW w:w="0" w:type="auto"/>
            <w:hideMark/>
          </w:tcPr>
          <w:p w14:paraId="132BA180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Especificación</w:t>
            </w:r>
          </w:p>
        </w:tc>
      </w:tr>
      <w:tr w:rsidR="000C465E" w:rsidRPr="000C465E" w14:paraId="014776EE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E3369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Humanos</w:t>
            </w:r>
          </w:p>
        </w:tc>
        <w:tc>
          <w:tcPr>
            <w:tcW w:w="0" w:type="auto"/>
            <w:hideMark/>
          </w:tcPr>
          <w:p w14:paraId="7166F951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Desarrollador web full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16777EC8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Con conocimientos en seguridad informática.</w:t>
            </w:r>
          </w:p>
        </w:tc>
      </w:tr>
      <w:tr w:rsidR="000C465E" w:rsidRPr="000C465E" w14:paraId="19C33E43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A4BBF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Materiales</w:t>
            </w:r>
          </w:p>
        </w:tc>
        <w:tc>
          <w:tcPr>
            <w:tcW w:w="0" w:type="auto"/>
            <w:hideMark/>
          </w:tcPr>
          <w:p w14:paraId="7928BC92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Laptop o PC de desarrollo</w:t>
            </w:r>
          </w:p>
        </w:tc>
        <w:tc>
          <w:tcPr>
            <w:tcW w:w="0" w:type="auto"/>
            <w:hideMark/>
          </w:tcPr>
          <w:p w14:paraId="2AD71EBF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Procesador i5/i7, 8 GB RAM mínimo.</w:t>
            </w:r>
          </w:p>
        </w:tc>
      </w:tr>
      <w:tr w:rsidR="000C465E" w:rsidRPr="000C465E" w14:paraId="53F618A3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83EA5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Técnicos</w:t>
            </w:r>
          </w:p>
        </w:tc>
        <w:tc>
          <w:tcPr>
            <w:tcW w:w="0" w:type="auto"/>
            <w:hideMark/>
          </w:tcPr>
          <w:p w14:paraId="72C82385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Lenguajes de programación</w:t>
            </w:r>
          </w:p>
        </w:tc>
        <w:tc>
          <w:tcPr>
            <w:tcW w:w="0" w:type="auto"/>
            <w:hideMark/>
          </w:tcPr>
          <w:p w14:paraId="03078E98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Python, JavaScript, HTML5, CSS3</w:t>
            </w:r>
          </w:p>
        </w:tc>
      </w:tr>
      <w:tr w:rsidR="000C465E" w:rsidRPr="000C465E" w14:paraId="4939B791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C00A2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Infraestructura</w:t>
            </w:r>
          </w:p>
        </w:tc>
        <w:tc>
          <w:tcPr>
            <w:tcW w:w="0" w:type="auto"/>
            <w:hideMark/>
          </w:tcPr>
          <w:p w14:paraId="0451020D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Hosting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cloud</w:t>
            </w:r>
            <w:proofErr w:type="spellEnd"/>
          </w:p>
        </w:tc>
        <w:tc>
          <w:tcPr>
            <w:tcW w:w="0" w:type="auto"/>
            <w:hideMark/>
          </w:tcPr>
          <w:p w14:paraId="32C84CDE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 xml:space="preserve">Soporte PHP, Node.js, o Python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Flask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>.</w:t>
            </w:r>
          </w:p>
        </w:tc>
      </w:tr>
    </w:tbl>
    <w:p w14:paraId="46440420" w14:textId="12D24C4A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3A5F2048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10" w:name="_Toc202298735"/>
      <w:r w:rsidRPr="000C465E">
        <w:rPr>
          <w:b/>
          <w:bCs/>
          <w:sz w:val="27"/>
          <w:szCs w:val="27"/>
          <w:lang w:val="es-PE" w:eastAsia="es-PE"/>
        </w:rPr>
        <w:t>VIII. Metodología de Desarrollo</w:t>
      </w:r>
      <w:bookmarkEnd w:id="1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84"/>
        <w:gridCol w:w="8922"/>
      </w:tblGrid>
      <w:tr w:rsidR="000C465E" w:rsidRPr="000C465E" w14:paraId="03233561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65022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Metodología</w:t>
            </w:r>
          </w:p>
        </w:tc>
        <w:tc>
          <w:tcPr>
            <w:tcW w:w="0" w:type="auto"/>
            <w:hideMark/>
          </w:tcPr>
          <w:p w14:paraId="661D0A5B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Descripción</w:t>
            </w:r>
          </w:p>
        </w:tc>
      </w:tr>
      <w:tr w:rsidR="000C465E" w:rsidRPr="000C465E" w14:paraId="730099EC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3886D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Ágil (SCRUM)</w:t>
            </w:r>
          </w:p>
        </w:tc>
        <w:tc>
          <w:tcPr>
            <w:tcW w:w="0" w:type="auto"/>
            <w:hideMark/>
          </w:tcPr>
          <w:p w14:paraId="0055B4AA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El proyecto se ejecutará mediante iteraciones quincenales (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sprints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>), con reuniones semanales de seguimiento. Cada entrega parcial será testeada con usuarios clave para retroalimentación inmediata.</w:t>
            </w:r>
          </w:p>
        </w:tc>
      </w:tr>
      <w:tr w:rsidR="000C465E" w:rsidRPr="000C465E" w14:paraId="0BD7308A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DED77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Herramientas</w:t>
            </w:r>
          </w:p>
        </w:tc>
        <w:tc>
          <w:tcPr>
            <w:tcW w:w="0" w:type="auto"/>
            <w:hideMark/>
          </w:tcPr>
          <w:p w14:paraId="0C2BEAB1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Trello (gestión tareas), GitHub (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versionamiento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 xml:space="preserve">), </w:t>
            </w: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Figma</w:t>
            </w:r>
            <w:proofErr w:type="spellEnd"/>
            <w:r w:rsidRPr="000C465E">
              <w:rPr>
                <w:sz w:val="24"/>
                <w:szCs w:val="24"/>
                <w:lang w:val="es-PE" w:eastAsia="es-PE"/>
              </w:rPr>
              <w:t xml:space="preserve"> (prototipado), OWASP ZAP (comparación técnica).</w:t>
            </w:r>
          </w:p>
        </w:tc>
      </w:tr>
    </w:tbl>
    <w:p w14:paraId="596DE65D" w14:textId="348FF4E1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682B5B85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11" w:name="_Toc202298736"/>
      <w:r w:rsidRPr="000C465E">
        <w:rPr>
          <w:b/>
          <w:bCs/>
          <w:sz w:val="27"/>
          <w:szCs w:val="27"/>
          <w:lang w:val="es-PE" w:eastAsia="es-PE"/>
        </w:rPr>
        <w:t>IX. Impacto Esperado</w:t>
      </w:r>
      <w:bookmarkEnd w:id="1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496"/>
        <w:gridCol w:w="9110"/>
      </w:tblGrid>
      <w:tr w:rsidR="000C465E" w:rsidRPr="000C465E" w14:paraId="1FDB3C45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2E012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Impacto</w:t>
            </w:r>
          </w:p>
        </w:tc>
        <w:tc>
          <w:tcPr>
            <w:tcW w:w="0" w:type="auto"/>
            <w:hideMark/>
          </w:tcPr>
          <w:p w14:paraId="063AFBD1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Descripción</w:t>
            </w:r>
          </w:p>
        </w:tc>
      </w:tr>
      <w:tr w:rsidR="000C465E" w:rsidRPr="000C465E" w14:paraId="15979EE8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3F783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Técnico</w:t>
            </w:r>
          </w:p>
        </w:tc>
        <w:tc>
          <w:tcPr>
            <w:tcW w:w="0" w:type="auto"/>
            <w:hideMark/>
          </w:tcPr>
          <w:p w14:paraId="055B2B45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Generar una solución automatizada, segura y escalable para la detección de vulnerabilidades.</w:t>
            </w:r>
          </w:p>
        </w:tc>
      </w:tr>
      <w:tr w:rsidR="000C465E" w:rsidRPr="000C465E" w14:paraId="2BD4A699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7DD88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Académico</w:t>
            </w:r>
          </w:p>
        </w:tc>
        <w:tc>
          <w:tcPr>
            <w:tcW w:w="0" w:type="auto"/>
            <w:hideMark/>
          </w:tcPr>
          <w:p w14:paraId="4CBA8D89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Contribuir al estudio de la ciberseguridad en entornos web desde una perspectiva práctica.</w:t>
            </w:r>
          </w:p>
        </w:tc>
      </w:tr>
      <w:tr w:rsidR="000C465E" w:rsidRPr="000C465E" w14:paraId="18644118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80FA8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lastRenderedPageBreak/>
              <w:t>Empresarial</w:t>
            </w:r>
          </w:p>
        </w:tc>
        <w:tc>
          <w:tcPr>
            <w:tcW w:w="0" w:type="auto"/>
            <w:hideMark/>
          </w:tcPr>
          <w:p w14:paraId="084D4BDE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Proteger sitios web de pequeñas empresas contra ataques frecuentes y comunes.</w:t>
            </w:r>
          </w:p>
        </w:tc>
      </w:tr>
    </w:tbl>
    <w:p w14:paraId="5921E718" w14:textId="58C547C0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04AB7876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12" w:name="_Toc202298737"/>
      <w:r w:rsidRPr="000C465E">
        <w:rPr>
          <w:b/>
          <w:bCs/>
          <w:sz w:val="27"/>
          <w:szCs w:val="27"/>
          <w:lang w:val="es-PE" w:eastAsia="es-PE"/>
        </w:rPr>
        <w:t>X. Conclusiones</w:t>
      </w:r>
      <w:bookmarkEnd w:id="1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9"/>
        <w:gridCol w:w="10137"/>
      </w:tblGrid>
      <w:tr w:rsidR="000C465E" w:rsidRPr="000C465E" w14:paraId="3F7F4030" w14:textId="77777777" w:rsidTr="000C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8FA31" w14:textId="77777777" w:rsidR="000C465E" w:rsidRPr="000C465E" w:rsidRDefault="000C465E" w:rsidP="000C465E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s-PE" w:eastAsia="es-PE"/>
              </w:rPr>
            </w:pPr>
            <w:proofErr w:type="spellStart"/>
            <w:r w:rsidRPr="000C465E">
              <w:rPr>
                <w:sz w:val="24"/>
                <w:szCs w:val="24"/>
                <w:lang w:val="es-PE" w:eastAsia="es-PE"/>
              </w:rPr>
              <w:t>Nº</w:t>
            </w:r>
            <w:proofErr w:type="spellEnd"/>
          </w:p>
        </w:tc>
        <w:tc>
          <w:tcPr>
            <w:tcW w:w="0" w:type="auto"/>
            <w:hideMark/>
          </w:tcPr>
          <w:p w14:paraId="41E313E6" w14:textId="77777777" w:rsidR="000C465E" w:rsidRPr="000C465E" w:rsidRDefault="000C465E" w:rsidP="000C465E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Conclusión</w:t>
            </w:r>
          </w:p>
        </w:tc>
      </w:tr>
      <w:tr w:rsidR="000C465E" w:rsidRPr="000C465E" w14:paraId="05F7D2AA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E3EEB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765069CD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PWASP SCANNER representa una solución concreta frente al creciente problema de vulnerabilidades web en empresas locales.</w:t>
            </w:r>
          </w:p>
        </w:tc>
      </w:tr>
      <w:tr w:rsidR="000C465E" w:rsidRPr="000C465E" w14:paraId="05F8AA2D" w14:textId="77777777" w:rsidTr="000C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97A89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2</w:t>
            </w:r>
          </w:p>
        </w:tc>
        <w:tc>
          <w:tcPr>
            <w:tcW w:w="0" w:type="auto"/>
            <w:hideMark/>
          </w:tcPr>
          <w:p w14:paraId="76BE84C6" w14:textId="77777777" w:rsidR="000C465E" w:rsidRPr="000C465E" w:rsidRDefault="000C465E" w:rsidP="000C465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La adopción de estándares internacionales como OWASP garantiza la fiabilidad del sistema.</w:t>
            </w:r>
          </w:p>
        </w:tc>
      </w:tr>
      <w:tr w:rsidR="000C465E" w:rsidRPr="000C465E" w14:paraId="6D615153" w14:textId="77777777" w:rsidTr="000C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538C5" w14:textId="77777777" w:rsidR="000C465E" w:rsidRPr="000C465E" w:rsidRDefault="000C465E" w:rsidP="000C465E">
            <w:pPr>
              <w:widowControl/>
              <w:autoSpaceDE/>
              <w:autoSpaceDN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3</w:t>
            </w:r>
          </w:p>
        </w:tc>
        <w:tc>
          <w:tcPr>
            <w:tcW w:w="0" w:type="auto"/>
            <w:hideMark/>
          </w:tcPr>
          <w:p w14:paraId="707FAEC9" w14:textId="77777777" w:rsidR="000C465E" w:rsidRPr="000C465E" w:rsidRDefault="000C465E" w:rsidP="000C465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 w:eastAsia="es-PE"/>
              </w:rPr>
            </w:pPr>
            <w:r w:rsidRPr="000C465E">
              <w:rPr>
                <w:sz w:val="24"/>
                <w:szCs w:val="24"/>
                <w:lang w:val="es-PE" w:eastAsia="es-PE"/>
              </w:rPr>
              <w:t>Este proyecto es escalable y podrá adaptarse a nuevas amenazas con actualizaciones constantes.</w:t>
            </w:r>
          </w:p>
        </w:tc>
      </w:tr>
    </w:tbl>
    <w:p w14:paraId="4979C42E" w14:textId="5FBB47F1" w:rsidR="000C465E" w:rsidRPr="000C465E" w:rsidRDefault="000C465E" w:rsidP="000C465E">
      <w:pPr>
        <w:widowControl/>
        <w:autoSpaceDE/>
        <w:autoSpaceDN/>
        <w:rPr>
          <w:sz w:val="24"/>
          <w:szCs w:val="24"/>
          <w:lang w:val="es-PE" w:eastAsia="es-PE"/>
        </w:rPr>
      </w:pPr>
    </w:p>
    <w:p w14:paraId="5F67E942" w14:textId="77777777" w:rsidR="000C465E" w:rsidRPr="000C465E" w:rsidRDefault="000C465E" w:rsidP="000C465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PE" w:eastAsia="es-PE"/>
        </w:rPr>
      </w:pPr>
      <w:bookmarkStart w:id="13" w:name="_Toc202298738"/>
      <w:r w:rsidRPr="000C465E">
        <w:rPr>
          <w:b/>
          <w:bCs/>
          <w:sz w:val="27"/>
          <w:szCs w:val="27"/>
          <w:lang w:val="es-PE" w:eastAsia="es-PE"/>
        </w:rPr>
        <w:t>XI. Referencias Bibliográficas (Normas APA)</w:t>
      </w:r>
      <w:bookmarkEnd w:id="13"/>
    </w:p>
    <w:p w14:paraId="306C6CEF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0C465E">
        <w:rPr>
          <w:sz w:val="24"/>
          <w:szCs w:val="24"/>
          <w:lang w:val="es-PE" w:eastAsia="es-PE"/>
        </w:rPr>
        <w:t xml:space="preserve">OWASP </w:t>
      </w:r>
      <w:proofErr w:type="spellStart"/>
      <w:r w:rsidRPr="000C465E">
        <w:rPr>
          <w:sz w:val="24"/>
          <w:szCs w:val="24"/>
          <w:lang w:val="es-PE" w:eastAsia="es-PE"/>
        </w:rPr>
        <w:t>Foundation</w:t>
      </w:r>
      <w:proofErr w:type="spellEnd"/>
      <w:r w:rsidRPr="000C465E">
        <w:rPr>
          <w:sz w:val="24"/>
          <w:szCs w:val="24"/>
          <w:lang w:val="es-PE" w:eastAsia="es-PE"/>
        </w:rPr>
        <w:t xml:space="preserve">. (2023). </w:t>
      </w:r>
      <w:r w:rsidRPr="000C465E">
        <w:rPr>
          <w:i/>
          <w:iCs/>
          <w:sz w:val="24"/>
          <w:szCs w:val="24"/>
          <w:lang w:val="es-PE" w:eastAsia="es-PE"/>
        </w:rPr>
        <w:t xml:space="preserve">OWASP Top 10: Web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Application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Security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Risks</w:t>
      </w:r>
      <w:proofErr w:type="spellEnd"/>
      <w:r w:rsidRPr="000C465E">
        <w:rPr>
          <w:sz w:val="24"/>
          <w:szCs w:val="24"/>
          <w:lang w:val="es-PE" w:eastAsia="es-PE"/>
        </w:rPr>
        <w:t>. https://owasp.org/www-project-top-ten/</w:t>
      </w:r>
    </w:p>
    <w:p w14:paraId="4A9BCC23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proofErr w:type="spellStart"/>
      <w:r w:rsidRPr="000C465E">
        <w:rPr>
          <w:sz w:val="24"/>
          <w:szCs w:val="24"/>
          <w:lang w:val="es-PE" w:eastAsia="es-PE"/>
        </w:rPr>
        <w:t>Stallings</w:t>
      </w:r>
      <w:proofErr w:type="spellEnd"/>
      <w:r w:rsidRPr="000C465E">
        <w:rPr>
          <w:sz w:val="24"/>
          <w:szCs w:val="24"/>
          <w:lang w:val="es-PE" w:eastAsia="es-PE"/>
        </w:rPr>
        <w:t xml:space="preserve">, W. (2020).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Cryptography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and Network Security: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Principles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and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Practice</w:t>
      </w:r>
      <w:proofErr w:type="spellEnd"/>
      <w:r w:rsidRPr="000C465E">
        <w:rPr>
          <w:sz w:val="24"/>
          <w:szCs w:val="24"/>
          <w:lang w:val="es-PE" w:eastAsia="es-PE"/>
        </w:rPr>
        <w:t xml:space="preserve"> (8th ed.). Pearson.</w:t>
      </w:r>
    </w:p>
    <w:p w14:paraId="55F34736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proofErr w:type="spellStart"/>
      <w:r w:rsidRPr="000C465E">
        <w:rPr>
          <w:sz w:val="24"/>
          <w:szCs w:val="24"/>
          <w:lang w:val="es-PE" w:eastAsia="es-PE"/>
        </w:rPr>
        <w:t>Grimes</w:t>
      </w:r>
      <w:proofErr w:type="spellEnd"/>
      <w:r w:rsidRPr="000C465E">
        <w:rPr>
          <w:sz w:val="24"/>
          <w:szCs w:val="24"/>
          <w:lang w:val="es-PE" w:eastAsia="es-PE"/>
        </w:rPr>
        <w:t xml:space="preserve">, R. A. (2021). </w:t>
      </w:r>
      <w:r w:rsidRPr="000C465E">
        <w:rPr>
          <w:i/>
          <w:iCs/>
          <w:sz w:val="24"/>
          <w:szCs w:val="24"/>
          <w:lang w:val="es-PE" w:eastAsia="es-PE"/>
        </w:rPr>
        <w:t xml:space="preserve">Hacking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the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Hacker: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Learn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From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the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Experts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Who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Take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Down Hackers</w:t>
      </w:r>
      <w:r w:rsidRPr="000C465E">
        <w:rPr>
          <w:sz w:val="24"/>
          <w:szCs w:val="24"/>
          <w:lang w:val="es-PE" w:eastAsia="es-PE"/>
        </w:rPr>
        <w:t>. Wiley.</w:t>
      </w:r>
    </w:p>
    <w:p w14:paraId="70FFBD0E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0C465E">
        <w:rPr>
          <w:sz w:val="24"/>
          <w:szCs w:val="24"/>
          <w:lang w:val="es-PE" w:eastAsia="es-PE"/>
        </w:rPr>
        <w:t xml:space="preserve">Kim, D., &amp; Solomon, M. G. (2020). </w:t>
      </w:r>
      <w:r w:rsidRPr="000C465E">
        <w:rPr>
          <w:i/>
          <w:iCs/>
          <w:sz w:val="24"/>
          <w:szCs w:val="24"/>
          <w:lang w:val="es-PE" w:eastAsia="es-PE"/>
        </w:rPr>
        <w:t xml:space="preserve">Fundamentals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of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Information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Systems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Security</w:t>
      </w:r>
      <w:r w:rsidRPr="000C465E">
        <w:rPr>
          <w:sz w:val="24"/>
          <w:szCs w:val="24"/>
          <w:lang w:val="es-PE" w:eastAsia="es-PE"/>
        </w:rPr>
        <w:t xml:space="preserve"> (4th ed.). Jones &amp; Bartlett </w:t>
      </w:r>
      <w:proofErr w:type="spellStart"/>
      <w:r w:rsidRPr="000C465E">
        <w:rPr>
          <w:sz w:val="24"/>
          <w:szCs w:val="24"/>
          <w:lang w:val="es-PE" w:eastAsia="es-PE"/>
        </w:rPr>
        <w:t>Learning</w:t>
      </w:r>
      <w:proofErr w:type="spellEnd"/>
      <w:r w:rsidRPr="000C465E">
        <w:rPr>
          <w:sz w:val="24"/>
          <w:szCs w:val="24"/>
          <w:lang w:val="es-PE" w:eastAsia="es-PE"/>
        </w:rPr>
        <w:t>.</w:t>
      </w:r>
    </w:p>
    <w:p w14:paraId="1E04A525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0C465E">
        <w:rPr>
          <w:sz w:val="24"/>
          <w:szCs w:val="24"/>
          <w:lang w:val="es-PE" w:eastAsia="es-PE"/>
        </w:rPr>
        <w:t xml:space="preserve">Anderson, R. (2020). </w:t>
      </w:r>
      <w:r w:rsidRPr="000C465E">
        <w:rPr>
          <w:i/>
          <w:iCs/>
          <w:sz w:val="24"/>
          <w:szCs w:val="24"/>
          <w:lang w:val="es-PE" w:eastAsia="es-PE"/>
        </w:rPr>
        <w:t xml:space="preserve">Security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Engineering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: A Guide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to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Building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Dependable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Distributed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Systems</w:t>
      </w:r>
      <w:proofErr w:type="spellEnd"/>
      <w:r w:rsidRPr="000C465E">
        <w:rPr>
          <w:sz w:val="24"/>
          <w:szCs w:val="24"/>
          <w:lang w:val="es-PE" w:eastAsia="es-PE"/>
        </w:rPr>
        <w:t xml:space="preserve"> (3rd ed.). Wiley.</w:t>
      </w:r>
    </w:p>
    <w:p w14:paraId="33403503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0C465E">
        <w:rPr>
          <w:sz w:val="24"/>
          <w:szCs w:val="24"/>
          <w:lang w:val="es-PE" w:eastAsia="es-PE"/>
        </w:rPr>
        <w:t xml:space="preserve">Allen, J. H. (2022). </w:t>
      </w:r>
      <w:r w:rsidRPr="000C465E">
        <w:rPr>
          <w:i/>
          <w:iCs/>
          <w:sz w:val="24"/>
          <w:szCs w:val="24"/>
          <w:lang w:val="es-PE" w:eastAsia="es-PE"/>
        </w:rPr>
        <w:t xml:space="preserve">Software Security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Engineering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: A Guide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for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Project Managers</w:t>
      </w:r>
      <w:r w:rsidRPr="000C465E">
        <w:rPr>
          <w:sz w:val="24"/>
          <w:szCs w:val="24"/>
          <w:lang w:val="es-PE" w:eastAsia="es-PE"/>
        </w:rPr>
        <w:t>. Addison-Wesley.</w:t>
      </w:r>
    </w:p>
    <w:p w14:paraId="413E9340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proofErr w:type="spellStart"/>
      <w:r w:rsidRPr="000C465E">
        <w:rPr>
          <w:sz w:val="24"/>
          <w:szCs w:val="24"/>
          <w:lang w:val="es-PE" w:eastAsia="es-PE"/>
        </w:rPr>
        <w:t>Bishop</w:t>
      </w:r>
      <w:proofErr w:type="spellEnd"/>
      <w:r w:rsidRPr="000C465E">
        <w:rPr>
          <w:sz w:val="24"/>
          <w:szCs w:val="24"/>
          <w:lang w:val="es-PE" w:eastAsia="es-PE"/>
        </w:rPr>
        <w:t xml:space="preserve">, M. (2018).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Computer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Security: Art and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Science</w:t>
      </w:r>
      <w:proofErr w:type="spellEnd"/>
      <w:r w:rsidRPr="000C465E">
        <w:rPr>
          <w:sz w:val="24"/>
          <w:szCs w:val="24"/>
          <w:lang w:val="es-PE" w:eastAsia="es-PE"/>
        </w:rPr>
        <w:t xml:space="preserve"> (2nd ed.). Addison-Wesley.</w:t>
      </w:r>
    </w:p>
    <w:p w14:paraId="18A3CBF4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proofErr w:type="spellStart"/>
      <w:r w:rsidRPr="000C465E">
        <w:rPr>
          <w:sz w:val="24"/>
          <w:szCs w:val="24"/>
          <w:lang w:val="es-PE" w:eastAsia="es-PE"/>
        </w:rPr>
        <w:t>Zetter</w:t>
      </w:r>
      <w:proofErr w:type="spellEnd"/>
      <w:r w:rsidRPr="000C465E">
        <w:rPr>
          <w:sz w:val="24"/>
          <w:szCs w:val="24"/>
          <w:lang w:val="es-PE" w:eastAsia="es-PE"/>
        </w:rPr>
        <w:t xml:space="preserve">, K. (2015).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Countdown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to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Zero Day: Stuxnet and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the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Launch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of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the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World's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First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Digital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Weapon</w:t>
      </w:r>
      <w:proofErr w:type="spellEnd"/>
      <w:r w:rsidRPr="000C465E">
        <w:rPr>
          <w:sz w:val="24"/>
          <w:szCs w:val="24"/>
          <w:lang w:val="es-PE" w:eastAsia="es-PE"/>
        </w:rPr>
        <w:t>. Crown Publishing.</w:t>
      </w:r>
    </w:p>
    <w:p w14:paraId="5ED410FA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0C465E">
        <w:rPr>
          <w:sz w:val="24"/>
          <w:szCs w:val="24"/>
          <w:lang w:val="es-PE" w:eastAsia="es-PE"/>
        </w:rPr>
        <w:t xml:space="preserve">OWASP ZAP. (2023).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Zed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Attack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Proxy Project</w:t>
      </w:r>
      <w:r w:rsidRPr="000C465E">
        <w:rPr>
          <w:sz w:val="24"/>
          <w:szCs w:val="24"/>
          <w:lang w:val="es-PE" w:eastAsia="es-PE"/>
        </w:rPr>
        <w:t>. https://owasp.org/www-project-zap/</w:t>
      </w:r>
    </w:p>
    <w:p w14:paraId="089C2FA6" w14:textId="77777777" w:rsidR="000C465E" w:rsidRPr="000C465E" w:rsidRDefault="000C465E" w:rsidP="000C465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0C465E">
        <w:rPr>
          <w:sz w:val="24"/>
          <w:szCs w:val="24"/>
          <w:lang w:val="es-PE" w:eastAsia="es-PE"/>
        </w:rPr>
        <w:t xml:space="preserve">ISO/IEC 27001:2022. (2022).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Information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security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,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cybersecurity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and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privacy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protection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—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Information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security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management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systems</w:t>
      </w:r>
      <w:proofErr w:type="spellEnd"/>
      <w:r w:rsidRPr="000C465E">
        <w:rPr>
          <w:i/>
          <w:iCs/>
          <w:sz w:val="24"/>
          <w:szCs w:val="24"/>
          <w:lang w:val="es-PE" w:eastAsia="es-PE"/>
        </w:rPr>
        <w:t xml:space="preserve"> — </w:t>
      </w:r>
      <w:proofErr w:type="spellStart"/>
      <w:r w:rsidRPr="000C465E">
        <w:rPr>
          <w:i/>
          <w:iCs/>
          <w:sz w:val="24"/>
          <w:szCs w:val="24"/>
          <w:lang w:val="es-PE" w:eastAsia="es-PE"/>
        </w:rPr>
        <w:t>Requirements</w:t>
      </w:r>
      <w:proofErr w:type="spellEnd"/>
      <w:r w:rsidRPr="000C465E">
        <w:rPr>
          <w:sz w:val="24"/>
          <w:szCs w:val="24"/>
          <w:lang w:val="es-PE" w:eastAsia="es-PE"/>
        </w:rPr>
        <w:t xml:space="preserve">. International </w:t>
      </w:r>
      <w:proofErr w:type="spellStart"/>
      <w:r w:rsidRPr="000C465E">
        <w:rPr>
          <w:sz w:val="24"/>
          <w:szCs w:val="24"/>
          <w:lang w:val="es-PE" w:eastAsia="es-PE"/>
        </w:rPr>
        <w:t>Organization</w:t>
      </w:r>
      <w:proofErr w:type="spellEnd"/>
      <w:r w:rsidRPr="000C465E">
        <w:rPr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sz w:val="24"/>
          <w:szCs w:val="24"/>
          <w:lang w:val="es-PE" w:eastAsia="es-PE"/>
        </w:rPr>
        <w:t>for</w:t>
      </w:r>
      <w:proofErr w:type="spellEnd"/>
      <w:r w:rsidRPr="000C465E">
        <w:rPr>
          <w:sz w:val="24"/>
          <w:szCs w:val="24"/>
          <w:lang w:val="es-PE" w:eastAsia="es-PE"/>
        </w:rPr>
        <w:t xml:space="preserve"> </w:t>
      </w:r>
      <w:proofErr w:type="spellStart"/>
      <w:r w:rsidRPr="000C465E">
        <w:rPr>
          <w:sz w:val="24"/>
          <w:szCs w:val="24"/>
          <w:lang w:val="es-PE" w:eastAsia="es-PE"/>
        </w:rPr>
        <w:t>Standardization</w:t>
      </w:r>
      <w:proofErr w:type="spellEnd"/>
      <w:r w:rsidRPr="000C465E">
        <w:rPr>
          <w:sz w:val="24"/>
          <w:szCs w:val="24"/>
          <w:lang w:val="es-PE" w:eastAsia="es-PE"/>
        </w:rPr>
        <w:t>.</w:t>
      </w:r>
    </w:p>
    <w:p w14:paraId="24364B53" w14:textId="7E749BFA" w:rsidR="006A68AF" w:rsidRDefault="006A68AF" w:rsidP="000C465E">
      <w:pPr>
        <w:pStyle w:val="Textoindependiente"/>
        <w:spacing w:before="332"/>
        <w:rPr>
          <w:i/>
        </w:rPr>
      </w:pPr>
    </w:p>
    <w:sectPr w:rsidR="006A68AF" w:rsidSect="000C465E">
      <w:pgSz w:w="11910" w:h="16840"/>
      <w:pgMar w:top="1400" w:right="240" w:bottom="1499" w:left="1280" w:header="720" w:footer="720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0BA8"/>
    <w:multiLevelType w:val="hybridMultilevel"/>
    <w:tmpl w:val="D326F43C"/>
    <w:lvl w:ilvl="0" w:tplc="44D04F78">
      <w:numFmt w:val="bullet"/>
      <w:lvlText w:val=""/>
      <w:lvlJc w:val="left"/>
      <w:pPr>
        <w:ind w:left="520" w:hanging="360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11B6CC90">
      <w:numFmt w:val="bullet"/>
      <w:lvlText w:val=""/>
      <w:lvlJc w:val="left"/>
      <w:pPr>
        <w:ind w:left="2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6D40D3CE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0E368F44">
      <w:numFmt w:val="bullet"/>
      <w:lvlText w:val="•"/>
      <w:lvlJc w:val="left"/>
      <w:pPr>
        <w:ind w:left="3712" w:hanging="360"/>
      </w:pPr>
      <w:rPr>
        <w:rFonts w:hint="default"/>
        <w:lang w:val="es-ES" w:eastAsia="en-US" w:bidi="ar-SA"/>
      </w:rPr>
    </w:lvl>
    <w:lvl w:ilvl="4" w:tplc="974A8A50">
      <w:numFmt w:val="bullet"/>
      <w:lvlText w:val="•"/>
      <w:lvlJc w:val="left"/>
      <w:pPr>
        <w:ind w:left="4408" w:hanging="360"/>
      </w:pPr>
      <w:rPr>
        <w:rFonts w:hint="default"/>
        <w:lang w:val="es-ES" w:eastAsia="en-US" w:bidi="ar-SA"/>
      </w:rPr>
    </w:lvl>
    <w:lvl w:ilvl="5" w:tplc="B0A8D3D2">
      <w:numFmt w:val="bullet"/>
      <w:lvlText w:val="•"/>
      <w:lvlJc w:val="left"/>
      <w:pPr>
        <w:ind w:left="5105" w:hanging="360"/>
      </w:pPr>
      <w:rPr>
        <w:rFonts w:hint="default"/>
        <w:lang w:val="es-ES" w:eastAsia="en-US" w:bidi="ar-SA"/>
      </w:rPr>
    </w:lvl>
    <w:lvl w:ilvl="6" w:tplc="D8B40C4C">
      <w:numFmt w:val="bullet"/>
      <w:lvlText w:val="•"/>
      <w:lvlJc w:val="left"/>
      <w:pPr>
        <w:ind w:left="5801" w:hanging="360"/>
      </w:pPr>
      <w:rPr>
        <w:rFonts w:hint="default"/>
        <w:lang w:val="es-ES" w:eastAsia="en-US" w:bidi="ar-SA"/>
      </w:rPr>
    </w:lvl>
    <w:lvl w:ilvl="7" w:tplc="2AB60384">
      <w:numFmt w:val="bullet"/>
      <w:lvlText w:val="•"/>
      <w:lvlJc w:val="left"/>
      <w:pPr>
        <w:ind w:left="6497" w:hanging="360"/>
      </w:pPr>
      <w:rPr>
        <w:rFonts w:hint="default"/>
        <w:lang w:val="es-ES" w:eastAsia="en-US" w:bidi="ar-SA"/>
      </w:rPr>
    </w:lvl>
    <w:lvl w:ilvl="8" w:tplc="33E0723A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E612E4"/>
    <w:multiLevelType w:val="multilevel"/>
    <w:tmpl w:val="D08E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D4B28"/>
    <w:multiLevelType w:val="hybridMultilevel"/>
    <w:tmpl w:val="E1D2E470"/>
    <w:lvl w:ilvl="0" w:tplc="471680EA">
      <w:numFmt w:val="bullet"/>
      <w:lvlText w:val="•"/>
      <w:lvlJc w:val="left"/>
      <w:pPr>
        <w:ind w:left="827" w:hanging="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3"/>
        <w:sz w:val="22"/>
        <w:szCs w:val="22"/>
        <w:lang w:val="es-ES" w:eastAsia="en-US" w:bidi="ar-SA"/>
      </w:rPr>
    </w:lvl>
    <w:lvl w:ilvl="1" w:tplc="16367668">
      <w:numFmt w:val="bullet"/>
      <w:lvlText w:val="•"/>
      <w:lvlJc w:val="left"/>
      <w:pPr>
        <w:ind w:left="1604" w:hanging="86"/>
      </w:pPr>
      <w:rPr>
        <w:rFonts w:hint="default"/>
        <w:lang w:val="es-ES" w:eastAsia="en-US" w:bidi="ar-SA"/>
      </w:rPr>
    </w:lvl>
    <w:lvl w:ilvl="2" w:tplc="E92A8DFC">
      <w:numFmt w:val="bullet"/>
      <w:lvlText w:val="•"/>
      <w:lvlJc w:val="left"/>
      <w:pPr>
        <w:ind w:left="2388" w:hanging="86"/>
      </w:pPr>
      <w:rPr>
        <w:rFonts w:hint="default"/>
        <w:lang w:val="es-ES" w:eastAsia="en-US" w:bidi="ar-SA"/>
      </w:rPr>
    </w:lvl>
    <w:lvl w:ilvl="3" w:tplc="99CCCBBE">
      <w:numFmt w:val="bullet"/>
      <w:lvlText w:val="•"/>
      <w:lvlJc w:val="left"/>
      <w:pPr>
        <w:ind w:left="3172" w:hanging="86"/>
      </w:pPr>
      <w:rPr>
        <w:rFonts w:hint="default"/>
        <w:lang w:val="es-ES" w:eastAsia="en-US" w:bidi="ar-SA"/>
      </w:rPr>
    </w:lvl>
    <w:lvl w:ilvl="4" w:tplc="BF745D2C">
      <w:numFmt w:val="bullet"/>
      <w:lvlText w:val="•"/>
      <w:lvlJc w:val="left"/>
      <w:pPr>
        <w:ind w:left="3956" w:hanging="86"/>
      </w:pPr>
      <w:rPr>
        <w:rFonts w:hint="default"/>
        <w:lang w:val="es-ES" w:eastAsia="en-US" w:bidi="ar-SA"/>
      </w:rPr>
    </w:lvl>
    <w:lvl w:ilvl="5" w:tplc="D458DDCA">
      <w:numFmt w:val="bullet"/>
      <w:lvlText w:val="•"/>
      <w:lvlJc w:val="left"/>
      <w:pPr>
        <w:ind w:left="4741" w:hanging="86"/>
      </w:pPr>
      <w:rPr>
        <w:rFonts w:hint="default"/>
        <w:lang w:val="es-ES" w:eastAsia="en-US" w:bidi="ar-SA"/>
      </w:rPr>
    </w:lvl>
    <w:lvl w:ilvl="6" w:tplc="22E041D6">
      <w:numFmt w:val="bullet"/>
      <w:lvlText w:val="•"/>
      <w:lvlJc w:val="left"/>
      <w:pPr>
        <w:ind w:left="5525" w:hanging="86"/>
      </w:pPr>
      <w:rPr>
        <w:rFonts w:hint="default"/>
        <w:lang w:val="es-ES" w:eastAsia="en-US" w:bidi="ar-SA"/>
      </w:rPr>
    </w:lvl>
    <w:lvl w:ilvl="7" w:tplc="2AA20964">
      <w:numFmt w:val="bullet"/>
      <w:lvlText w:val="•"/>
      <w:lvlJc w:val="left"/>
      <w:pPr>
        <w:ind w:left="6309" w:hanging="86"/>
      </w:pPr>
      <w:rPr>
        <w:rFonts w:hint="default"/>
        <w:lang w:val="es-ES" w:eastAsia="en-US" w:bidi="ar-SA"/>
      </w:rPr>
    </w:lvl>
    <w:lvl w:ilvl="8" w:tplc="8A648684">
      <w:numFmt w:val="bullet"/>
      <w:lvlText w:val="•"/>
      <w:lvlJc w:val="left"/>
      <w:pPr>
        <w:ind w:left="7093" w:hanging="86"/>
      </w:pPr>
      <w:rPr>
        <w:rFonts w:hint="default"/>
        <w:lang w:val="es-ES" w:eastAsia="en-US" w:bidi="ar-SA"/>
      </w:rPr>
    </w:lvl>
  </w:abstractNum>
  <w:abstractNum w:abstractNumId="3" w15:restartNumberingAfterBreak="0">
    <w:nsid w:val="4F372650"/>
    <w:multiLevelType w:val="hybridMultilevel"/>
    <w:tmpl w:val="00FC2DC6"/>
    <w:lvl w:ilvl="0" w:tplc="94B2070C">
      <w:numFmt w:val="bullet"/>
      <w:lvlText w:val=""/>
      <w:lvlJc w:val="left"/>
      <w:pPr>
        <w:ind w:left="2320" w:hanging="360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A9BC30BE">
      <w:numFmt w:val="bullet"/>
      <w:lvlText w:val="•"/>
      <w:lvlJc w:val="left"/>
      <w:pPr>
        <w:ind w:left="3126" w:hanging="360"/>
      </w:pPr>
      <w:rPr>
        <w:rFonts w:hint="default"/>
        <w:lang w:val="es-ES" w:eastAsia="en-US" w:bidi="ar-SA"/>
      </w:rPr>
    </w:lvl>
    <w:lvl w:ilvl="2" w:tplc="319ECD56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3" w:tplc="118EC5B8">
      <w:numFmt w:val="bullet"/>
      <w:lvlText w:val="•"/>
      <w:lvlJc w:val="left"/>
      <w:pPr>
        <w:ind w:left="4739" w:hanging="360"/>
      </w:pPr>
      <w:rPr>
        <w:rFonts w:hint="default"/>
        <w:lang w:val="es-ES" w:eastAsia="en-US" w:bidi="ar-SA"/>
      </w:rPr>
    </w:lvl>
    <w:lvl w:ilvl="4" w:tplc="CCDC9D2E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5" w:tplc="59AC83FE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6" w:tplc="1DFCABE4">
      <w:numFmt w:val="bullet"/>
      <w:lvlText w:val="•"/>
      <w:lvlJc w:val="left"/>
      <w:pPr>
        <w:ind w:left="7159" w:hanging="360"/>
      </w:pPr>
      <w:rPr>
        <w:rFonts w:hint="default"/>
        <w:lang w:val="es-ES" w:eastAsia="en-US" w:bidi="ar-SA"/>
      </w:rPr>
    </w:lvl>
    <w:lvl w:ilvl="7" w:tplc="BF8259A0">
      <w:numFmt w:val="bullet"/>
      <w:lvlText w:val="•"/>
      <w:lvlJc w:val="left"/>
      <w:pPr>
        <w:ind w:left="7966" w:hanging="360"/>
      </w:pPr>
      <w:rPr>
        <w:rFonts w:hint="default"/>
        <w:lang w:val="es-ES" w:eastAsia="en-US" w:bidi="ar-SA"/>
      </w:rPr>
    </w:lvl>
    <w:lvl w:ilvl="8" w:tplc="C0FC3B4C"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num w:numId="1" w16cid:durableId="1456757874">
    <w:abstractNumId w:val="0"/>
  </w:num>
  <w:num w:numId="2" w16cid:durableId="1289358002">
    <w:abstractNumId w:val="3"/>
  </w:num>
  <w:num w:numId="3" w16cid:durableId="111293172">
    <w:abstractNumId w:val="2"/>
  </w:num>
  <w:num w:numId="4" w16cid:durableId="201545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8AF"/>
    <w:rsid w:val="00045B22"/>
    <w:rsid w:val="000C465E"/>
    <w:rsid w:val="00172A7D"/>
    <w:rsid w:val="001761CD"/>
    <w:rsid w:val="003D4387"/>
    <w:rsid w:val="005430E0"/>
    <w:rsid w:val="006A68AF"/>
    <w:rsid w:val="00715158"/>
    <w:rsid w:val="007E4169"/>
    <w:rsid w:val="008125D8"/>
    <w:rsid w:val="009D6A4C"/>
    <w:rsid w:val="00A02CFB"/>
    <w:rsid w:val="00AE2ABC"/>
    <w:rsid w:val="00ED53B5"/>
    <w:rsid w:val="00F07E0E"/>
    <w:rsid w:val="00F45E6E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BF71"/>
  <w15:docId w15:val="{465D08A0-33AD-4877-8E60-EEBB9F5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6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6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51"/>
      <w:ind w:left="40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63"/>
      <w:ind w:left="6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3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qFormat/>
    <w:rsid w:val="00045B22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0C46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65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table" w:styleId="Tablanormal1">
    <w:name w:val="Plain Table 1"/>
    <w:basedOn w:val="Tablanormal"/>
    <w:uiPriority w:val="41"/>
    <w:rsid w:val="000C46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C465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C465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C46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3FB1-09A7-42CA-862A-E3538538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1138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 CCALLI CHATA</dc:creator>
  <cp:lastModifiedBy>JOEL ROBERT CCALLI CHATA</cp:lastModifiedBy>
  <cp:revision>10</cp:revision>
  <cp:lastPrinted>2025-07-02T02:47:00Z</cp:lastPrinted>
  <dcterms:created xsi:type="dcterms:W3CDTF">2024-10-23T21:12:00Z</dcterms:created>
  <dcterms:modified xsi:type="dcterms:W3CDTF">2025-07-02T02:48:00Z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2019</vt:lpwstr>
  </property>
</Properties>
</file>