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79ADB" w14:textId="77777777" w:rsidR="00A549C0" w:rsidRDefault="00893F84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95F89AC" wp14:editId="71316C5D">
            <wp:extent cx="994867" cy="1337361"/>
            <wp:effectExtent l="0" t="0" r="0" b="0"/>
            <wp:docPr id="1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C7C48" w14:textId="77777777" w:rsidR="00A549C0" w:rsidRDefault="00A549C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2389CE4" w14:textId="77777777" w:rsidR="00A549C0" w:rsidRDefault="00893F84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40E7A7C0" w14:textId="77777777" w:rsidR="00A549C0" w:rsidRDefault="00A549C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21B5130" w14:textId="77777777" w:rsidR="00A549C0" w:rsidRDefault="00893F84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3D064926" w14:textId="77777777" w:rsidR="00A549C0" w:rsidRDefault="00A549C0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33AC3A65" w14:textId="5FDBE28D" w:rsidR="00A549C0" w:rsidRPr="007929C2" w:rsidRDefault="00893F84" w:rsidP="007929C2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7148FD72" w14:textId="77777777" w:rsidR="00A549C0" w:rsidRDefault="00A549C0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0AD0EBD" w14:textId="179EE42E" w:rsidR="00A549C0" w:rsidRDefault="00893F84" w:rsidP="007929C2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Desarrollo de un Sistema de Conversión y Organización de Documentos Técnicos en </w:t>
      </w:r>
      <w:proofErr w:type="spellStart"/>
      <w:r>
        <w:rPr>
          <w:rFonts w:ascii="Arial" w:eastAsia="Arial" w:hAnsi="Arial" w:cs="Arial"/>
          <w:b/>
          <w:i/>
          <w:color w:val="000000"/>
          <w:sz w:val="36"/>
          <w:szCs w:val="36"/>
        </w:rPr>
        <w:t>Markdown</w:t>
      </w:r>
      <w:proofErr w:type="spellEnd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 con Estructuración Automática y Control de Versiones para los estudiantes en la facultad de Ingeniería de Sistemas</w:t>
      </w:r>
    </w:p>
    <w:p w14:paraId="45A46BE3" w14:textId="77777777" w:rsidR="007929C2" w:rsidRDefault="007929C2" w:rsidP="007929C2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C1EE761" w14:textId="3CA8B023" w:rsidR="00A549C0" w:rsidRPr="007929C2" w:rsidRDefault="00893F84" w:rsidP="007929C2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Curso: </w:t>
      </w:r>
      <w:r>
        <w:rPr>
          <w:rFonts w:ascii="Arial" w:eastAsia="Arial" w:hAnsi="Arial" w:cs="Arial"/>
          <w:i/>
          <w:sz w:val="32"/>
          <w:szCs w:val="32"/>
        </w:rPr>
        <w:t>Patrones de Software</w:t>
      </w:r>
    </w:p>
    <w:p w14:paraId="589F5E26" w14:textId="77777777" w:rsidR="00A549C0" w:rsidRDefault="00A549C0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74EBBB28" w14:textId="77777777" w:rsidR="00A549C0" w:rsidRDefault="00893F84">
      <w:pPr>
        <w:spacing w:after="0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Ing. Patrick </w:t>
      </w:r>
      <w:proofErr w:type="spellStart"/>
      <w:r>
        <w:rPr>
          <w:rFonts w:ascii="Arial" w:eastAsia="Arial" w:hAnsi="Arial" w:cs="Arial"/>
          <w:sz w:val="32"/>
          <w:szCs w:val="32"/>
        </w:rPr>
        <w:t>Jose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Cuadros Quiroga</w:t>
      </w:r>
    </w:p>
    <w:p w14:paraId="1D13609E" w14:textId="77777777" w:rsidR="00A549C0" w:rsidRDefault="00A549C0" w:rsidP="007929C2">
      <w:pPr>
        <w:spacing w:after="0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2FAA5489" w14:textId="118F2C71" w:rsidR="007929C2" w:rsidRPr="007929C2" w:rsidRDefault="007929C2" w:rsidP="007929C2">
      <w:pPr>
        <w:spacing w:before="197"/>
        <w:ind w:left="427"/>
        <w:rPr>
          <w:rFonts w:ascii="Arial MT"/>
          <w:sz w:val="32"/>
        </w:rPr>
      </w:pPr>
      <w:r>
        <w:rPr>
          <w:rFonts w:ascii="Arial MT"/>
          <w:spacing w:val="-2"/>
          <w:sz w:val="32"/>
        </w:rPr>
        <w:t>Integrantes:</w:t>
      </w:r>
    </w:p>
    <w:tbl>
      <w:tblPr>
        <w:tblStyle w:val="TableNormal"/>
        <w:tblW w:w="0" w:type="auto"/>
        <w:tblInd w:w="977" w:type="dxa"/>
        <w:tblLayout w:type="fixed"/>
        <w:tblLook w:val="01E0" w:firstRow="1" w:lastRow="1" w:firstColumn="1" w:lastColumn="1" w:noHBand="0" w:noVBand="0"/>
      </w:tblPr>
      <w:tblGrid>
        <w:gridCol w:w="4673"/>
        <w:gridCol w:w="2738"/>
      </w:tblGrid>
      <w:tr w:rsidR="007929C2" w14:paraId="1E728BFD" w14:textId="77777777" w:rsidTr="007929C2">
        <w:trPr>
          <w:trHeight w:val="330"/>
        </w:trPr>
        <w:tc>
          <w:tcPr>
            <w:tcW w:w="4673" w:type="dxa"/>
            <w:hideMark/>
          </w:tcPr>
          <w:p w14:paraId="3479E89B" w14:textId="77777777" w:rsidR="007929C2" w:rsidRDefault="007929C2">
            <w:pPr>
              <w:pStyle w:val="TableParagraph"/>
              <w:spacing w:line="311" w:lineRule="exact"/>
              <w:ind w:left="66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Chambi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Cori,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Jerson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spacing w:val="-4"/>
                <w:sz w:val="28"/>
              </w:rPr>
              <w:t>Roni</w:t>
            </w:r>
            <w:proofErr w:type="spellEnd"/>
          </w:p>
        </w:tc>
        <w:tc>
          <w:tcPr>
            <w:tcW w:w="2738" w:type="dxa"/>
            <w:hideMark/>
          </w:tcPr>
          <w:p w14:paraId="43DD5E2C" w14:textId="77777777" w:rsidR="007929C2" w:rsidRDefault="007929C2">
            <w:pPr>
              <w:pStyle w:val="TableParagraph"/>
              <w:spacing w:line="311" w:lineRule="exact"/>
              <w:ind w:right="59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(2021072619)</w:t>
            </w:r>
          </w:p>
        </w:tc>
      </w:tr>
      <w:tr w:rsidR="007929C2" w14:paraId="72D68AAE" w14:textId="77777777" w:rsidTr="007929C2">
        <w:trPr>
          <w:trHeight w:val="346"/>
        </w:trPr>
        <w:tc>
          <w:tcPr>
            <w:tcW w:w="4673" w:type="dxa"/>
            <w:hideMark/>
          </w:tcPr>
          <w:p w14:paraId="2B711FC2" w14:textId="77777777" w:rsidR="007929C2" w:rsidRDefault="007929C2">
            <w:pPr>
              <w:pStyle w:val="TableParagraph"/>
              <w:spacing w:before="7" w:line="319" w:lineRule="exact"/>
              <w:ind w:left="50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Flores</w:t>
            </w:r>
            <w:r>
              <w:rPr>
                <w:rFonts w:ascii="Arial"/>
                <w:b/>
                <w:i/>
                <w:spacing w:val="-9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Quispe,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Jaime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spacing w:val="-4"/>
                <w:sz w:val="28"/>
              </w:rPr>
              <w:t>Elias</w:t>
            </w:r>
            <w:proofErr w:type="spellEnd"/>
          </w:p>
        </w:tc>
        <w:tc>
          <w:tcPr>
            <w:tcW w:w="2738" w:type="dxa"/>
            <w:hideMark/>
          </w:tcPr>
          <w:p w14:paraId="2DDC2DD2" w14:textId="77777777" w:rsidR="007929C2" w:rsidRDefault="007929C2">
            <w:pPr>
              <w:pStyle w:val="TableParagraph"/>
              <w:spacing w:before="7" w:line="319" w:lineRule="exact"/>
              <w:ind w:right="47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(2021070309)</w:t>
            </w:r>
          </w:p>
        </w:tc>
      </w:tr>
      <w:tr w:rsidR="007929C2" w14:paraId="4E329351" w14:textId="77777777" w:rsidTr="007929C2">
        <w:trPr>
          <w:trHeight w:val="330"/>
        </w:trPr>
        <w:tc>
          <w:tcPr>
            <w:tcW w:w="4673" w:type="dxa"/>
            <w:hideMark/>
          </w:tcPr>
          <w:p w14:paraId="2B933AA9" w14:textId="77777777" w:rsidR="007929C2" w:rsidRDefault="007929C2">
            <w:pPr>
              <w:pStyle w:val="TableParagraph"/>
              <w:spacing w:before="8" w:line="302" w:lineRule="exact"/>
              <w:ind w:left="66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lastRenderedPageBreak/>
              <w:t>Leyva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sz w:val="28"/>
              </w:rPr>
              <w:t>Sardon</w:t>
            </w:r>
            <w:proofErr w:type="spellEnd"/>
            <w:r>
              <w:rPr>
                <w:rFonts w:ascii="Arial"/>
                <w:b/>
                <w:i/>
                <w:sz w:val="28"/>
              </w:rPr>
              <w:t>,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Elvis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28"/>
              </w:rPr>
              <w:t>Ronald</w:t>
            </w:r>
          </w:p>
        </w:tc>
        <w:tc>
          <w:tcPr>
            <w:tcW w:w="2738" w:type="dxa"/>
            <w:hideMark/>
          </w:tcPr>
          <w:p w14:paraId="4A3E2C34" w14:textId="77777777" w:rsidR="007929C2" w:rsidRDefault="007929C2">
            <w:pPr>
              <w:pStyle w:val="TableParagraph"/>
              <w:spacing w:before="8" w:line="302" w:lineRule="exact"/>
              <w:ind w:right="59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(2021072614)</w:t>
            </w:r>
          </w:p>
        </w:tc>
      </w:tr>
      <w:tr w:rsidR="007929C2" w14:paraId="5A8162F5" w14:textId="77777777" w:rsidTr="007929C2">
        <w:trPr>
          <w:trHeight w:val="330"/>
        </w:trPr>
        <w:tc>
          <w:tcPr>
            <w:tcW w:w="4673" w:type="dxa"/>
            <w:hideMark/>
          </w:tcPr>
          <w:p w14:paraId="054A6EC2" w14:textId="77777777" w:rsidR="007929C2" w:rsidRDefault="007929C2">
            <w:pPr>
              <w:pStyle w:val="TableParagraph"/>
              <w:spacing w:before="8" w:line="302" w:lineRule="exact"/>
              <w:ind w:left="66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Chite Quispe, Brian Danilo</w:t>
            </w:r>
          </w:p>
        </w:tc>
        <w:tc>
          <w:tcPr>
            <w:tcW w:w="2738" w:type="dxa"/>
            <w:hideMark/>
          </w:tcPr>
          <w:p w14:paraId="1387C446" w14:textId="77777777" w:rsidR="007929C2" w:rsidRDefault="007929C2">
            <w:pPr>
              <w:pStyle w:val="TableParagraph"/>
              <w:spacing w:before="8" w:line="302" w:lineRule="exact"/>
              <w:ind w:right="59"/>
              <w:rPr>
                <w:rFonts w:ascii="Arial"/>
                <w:b/>
                <w:i/>
                <w:spacing w:val="-2"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 xml:space="preserve">            (2021070015)</w:t>
            </w:r>
          </w:p>
        </w:tc>
      </w:tr>
    </w:tbl>
    <w:p w14:paraId="02BFB3F7" w14:textId="77777777" w:rsidR="00A549C0" w:rsidRDefault="00A549C0" w:rsidP="007929C2">
      <w:pPr>
        <w:spacing w:after="0"/>
        <w:rPr>
          <w:rFonts w:ascii="Arial" w:eastAsia="Arial" w:hAnsi="Arial" w:cs="Arial"/>
          <w:sz w:val="32"/>
          <w:szCs w:val="32"/>
        </w:rPr>
      </w:pPr>
    </w:p>
    <w:p w14:paraId="0F67BCDC" w14:textId="77777777" w:rsidR="00A549C0" w:rsidRPr="007929C2" w:rsidRDefault="00893F84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 w:rsidRPr="007929C2">
        <w:rPr>
          <w:rFonts w:ascii="Arial" w:eastAsia="Arial" w:hAnsi="Arial" w:cs="Arial"/>
          <w:b/>
          <w:sz w:val="28"/>
          <w:szCs w:val="28"/>
        </w:rPr>
        <w:t>Tacna – Perú</w:t>
      </w:r>
    </w:p>
    <w:p w14:paraId="19C50B42" w14:textId="77777777" w:rsidR="00A549C0" w:rsidRPr="007929C2" w:rsidRDefault="00893F84">
      <w:pPr>
        <w:spacing w:after="0"/>
        <w:jc w:val="center"/>
        <w:rPr>
          <w:rFonts w:ascii="Arial" w:eastAsia="Arial" w:hAnsi="Arial" w:cs="Arial"/>
          <w:b/>
          <w:i/>
          <w:sz w:val="28"/>
          <w:szCs w:val="28"/>
        </w:rPr>
      </w:pPr>
      <w:r w:rsidRPr="007929C2">
        <w:rPr>
          <w:rFonts w:ascii="Arial" w:eastAsia="Arial" w:hAnsi="Arial" w:cs="Arial"/>
          <w:b/>
          <w:i/>
          <w:sz w:val="28"/>
          <w:szCs w:val="28"/>
        </w:rPr>
        <w:t>2025</w:t>
      </w:r>
    </w:p>
    <w:p w14:paraId="374DAA76" w14:textId="77777777" w:rsidR="00A549C0" w:rsidRDefault="00A549C0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912F48" w14:textId="0FE28ED5" w:rsidR="00A549C0" w:rsidRDefault="00A549C0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1CFC2C3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A6F7201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50756EEC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442D366A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158D62D1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C14AB63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FFFEF65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488FEE67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54B9B0DF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72C3317A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454E06B0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5D636108" w14:textId="77777777" w:rsidR="00A549C0" w:rsidRDefault="00893F84">
      <w:pPr>
        <w:pStyle w:val="Ttulo"/>
        <w:jc w:val="right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i/>
        </w:rPr>
        <w:t xml:space="preserve">Sistema de Conversión y Organización de Documentos Técnicos en </w:t>
      </w:r>
      <w:proofErr w:type="spellStart"/>
      <w:r>
        <w:rPr>
          <w:rFonts w:ascii="Times" w:eastAsia="Times" w:hAnsi="Times" w:cs="Times"/>
          <w:i/>
        </w:rPr>
        <w:t>Markdown</w:t>
      </w:r>
      <w:proofErr w:type="spellEnd"/>
      <w:r>
        <w:rPr>
          <w:rFonts w:ascii="Times" w:eastAsia="Times" w:hAnsi="Times" w:cs="Times"/>
          <w:i/>
        </w:rPr>
        <w:t xml:space="preserve"> con Estructuración Automática y Control de Versiones para los estudiantes en la facultad de Ingeniería de Sistemas</w:t>
      </w:r>
    </w:p>
    <w:p w14:paraId="488E5A9B" w14:textId="77777777" w:rsidR="00A549C0" w:rsidRDefault="00893F84">
      <w:pPr>
        <w:pStyle w:val="Ttul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Informe de Factibilidad</w:t>
      </w:r>
    </w:p>
    <w:p w14:paraId="1836B8F7" w14:textId="77777777" w:rsidR="00A549C0" w:rsidRDefault="00A549C0">
      <w:pPr>
        <w:pStyle w:val="Ttulo"/>
        <w:jc w:val="right"/>
        <w:rPr>
          <w:rFonts w:ascii="Times New Roman" w:eastAsia="Times New Roman" w:hAnsi="Times New Roman" w:cs="Times New Roman"/>
          <w:color w:val="000000"/>
        </w:rPr>
      </w:pPr>
    </w:p>
    <w:p w14:paraId="0662883E" w14:textId="77777777" w:rsidR="00A549C0" w:rsidRDefault="00893F84">
      <w:pPr>
        <w:pStyle w:val="Ttul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Versión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1.0</w:t>
      </w:r>
    </w:p>
    <w:p w14:paraId="0D1161F5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EE7A6A7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47F14CC7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0F1B4EBB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25A806A5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3A13AFF3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2051C61C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7C29E8ED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ED9B43F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30E4C14F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52D8C73E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16083AB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4EA81169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20B0BE44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377FF75E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A549C0" w14:paraId="47E22DBF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4341A19F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CONTROL DE VERSIONES</w:t>
            </w:r>
          </w:p>
        </w:tc>
      </w:tr>
      <w:tr w:rsidR="00A549C0" w14:paraId="523590E2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B01E22F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24F1133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E538920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5C061EB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07977A5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EEFD7C5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A549C0" w14:paraId="771AB3F6" w14:textId="77777777">
        <w:trPr>
          <w:trHeight w:val="227"/>
          <w:jc w:val="center"/>
        </w:trPr>
        <w:tc>
          <w:tcPr>
            <w:tcW w:w="921" w:type="dxa"/>
          </w:tcPr>
          <w:p w14:paraId="6C0412BA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734F6799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MPV</w:t>
            </w:r>
          </w:p>
        </w:tc>
        <w:tc>
          <w:tcPr>
            <w:tcW w:w="1424" w:type="dxa"/>
          </w:tcPr>
          <w:p w14:paraId="48464680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ELV</w:t>
            </w:r>
          </w:p>
        </w:tc>
        <w:tc>
          <w:tcPr>
            <w:tcW w:w="1482" w:type="dxa"/>
          </w:tcPr>
          <w:p w14:paraId="4B0B8852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ARV</w:t>
            </w:r>
          </w:p>
        </w:tc>
        <w:tc>
          <w:tcPr>
            <w:tcW w:w="992" w:type="dxa"/>
            <w:vAlign w:val="center"/>
          </w:tcPr>
          <w:p w14:paraId="14799A3E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181EF7F2" w14:textId="77777777" w:rsidR="00A549C0" w:rsidRDefault="00893F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5676D548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27E1212C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02C24BB0" w14:textId="77777777" w:rsidR="00A549C0" w:rsidRDefault="00893F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INDICE GENERAL</w:t>
      </w:r>
    </w:p>
    <w:p w14:paraId="72DE42FA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sdt>
      <w:sdtPr>
        <w:id w:val="-1541970593"/>
        <w:docPartObj>
          <w:docPartGallery w:val="Table of Contents"/>
          <w:docPartUnique/>
        </w:docPartObj>
      </w:sdtPr>
      <w:sdtContent>
        <w:p w14:paraId="53BC58D2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7BA865B3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2cw3vshsc89v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Descripción del Proyecto</w:t>
            </w:r>
            <w:r>
              <w:rPr>
                <w:color w:val="000000"/>
              </w:rPr>
              <w:tab/>
              <w:t>3</w:t>
            </w:r>
          </w:hyperlink>
        </w:p>
        <w:p w14:paraId="06527612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t3yo1qekhp3v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Riesgos</w:t>
            </w:r>
            <w:r>
              <w:rPr>
                <w:color w:val="000000"/>
              </w:rPr>
              <w:tab/>
              <w:t>3</w:t>
            </w:r>
          </w:hyperlink>
        </w:p>
        <w:p w14:paraId="248855B3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ff42tmuoant0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Análisis de la Situación actual</w:t>
            </w:r>
            <w:r>
              <w:rPr>
                <w:color w:val="000000"/>
              </w:rPr>
              <w:tab/>
              <w:t>3</w:t>
            </w:r>
          </w:hyperlink>
        </w:p>
        <w:p w14:paraId="1D4C809B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9xygnfd6btw8">
            <w:r>
              <w:rPr>
                <w:color w:val="000000"/>
              </w:rPr>
              <w:t>4.</w:t>
            </w:r>
            <w:r>
              <w:rPr>
                <w:color w:val="000000"/>
              </w:rPr>
              <w:tab/>
              <w:t>Estudio de Factibilidad</w:t>
            </w:r>
            <w:r>
              <w:rPr>
                <w:color w:val="000000"/>
              </w:rPr>
              <w:tab/>
              <w:t>3</w:t>
            </w:r>
          </w:hyperlink>
        </w:p>
        <w:p w14:paraId="1AEE8637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gfvtdan80ol7">
            <w:r>
              <w:rPr>
                <w:color w:val="000000"/>
              </w:rPr>
              <w:t>4.1</w:t>
            </w:r>
            <w:r>
              <w:rPr>
                <w:color w:val="000000"/>
              </w:rPr>
              <w:tab/>
              <w:t>Factibilidad Técnica</w:t>
            </w:r>
            <w:r>
              <w:rPr>
                <w:color w:val="000000"/>
              </w:rPr>
              <w:tab/>
              <w:t>4</w:t>
            </w:r>
          </w:hyperlink>
        </w:p>
        <w:p w14:paraId="4B9F9F88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itvm1qsfacf1">
            <w:r>
              <w:rPr>
                <w:color w:val="000000"/>
              </w:rPr>
              <w:t>4.2</w:t>
            </w:r>
            <w:r>
              <w:rPr>
                <w:color w:val="000000"/>
              </w:rPr>
              <w:tab/>
              <w:t>Factibilidad económica</w:t>
            </w:r>
            <w:r>
              <w:rPr>
                <w:color w:val="000000"/>
              </w:rPr>
              <w:tab/>
              <w:t>4</w:t>
            </w:r>
          </w:hyperlink>
        </w:p>
        <w:p w14:paraId="45B7FD0C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9htcs5kfoiz4">
            <w:r>
              <w:rPr>
                <w:color w:val="000000"/>
              </w:rPr>
              <w:t>4.3</w:t>
            </w:r>
            <w:r>
              <w:rPr>
                <w:color w:val="000000"/>
              </w:rPr>
              <w:tab/>
              <w:t>Factibilidad Operativa</w:t>
            </w:r>
            <w:r>
              <w:rPr>
                <w:color w:val="000000"/>
              </w:rPr>
              <w:tab/>
              <w:t>4</w:t>
            </w:r>
          </w:hyperlink>
        </w:p>
        <w:p w14:paraId="3E738AA1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prvgclzb67tc">
            <w:r>
              <w:rPr>
                <w:color w:val="000000"/>
              </w:rPr>
              <w:t>4.4</w:t>
            </w:r>
            <w:r>
              <w:rPr>
                <w:color w:val="000000"/>
              </w:rPr>
              <w:tab/>
              <w:t>Factibilidad Legal</w:t>
            </w:r>
            <w:r>
              <w:rPr>
                <w:color w:val="000000"/>
              </w:rPr>
              <w:tab/>
              <w:t>4</w:t>
            </w:r>
          </w:hyperlink>
        </w:p>
        <w:p w14:paraId="719A1116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4ui20q7ytqam">
            <w:r>
              <w:rPr>
                <w:color w:val="000000"/>
              </w:rPr>
              <w:t>4.5</w:t>
            </w:r>
            <w:r>
              <w:rPr>
                <w:color w:val="000000"/>
              </w:rPr>
              <w:tab/>
              <w:t>Factibilidad Social</w:t>
            </w:r>
            <w:r>
              <w:rPr>
                <w:color w:val="000000"/>
              </w:rPr>
              <w:tab/>
              <w:t>5</w:t>
            </w:r>
          </w:hyperlink>
        </w:p>
        <w:p w14:paraId="3E8E6796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qt2o2iai537g">
            <w:r>
              <w:rPr>
                <w:color w:val="000000"/>
              </w:rPr>
              <w:t>4.6</w:t>
            </w:r>
            <w:r>
              <w:rPr>
                <w:color w:val="000000"/>
              </w:rPr>
              <w:tab/>
              <w:t>Factibilidad Ambiental</w:t>
            </w:r>
            <w:r>
              <w:rPr>
                <w:color w:val="000000"/>
              </w:rPr>
              <w:tab/>
              <w:t>5</w:t>
            </w:r>
          </w:hyperlink>
        </w:p>
        <w:p w14:paraId="7828C339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679f7uqnqh">
            <w:r>
              <w:rPr>
                <w:color w:val="000000"/>
              </w:rPr>
              <w:t>5.</w:t>
            </w:r>
            <w:r>
              <w:rPr>
                <w:color w:val="000000"/>
              </w:rPr>
              <w:tab/>
              <w:t>Análisis Financiero</w:t>
            </w:r>
            <w:r>
              <w:rPr>
                <w:color w:val="000000"/>
              </w:rPr>
              <w:tab/>
              <w:t>5</w:t>
            </w:r>
          </w:hyperlink>
        </w:p>
        <w:p w14:paraId="4ED66AD3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56z6au97ugqq">
            <w:r>
              <w:rPr>
                <w:color w:val="000000"/>
              </w:rPr>
              <w:t>6.</w:t>
            </w:r>
            <w:r>
              <w:rPr>
                <w:color w:val="000000"/>
              </w:rPr>
              <w:tab/>
              <w:t>Conclusiones</w:t>
            </w:r>
            <w:r>
              <w:rPr>
                <w:color w:val="000000"/>
              </w:rPr>
              <w:tab/>
              <w:t>5</w:t>
            </w:r>
          </w:hyperlink>
        </w:p>
        <w:p w14:paraId="12CD0A14" w14:textId="77777777" w:rsidR="00A549C0" w:rsidRDefault="00893F84">
          <w:r>
            <w:fldChar w:fldCharType="end"/>
          </w:r>
        </w:p>
      </w:sdtContent>
    </w:sdt>
    <w:p w14:paraId="5F086A8B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0EC490F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36F9715" w14:textId="77777777" w:rsidR="00A549C0" w:rsidRDefault="00A549C0">
      <w:pPr>
        <w:rPr>
          <w:b/>
          <w:sz w:val="24"/>
          <w:szCs w:val="24"/>
          <w:u w:val="single"/>
        </w:rPr>
      </w:pPr>
    </w:p>
    <w:p w14:paraId="25DDCB99" w14:textId="77777777" w:rsidR="006E600E" w:rsidRDefault="006E600E">
      <w:pPr>
        <w:rPr>
          <w:b/>
          <w:sz w:val="24"/>
          <w:szCs w:val="24"/>
          <w:u w:val="single"/>
        </w:rPr>
      </w:pPr>
    </w:p>
    <w:p w14:paraId="1E8229BD" w14:textId="77777777" w:rsidR="006E600E" w:rsidRDefault="006E600E">
      <w:pPr>
        <w:rPr>
          <w:b/>
          <w:sz w:val="24"/>
          <w:szCs w:val="24"/>
          <w:u w:val="single"/>
        </w:rPr>
      </w:pPr>
    </w:p>
    <w:p w14:paraId="37763FCC" w14:textId="77777777" w:rsidR="006E600E" w:rsidRDefault="006E600E">
      <w:pPr>
        <w:rPr>
          <w:b/>
          <w:sz w:val="24"/>
          <w:szCs w:val="24"/>
          <w:u w:val="single"/>
        </w:rPr>
      </w:pPr>
    </w:p>
    <w:p w14:paraId="71555850" w14:textId="77777777" w:rsidR="006E600E" w:rsidRDefault="006E600E">
      <w:pPr>
        <w:rPr>
          <w:b/>
          <w:sz w:val="24"/>
          <w:szCs w:val="24"/>
          <w:u w:val="single"/>
        </w:rPr>
      </w:pPr>
    </w:p>
    <w:p w14:paraId="4B9F66E3" w14:textId="77777777" w:rsidR="006E600E" w:rsidRDefault="006E600E">
      <w:pPr>
        <w:rPr>
          <w:b/>
          <w:sz w:val="24"/>
          <w:szCs w:val="24"/>
          <w:u w:val="single"/>
        </w:rPr>
      </w:pPr>
    </w:p>
    <w:p w14:paraId="4B03F3CB" w14:textId="77777777" w:rsidR="00A549C0" w:rsidRDefault="00893F84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Informe de Factibilidad</w:t>
      </w:r>
    </w:p>
    <w:p w14:paraId="6F801CD3" w14:textId="77777777" w:rsidR="006E600E" w:rsidRPr="006E600E" w:rsidRDefault="006E600E" w:rsidP="006E600E">
      <w:pPr>
        <w:rPr>
          <w:b/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1. Descripción del Proyecto</w:t>
      </w:r>
    </w:p>
    <w:p w14:paraId="20DECF7E" w14:textId="77777777" w:rsidR="006E600E" w:rsidRPr="006E600E" w:rsidRDefault="006E600E" w:rsidP="006E600E">
      <w:pPr>
        <w:rPr>
          <w:b/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Nombre del proyecto</w:t>
      </w:r>
    </w:p>
    <w:p w14:paraId="1ECAE147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 xml:space="preserve">Sistema automatizado para la conversión y organización de archivos técnicos en formato </w:t>
      </w:r>
      <w:proofErr w:type="spellStart"/>
      <w:r w:rsidRPr="006E600E">
        <w:rPr>
          <w:bCs/>
          <w:sz w:val="24"/>
          <w:szCs w:val="24"/>
          <w:lang w:val="es-ES"/>
        </w:rPr>
        <w:t>Markdown</w:t>
      </w:r>
      <w:proofErr w:type="spellEnd"/>
      <w:r w:rsidRPr="006E600E">
        <w:rPr>
          <w:bCs/>
          <w:sz w:val="24"/>
          <w:szCs w:val="24"/>
          <w:lang w:val="es-ES"/>
        </w:rPr>
        <w:t>, incluyendo estructuración automática y control de versiones, destinado a los estudiantes de la Facultad de Ingeniería de Sistemas.</w:t>
      </w:r>
    </w:p>
    <w:p w14:paraId="683125BA" w14:textId="77777777" w:rsidR="006E600E" w:rsidRPr="006E600E" w:rsidRDefault="006E600E" w:rsidP="006E600E">
      <w:pPr>
        <w:rPr>
          <w:b/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Duración del proyecto</w:t>
      </w:r>
    </w:p>
    <w:p w14:paraId="40812E9B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El tiempo estimado para el desarrollo e implementación del sistema, incluyendo las fases de análisis, pruebas e implementación, es de seis meses.</w:t>
      </w:r>
    </w:p>
    <w:p w14:paraId="36E5C893" w14:textId="77777777" w:rsidR="006E600E" w:rsidRPr="006E600E" w:rsidRDefault="006E600E" w:rsidP="006E600E">
      <w:pPr>
        <w:rPr>
          <w:b/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Descripción</w:t>
      </w:r>
    </w:p>
    <w:p w14:paraId="284C8832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 xml:space="preserve">El presente proyecto tiene como objetivo la creación de una aplicación web que permita transformar automáticamente archivos en formatos como Word, PDF, HTML y TXT a formato </w:t>
      </w:r>
      <w:proofErr w:type="spellStart"/>
      <w:r w:rsidRPr="006E600E">
        <w:rPr>
          <w:bCs/>
          <w:sz w:val="24"/>
          <w:szCs w:val="24"/>
          <w:lang w:val="es-ES"/>
        </w:rPr>
        <w:t>Markdown</w:t>
      </w:r>
      <w:proofErr w:type="spellEnd"/>
      <w:r w:rsidRPr="006E600E">
        <w:rPr>
          <w:bCs/>
          <w:sz w:val="24"/>
          <w:szCs w:val="24"/>
          <w:lang w:val="es-ES"/>
        </w:rPr>
        <w:t>. Esta iniciativa busca optimizar el manejo de la documentación académica en la Facultad de Ingeniería de Sistemas, estandarizando el formato de los archivos y mejorando su organización y disponibilidad. Asimismo, se integrarán funcionalidades de gestión de versiones y mejoras mediante inteligencia artificial para hacer más eficiente el trabajo académico.</w:t>
      </w:r>
    </w:p>
    <w:p w14:paraId="1B11A302" w14:textId="77777777" w:rsidR="006E600E" w:rsidRPr="006E600E" w:rsidRDefault="006E600E" w:rsidP="006E600E">
      <w:pPr>
        <w:rPr>
          <w:b/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1.4 Objetivos</w:t>
      </w:r>
    </w:p>
    <w:p w14:paraId="0EA74A16" w14:textId="77777777" w:rsidR="006E600E" w:rsidRPr="006E600E" w:rsidRDefault="006E600E" w:rsidP="006E600E">
      <w:pPr>
        <w:rPr>
          <w:b/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1.4.1 Objetivo general</w:t>
      </w:r>
    </w:p>
    <w:p w14:paraId="42D1F6F9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 xml:space="preserve">Desarrollar e implementar una solución web que permita la conversión automática de archivos a formato </w:t>
      </w:r>
      <w:proofErr w:type="spellStart"/>
      <w:r w:rsidRPr="006E600E">
        <w:rPr>
          <w:bCs/>
          <w:sz w:val="24"/>
          <w:szCs w:val="24"/>
          <w:lang w:val="es-ES"/>
        </w:rPr>
        <w:t>Markdown</w:t>
      </w:r>
      <w:proofErr w:type="spellEnd"/>
      <w:r w:rsidRPr="006E600E">
        <w:rPr>
          <w:bCs/>
          <w:sz w:val="24"/>
          <w:szCs w:val="24"/>
          <w:lang w:val="es-ES"/>
        </w:rPr>
        <w:t>, favoreciendo la estructuración, organización y acceso eficiente de documentación técnica en contextos educativos.</w:t>
      </w:r>
    </w:p>
    <w:p w14:paraId="0BFC8527" w14:textId="77777777" w:rsidR="006E600E" w:rsidRPr="006E600E" w:rsidRDefault="006E600E" w:rsidP="006E600E">
      <w:pPr>
        <w:rPr>
          <w:b/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1.4.2 Objetivos específicos</w:t>
      </w:r>
    </w:p>
    <w:p w14:paraId="718CE2B6" w14:textId="77777777" w:rsidR="006E600E" w:rsidRPr="006E600E" w:rsidRDefault="006E600E" w:rsidP="006E600E">
      <w:pPr>
        <w:numPr>
          <w:ilvl w:val="0"/>
          <w:numId w:val="15"/>
        </w:numPr>
        <w:rPr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Automatizar la transformación de archivos</w:t>
      </w:r>
      <w:r w:rsidRPr="006E600E">
        <w:rPr>
          <w:bCs/>
          <w:sz w:val="24"/>
          <w:szCs w:val="24"/>
          <w:lang w:val="es-ES"/>
        </w:rPr>
        <w:t xml:space="preserve">: Crear un componente del sistema que convierta archivos de diferentes tipos al formato </w:t>
      </w:r>
      <w:proofErr w:type="spellStart"/>
      <w:r w:rsidRPr="006E600E">
        <w:rPr>
          <w:bCs/>
          <w:sz w:val="24"/>
          <w:szCs w:val="24"/>
          <w:lang w:val="es-ES"/>
        </w:rPr>
        <w:t>Markdown</w:t>
      </w:r>
      <w:proofErr w:type="spellEnd"/>
      <w:r w:rsidRPr="006E600E">
        <w:rPr>
          <w:bCs/>
          <w:sz w:val="24"/>
          <w:szCs w:val="24"/>
          <w:lang w:val="es-ES"/>
        </w:rPr>
        <w:t>, preservando la estructura original del contenido.</w:t>
      </w:r>
    </w:p>
    <w:p w14:paraId="44E24D23" w14:textId="77777777" w:rsidR="006E600E" w:rsidRPr="006E600E" w:rsidRDefault="006E600E" w:rsidP="006E600E">
      <w:pPr>
        <w:numPr>
          <w:ilvl w:val="0"/>
          <w:numId w:val="15"/>
        </w:numPr>
        <w:rPr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lastRenderedPageBreak/>
        <w:t>Desarrollar un sistema de versiones</w:t>
      </w:r>
      <w:r w:rsidRPr="006E600E">
        <w:rPr>
          <w:bCs/>
          <w:sz w:val="24"/>
          <w:szCs w:val="24"/>
          <w:lang w:val="es-ES"/>
        </w:rPr>
        <w:t>: Incluir herramientas que permitan guardar y recuperar versiones anteriores de los documentos procesados.</w:t>
      </w:r>
    </w:p>
    <w:p w14:paraId="38B61CA5" w14:textId="77777777" w:rsidR="006E600E" w:rsidRPr="006E600E" w:rsidRDefault="006E600E" w:rsidP="006E600E">
      <w:pPr>
        <w:numPr>
          <w:ilvl w:val="0"/>
          <w:numId w:val="15"/>
        </w:numPr>
        <w:rPr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 xml:space="preserve">Incluir mejoras automatizadas con </w:t>
      </w:r>
      <w:proofErr w:type="spellStart"/>
      <w:r w:rsidRPr="006E600E">
        <w:rPr>
          <w:b/>
          <w:bCs/>
          <w:sz w:val="24"/>
          <w:szCs w:val="24"/>
          <w:lang w:val="es-ES"/>
        </w:rPr>
        <w:t>Deepseek</w:t>
      </w:r>
      <w:proofErr w:type="spellEnd"/>
      <w:r w:rsidRPr="006E600E">
        <w:rPr>
          <w:bCs/>
          <w:sz w:val="24"/>
          <w:szCs w:val="24"/>
          <w:lang w:val="es-ES"/>
        </w:rPr>
        <w:t>: Incorporar inteligencia artificial para optimizar y enriquecer el contenido textual de los documentos.</w:t>
      </w:r>
    </w:p>
    <w:p w14:paraId="3D75B31E" w14:textId="77777777" w:rsidR="006E600E" w:rsidRPr="006E600E" w:rsidRDefault="006E600E" w:rsidP="006E600E">
      <w:pPr>
        <w:numPr>
          <w:ilvl w:val="0"/>
          <w:numId w:val="15"/>
        </w:numPr>
        <w:rPr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Asegurar la integridad y protección del sistema</w:t>
      </w:r>
      <w:r w:rsidRPr="006E600E">
        <w:rPr>
          <w:bCs/>
          <w:sz w:val="24"/>
          <w:szCs w:val="24"/>
          <w:lang w:val="es-ES"/>
        </w:rPr>
        <w:t>: Implementar autenticación y control de accesos para resguardar los documentos y garantizar un entorno seguro.</w:t>
      </w:r>
    </w:p>
    <w:p w14:paraId="6765632F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pict w14:anchorId="580CCA31">
          <v:rect id="_x0000_i1070" style="width:0;height:1.5pt" o:hralign="center" o:hrstd="t" o:hr="t" fillcolor="#a0a0a0" stroked="f"/>
        </w:pict>
      </w:r>
    </w:p>
    <w:p w14:paraId="379AE162" w14:textId="77777777" w:rsidR="006E600E" w:rsidRPr="006E600E" w:rsidRDefault="006E600E" w:rsidP="006E600E">
      <w:pPr>
        <w:rPr>
          <w:b/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2. Riesgos</w:t>
      </w:r>
    </w:p>
    <w:p w14:paraId="4BC5483D" w14:textId="77777777" w:rsidR="006E600E" w:rsidRPr="006E600E" w:rsidRDefault="006E600E" w:rsidP="006E600E">
      <w:pPr>
        <w:numPr>
          <w:ilvl w:val="0"/>
          <w:numId w:val="16"/>
        </w:num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Si el sistema no es capaz de procesar múltiples conversiones al mismo tiempo de forma eficiente, podrían presentarse demoras o fallos, comprometiendo su funcionalidad.</w:t>
      </w:r>
    </w:p>
    <w:p w14:paraId="6A712B9E" w14:textId="77777777" w:rsidR="006E600E" w:rsidRPr="006E600E" w:rsidRDefault="006E600E" w:rsidP="006E600E">
      <w:pPr>
        <w:numPr>
          <w:ilvl w:val="0"/>
          <w:numId w:val="16"/>
        </w:num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Documentos que contengan elementos complejos como gráficos, ecuaciones o tablas extensas podrían no ser convertidos correctamente, afectando la calidad del contenido resultante.</w:t>
      </w:r>
    </w:p>
    <w:p w14:paraId="12A335FA" w14:textId="77777777" w:rsidR="006E600E" w:rsidRPr="006E600E" w:rsidRDefault="006E600E" w:rsidP="006E600E">
      <w:pPr>
        <w:numPr>
          <w:ilvl w:val="0"/>
          <w:numId w:val="16"/>
        </w:num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Una integración deficiente con plataformas como GitHub, Google Drive u otros servicios en la nube limitaría las posibilidades de gestión de documentos y trabajo colaborativo.</w:t>
      </w:r>
    </w:p>
    <w:p w14:paraId="1A5A68AD" w14:textId="77777777" w:rsidR="006E600E" w:rsidRPr="006E600E" w:rsidRDefault="006E600E" w:rsidP="006E600E">
      <w:pPr>
        <w:numPr>
          <w:ilvl w:val="0"/>
          <w:numId w:val="16"/>
        </w:num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Interrupciones en el servicio de red o fallas del servidor podrían impedir el uso del sistema en momentos clave, reduciendo la productividad de los usuarios.</w:t>
      </w:r>
    </w:p>
    <w:p w14:paraId="196E78CF" w14:textId="77777777" w:rsidR="006E600E" w:rsidRPr="006E600E" w:rsidRDefault="006E600E" w:rsidP="006E600E">
      <w:pPr>
        <w:numPr>
          <w:ilvl w:val="0"/>
          <w:numId w:val="16"/>
        </w:num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La carencia de medidas de seguridad adecuadas podría poner en riesgo la privacidad de la información almacenada, generando vulnerabilidades ante accesos no autorizados.</w:t>
      </w:r>
    </w:p>
    <w:p w14:paraId="3E1D6D5F" w14:textId="77777777" w:rsidR="006E600E" w:rsidRPr="006E600E" w:rsidRDefault="006E600E" w:rsidP="006E600E">
      <w:pPr>
        <w:numPr>
          <w:ilvl w:val="0"/>
          <w:numId w:val="16"/>
        </w:num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El uso de tecnologías con soporte limitado o en vías de desuso podría dificultar la evolución y mantenimiento del sistema en el futuro.</w:t>
      </w:r>
    </w:p>
    <w:p w14:paraId="09F9BCFE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pict w14:anchorId="7DB590DD">
          <v:rect id="_x0000_i1071" style="width:0;height:1.5pt" o:hralign="center" o:hrstd="t" o:hr="t" fillcolor="#a0a0a0" stroked="f"/>
        </w:pict>
      </w:r>
    </w:p>
    <w:p w14:paraId="4CD409D4" w14:textId="77777777" w:rsidR="006E600E" w:rsidRPr="006E600E" w:rsidRDefault="006E600E" w:rsidP="006E600E">
      <w:pPr>
        <w:rPr>
          <w:b/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lastRenderedPageBreak/>
        <w:t>3. Análisis de la Situación Actual</w:t>
      </w:r>
    </w:p>
    <w:p w14:paraId="7D89F4A3" w14:textId="77777777" w:rsidR="006E600E" w:rsidRPr="006E600E" w:rsidRDefault="006E600E" w:rsidP="006E600E">
      <w:pPr>
        <w:rPr>
          <w:b/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Planteamiento del problema</w:t>
      </w:r>
    </w:p>
    <w:p w14:paraId="307AFD43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En la actualidad, en la Facultad de Ingeniería de Sistemas, el manejo de la documentación técnica es esencial para las actividades educativas y el desarrollo de proyectos. Sin embargo, se emplean distintos formatos de archivos (Word, PDF, HTML, TXT), lo que dificulta su organización y estandarización. Esta falta de uniformidad crea problemas de accesibilidad, pérdida de versiones anteriores y dificultades para trabajar en equipo.</w:t>
      </w:r>
    </w:p>
    <w:p w14:paraId="7952CA7A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La principal carencia es la inexistencia de una herramienta que automatice la conversión, organización y control de documentos técnicos de manera eficiente. Esto representa un obstáculo para los estudiantes al intentar mantener documentación clara, ordenada y accesible con el paso del tiempo.</w:t>
      </w:r>
    </w:p>
    <w:p w14:paraId="782EB409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Además, las limitadas capacidades de integración con plataformas colaborativas como GitHub restringen la gestión efectiva de versiones. También se presentan desafíos de compatibilidad con ciertos navegadores y dispositivos, así como la necesidad de fortalecer la seguridad de la información y vencer la posible resistencia al cambio de los usuarios.</w:t>
      </w:r>
    </w:p>
    <w:p w14:paraId="32BDB814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Este proyecto surge como una solución integral para abordar estas limitaciones mediante la creación de un sistema automatizado de conversión y organización de documentos con control de versiones.</w:t>
      </w:r>
    </w:p>
    <w:p w14:paraId="334BA604" w14:textId="77777777" w:rsidR="006E600E" w:rsidRPr="006E600E" w:rsidRDefault="006E600E" w:rsidP="006E600E">
      <w:pPr>
        <w:rPr>
          <w:b/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Consideraciones de hardware y software</w:t>
      </w:r>
    </w:p>
    <w:p w14:paraId="782CBD9E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Hardware:</w:t>
      </w:r>
    </w:p>
    <w:p w14:paraId="67735241" w14:textId="77777777" w:rsidR="006E600E" w:rsidRPr="006E600E" w:rsidRDefault="006E600E" w:rsidP="006E600E">
      <w:pPr>
        <w:numPr>
          <w:ilvl w:val="0"/>
          <w:numId w:val="17"/>
        </w:num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Tres estaciones de trabajo con procesadores Intel Core i5 de octava generación o equivalente, adecuados para pruebas, desarrollo y administración del sistema.</w:t>
      </w:r>
    </w:p>
    <w:p w14:paraId="4E276B31" w14:textId="77777777" w:rsidR="006E600E" w:rsidRPr="006E600E" w:rsidRDefault="006E600E" w:rsidP="006E600E">
      <w:pPr>
        <w:numPr>
          <w:ilvl w:val="0"/>
          <w:numId w:val="17"/>
        </w:num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Sistema operativo Windows 10 o superior, y se considera Linux para el entorno de servidor por su estabilidad y menor costo.</w:t>
      </w:r>
    </w:p>
    <w:p w14:paraId="59482000" w14:textId="77777777" w:rsidR="006E600E" w:rsidRPr="006E600E" w:rsidRDefault="006E600E" w:rsidP="006E600E">
      <w:pPr>
        <w:numPr>
          <w:ilvl w:val="0"/>
          <w:numId w:val="17"/>
        </w:num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lastRenderedPageBreak/>
        <w:t>16 GB de memoria RAM para ejecutar entornos locales de desarrollo y servicios simultáneamente.</w:t>
      </w:r>
    </w:p>
    <w:p w14:paraId="3F007ABD" w14:textId="77777777" w:rsidR="006E600E" w:rsidRPr="006E600E" w:rsidRDefault="006E600E" w:rsidP="006E600E">
      <w:pPr>
        <w:numPr>
          <w:ilvl w:val="0"/>
          <w:numId w:val="17"/>
        </w:num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Monitor, teclado y ratón básicos para tareas de programación.</w:t>
      </w:r>
    </w:p>
    <w:p w14:paraId="10717D3B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Software:</w:t>
      </w:r>
    </w:p>
    <w:p w14:paraId="6CDDE85E" w14:textId="77777777" w:rsidR="006E600E" w:rsidRPr="006E600E" w:rsidRDefault="006E600E" w:rsidP="006E600E">
      <w:pPr>
        <w:numPr>
          <w:ilvl w:val="0"/>
          <w:numId w:val="18"/>
        </w:num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 xml:space="preserve">Lenguaje Python utilizando </w:t>
      </w:r>
      <w:proofErr w:type="spellStart"/>
      <w:r w:rsidRPr="006E600E">
        <w:rPr>
          <w:bCs/>
          <w:sz w:val="24"/>
          <w:szCs w:val="24"/>
          <w:lang w:val="es-ES"/>
        </w:rPr>
        <w:t>Flask</w:t>
      </w:r>
      <w:proofErr w:type="spellEnd"/>
      <w:r w:rsidRPr="006E600E">
        <w:rPr>
          <w:bCs/>
          <w:sz w:val="24"/>
          <w:szCs w:val="24"/>
          <w:lang w:val="es-ES"/>
        </w:rPr>
        <w:t xml:space="preserve"> como </w:t>
      </w:r>
      <w:proofErr w:type="spellStart"/>
      <w:r w:rsidRPr="006E600E">
        <w:rPr>
          <w:bCs/>
          <w:sz w:val="24"/>
          <w:szCs w:val="24"/>
          <w:lang w:val="es-ES"/>
        </w:rPr>
        <w:t>framework</w:t>
      </w:r>
      <w:proofErr w:type="spellEnd"/>
      <w:r w:rsidRPr="006E600E">
        <w:rPr>
          <w:bCs/>
          <w:sz w:val="24"/>
          <w:szCs w:val="24"/>
          <w:lang w:val="es-ES"/>
        </w:rPr>
        <w:t xml:space="preserve"> </w:t>
      </w:r>
      <w:proofErr w:type="spellStart"/>
      <w:r w:rsidRPr="006E600E">
        <w:rPr>
          <w:bCs/>
          <w:sz w:val="24"/>
          <w:szCs w:val="24"/>
          <w:lang w:val="es-ES"/>
        </w:rPr>
        <w:t>backend</w:t>
      </w:r>
      <w:proofErr w:type="spellEnd"/>
      <w:r w:rsidRPr="006E600E">
        <w:rPr>
          <w:bCs/>
          <w:sz w:val="24"/>
          <w:szCs w:val="24"/>
          <w:lang w:val="es-ES"/>
        </w:rPr>
        <w:t>.</w:t>
      </w:r>
    </w:p>
    <w:p w14:paraId="1828573C" w14:textId="77777777" w:rsidR="006E600E" w:rsidRPr="006E600E" w:rsidRDefault="006E600E" w:rsidP="006E600E">
      <w:pPr>
        <w:numPr>
          <w:ilvl w:val="0"/>
          <w:numId w:val="18"/>
        </w:num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HTML, CSS y JavaScript para construir la interfaz interactiva.</w:t>
      </w:r>
    </w:p>
    <w:p w14:paraId="5EA760A7" w14:textId="77777777" w:rsidR="006E600E" w:rsidRPr="006E600E" w:rsidRDefault="006E600E" w:rsidP="006E600E">
      <w:pPr>
        <w:numPr>
          <w:ilvl w:val="0"/>
          <w:numId w:val="18"/>
        </w:num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Base de datos SQL Server para almacenar archivos, versiones y metadatos.</w:t>
      </w:r>
    </w:p>
    <w:p w14:paraId="5633C7ED" w14:textId="77777777" w:rsidR="006E600E" w:rsidRPr="006E600E" w:rsidRDefault="006E600E" w:rsidP="006E600E">
      <w:pPr>
        <w:numPr>
          <w:ilvl w:val="0"/>
          <w:numId w:val="18"/>
        </w:num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IDE: Visual Studio, ideal para desarrollo con Python y bases de datos.</w:t>
      </w:r>
    </w:p>
    <w:p w14:paraId="1B89A019" w14:textId="77777777" w:rsidR="006E600E" w:rsidRPr="006E600E" w:rsidRDefault="006E600E" w:rsidP="006E600E">
      <w:pPr>
        <w:numPr>
          <w:ilvl w:val="0"/>
          <w:numId w:val="18"/>
        </w:numPr>
        <w:rPr>
          <w:bCs/>
          <w:sz w:val="24"/>
          <w:szCs w:val="24"/>
          <w:lang w:val="es-ES"/>
        </w:rPr>
      </w:pPr>
      <w:proofErr w:type="spellStart"/>
      <w:r w:rsidRPr="006E600E">
        <w:rPr>
          <w:bCs/>
          <w:sz w:val="24"/>
          <w:szCs w:val="24"/>
          <w:lang w:val="es-ES"/>
        </w:rPr>
        <w:t>APIs</w:t>
      </w:r>
      <w:proofErr w:type="spellEnd"/>
      <w:r w:rsidRPr="006E600E">
        <w:rPr>
          <w:bCs/>
          <w:sz w:val="24"/>
          <w:szCs w:val="24"/>
          <w:lang w:val="es-ES"/>
        </w:rPr>
        <w:t xml:space="preserve"> de conversión de documentos y de generación de imágenes como DALL-E.</w:t>
      </w:r>
    </w:p>
    <w:p w14:paraId="09CFA020" w14:textId="77777777" w:rsidR="006E600E" w:rsidRPr="006E600E" w:rsidRDefault="006E600E" w:rsidP="006E600E">
      <w:pPr>
        <w:numPr>
          <w:ilvl w:val="0"/>
          <w:numId w:val="18"/>
        </w:num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 xml:space="preserve">El sistema se alojará en un hosting con soporte para </w:t>
      </w:r>
      <w:proofErr w:type="spellStart"/>
      <w:r w:rsidRPr="006E600E">
        <w:rPr>
          <w:bCs/>
          <w:sz w:val="24"/>
          <w:szCs w:val="24"/>
          <w:lang w:val="es-ES"/>
        </w:rPr>
        <w:t>Flask</w:t>
      </w:r>
      <w:proofErr w:type="spellEnd"/>
      <w:r w:rsidRPr="006E600E">
        <w:rPr>
          <w:bCs/>
          <w:sz w:val="24"/>
          <w:szCs w:val="24"/>
          <w:lang w:val="es-ES"/>
        </w:rPr>
        <w:t xml:space="preserve"> y SQL Server, incluyendo dominio y certificado SSL.</w:t>
      </w:r>
    </w:p>
    <w:p w14:paraId="7D3E9236" w14:textId="77777777" w:rsidR="006E600E" w:rsidRPr="006E600E" w:rsidRDefault="006E600E" w:rsidP="006E600E">
      <w:pPr>
        <w:numPr>
          <w:ilvl w:val="0"/>
          <w:numId w:val="18"/>
        </w:num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Se añadirá un módulo de visualización que permita monitorear y gestionar versiones de documentos.</w:t>
      </w:r>
    </w:p>
    <w:p w14:paraId="647C105C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pict w14:anchorId="39837109">
          <v:rect id="_x0000_i1072" style="width:0;height:1.5pt" o:hralign="center" o:hrstd="t" o:hr="t" fillcolor="#a0a0a0" stroked="f"/>
        </w:pict>
      </w:r>
    </w:p>
    <w:p w14:paraId="068C853F" w14:textId="77777777" w:rsidR="006E600E" w:rsidRPr="006E600E" w:rsidRDefault="006E600E" w:rsidP="006E600E">
      <w:pPr>
        <w:rPr>
          <w:b/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4. Estudio de Factibilidad</w:t>
      </w:r>
    </w:p>
    <w:p w14:paraId="57E083F9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El análisis de factibilidad determina si el sistema propuesto puede ser implementado con los recursos disponibles, evaluando desde lo técnico, económico y operativo. Se examinaron herramientas de desarrollo, requerimientos de infraestructura y costos.</w:t>
      </w:r>
    </w:p>
    <w:p w14:paraId="5B33C93D" w14:textId="77777777" w:rsidR="006E600E" w:rsidRPr="006E600E" w:rsidRDefault="006E600E" w:rsidP="006E600E">
      <w:pPr>
        <w:rPr>
          <w:b/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4.1 Factibilidad Técnica</w:t>
      </w:r>
    </w:p>
    <w:p w14:paraId="6CBC0492" w14:textId="77777777" w:rsidR="006E600E" w:rsidRPr="006E600E" w:rsidRDefault="006E600E" w:rsidP="006E600E">
      <w:pPr>
        <w:numPr>
          <w:ilvl w:val="0"/>
          <w:numId w:val="19"/>
        </w:numPr>
        <w:rPr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Hardware</w:t>
      </w:r>
      <w:r w:rsidRPr="006E600E">
        <w:rPr>
          <w:bCs/>
          <w:sz w:val="24"/>
          <w:szCs w:val="24"/>
          <w:lang w:val="es-ES"/>
        </w:rPr>
        <w:t>: Se requerirá un servidor en la nube para alojar la aplicación, y los desarrolladores utilizarán equipos de rendimiento medio con especificaciones adecuadas.</w:t>
      </w:r>
    </w:p>
    <w:p w14:paraId="040845F6" w14:textId="77777777" w:rsidR="006E600E" w:rsidRPr="006E600E" w:rsidRDefault="006E600E" w:rsidP="006E600E">
      <w:pPr>
        <w:numPr>
          <w:ilvl w:val="0"/>
          <w:numId w:val="19"/>
        </w:numPr>
        <w:rPr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Software</w:t>
      </w:r>
      <w:r w:rsidRPr="006E600E">
        <w:rPr>
          <w:bCs/>
          <w:sz w:val="24"/>
          <w:szCs w:val="24"/>
          <w:lang w:val="es-ES"/>
        </w:rPr>
        <w:t xml:space="preserve">: Se trabajará con Python y </w:t>
      </w:r>
      <w:proofErr w:type="spellStart"/>
      <w:r w:rsidRPr="006E600E">
        <w:rPr>
          <w:bCs/>
          <w:sz w:val="24"/>
          <w:szCs w:val="24"/>
          <w:lang w:val="es-ES"/>
        </w:rPr>
        <w:t>Flask</w:t>
      </w:r>
      <w:proofErr w:type="spellEnd"/>
      <w:r w:rsidRPr="006E600E">
        <w:rPr>
          <w:bCs/>
          <w:sz w:val="24"/>
          <w:szCs w:val="24"/>
          <w:lang w:val="es-ES"/>
        </w:rPr>
        <w:t>. Se integrarán bibliotecas específicas para conversión de documentos. SQL Server se empleará como sistema de base de datos, y GitHub se usará para el control de versiones.</w:t>
      </w:r>
    </w:p>
    <w:p w14:paraId="4C7097A7" w14:textId="77777777" w:rsidR="006E600E" w:rsidRPr="006E600E" w:rsidRDefault="006E600E" w:rsidP="006E600E">
      <w:pPr>
        <w:numPr>
          <w:ilvl w:val="0"/>
          <w:numId w:val="19"/>
        </w:numPr>
        <w:rPr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lastRenderedPageBreak/>
        <w:t>Red</w:t>
      </w:r>
      <w:r w:rsidRPr="006E600E">
        <w:rPr>
          <w:bCs/>
          <w:sz w:val="24"/>
          <w:szCs w:val="24"/>
          <w:lang w:val="es-ES"/>
        </w:rPr>
        <w:t>: Se necesita una conexión a Internet con al menos 100 Mbps para mantener una comunicación estable con el servidor.</w:t>
      </w:r>
    </w:p>
    <w:p w14:paraId="1676BEBB" w14:textId="77777777" w:rsidR="006E600E" w:rsidRPr="006E600E" w:rsidRDefault="006E600E" w:rsidP="006E600E">
      <w:pPr>
        <w:rPr>
          <w:b/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4.2 Factibilidad Económica</w:t>
      </w:r>
    </w:p>
    <w:p w14:paraId="647FD656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La evaluación de costos de desarrollo, mantenimiento y operación indica que el proyecto es viable desde el punto de vista financiero. El análisis muestra que los gastos son asumibles dentro del presupuesto disponible.</w:t>
      </w:r>
    </w:p>
    <w:p w14:paraId="174E893F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(Se omiten tablas y cifras como indicaste)</w:t>
      </w:r>
    </w:p>
    <w:p w14:paraId="3AF3EDDC" w14:textId="77777777" w:rsidR="006E600E" w:rsidRPr="006E600E" w:rsidRDefault="006E600E" w:rsidP="006E600E">
      <w:pPr>
        <w:rPr>
          <w:b/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4.3 Factibilidad Operativa</w:t>
      </w:r>
    </w:p>
    <w:p w14:paraId="3AF8DEB3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La solución propuesta mejorará la manera en que se administra la documentación académica, permitiendo a estudiantes y docentes transformar sus archivos de forma rápida y estandarizada. El sistema será fácil de usar, reducirá costos al evitar herramientas pagadas, y será escalable para incorporar nuevas funcionalidades a futuro.</w:t>
      </w:r>
    </w:p>
    <w:p w14:paraId="78844154" w14:textId="77777777" w:rsidR="006E600E" w:rsidRPr="006E600E" w:rsidRDefault="006E600E" w:rsidP="006E600E">
      <w:pPr>
        <w:rPr>
          <w:b/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4.4 Factibilidad Legal</w:t>
      </w:r>
    </w:p>
    <w:p w14:paraId="04CB3E96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El proyecto se ajustará a todas las regulaciones actuales relacionadas con la protección de datos, seguridad digital y derechos de autor. Se establecerán políticas claras sobre el uso de los documentos y se promoverá un uso ético de la plataforma. No existen impedimentos legales que bloqueen el desarrollo del sistema.</w:t>
      </w:r>
    </w:p>
    <w:p w14:paraId="042CB8C4" w14:textId="77777777" w:rsidR="006E600E" w:rsidRPr="006E600E" w:rsidRDefault="006E600E" w:rsidP="006E600E">
      <w:pPr>
        <w:rPr>
          <w:b/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4.5 Factibilidad Social</w:t>
      </w:r>
    </w:p>
    <w:p w14:paraId="42B8FA7D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El impacto social será positivo, ya que brindará una herramienta accesible, gratuita e intuitiva. Mejorará la documentación académica, impulsará la educación digital y promoverá buenas prácticas colaborativas. Además, reducirá la brecha digital al estar al alcance de cualquier estudiante, independientemente de su nivel técnico.</w:t>
      </w:r>
    </w:p>
    <w:p w14:paraId="4D6E6B98" w14:textId="77777777" w:rsidR="006E600E" w:rsidRPr="006E600E" w:rsidRDefault="006E600E" w:rsidP="006E600E">
      <w:pPr>
        <w:rPr>
          <w:b/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4.6 Factibilidad Ambiental</w:t>
      </w:r>
    </w:p>
    <w:p w14:paraId="20228C6C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El sistema ayudará a reducir el uso de papel, promoviendo la documentación digital. Optimiza el uso energético y minimiza la duplicación de archivos innecesarios. Su adopción contribuirá a una cultura más consciente del impacto ambiental, alineándose con principios de sostenibilidad educativa.</w:t>
      </w:r>
    </w:p>
    <w:p w14:paraId="6871DBC8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lastRenderedPageBreak/>
        <w:pict w14:anchorId="02943EC4">
          <v:rect id="_x0000_i1073" style="width:0;height:1.5pt" o:hralign="center" o:hrstd="t" o:hr="t" fillcolor="#a0a0a0" stroked="f"/>
        </w:pict>
      </w:r>
    </w:p>
    <w:p w14:paraId="73096B9C" w14:textId="77777777" w:rsidR="006E600E" w:rsidRPr="006E600E" w:rsidRDefault="006E600E" w:rsidP="006E600E">
      <w:pPr>
        <w:rPr>
          <w:b/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5. Análisis Financiero</w:t>
      </w:r>
    </w:p>
    <w:p w14:paraId="4B722559" w14:textId="77777777" w:rsidR="006E600E" w:rsidRPr="006E600E" w:rsidRDefault="006E600E" w:rsidP="006E600E">
      <w:pPr>
        <w:rPr>
          <w:b/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Justificación de la Inversión</w:t>
      </w:r>
    </w:p>
    <w:p w14:paraId="750FB3E6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El sistema aportará mejoras significativas en los procesos relacionados con la creación, edición y almacenamiento de documentos académicos. Habrá beneficios medibles como la reducción del tiempo de edición, disminución de errores de formato, aumento en la productividad, y mejor gestión de versiones.</w:t>
      </w:r>
    </w:p>
    <w:p w14:paraId="76758652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También generará ventajas intangibles como mayor accesibilidad, mejora en la estandarización, fomento del trabajo colaborativo y adopción de nuevas tecnologías.</w:t>
      </w:r>
    </w:p>
    <w:p w14:paraId="15AEFD17" w14:textId="77777777" w:rsidR="006E600E" w:rsidRPr="006E600E" w:rsidRDefault="006E600E" w:rsidP="006E600E">
      <w:pPr>
        <w:rPr>
          <w:b/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5.1.2 Criterios de Inversión</w:t>
      </w:r>
    </w:p>
    <w:p w14:paraId="75301439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Se calculan indicadores como la Relación Beneficio/Costo (B/C), el Valor Actual Neto (VAN) y la Tasa Interna de Retorno (TIR), que muestran que el proyecto es rentable. El B/C es favorable, el VAN es positivo y la TIR supera ampliamente la tasa de descuento, confirmando su conveniencia financiera.</w:t>
      </w:r>
    </w:p>
    <w:p w14:paraId="5084C9BD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pict w14:anchorId="0C38862D">
          <v:rect id="_x0000_i1074" style="width:0;height:1.5pt" o:hralign="center" o:hrstd="t" o:hr="t" fillcolor="#a0a0a0" stroked="f"/>
        </w:pict>
      </w:r>
    </w:p>
    <w:p w14:paraId="113C3B65" w14:textId="77777777" w:rsidR="006E600E" w:rsidRPr="006E600E" w:rsidRDefault="006E600E" w:rsidP="006E600E">
      <w:pPr>
        <w:rPr>
          <w:b/>
          <w:bCs/>
          <w:sz w:val="24"/>
          <w:szCs w:val="24"/>
          <w:lang w:val="es-ES"/>
        </w:rPr>
      </w:pPr>
      <w:r w:rsidRPr="006E600E">
        <w:rPr>
          <w:b/>
          <w:bCs/>
          <w:sz w:val="24"/>
          <w:szCs w:val="24"/>
          <w:lang w:val="es-ES"/>
        </w:rPr>
        <w:t>6. Conclusiones</w:t>
      </w:r>
    </w:p>
    <w:p w14:paraId="4EBF3C1A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 xml:space="preserve">El estudio demuestra que el desarrollo del sistema de conversión y organización de documentos técnicos en formato </w:t>
      </w:r>
      <w:proofErr w:type="spellStart"/>
      <w:r w:rsidRPr="006E600E">
        <w:rPr>
          <w:bCs/>
          <w:sz w:val="24"/>
          <w:szCs w:val="24"/>
          <w:lang w:val="es-ES"/>
        </w:rPr>
        <w:t>Markdown</w:t>
      </w:r>
      <w:proofErr w:type="spellEnd"/>
      <w:r w:rsidRPr="006E600E">
        <w:rPr>
          <w:bCs/>
          <w:sz w:val="24"/>
          <w:szCs w:val="24"/>
          <w:lang w:val="es-ES"/>
        </w:rPr>
        <w:t xml:space="preserve"> es viable en los aspectos técnico, financiero y operativo. El sistema solucionará los problemas actuales de dispersión de formatos, falta de versiones previas, y baja estandarización en la documentación académica.</w:t>
      </w:r>
    </w:p>
    <w:p w14:paraId="197183F2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Operativamente, la solución facilitará la conversión automatizada, el control de versiones y la mejora de documentos con inteligencia artificial, optimizando el flujo de trabajo académico.</w:t>
      </w:r>
    </w:p>
    <w:p w14:paraId="32DF8DDE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t>Financieramente, el proyecto es rentable gracias a indicadores sólidos como un VAN positivo, un B/C superior a 1 y una TIR significativamente mayor al costo de capital.</w:t>
      </w:r>
    </w:p>
    <w:p w14:paraId="455244E8" w14:textId="77777777" w:rsidR="006E600E" w:rsidRPr="006E600E" w:rsidRDefault="006E600E" w:rsidP="006E600E">
      <w:pPr>
        <w:rPr>
          <w:bCs/>
          <w:sz w:val="24"/>
          <w:szCs w:val="24"/>
          <w:lang w:val="es-ES"/>
        </w:rPr>
      </w:pPr>
      <w:r w:rsidRPr="006E600E">
        <w:rPr>
          <w:bCs/>
          <w:sz w:val="24"/>
          <w:szCs w:val="24"/>
          <w:lang w:val="es-ES"/>
        </w:rPr>
        <w:lastRenderedPageBreak/>
        <w:t>Técnica y legalmente, se garantizará la seguridad de la información y la compatibilidad con plataformas modernas. Socialmente, fomentará la digitalización y facilitará el acceso inclusivo a herramientas tecnológicas útiles para la educación superior.</w:t>
      </w:r>
    </w:p>
    <w:p w14:paraId="42148CE8" w14:textId="77777777" w:rsidR="006E600E" w:rsidRPr="006E600E" w:rsidRDefault="006E600E" w:rsidP="006E600E">
      <w:pPr>
        <w:rPr>
          <w:bCs/>
          <w:sz w:val="24"/>
          <w:szCs w:val="24"/>
        </w:rPr>
      </w:pPr>
    </w:p>
    <w:sectPr w:rsidR="006E600E" w:rsidRPr="006E600E" w:rsidSect="006E600E">
      <w:headerReference w:type="default" r:id="rId8"/>
      <w:footerReference w:type="default" r:id="rId9"/>
      <w:pgSz w:w="12240" w:h="15840"/>
      <w:pgMar w:top="1820" w:right="1800" w:bottom="2000" w:left="1800" w:header="0" w:footer="18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0794D" w14:textId="77777777" w:rsidR="009115C0" w:rsidRDefault="009115C0">
      <w:pPr>
        <w:spacing w:after="0" w:line="240" w:lineRule="auto"/>
      </w:pPr>
      <w:r>
        <w:separator/>
      </w:r>
    </w:p>
  </w:endnote>
  <w:endnote w:type="continuationSeparator" w:id="0">
    <w:p w14:paraId="0635CDC1" w14:textId="77777777" w:rsidR="009115C0" w:rsidRDefault="00911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0A48B" w14:textId="77777777" w:rsidR="00A549C0" w:rsidRDefault="00893F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B61BD">
      <w:rPr>
        <w:noProof/>
        <w:color w:val="000000"/>
      </w:rPr>
      <w:t>2</w:t>
    </w:r>
    <w:r>
      <w:rPr>
        <w:color w:val="000000"/>
      </w:rPr>
      <w:fldChar w:fldCharType="end"/>
    </w:r>
  </w:p>
  <w:p w14:paraId="03351B4D" w14:textId="77777777" w:rsidR="00A549C0" w:rsidRDefault="00A549C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12CA7DCF" w14:textId="77777777" w:rsidR="001A1AEA" w:rsidRDefault="001A1AEA"/>
  <w:p w14:paraId="2832CF95" w14:textId="77777777" w:rsidR="001A1AEA" w:rsidRDefault="001A1AEA"/>
  <w:p w14:paraId="0DB6D784" w14:textId="77777777" w:rsidR="001A1AEA" w:rsidRDefault="001A1A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D3F85" w14:textId="77777777" w:rsidR="009115C0" w:rsidRDefault="009115C0">
      <w:pPr>
        <w:spacing w:after="0" w:line="240" w:lineRule="auto"/>
      </w:pPr>
      <w:r>
        <w:separator/>
      </w:r>
    </w:p>
  </w:footnote>
  <w:footnote w:type="continuationSeparator" w:id="0">
    <w:p w14:paraId="76CF6745" w14:textId="77777777" w:rsidR="009115C0" w:rsidRDefault="00911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294C9" w14:textId="77777777" w:rsidR="00A549C0" w:rsidRDefault="00893F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Logo de Mi Empresa</w:t>
    </w:r>
    <w:r>
      <w:rPr>
        <w:color w:val="000000"/>
      </w:rPr>
      <w:tab/>
    </w:r>
    <w:r>
      <w:rPr>
        <w:color w:val="000000"/>
      </w:rPr>
      <w:tab/>
      <w:t>Logo de mi Cliente</w:t>
    </w:r>
  </w:p>
  <w:p w14:paraId="39720364" w14:textId="77777777" w:rsidR="001A1AEA" w:rsidRDefault="001A1AEA"/>
  <w:p w14:paraId="34B7E3B0" w14:textId="77777777" w:rsidR="001A1AEA" w:rsidRDefault="001A1AEA"/>
  <w:p w14:paraId="2BB742AF" w14:textId="77777777" w:rsidR="001A1AEA" w:rsidRDefault="001A1A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7FD8"/>
    <w:multiLevelType w:val="multilevel"/>
    <w:tmpl w:val="8876B7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E11C32"/>
    <w:multiLevelType w:val="multilevel"/>
    <w:tmpl w:val="BED6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623BD"/>
    <w:multiLevelType w:val="multilevel"/>
    <w:tmpl w:val="5F72F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263BB9"/>
    <w:multiLevelType w:val="multilevel"/>
    <w:tmpl w:val="ECEA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307EF"/>
    <w:multiLevelType w:val="multilevel"/>
    <w:tmpl w:val="F306C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01564F"/>
    <w:multiLevelType w:val="multilevel"/>
    <w:tmpl w:val="CD70C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63660F"/>
    <w:multiLevelType w:val="multilevel"/>
    <w:tmpl w:val="14F8C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B61BD5"/>
    <w:multiLevelType w:val="multilevel"/>
    <w:tmpl w:val="FCE0D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CB6A5B"/>
    <w:multiLevelType w:val="multilevel"/>
    <w:tmpl w:val="E766E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0229BF"/>
    <w:multiLevelType w:val="multilevel"/>
    <w:tmpl w:val="92705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1264BA"/>
    <w:multiLevelType w:val="multilevel"/>
    <w:tmpl w:val="E9CA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142BC"/>
    <w:multiLevelType w:val="multilevel"/>
    <w:tmpl w:val="D0B8C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4B80DBB"/>
    <w:multiLevelType w:val="multilevel"/>
    <w:tmpl w:val="FB4C1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BCA3636"/>
    <w:multiLevelType w:val="multilevel"/>
    <w:tmpl w:val="CD583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F414614"/>
    <w:multiLevelType w:val="multilevel"/>
    <w:tmpl w:val="402C3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07430FE"/>
    <w:multiLevelType w:val="multilevel"/>
    <w:tmpl w:val="78E69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1E8464A"/>
    <w:multiLevelType w:val="multilevel"/>
    <w:tmpl w:val="B58A0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8042C83"/>
    <w:multiLevelType w:val="multilevel"/>
    <w:tmpl w:val="CFC2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063CFF"/>
    <w:multiLevelType w:val="multilevel"/>
    <w:tmpl w:val="9CDE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047497">
    <w:abstractNumId w:val="5"/>
  </w:num>
  <w:num w:numId="2" w16cid:durableId="973218662">
    <w:abstractNumId w:val="13"/>
  </w:num>
  <w:num w:numId="3" w16cid:durableId="563760108">
    <w:abstractNumId w:val="4"/>
  </w:num>
  <w:num w:numId="4" w16cid:durableId="1111707069">
    <w:abstractNumId w:val="11"/>
  </w:num>
  <w:num w:numId="5" w16cid:durableId="2106879537">
    <w:abstractNumId w:val="9"/>
  </w:num>
  <w:num w:numId="6" w16cid:durableId="1678387823">
    <w:abstractNumId w:val="12"/>
  </w:num>
  <w:num w:numId="7" w16cid:durableId="494342551">
    <w:abstractNumId w:val="0"/>
  </w:num>
  <w:num w:numId="8" w16cid:durableId="1012295183">
    <w:abstractNumId w:val="15"/>
  </w:num>
  <w:num w:numId="9" w16cid:durableId="812673095">
    <w:abstractNumId w:val="16"/>
  </w:num>
  <w:num w:numId="10" w16cid:durableId="2062515267">
    <w:abstractNumId w:val="7"/>
  </w:num>
  <w:num w:numId="11" w16cid:durableId="1962376417">
    <w:abstractNumId w:val="14"/>
  </w:num>
  <w:num w:numId="12" w16cid:durableId="418870938">
    <w:abstractNumId w:val="2"/>
  </w:num>
  <w:num w:numId="13" w16cid:durableId="725497659">
    <w:abstractNumId w:val="8"/>
  </w:num>
  <w:num w:numId="14" w16cid:durableId="1574462992">
    <w:abstractNumId w:val="6"/>
  </w:num>
  <w:num w:numId="15" w16cid:durableId="1606230125">
    <w:abstractNumId w:val="18"/>
  </w:num>
  <w:num w:numId="16" w16cid:durableId="2086300194">
    <w:abstractNumId w:val="10"/>
  </w:num>
  <w:num w:numId="17" w16cid:durableId="269701365">
    <w:abstractNumId w:val="17"/>
  </w:num>
  <w:num w:numId="18" w16cid:durableId="1423913643">
    <w:abstractNumId w:val="1"/>
  </w:num>
  <w:num w:numId="19" w16cid:durableId="738603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9C0"/>
    <w:rsid w:val="000D1965"/>
    <w:rsid w:val="001008DB"/>
    <w:rsid w:val="001A1AEA"/>
    <w:rsid w:val="002E059E"/>
    <w:rsid w:val="00336433"/>
    <w:rsid w:val="003F1FAF"/>
    <w:rsid w:val="004D33F1"/>
    <w:rsid w:val="00506870"/>
    <w:rsid w:val="00550A07"/>
    <w:rsid w:val="006E600E"/>
    <w:rsid w:val="007178FD"/>
    <w:rsid w:val="007929C2"/>
    <w:rsid w:val="00893F84"/>
    <w:rsid w:val="009115C0"/>
    <w:rsid w:val="00955CAE"/>
    <w:rsid w:val="009E3046"/>
    <w:rsid w:val="00A549C0"/>
    <w:rsid w:val="00AB61BD"/>
    <w:rsid w:val="00D05406"/>
    <w:rsid w:val="00E01A49"/>
    <w:rsid w:val="00ED4691"/>
    <w:rsid w:val="00EF3825"/>
    <w:rsid w:val="00FC51C9"/>
    <w:rsid w:val="00F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5C3A1C"/>
  <w15:docId w15:val="{352B1F13-4790-415B-B307-63105673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PE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E059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E059E"/>
  </w:style>
  <w:style w:type="table" w:customStyle="1" w:styleId="TableNormal1">
    <w:name w:val="Table Normal1"/>
    <w:uiPriority w:val="2"/>
    <w:semiHidden/>
    <w:unhideWhenUsed/>
    <w:qFormat/>
    <w:rsid w:val="002E059E"/>
    <w:pPr>
      <w:widowControl w:val="0"/>
      <w:autoSpaceDE w:val="0"/>
      <w:autoSpaceDN w:val="0"/>
      <w:spacing w:after="0" w:line="240" w:lineRule="auto"/>
    </w:pPr>
    <w:rPr>
      <w:rFonts w:cs="Times New Roman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E059E"/>
    <w:pPr>
      <w:widowControl w:val="0"/>
      <w:autoSpaceDE w:val="0"/>
      <w:autoSpaceDN w:val="0"/>
      <w:spacing w:before="37" w:after="0" w:line="240" w:lineRule="auto"/>
    </w:pPr>
    <w:rPr>
      <w:rFonts w:ascii="Georgia" w:eastAsia="Georgia" w:hAnsi="Georgia" w:cs="Georgia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3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1753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2025-06-11T22:35:00Z</dcterms:created>
  <dcterms:modified xsi:type="dcterms:W3CDTF">2025-06-11T22:45:00Z</dcterms:modified>
</cp:coreProperties>
</file>