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652630" w14:textId="77777777" w:rsidR="009E3133" w:rsidRDefault="009E3133" w:rsidP="009E3133">
      <w:pPr>
        <w:autoSpaceDE w:val="0"/>
        <w:autoSpaceDN w:val="0"/>
        <w:adjustRightInd w:val="0"/>
        <w:spacing w:after="0"/>
        <w:jc w:val="center"/>
        <w:rPr>
          <w:rFonts w:ascii="Arial" w:hAnsi="Arial" w:cs="Arial"/>
          <w:b/>
          <w:color w:val="000000"/>
          <w:sz w:val="36"/>
          <w:szCs w:val="36"/>
        </w:rPr>
      </w:pPr>
      <w:r>
        <w:rPr>
          <w:noProof/>
        </w:rPr>
        <w:drawing>
          <wp:inline distT="0" distB="0" distL="0" distR="0" wp14:anchorId="16F547F9" wp14:editId="5AD6CC29">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0E76C8B9" w14:textId="77777777" w:rsidR="009E3133" w:rsidRDefault="009E3133" w:rsidP="009E3133">
      <w:pPr>
        <w:autoSpaceDE w:val="0"/>
        <w:autoSpaceDN w:val="0"/>
        <w:adjustRightInd w:val="0"/>
        <w:spacing w:after="0"/>
        <w:jc w:val="center"/>
        <w:rPr>
          <w:rFonts w:ascii="Arial" w:hAnsi="Arial" w:cs="Arial"/>
          <w:b/>
          <w:color w:val="000000"/>
          <w:sz w:val="36"/>
          <w:szCs w:val="36"/>
        </w:rPr>
      </w:pPr>
    </w:p>
    <w:p w14:paraId="7DFF070B" w14:textId="77777777" w:rsidR="009E3133" w:rsidRPr="00637232" w:rsidRDefault="009E3133" w:rsidP="009E3133">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3BBE26C9" w14:textId="77777777" w:rsidR="009E3133" w:rsidRPr="0051342F" w:rsidRDefault="009E3133" w:rsidP="009E3133">
      <w:pPr>
        <w:autoSpaceDE w:val="0"/>
        <w:autoSpaceDN w:val="0"/>
        <w:adjustRightInd w:val="0"/>
        <w:spacing w:after="0"/>
        <w:jc w:val="center"/>
        <w:rPr>
          <w:rFonts w:ascii="Arial" w:hAnsi="Arial" w:cs="Arial"/>
          <w:b/>
          <w:color w:val="000000"/>
          <w:sz w:val="36"/>
          <w:szCs w:val="36"/>
        </w:rPr>
      </w:pPr>
    </w:p>
    <w:p w14:paraId="08E2B52E" w14:textId="77777777" w:rsidR="009E3133" w:rsidRPr="00637232" w:rsidRDefault="009E3133" w:rsidP="009E3133">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7C4D561C" w14:textId="77777777" w:rsidR="009E3133" w:rsidRDefault="009E3133" w:rsidP="009E3133">
      <w:pPr>
        <w:autoSpaceDE w:val="0"/>
        <w:autoSpaceDN w:val="0"/>
        <w:adjustRightInd w:val="0"/>
        <w:spacing w:after="0"/>
        <w:jc w:val="center"/>
        <w:rPr>
          <w:rFonts w:ascii="Arial" w:hAnsi="Arial" w:cs="Arial"/>
          <w:b/>
          <w:i/>
          <w:color w:val="156082" w:themeColor="accent1"/>
          <w:sz w:val="16"/>
          <w:szCs w:val="36"/>
        </w:rPr>
      </w:pPr>
    </w:p>
    <w:p w14:paraId="3DED7D6A" w14:textId="77777777" w:rsidR="009E3133" w:rsidRPr="00637232" w:rsidRDefault="009E3133" w:rsidP="009E3133">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5AF10E1E" w14:textId="77777777" w:rsidR="009E3133" w:rsidRPr="0051342F" w:rsidRDefault="009E3133" w:rsidP="009E3133">
      <w:pPr>
        <w:autoSpaceDE w:val="0"/>
        <w:autoSpaceDN w:val="0"/>
        <w:adjustRightInd w:val="0"/>
        <w:spacing w:after="0"/>
        <w:jc w:val="center"/>
        <w:rPr>
          <w:rFonts w:ascii="Arial" w:hAnsi="Arial" w:cs="Arial"/>
          <w:b/>
          <w:color w:val="000000"/>
          <w:sz w:val="36"/>
          <w:szCs w:val="36"/>
        </w:rPr>
      </w:pPr>
    </w:p>
    <w:p w14:paraId="6CB78118" w14:textId="77777777" w:rsidR="009E3133" w:rsidRPr="00C50C24" w:rsidRDefault="009E3133" w:rsidP="009E3133">
      <w:pPr>
        <w:autoSpaceDE w:val="0"/>
        <w:autoSpaceDN w:val="0"/>
        <w:adjustRightInd w:val="0"/>
        <w:spacing w:after="0"/>
        <w:jc w:val="center"/>
        <w:rPr>
          <w:rFonts w:ascii="Arial" w:hAnsi="Arial" w:cs="Arial"/>
          <w:color w:val="000000"/>
        </w:rPr>
      </w:pPr>
    </w:p>
    <w:p w14:paraId="56E05AA5" w14:textId="65CE18EF" w:rsidR="009E3133" w:rsidRPr="003039E3" w:rsidRDefault="009E3133" w:rsidP="009E3133">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Proyecto</w:t>
      </w:r>
      <w:r w:rsidR="003F5EBF">
        <w:rPr>
          <w:rFonts w:ascii="Arial" w:hAnsi="Arial" w:cs="Arial"/>
          <w:b/>
          <w:color w:val="000000"/>
          <w:sz w:val="36"/>
          <w:szCs w:val="36"/>
        </w:rPr>
        <w:t xml:space="preserve"> </w:t>
      </w:r>
      <w:r w:rsidR="009142DD">
        <w:rPr>
          <w:rFonts w:ascii="Arial" w:hAnsi="Arial" w:cs="Arial"/>
          <w:b/>
          <w:color w:val="000000"/>
          <w:sz w:val="36"/>
          <w:szCs w:val="36"/>
        </w:rPr>
        <w:t>“</w:t>
      </w:r>
      <w:r w:rsidR="009142DD" w:rsidRPr="009142DD">
        <w:rPr>
          <w:rFonts w:ascii="Arial" w:hAnsi="Arial" w:cs="Arial"/>
          <w:b/>
          <w:color w:val="000000"/>
          <w:sz w:val="36"/>
          <w:szCs w:val="36"/>
        </w:rPr>
        <w:t>Sistema de Gestión y Evaluación de Docentes</w:t>
      </w:r>
      <w:r w:rsidR="009142DD">
        <w:rPr>
          <w:rFonts w:ascii="Arial" w:hAnsi="Arial" w:cs="Arial"/>
          <w:b/>
          <w:color w:val="000000"/>
          <w:sz w:val="36"/>
          <w:szCs w:val="36"/>
        </w:rPr>
        <w:t>”</w:t>
      </w:r>
    </w:p>
    <w:p w14:paraId="78025F8D" w14:textId="77777777" w:rsidR="009E3133" w:rsidRDefault="009E3133" w:rsidP="009E3133">
      <w:pPr>
        <w:autoSpaceDE w:val="0"/>
        <w:autoSpaceDN w:val="0"/>
        <w:adjustRightInd w:val="0"/>
        <w:spacing w:after="0"/>
        <w:jc w:val="center"/>
        <w:rPr>
          <w:rFonts w:ascii="Arial" w:hAnsi="Arial" w:cs="Arial"/>
          <w:b/>
          <w:color w:val="000000"/>
          <w:sz w:val="36"/>
          <w:szCs w:val="36"/>
        </w:rPr>
      </w:pPr>
    </w:p>
    <w:p w14:paraId="0E18AED8" w14:textId="5CF3FB70" w:rsidR="009E3133" w:rsidRPr="00C919CA" w:rsidRDefault="009E3133" w:rsidP="009E3133">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9A54B8">
        <w:rPr>
          <w:rFonts w:ascii="Arial" w:eastAsia="Times New Roman" w:hAnsi="Arial" w:cs="Arial"/>
          <w:sz w:val="32"/>
          <w:szCs w:val="32"/>
          <w:lang w:eastAsia="es-PE"/>
        </w:rPr>
        <w:t>Programación Web II</w:t>
      </w:r>
    </w:p>
    <w:p w14:paraId="63F84971" w14:textId="77777777" w:rsidR="009E3133" w:rsidRDefault="009E3133" w:rsidP="009E3133">
      <w:pPr>
        <w:autoSpaceDE w:val="0"/>
        <w:autoSpaceDN w:val="0"/>
        <w:adjustRightInd w:val="0"/>
        <w:spacing w:after="0"/>
        <w:jc w:val="center"/>
        <w:rPr>
          <w:rFonts w:ascii="Arial" w:hAnsi="Arial" w:cs="Arial"/>
          <w:b/>
          <w:color w:val="156082" w:themeColor="accent1"/>
          <w:sz w:val="16"/>
          <w:szCs w:val="36"/>
        </w:rPr>
      </w:pPr>
    </w:p>
    <w:p w14:paraId="47265E00" w14:textId="77777777" w:rsidR="009E3133" w:rsidRPr="00C919CA" w:rsidRDefault="009E3133" w:rsidP="009E3133">
      <w:pPr>
        <w:autoSpaceDE w:val="0"/>
        <w:autoSpaceDN w:val="0"/>
        <w:adjustRightInd w:val="0"/>
        <w:spacing w:after="0"/>
        <w:jc w:val="center"/>
        <w:rPr>
          <w:rFonts w:ascii="Arial" w:hAnsi="Arial" w:cs="Arial"/>
          <w:b/>
          <w:color w:val="156082" w:themeColor="accent1"/>
          <w:sz w:val="16"/>
          <w:szCs w:val="36"/>
        </w:rPr>
      </w:pPr>
    </w:p>
    <w:p w14:paraId="28A7F762" w14:textId="09F75E8B" w:rsidR="009E3133" w:rsidRDefault="009E3133" w:rsidP="009E3133">
      <w:pPr>
        <w:spacing w:after="0"/>
        <w:jc w:val="center"/>
        <w:rPr>
          <w:rFonts w:ascii="Arial" w:eastAsia="Times New Roman" w:hAnsi="Arial" w:cs="Arial"/>
          <w:sz w:val="32"/>
          <w:szCs w:val="32"/>
          <w:lang w:eastAsia="es-PE"/>
        </w:rPr>
      </w:pPr>
      <w:r>
        <w:rPr>
          <w:rFonts w:ascii="Arial" w:eastAsia="Times New Roman" w:hAnsi="Arial" w:cs="Arial"/>
          <w:sz w:val="32"/>
          <w:szCs w:val="32"/>
          <w:lang w:eastAsia="es-PE"/>
        </w:rPr>
        <w:t>Docente</w:t>
      </w:r>
      <w:r w:rsidR="003F5EBF">
        <w:rPr>
          <w:rFonts w:ascii="Arial" w:eastAsia="Times New Roman" w:hAnsi="Arial" w:cs="Arial"/>
          <w:sz w:val="32"/>
          <w:szCs w:val="32"/>
          <w:lang w:eastAsia="es-PE"/>
        </w:rPr>
        <w:t xml:space="preserve">: </w:t>
      </w:r>
      <w:bookmarkStart w:id="0" w:name="_Hlk187257543"/>
      <w:proofErr w:type="spellStart"/>
      <w:r w:rsidR="008A03BC" w:rsidRPr="008A03BC">
        <w:rPr>
          <w:rFonts w:ascii="Arial" w:eastAsia="Times New Roman" w:hAnsi="Arial" w:cs="Arial"/>
          <w:sz w:val="32"/>
          <w:szCs w:val="32"/>
          <w:lang w:eastAsia="es-PE"/>
        </w:rPr>
        <w:t>Mag</w:t>
      </w:r>
      <w:proofErr w:type="spellEnd"/>
      <w:r w:rsidR="008A03BC" w:rsidRPr="008A03BC">
        <w:rPr>
          <w:rFonts w:ascii="Arial" w:eastAsia="Times New Roman" w:hAnsi="Arial" w:cs="Arial"/>
          <w:sz w:val="32"/>
          <w:szCs w:val="32"/>
          <w:lang w:eastAsia="es-PE"/>
        </w:rPr>
        <w:t>. Patrick Cuadros Quiroga</w:t>
      </w:r>
      <w:bookmarkEnd w:id="0"/>
    </w:p>
    <w:p w14:paraId="4ECA3CA6" w14:textId="77777777" w:rsidR="009E3133" w:rsidRDefault="009E3133" w:rsidP="009E3133">
      <w:pPr>
        <w:autoSpaceDE w:val="0"/>
        <w:autoSpaceDN w:val="0"/>
        <w:adjustRightInd w:val="0"/>
        <w:spacing w:after="0"/>
        <w:jc w:val="center"/>
        <w:rPr>
          <w:rFonts w:ascii="Arial" w:hAnsi="Arial" w:cs="Arial"/>
          <w:b/>
          <w:color w:val="156082" w:themeColor="accent1"/>
          <w:sz w:val="16"/>
          <w:szCs w:val="36"/>
        </w:rPr>
      </w:pPr>
    </w:p>
    <w:p w14:paraId="3F85822C" w14:textId="77777777" w:rsidR="009E3133" w:rsidRPr="00CB34BD" w:rsidRDefault="009E3133" w:rsidP="009E3133">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7FDFB1F7" w14:textId="77777777" w:rsidR="009E3133" w:rsidRPr="00CB34BD" w:rsidRDefault="009E3133" w:rsidP="009E3133">
      <w:pPr>
        <w:autoSpaceDE w:val="0"/>
        <w:autoSpaceDN w:val="0"/>
        <w:adjustRightInd w:val="0"/>
        <w:spacing w:after="0"/>
        <w:rPr>
          <w:rFonts w:ascii="Arial" w:hAnsi="Arial" w:cs="Arial"/>
          <w:color w:val="156082" w:themeColor="accent1"/>
          <w:sz w:val="16"/>
          <w:szCs w:val="36"/>
        </w:rPr>
      </w:pPr>
    </w:p>
    <w:p w14:paraId="30516552" w14:textId="3DA8CF02" w:rsidR="00342C6F" w:rsidRDefault="00342C6F" w:rsidP="009E3133">
      <w:pPr>
        <w:spacing w:after="0"/>
        <w:rPr>
          <w:rFonts w:ascii="Arial" w:eastAsia="Times New Roman" w:hAnsi="Arial" w:cs="Arial"/>
          <w:b/>
          <w:iCs/>
          <w:sz w:val="28"/>
          <w:szCs w:val="28"/>
          <w:lang w:eastAsia="es-PE"/>
        </w:rPr>
      </w:pPr>
      <w:r w:rsidRPr="00D649C3">
        <w:rPr>
          <w:rFonts w:ascii="Arial" w:eastAsia="Times New Roman" w:hAnsi="Arial" w:cs="Arial"/>
          <w:b/>
          <w:iCs/>
          <w:sz w:val="28"/>
          <w:szCs w:val="28"/>
          <w:lang w:eastAsia="es-PE"/>
        </w:rPr>
        <w:t xml:space="preserve">De La Cruz Choque, Ricardo Miguel </w:t>
      </w:r>
      <w:r>
        <w:tab/>
      </w:r>
      <w:r>
        <w:tab/>
      </w:r>
      <w:r>
        <w:tab/>
      </w:r>
      <w:r w:rsidRPr="00D649C3">
        <w:rPr>
          <w:rFonts w:ascii="Arial" w:eastAsia="Times New Roman" w:hAnsi="Arial" w:cs="Arial"/>
          <w:b/>
          <w:iCs/>
          <w:sz w:val="28"/>
          <w:szCs w:val="28"/>
          <w:lang w:eastAsia="es-PE"/>
        </w:rPr>
        <w:t>(2019063329)</w:t>
      </w:r>
    </w:p>
    <w:p w14:paraId="02482795" w14:textId="71F2BF34" w:rsidR="009E3133" w:rsidRPr="00D649C3" w:rsidRDefault="1640FB77" w:rsidP="5E8EB626">
      <w:pPr>
        <w:spacing w:after="0"/>
        <w:jc w:val="both"/>
        <w:rPr>
          <w:rFonts w:ascii="Arial" w:eastAsia="Times New Roman" w:hAnsi="Arial" w:cs="Arial"/>
          <w:b/>
          <w:bCs/>
          <w:sz w:val="28"/>
          <w:szCs w:val="28"/>
          <w:lang w:eastAsia="es-PE"/>
        </w:rPr>
      </w:pPr>
      <w:r w:rsidRPr="5E8EB626">
        <w:rPr>
          <w:rFonts w:ascii="Arial" w:eastAsia="Times New Roman" w:hAnsi="Arial" w:cs="Arial"/>
          <w:b/>
          <w:bCs/>
          <w:sz w:val="28"/>
          <w:szCs w:val="28"/>
          <w:lang w:eastAsia="es-PE"/>
        </w:rPr>
        <w:t>Abraham Jesús Vela Vargas</w:t>
      </w:r>
      <w:r w:rsidR="009E3133">
        <w:tab/>
      </w:r>
      <w:r w:rsidR="009E3133">
        <w:tab/>
      </w:r>
      <w:r w:rsidR="009E3133">
        <w:tab/>
      </w:r>
      <w:r w:rsidR="009E3133">
        <w:tab/>
      </w:r>
      <w:r w:rsidRPr="5E8EB626">
        <w:rPr>
          <w:rFonts w:ascii="Arial" w:eastAsia="Times New Roman" w:hAnsi="Arial" w:cs="Arial"/>
          <w:b/>
          <w:bCs/>
          <w:sz w:val="28"/>
          <w:szCs w:val="28"/>
          <w:lang w:eastAsia="es-PE"/>
        </w:rPr>
        <w:t>(2019063322)</w:t>
      </w:r>
    </w:p>
    <w:p w14:paraId="25231F5A" w14:textId="77777777" w:rsidR="009E3133" w:rsidRPr="00D649C3" w:rsidRDefault="009E3133" w:rsidP="009E3133">
      <w:pPr>
        <w:spacing w:after="0"/>
        <w:jc w:val="center"/>
        <w:rPr>
          <w:rFonts w:ascii="Arial" w:eastAsia="Times New Roman" w:hAnsi="Arial" w:cs="Arial"/>
          <w:sz w:val="32"/>
          <w:szCs w:val="32"/>
          <w:lang w:eastAsia="es-PE"/>
        </w:rPr>
      </w:pPr>
    </w:p>
    <w:p w14:paraId="4F767738" w14:textId="77777777" w:rsidR="009E3133" w:rsidRDefault="009E3133" w:rsidP="009E3133">
      <w:pPr>
        <w:spacing w:after="0"/>
        <w:jc w:val="center"/>
        <w:rPr>
          <w:rFonts w:ascii="Arial" w:eastAsia="Times New Roman" w:hAnsi="Arial" w:cs="Arial"/>
          <w:sz w:val="32"/>
          <w:szCs w:val="32"/>
          <w:lang w:eastAsia="es-PE"/>
        </w:rPr>
      </w:pPr>
    </w:p>
    <w:p w14:paraId="2EA0381A" w14:textId="77777777" w:rsidR="008A03BC" w:rsidRDefault="008A03BC" w:rsidP="009E3133">
      <w:pPr>
        <w:spacing w:after="0"/>
        <w:jc w:val="center"/>
        <w:rPr>
          <w:rFonts w:ascii="Arial" w:eastAsia="Times New Roman" w:hAnsi="Arial" w:cs="Arial"/>
          <w:sz w:val="32"/>
          <w:szCs w:val="32"/>
          <w:lang w:eastAsia="es-PE"/>
        </w:rPr>
      </w:pPr>
    </w:p>
    <w:p w14:paraId="16E7FD02" w14:textId="77777777" w:rsidR="008A03BC" w:rsidRPr="00D649C3" w:rsidRDefault="008A03BC" w:rsidP="009E3133">
      <w:pPr>
        <w:spacing w:after="0"/>
        <w:jc w:val="center"/>
        <w:rPr>
          <w:rFonts w:ascii="Arial" w:eastAsia="Times New Roman" w:hAnsi="Arial" w:cs="Arial"/>
          <w:sz w:val="32"/>
          <w:szCs w:val="32"/>
          <w:lang w:eastAsia="es-PE"/>
        </w:rPr>
      </w:pPr>
    </w:p>
    <w:p w14:paraId="0EC880AE" w14:textId="77777777" w:rsidR="009E3133" w:rsidRPr="00D649C3" w:rsidRDefault="009E3133" w:rsidP="009E3133">
      <w:pPr>
        <w:spacing w:after="0"/>
        <w:jc w:val="center"/>
        <w:rPr>
          <w:rFonts w:ascii="Arial" w:eastAsia="Times New Roman" w:hAnsi="Arial" w:cs="Arial"/>
          <w:sz w:val="32"/>
          <w:szCs w:val="32"/>
          <w:lang w:eastAsia="es-PE"/>
        </w:rPr>
      </w:pPr>
    </w:p>
    <w:p w14:paraId="3CFD44D0" w14:textId="77777777" w:rsidR="009E3133" w:rsidRPr="00D649C3" w:rsidRDefault="009E3133" w:rsidP="009E3133">
      <w:pPr>
        <w:spacing w:after="0"/>
        <w:jc w:val="center"/>
        <w:rPr>
          <w:rFonts w:ascii="Arial" w:eastAsia="Times New Roman" w:hAnsi="Arial" w:cs="Arial"/>
          <w:sz w:val="32"/>
          <w:szCs w:val="32"/>
          <w:lang w:eastAsia="es-PE"/>
        </w:rPr>
      </w:pPr>
    </w:p>
    <w:p w14:paraId="5B45C2D7" w14:textId="77777777" w:rsidR="009E3133" w:rsidRPr="0020693D" w:rsidRDefault="009E3133" w:rsidP="009E3133">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1E50A5CC" w14:textId="2130E688" w:rsidR="009E3133" w:rsidRPr="003F5EBF" w:rsidRDefault="003F5EBF" w:rsidP="009E3133">
      <w:pPr>
        <w:spacing w:after="0"/>
        <w:jc w:val="center"/>
        <w:rPr>
          <w:rFonts w:ascii="Arial" w:eastAsia="Times New Roman" w:hAnsi="Arial" w:cs="Arial"/>
          <w:b/>
          <w:iCs/>
          <w:sz w:val="32"/>
          <w:szCs w:val="32"/>
          <w:lang w:eastAsia="es-PE"/>
        </w:rPr>
      </w:pPr>
      <w:r>
        <w:rPr>
          <w:rFonts w:ascii="Arial" w:eastAsia="Times New Roman" w:hAnsi="Arial" w:cs="Arial"/>
          <w:b/>
          <w:iCs/>
          <w:sz w:val="32"/>
          <w:szCs w:val="32"/>
          <w:lang w:eastAsia="es-PE"/>
        </w:rPr>
        <w:t>202</w:t>
      </w:r>
      <w:r w:rsidR="00C658B8">
        <w:rPr>
          <w:rFonts w:ascii="Arial" w:eastAsia="Times New Roman" w:hAnsi="Arial" w:cs="Arial"/>
          <w:b/>
          <w:iCs/>
          <w:sz w:val="32"/>
          <w:szCs w:val="32"/>
          <w:lang w:eastAsia="es-PE"/>
        </w:rPr>
        <w:t>5</w:t>
      </w:r>
    </w:p>
    <w:p w14:paraId="05F5351B" w14:textId="29A64FCC" w:rsidR="003F7C2E" w:rsidRDefault="003F7C2E">
      <w:r>
        <w:br w:type="page"/>
      </w:r>
    </w:p>
    <w:p w14:paraId="6C500CF7" w14:textId="77777777" w:rsidR="0079023D" w:rsidRDefault="0079023D" w:rsidP="003F7C2E">
      <w:pPr>
        <w:jc w:val="center"/>
      </w:pPr>
    </w:p>
    <w:p w14:paraId="7BDFFB0E" w14:textId="77777777" w:rsidR="003F7C2E" w:rsidRDefault="003F7C2E" w:rsidP="003F7C2E">
      <w:pPr>
        <w:jc w:val="center"/>
      </w:pPr>
    </w:p>
    <w:p w14:paraId="0FD44376" w14:textId="77777777" w:rsidR="003F7C2E" w:rsidRDefault="003F7C2E" w:rsidP="003F7C2E">
      <w:pPr>
        <w:jc w:val="center"/>
      </w:pPr>
    </w:p>
    <w:p w14:paraId="1764DB6E" w14:textId="77777777" w:rsidR="003F7C2E" w:rsidRDefault="003F7C2E" w:rsidP="003F7C2E">
      <w:pPr>
        <w:jc w:val="center"/>
      </w:pPr>
    </w:p>
    <w:p w14:paraId="025A02D2" w14:textId="77777777" w:rsidR="003F7C2E" w:rsidRDefault="003F7C2E" w:rsidP="003F7C2E">
      <w:pPr>
        <w:jc w:val="center"/>
      </w:pPr>
    </w:p>
    <w:p w14:paraId="52E87FF0" w14:textId="77777777" w:rsidR="003F7C2E" w:rsidRDefault="003F7C2E" w:rsidP="003F7C2E">
      <w:pPr>
        <w:jc w:val="center"/>
      </w:pPr>
    </w:p>
    <w:p w14:paraId="39FC03C4" w14:textId="77777777" w:rsidR="003F7C2E" w:rsidRDefault="003F7C2E" w:rsidP="003F7C2E">
      <w:pPr>
        <w:jc w:val="center"/>
      </w:pPr>
    </w:p>
    <w:p w14:paraId="1188B54F" w14:textId="77777777" w:rsidR="003F7C2E" w:rsidRDefault="003F7C2E" w:rsidP="003F7C2E">
      <w:pPr>
        <w:jc w:val="center"/>
      </w:pPr>
    </w:p>
    <w:p w14:paraId="52E9E09B" w14:textId="77777777" w:rsidR="003F7C2E" w:rsidRDefault="003F7C2E" w:rsidP="003F7C2E">
      <w:pPr>
        <w:jc w:val="center"/>
      </w:pPr>
    </w:p>
    <w:p w14:paraId="39963FE7" w14:textId="77777777" w:rsidR="003F7C2E" w:rsidRDefault="003F7C2E" w:rsidP="003F7C2E">
      <w:pPr>
        <w:jc w:val="center"/>
      </w:pPr>
    </w:p>
    <w:p w14:paraId="71F020FD" w14:textId="77777777" w:rsidR="003F7C2E" w:rsidRDefault="003F7C2E" w:rsidP="003F7C2E">
      <w:pPr>
        <w:jc w:val="center"/>
      </w:pPr>
    </w:p>
    <w:p w14:paraId="2623AEDA" w14:textId="77777777" w:rsidR="00D6701F" w:rsidRPr="00411CA1" w:rsidRDefault="00D6701F" w:rsidP="00D6701F">
      <w:pPr>
        <w:spacing w:line="240" w:lineRule="auto"/>
        <w:jc w:val="right"/>
        <w:rPr>
          <w:rFonts w:eastAsia="Times New Roman"/>
          <w:b/>
          <w:color w:val="000000"/>
          <w:kern w:val="0"/>
          <w:sz w:val="36"/>
          <w:szCs w:val="20"/>
          <w14:ligatures w14:val="none"/>
        </w:rPr>
      </w:pPr>
      <w:r w:rsidRPr="00411CA1">
        <w:rPr>
          <w:rFonts w:eastAsia="Times New Roman"/>
          <w:b/>
          <w:color w:val="000000"/>
          <w:kern w:val="0"/>
          <w:sz w:val="36"/>
          <w:szCs w:val="20"/>
          <w14:ligatures w14:val="none"/>
        </w:rPr>
        <w:t xml:space="preserve">Sistema </w:t>
      </w:r>
      <w:r w:rsidRPr="00FE6137">
        <w:rPr>
          <w:rFonts w:eastAsia="Times New Roman"/>
          <w:b/>
          <w:color w:val="000000"/>
          <w:kern w:val="0"/>
          <w:sz w:val="36"/>
          <w:szCs w:val="20"/>
          <w14:ligatures w14:val="none"/>
        </w:rPr>
        <w:t>de Gestión y Evaluación de Docentes</w:t>
      </w:r>
    </w:p>
    <w:p w14:paraId="41F7B8F0" w14:textId="43928FD3" w:rsidR="00D6701F" w:rsidRPr="00411CA1" w:rsidRDefault="00D6701F" w:rsidP="00D6701F">
      <w:pPr>
        <w:spacing w:line="240" w:lineRule="auto"/>
        <w:jc w:val="right"/>
        <w:rPr>
          <w:rFonts w:eastAsia="Times New Roman"/>
          <w:b/>
          <w:color w:val="000000"/>
          <w:kern w:val="0"/>
          <w:sz w:val="36"/>
          <w:szCs w:val="20"/>
          <w14:ligatures w14:val="none"/>
        </w:rPr>
      </w:pPr>
      <w:r w:rsidRPr="00411CA1">
        <w:rPr>
          <w:rFonts w:eastAsia="Times New Roman"/>
          <w:b/>
          <w:color w:val="000000"/>
          <w:kern w:val="0"/>
          <w:sz w:val="36"/>
          <w:szCs w:val="20"/>
          <w14:ligatures w14:val="none"/>
        </w:rPr>
        <w:t xml:space="preserve">Documento </w:t>
      </w:r>
      <w:r w:rsidRPr="003F7C2E">
        <w:rPr>
          <w:rFonts w:eastAsia="Times New Roman"/>
          <w:b/>
          <w:color w:val="000000"/>
          <w:kern w:val="0"/>
          <w:sz w:val="36"/>
          <w:szCs w:val="20"/>
          <w14:ligatures w14:val="none"/>
        </w:rPr>
        <w:t>Informe de Factibilidad</w:t>
      </w:r>
    </w:p>
    <w:p w14:paraId="5E9A83A6" w14:textId="77777777" w:rsidR="003F7C2E" w:rsidRPr="003F7C2E" w:rsidRDefault="003F7C2E" w:rsidP="003F7C2E">
      <w:pPr>
        <w:widowControl w:val="0"/>
        <w:spacing w:after="0" w:line="240" w:lineRule="auto"/>
        <w:jc w:val="right"/>
        <w:rPr>
          <w:rFonts w:eastAsia="Times New Roman"/>
          <w:b/>
          <w:color w:val="000000"/>
          <w:kern w:val="0"/>
          <w:sz w:val="36"/>
          <w:szCs w:val="20"/>
          <w14:ligatures w14:val="none"/>
        </w:rPr>
      </w:pPr>
    </w:p>
    <w:p w14:paraId="68B9508B" w14:textId="52047226" w:rsidR="003F7C2E" w:rsidRPr="003F7C2E" w:rsidRDefault="003F7C2E" w:rsidP="003F7C2E">
      <w:pPr>
        <w:widowControl w:val="0"/>
        <w:spacing w:after="0" w:line="240" w:lineRule="auto"/>
        <w:jc w:val="right"/>
        <w:rPr>
          <w:rFonts w:eastAsia="Times New Roman"/>
          <w:b/>
          <w:color w:val="000000"/>
          <w:kern w:val="0"/>
          <w:sz w:val="28"/>
          <w:szCs w:val="20"/>
          <w14:ligatures w14:val="none"/>
        </w:rPr>
      </w:pPr>
      <w:r w:rsidRPr="003F7C2E">
        <w:rPr>
          <w:rFonts w:eastAsia="Times New Roman"/>
          <w:b/>
          <w:color w:val="000000"/>
          <w:kern w:val="0"/>
          <w:sz w:val="28"/>
          <w:szCs w:val="20"/>
          <w14:ligatures w14:val="none"/>
        </w:rPr>
        <w:t>Versión</w:t>
      </w:r>
      <w:r w:rsidR="003F5EBF">
        <w:rPr>
          <w:rFonts w:eastAsia="Times New Roman"/>
          <w:b/>
          <w:color w:val="000000"/>
          <w:kern w:val="0"/>
          <w:sz w:val="28"/>
          <w:szCs w:val="20"/>
          <w14:ligatures w14:val="none"/>
        </w:rPr>
        <w:t xml:space="preserve"> 1.</w:t>
      </w:r>
      <w:r w:rsidR="008A03BC">
        <w:rPr>
          <w:rFonts w:eastAsia="Times New Roman"/>
          <w:b/>
          <w:color w:val="000000"/>
          <w:kern w:val="0"/>
          <w:sz w:val="28"/>
          <w:szCs w:val="20"/>
          <w14:ligatures w14:val="none"/>
        </w:rPr>
        <w:t>1</w:t>
      </w:r>
    </w:p>
    <w:p w14:paraId="263A5E0F" w14:textId="77777777" w:rsidR="0079023D" w:rsidRPr="006A28C3" w:rsidRDefault="0079023D" w:rsidP="003F7C2E">
      <w:pPr>
        <w:jc w:val="center"/>
      </w:pPr>
    </w:p>
    <w:p w14:paraId="28371B40" w14:textId="77777777" w:rsidR="0079023D" w:rsidRPr="006A28C3" w:rsidRDefault="0079023D" w:rsidP="003F7C2E">
      <w:pPr>
        <w:jc w:val="center"/>
      </w:pPr>
    </w:p>
    <w:p w14:paraId="651D29C2" w14:textId="77777777" w:rsidR="0079023D" w:rsidRPr="006A28C3" w:rsidRDefault="0079023D" w:rsidP="003F7C2E">
      <w:pPr>
        <w:jc w:val="center"/>
      </w:pPr>
    </w:p>
    <w:p w14:paraId="2AD7EA91" w14:textId="77777777" w:rsidR="0079023D" w:rsidRPr="006A28C3" w:rsidRDefault="0079023D" w:rsidP="003F7C2E">
      <w:pPr>
        <w:jc w:val="center"/>
      </w:pPr>
    </w:p>
    <w:p w14:paraId="384E9684" w14:textId="77777777" w:rsidR="0079023D" w:rsidRPr="006A28C3" w:rsidRDefault="0079023D" w:rsidP="003F7C2E">
      <w:pPr>
        <w:jc w:val="center"/>
      </w:pPr>
    </w:p>
    <w:p w14:paraId="39F117A0" w14:textId="77777777" w:rsidR="0079023D" w:rsidRPr="006A28C3" w:rsidRDefault="0079023D" w:rsidP="003F7C2E">
      <w:pPr>
        <w:jc w:val="center"/>
      </w:pPr>
    </w:p>
    <w:p w14:paraId="71242E83" w14:textId="77777777" w:rsidR="0079023D" w:rsidRPr="006A28C3" w:rsidRDefault="0079023D" w:rsidP="003F7C2E">
      <w:pPr>
        <w:jc w:val="center"/>
      </w:pPr>
    </w:p>
    <w:p w14:paraId="14194C2E" w14:textId="77777777" w:rsidR="0079023D" w:rsidRDefault="0079023D" w:rsidP="003F7C2E">
      <w:pPr>
        <w:jc w:val="center"/>
      </w:pPr>
    </w:p>
    <w:p w14:paraId="298C4C77" w14:textId="77777777" w:rsidR="0079023D" w:rsidRDefault="0079023D" w:rsidP="003F7C2E">
      <w:pPr>
        <w:jc w:val="center"/>
      </w:pPr>
    </w:p>
    <w:p w14:paraId="065E3D36" w14:textId="77777777" w:rsidR="0079023D" w:rsidRDefault="0079023D" w:rsidP="003F7C2E">
      <w:pPr>
        <w:jc w:val="center"/>
      </w:pPr>
    </w:p>
    <w:p w14:paraId="2921C486" w14:textId="77777777" w:rsidR="003F7C2E" w:rsidRDefault="003F7C2E" w:rsidP="003F7C2E">
      <w:pPr>
        <w:jc w:val="center"/>
      </w:pPr>
    </w:p>
    <w:p w14:paraId="4D0CCC39" w14:textId="77777777" w:rsidR="003F7C2E" w:rsidRDefault="003F7C2E" w:rsidP="003F7C2E">
      <w:pPr>
        <w:jc w:val="center"/>
      </w:pPr>
    </w:p>
    <w:p w14:paraId="452DA39C" w14:textId="77777777" w:rsidR="003F7C2E" w:rsidRDefault="003F7C2E" w:rsidP="003F7C2E">
      <w:pPr>
        <w:jc w:val="center"/>
      </w:pPr>
    </w:p>
    <w:p w14:paraId="74A49C31" w14:textId="513800A6" w:rsidR="003F7C2E" w:rsidRDefault="003F7C2E">
      <w: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3F7C2E" w:rsidRPr="006A147A" w14:paraId="2EC40918" w14:textId="77777777" w:rsidTr="00C61007">
        <w:trPr>
          <w:trHeight w:val="284"/>
          <w:jc w:val="center"/>
        </w:trPr>
        <w:tc>
          <w:tcPr>
            <w:tcW w:w="9011" w:type="dxa"/>
            <w:gridSpan w:val="6"/>
            <w:tcBorders>
              <w:bottom w:val="single" w:sz="6" w:space="0" w:color="auto"/>
            </w:tcBorders>
            <w:shd w:val="clear" w:color="auto" w:fill="D9D9D9"/>
            <w:vAlign w:val="center"/>
          </w:tcPr>
          <w:p w14:paraId="4A40B09B" w14:textId="77777777" w:rsidR="003F7C2E" w:rsidRPr="0070130A" w:rsidRDefault="003F7C2E" w:rsidP="00C61007">
            <w:pPr>
              <w:jc w:val="center"/>
              <w:rPr>
                <w:rFonts w:cs="Times-Roman"/>
                <w:sz w:val="14"/>
                <w:szCs w:val="24"/>
              </w:rPr>
            </w:pPr>
            <w:r w:rsidRPr="0070130A">
              <w:rPr>
                <w:rFonts w:cs="Times-Roman"/>
                <w:sz w:val="14"/>
                <w:szCs w:val="24"/>
              </w:rPr>
              <w:lastRenderedPageBreak/>
              <w:t>CONTROL DE VERSIONES</w:t>
            </w:r>
          </w:p>
        </w:tc>
      </w:tr>
      <w:tr w:rsidR="003F7C2E" w:rsidRPr="006A147A" w14:paraId="1E9D3D57" w14:textId="77777777" w:rsidTr="00C61007">
        <w:trPr>
          <w:trHeight w:val="374"/>
          <w:jc w:val="center"/>
        </w:trPr>
        <w:tc>
          <w:tcPr>
            <w:tcW w:w="921" w:type="dxa"/>
            <w:shd w:val="clear" w:color="auto" w:fill="F2F2F2"/>
            <w:vAlign w:val="center"/>
          </w:tcPr>
          <w:p w14:paraId="319DAEF1" w14:textId="77777777" w:rsidR="003F7C2E" w:rsidRPr="0070130A" w:rsidRDefault="003F7C2E" w:rsidP="00C61007">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094D297F" w14:textId="77777777" w:rsidR="003F7C2E" w:rsidRPr="0070130A" w:rsidRDefault="003F7C2E" w:rsidP="00C61007">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703DADB9" w14:textId="77777777" w:rsidR="003F7C2E" w:rsidRPr="0070130A" w:rsidRDefault="003F7C2E" w:rsidP="00C61007">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093E8214" w14:textId="77777777" w:rsidR="003F7C2E" w:rsidRPr="0070130A" w:rsidRDefault="003F7C2E" w:rsidP="00C61007">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3E10F416" w14:textId="77777777" w:rsidR="003F7C2E" w:rsidRPr="0070130A" w:rsidRDefault="003F7C2E" w:rsidP="00C61007">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2B70BA06" w14:textId="77777777" w:rsidR="003F7C2E" w:rsidRPr="0070130A" w:rsidRDefault="003F7C2E" w:rsidP="00C61007">
            <w:pPr>
              <w:jc w:val="center"/>
              <w:rPr>
                <w:rFonts w:cs="Times-Roman"/>
                <w:sz w:val="14"/>
                <w:szCs w:val="24"/>
              </w:rPr>
            </w:pPr>
            <w:r w:rsidRPr="0070130A">
              <w:rPr>
                <w:rFonts w:cs="Times-Roman"/>
                <w:sz w:val="14"/>
                <w:szCs w:val="24"/>
              </w:rPr>
              <w:t>Motivo</w:t>
            </w:r>
          </w:p>
        </w:tc>
      </w:tr>
      <w:tr w:rsidR="00F91C57" w:rsidRPr="006A147A" w14:paraId="566C41A6" w14:textId="77777777" w:rsidTr="00C61007">
        <w:trPr>
          <w:trHeight w:val="227"/>
          <w:jc w:val="center"/>
        </w:trPr>
        <w:tc>
          <w:tcPr>
            <w:tcW w:w="921" w:type="dxa"/>
          </w:tcPr>
          <w:p w14:paraId="1B385C6E" w14:textId="0A5A84BA" w:rsidR="00F91C57" w:rsidRPr="0070130A" w:rsidRDefault="00F91C57" w:rsidP="00F91C57">
            <w:pPr>
              <w:jc w:val="center"/>
              <w:rPr>
                <w:rFonts w:cs="Times-Roman"/>
                <w:sz w:val="14"/>
                <w:szCs w:val="24"/>
              </w:rPr>
            </w:pPr>
            <w:r w:rsidRPr="0070130A">
              <w:rPr>
                <w:rFonts w:cs="Times-Roman"/>
                <w:sz w:val="14"/>
                <w:szCs w:val="24"/>
              </w:rPr>
              <w:t>1.0</w:t>
            </w:r>
          </w:p>
        </w:tc>
        <w:tc>
          <w:tcPr>
            <w:tcW w:w="1134" w:type="dxa"/>
          </w:tcPr>
          <w:p w14:paraId="5C3E9777" w14:textId="4DA289F8" w:rsidR="00F91C57" w:rsidRDefault="00F91C57" w:rsidP="00F91C57">
            <w:pPr>
              <w:jc w:val="center"/>
              <w:rPr>
                <w:rFonts w:cs="Times-Roman"/>
                <w:sz w:val="14"/>
                <w:szCs w:val="24"/>
              </w:rPr>
            </w:pPr>
            <w:r>
              <w:rPr>
                <w:rFonts w:cs="Times-Roman"/>
                <w:sz w:val="14"/>
                <w:szCs w:val="24"/>
              </w:rPr>
              <w:t>RDC</w:t>
            </w:r>
          </w:p>
        </w:tc>
        <w:tc>
          <w:tcPr>
            <w:tcW w:w="1424" w:type="dxa"/>
          </w:tcPr>
          <w:p w14:paraId="68459036" w14:textId="022C75FD" w:rsidR="00F91C57" w:rsidRDefault="008A03BC" w:rsidP="00F91C57">
            <w:pPr>
              <w:jc w:val="center"/>
              <w:rPr>
                <w:rFonts w:cs="Times-Roman"/>
                <w:sz w:val="14"/>
                <w:szCs w:val="24"/>
              </w:rPr>
            </w:pPr>
            <w:r>
              <w:rPr>
                <w:rFonts w:cs="Times-Roman"/>
                <w:sz w:val="14"/>
                <w:szCs w:val="24"/>
              </w:rPr>
              <w:t>PC</w:t>
            </w:r>
          </w:p>
        </w:tc>
        <w:tc>
          <w:tcPr>
            <w:tcW w:w="1482" w:type="dxa"/>
          </w:tcPr>
          <w:p w14:paraId="4FBA5B9B" w14:textId="2E471214" w:rsidR="00F91C57" w:rsidRDefault="008A03BC" w:rsidP="00F91C57">
            <w:pPr>
              <w:jc w:val="center"/>
              <w:rPr>
                <w:rFonts w:cs="Times-Roman"/>
                <w:sz w:val="14"/>
                <w:szCs w:val="24"/>
              </w:rPr>
            </w:pPr>
            <w:r>
              <w:rPr>
                <w:rFonts w:cs="Times-Roman"/>
                <w:sz w:val="14"/>
                <w:szCs w:val="24"/>
              </w:rPr>
              <w:t>PC</w:t>
            </w:r>
          </w:p>
        </w:tc>
        <w:tc>
          <w:tcPr>
            <w:tcW w:w="992" w:type="dxa"/>
            <w:vAlign w:val="center"/>
          </w:tcPr>
          <w:p w14:paraId="3B592A0B" w14:textId="35253B30" w:rsidR="00F91C57" w:rsidRDefault="008A03BC" w:rsidP="00F91C57">
            <w:pPr>
              <w:jc w:val="center"/>
              <w:rPr>
                <w:rFonts w:cs="Times-Roman"/>
                <w:sz w:val="14"/>
                <w:szCs w:val="24"/>
              </w:rPr>
            </w:pPr>
            <w:r>
              <w:rPr>
                <w:rFonts w:cs="Times-Roman"/>
                <w:sz w:val="14"/>
                <w:szCs w:val="24"/>
              </w:rPr>
              <w:t>30</w:t>
            </w:r>
            <w:r w:rsidR="00F91C57">
              <w:rPr>
                <w:rFonts w:cs="Times-Roman"/>
                <w:sz w:val="14"/>
                <w:szCs w:val="24"/>
              </w:rPr>
              <w:t>/</w:t>
            </w:r>
            <w:r>
              <w:rPr>
                <w:rFonts w:cs="Times-Roman"/>
                <w:sz w:val="14"/>
                <w:szCs w:val="24"/>
              </w:rPr>
              <w:t>12</w:t>
            </w:r>
            <w:r w:rsidR="00F91C57">
              <w:rPr>
                <w:rFonts w:cs="Times-Roman"/>
                <w:sz w:val="14"/>
                <w:szCs w:val="24"/>
              </w:rPr>
              <w:t>/202</w:t>
            </w:r>
            <w:r>
              <w:rPr>
                <w:rFonts w:cs="Times-Roman"/>
                <w:sz w:val="14"/>
                <w:szCs w:val="24"/>
              </w:rPr>
              <w:t>4</w:t>
            </w:r>
          </w:p>
        </w:tc>
        <w:tc>
          <w:tcPr>
            <w:tcW w:w="3058" w:type="dxa"/>
            <w:shd w:val="clear" w:color="auto" w:fill="auto"/>
            <w:vAlign w:val="center"/>
          </w:tcPr>
          <w:p w14:paraId="66AEAE94" w14:textId="705B32E2" w:rsidR="00F91C57" w:rsidRPr="0070130A" w:rsidRDefault="00F91C57" w:rsidP="00F91C57">
            <w:pPr>
              <w:rPr>
                <w:rFonts w:cs="Times-Roman"/>
                <w:sz w:val="14"/>
                <w:szCs w:val="24"/>
              </w:rPr>
            </w:pPr>
            <w:r>
              <w:rPr>
                <w:rFonts w:cs="Times-Roman"/>
                <w:sz w:val="14"/>
                <w:szCs w:val="24"/>
              </w:rPr>
              <w:t>Plantilla del documento</w:t>
            </w:r>
          </w:p>
        </w:tc>
      </w:tr>
      <w:tr w:rsidR="00F91C57" w:rsidRPr="006A147A" w14:paraId="511CB0B1" w14:textId="77777777" w:rsidTr="00C61007">
        <w:trPr>
          <w:trHeight w:val="227"/>
          <w:jc w:val="center"/>
        </w:trPr>
        <w:tc>
          <w:tcPr>
            <w:tcW w:w="921" w:type="dxa"/>
          </w:tcPr>
          <w:p w14:paraId="456F867B" w14:textId="53B5C689" w:rsidR="00F91C57" w:rsidRPr="0070130A" w:rsidRDefault="00F91C57" w:rsidP="00F91C57">
            <w:pPr>
              <w:jc w:val="center"/>
              <w:rPr>
                <w:rFonts w:cs="Times-Roman"/>
                <w:sz w:val="14"/>
                <w:szCs w:val="24"/>
              </w:rPr>
            </w:pPr>
            <w:r w:rsidRPr="0070130A">
              <w:rPr>
                <w:rFonts w:cs="Times-Roman"/>
                <w:sz w:val="14"/>
                <w:szCs w:val="24"/>
              </w:rPr>
              <w:t>1.</w:t>
            </w:r>
            <w:r>
              <w:rPr>
                <w:rFonts w:cs="Times-Roman"/>
                <w:sz w:val="14"/>
                <w:szCs w:val="24"/>
              </w:rPr>
              <w:t>1</w:t>
            </w:r>
          </w:p>
        </w:tc>
        <w:tc>
          <w:tcPr>
            <w:tcW w:w="1134" w:type="dxa"/>
          </w:tcPr>
          <w:p w14:paraId="62870608" w14:textId="73A494F5" w:rsidR="00F91C57" w:rsidRDefault="00F91C57" w:rsidP="00F91C57">
            <w:pPr>
              <w:jc w:val="center"/>
              <w:rPr>
                <w:rFonts w:cs="Times-Roman"/>
                <w:sz w:val="14"/>
                <w:szCs w:val="24"/>
              </w:rPr>
            </w:pPr>
            <w:r>
              <w:rPr>
                <w:rFonts w:cs="Times-Roman"/>
                <w:sz w:val="14"/>
                <w:szCs w:val="24"/>
              </w:rPr>
              <w:t>RDC</w:t>
            </w:r>
          </w:p>
        </w:tc>
        <w:tc>
          <w:tcPr>
            <w:tcW w:w="1424" w:type="dxa"/>
          </w:tcPr>
          <w:p w14:paraId="70FF4994" w14:textId="1B56B0A2" w:rsidR="00F91C57" w:rsidRDefault="008A03BC" w:rsidP="00F91C57">
            <w:pPr>
              <w:jc w:val="center"/>
              <w:rPr>
                <w:rFonts w:cs="Times-Roman"/>
                <w:sz w:val="14"/>
                <w:szCs w:val="24"/>
              </w:rPr>
            </w:pPr>
            <w:r>
              <w:rPr>
                <w:rFonts w:cs="Times-Roman"/>
                <w:sz w:val="14"/>
                <w:szCs w:val="24"/>
              </w:rPr>
              <w:t>PC</w:t>
            </w:r>
          </w:p>
        </w:tc>
        <w:tc>
          <w:tcPr>
            <w:tcW w:w="1482" w:type="dxa"/>
          </w:tcPr>
          <w:p w14:paraId="0CB6A975" w14:textId="61EC2530" w:rsidR="00F91C57" w:rsidRDefault="008A03BC" w:rsidP="00F91C57">
            <w:pPr>
              <w:jc w:val="center"/>
              <w:rPr>
                <w:rFonts w:cs="Times-Roman"/>
                <w:sz w:val="14"/>
                <w:szCs w:val="24"/>
              </w:rPr>
            </w:pPr>
            <w:r>
              <w:rPr>
                <w:rFonts w:cs="Times-Roman"/>
                <w:sz w:val="14"/>
                <w:szCs w:val="24"/>
              </w:rPr>
              <w:t>PC</w:t>
            </w:r>
          </w:p>
        </w:tc>
        <w:tc>
          <w:tcPr>
            <w:tcW w:w="992" w:type="dxa"/>
            <w:vAlign w:val="center"/>
          </w:tcPr>
          <w:p w14:paraId="568F9630" w14:textId="63E377E9" w:rsidR="00F91C57" w:rsidRDefault="008A03BC" w:rsidP="00F91C57">
            <w:pPr>
              <w:jc w:val="center"/>
              <w:rPr>
                <w:rFonts w:cs="Times-Roman"/>
                <w:sz w:val="14"/>
                <w:szCs w:val="24"/>
              </w:rPr>
            </w:pPr>
            <w:r>
              <w:rPr>
                <w:rFonts w:cs="Times-Roman"/>
                <w:sz w:val="14"/>
                <w:szCs w:val="24"/>
              </w:rPr>
              <w:t>08</w:t>
            </w:r>
            <w:r w:rsidR="00F91C57">
              <w:rPr>
                <w:rFonts w:cs="Times-Roman"/>
                <w:sz w:val="14"/>
                <w:szCs w:val="24"/>
              </w:rPr>
              <w:t>/0</w:t>
            </w:r>
            <w:r>
              <w:rPr>
                <w:rFonts w:cs="Times-Roman"/>
                <w:sz w:val="14"/>
                <w:szCs w:val="24"/>
              </w:rPr>
              <w:t>1</w:t>
            </w:r>
            <w:r w:rsidR="00F91C57">
              <w:rPr>
                <w:rFonts w:cs="Times-Roman"/>
                <w:sz w:val="14"/>
                <w:szCs w:val="24"/>
              </w:rPr>
              <w:t>/202</w:t>
            </w:r>
            <w:r>
              <w:rPr>
                <w:rFonts w:cs="Times-Roman"/>
                <w:sz w:val="14"/>
                <w:szCs w:val="24"/>
              </w:rPr>
              <w:t>5</w:t>
            </w:r>
          </w:p>
        </w:tc>
        <w:tc>
          <w:tcPr>
            <w:tcW w:w="3058" w:type="dxa"/>
            <w:shd w:val="clear" w:color="auto" w:fill="auto"/>
            <w:vAlign w:val="center"/>
          </w:tcPr>
          <w:p w14:paraId="5D81A17A" w14:textId="1D79D07C" w:rsidR="00F91C57" w:rsidRDefault="00F91C57" w:rsidP="00F91C57">
            <w:pPr>
              <w:rPr>
                <w:rFonts w:cs="Times-Roman"/>
                <w:sz w:val="14"/>
                <w:szCs w:val="24"/>
              </w:rPr>
            </w:pPr>
            <w:r w:rsidRPr="0070130A">
              <w:rPr>
                <w:rFonts w:cs="Times-Roman"/>
                <w:sz w:val="14"/>
                <w:szCs w:val="24"/>
              </w:rPr>
              <w:t>Versión Original</w:t>
            </w:r>
          </w:p>
        </w:tc>
      </w:tr>
    </w:tbl>
    <w:p w14:paraId="4E48190A" w14:textId="77777777" w:rsidR="00EA702F" w:rsidRDefault="00EA702F" w:rsidP="009E3133"/>
    <w:sdt>
      <w:sdtPr>
        <w:rPr>
          <w:rFonts w:asciiTheme="minorHAnsi" w:hAnsiTheme="minorHAnsi" w:cstheme="minorBidi"/>
          <w:lang w:val="es-ES"/>
        </w:rPr>
        <w:id w:val="801501286"/>
        <w:docPartObj>
          <w:docPartGallery w:val="Table of Contents"/>
          <w:docPartUnique/>
        </w:docPartObj>
      </w:sdtPr>
      <w:sdtContent>
        <w:p w14:paraId="6054A449" w14:textId="07A28FD5" w:rsidR="0079023D" w:rsidRPr="008B7E10" w:rsidRDefault="003F7C2E" w:rsidP="008B7E10">
          <w:pPr>
            <w:jc w:val="center"/>
            <w:rPr>
              <w:b/>
              <w:bCs/>
              <w:sz w:val="28"/>
              <w:szCs w:val="24"/>
            </w:rPr>
          </w:pPr>
          <w:r w:rsidRPr="008B7E10">
            <w:rPr>
              <w:b/>
              <w:bCs/>
              <w:sz w:val="28"/>
              <w:szCs w:val="24"/>
            </w:rPr>
            <w:t>ÍNDICE</w:t>
          </w:r>
          <w:r w:rsidR="00F047C2">
            <w:rPr>
              <w:b/>
              <w:bCs/>
              <w:sz w:val="28"/>
              <w:szCs w:val="24"/>
            </w:rPr>
            <w:t xml:space="preserve"> GENERAL</w:t>
          </w:r>
        </w:p>
        <w:p w14:paraId="397BA5BB" w14:textId="7CB1F230" w:rsidR="008A03BC" w:rsidRDefault="0079023D">
          <w:pPr>
            <w:pStyle w:val="TDC1"/>
            <w:tabs>
              <w:tab w:val="left" w:pos="480"/>
              <w:tab w:val="right" w:leader="dot" w:pos="8779"/>
            </w:tabs>
            <w:rPr>
              <w:rFonts w:asciiTheme="minorHAnsi" w:eastAsiaTheme="minorEastAsia" w:hAnsiTheme="minorHAnsi" w:cstheme="minorBidi"/>
              <w:noProof/>
              <w:szCs w:val="24"/>
              <w:lang w:val="es-ES" w:eastAsia="es-ES" w:bidi="gu-IN"/>
            </w:rPr>
          </w:pPr>
          <w:r>
            <w:fldChar w:fldCharType="begin"/>
          </w:r>
          <w:r>
            <w:instrText xml:space="preserve"> TOC \o "1-3" \h \z \u </w:instrText>
          </w:r>
          <w:r>
            <w:fldChar w:fldCharType="separate"/>
          </w:r>
          <w:hyperlink w:anchor="_Toc187257142" w:history="1">
            <w:r w:rsidR="008A03BC" w:rsidRPr="00374144">
              <w:rPr>
                <w:rStyle w:val="Hipervnculo"/>
                <w:noProof/>
              </w:rPr>
              <w:t>1.</w:t>
            </w:r>
            <w:r w:rsidR="008A03BC">
              <w:rPr>
                <w:rFonts w:asciiTheme="minorHAnsi" w:eastAsiaTheme="minorEastAsia" w:hAnsiTheme="minorHAnsi" w:cstheme="minorBidi"/>
                <w:noProof/>
                <w:szCs w:val="24"/>
                <w:lang w:val="es-ES" w:eastAsia="es-ES" w:bidi="gu-IN"/>
              </w:rPr>
              <w:tab/>
            </w:r>
            <w:r w:rsidR="008A03BC" w:rsidRPr="00374144">
              <w:rPr>
                <w:rStyle w:val="Hipervnculo"/>
                <w:noProof/>
              </w:rPr>
              <w:t>Descripción del Proyecto</w:t>
            </w:r>
            <w:r w:rsidR="008A03BC">
              <w:rPr>
                <w:noProof/>
                <w:webHidden/>
              </w:rPr>
              <w:tab/>
            </w:r>
            <w:r w:rsidR="008A03BC">
              <w:rPr>
                <w:noProof/>
                <w:webHidden/>
              </w:rPr>
              <w:fldChar w:fldCharType="begin"/>
            </w:r>
            <w:r w:rsidR="008A03BC">
              <w:rPr>
                <w:noProof/>
                <w:webHidden/>
              </w:rPr>
              <w:instrText xml:space="preserve"> PAGEREF _Toc187257142 \h </w:instrText>
            </w:r>
            <w:r w:rsidR="008A03BC">
              <w:rPr>
                <w:noProof/>
                <w:webHidden/>
              </w:rPr>
            </w:r>
            <w:r w:rsidR="008A03BC">
              <w:rPr>
                <w:noProof/>
                <w:webHidden/>
              </w:rPr>
              <w:fldChar w:fldCharType="separate"/>
            </w:r>
            <w:r w:rsidR="00F45373">
              <w:rPr>
                <w:noProof/>
                <w:webHidden/>
              </w:rPr>
              <w:t>5</w:t>
            </w:r>
            <w:r w:rsidR="008A03BC">
              <w:rPr>
                <w:noProof/>
                <w:webHidden/>
              </w:rPr>
              <w:fldChar w:fldCharType="end"/>
            </w:r>
          </w:hyperlink>
        </w:p>
        <w:p w14:paraId="5791D066" w14:textId="08F0C62B"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43" w:history="1">
            <w:r w:rsidRPr="00374144">
              <w:rPr>
                <w:rStyle w:val="Hipervnculo"/>
                <w:noProof/>
              </w:rPr>
              <w:t>1.1.</w:t>
            </w:r>
            <w:r>
              <w:rPr>
                <w:rFonts w:asciiTheme="minorHAnsi" w:eastAsiaTheme="minorEastAsia" w:hAnsiTheme="minorHAnsi" w:cstheme="minorBidi"/>
                <w:noProof/>
                <w:szCs w:val="24"/>
                <w:lang w:val="es-ES" w:eastAsia="es-ES" w:bidi="gu-IN"/>
              </w:rPr>
              <w:tab/>
            </w:r>
            <w:r w:rsidRPr="00374144">
              <w:rPr>
                <w:rStyle w:val="Hipervnculo"/>
                <w:noProof/>
              </w:rPr>
              <w:t>Nombre del proyecto:</w:t>
            </w:r>
            <w:r>
              <w:rPr>
                <w:noProof/>
                <w:webHidden/>
              </w:rPr>
              <w:tab/>
            </w:r>
            <w:r>
              <w:rPr>
                <w:noProof/>
                <w:webHidden/>
              </w:rPr>
              <w:fldChar w:fldCharType="begin"/>
            </w:r>
            <w:r>
              <w:rPr>
                <w:noProof/>
                <w:webHidden/>
              </w:rPr>
              <w:instrText xml:space="preserve"> PAGEREF _Toc187257143 \h </w:instrText>
            </w:r>
            <w:r>
              <w:rPr>
                <w:noProof/>
                <w:webHidden/>
              </w:rPr>
            </w:r>
            <w:r>
              <w:rPr>
                <w:noProof/>
                <w:webHidden/>
              </w:rPr>
              <w:fldChar w:fldCharType="separate"/>
            </w:r>
            <w:r w:rsidR="00F45373">
              <w:rPr>
                <w:noProof/>
                <w:webHidden/>
              </w:rPr>
              <w:t>5</w:t>
            </w:r>
            <w:r>
              <w:rPr>
                <w:noProof/>
                <w:webHidden/>
              </w:rPr>
              <w:fldChar w:fldCharType="end"/>
            </w:r>
          </w:hyperlink>
        </w:p>
        <w:p w14:paraId="0FF4AE40" w14:textId="47AB8F8D"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44" w:history="1">
            <w:r w:rsidRPr="00374144">
              <w:rPr>
                <w:rStyle w:val="Hipervnculo"/>
                <w:noProof/>
              </w:rPr>
              <w:t>1.2.</w:t>
            </w:r>
            <w:r>
              <w:rPr>
                <w:rFonts w:asciiTheme="minorHAnsi" w:eastAsiaTheme="minorEastAsia" w:hAnsiTheme="minorHAnsi" w:cstheme="minorBidi"/>
                <w:noProof/>
                <w:szCs w:val="24"/>
                <w:lang w:val="es-ES" w:eastAsia="es-ES" w:bidi="gu-IN"/>
              </w:rPr>
              <w:tab/>
            </w:r>
            <w:r w:rsidRPr="00374144">
              <w:rPr>
                <w:rStyle w:val="Hipervnculo"/>
                <w:noProof/>
              </w:rPr>
              <w:t>Duración del proyecto:</w:t>
            </w:r>
            <w:r>
              <w:rPr>
                <w:noProof/>
                <w:webHidden/>
              </w:rPr>
              <w:tab/>
            </w:r>
            <w:r>
              <w:rPr>
                <w:noProof/>
                <w:webHidden/>
              </w:rPr>
              <w:fldChar w:fldCharType="begin"/>
            </w:r>
            <w:r>
              <w:rPr>
                <w:noProof/>
                <w:webHidden/>
              </w:rPr>
              <w:instrText xml:space="preserve"> PAGEREF _Toc187257144 \h </w:instrText>
            </w:r>
            <w:r>
              <w:rPr>
                <w:noProof/>
                <w:webHidden/>
              </w:rPr>
            </w:r>
            <w:r>
              <w:rPr>
                <w:noProof/>
                <w:webHidden/>
              </w:rPr>
              <w:fldChar w:fldCharType="separate"/>
            </w:r>
            <w:r w:rsidR="00F45373">
              <w:rPr>
                <w:noProof/>
                <w:webHidden/>
              </w:rPr>
              <w:t>5</w:t>
            </w:r>
            <w:r>
              <w:rPr>
                <w:noProof/>
                <w:webHidden/>
              </w:rPr>
              <w:fldChar w:fldCharType="end"/>
            </w:r>
          </w:hyperlink>
        </w:p>
        <w:p w14:paraId="38CD94E2" w14:textId="1F857DC8"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45" w:history="1">
            <w:r w:rsidRPr="00374144">
              <w:rPr>
                <w:rStyle w:val="Hipervnculo"/>
                <w:noProof/>
              </w:rPr>
              <w:t>1.3.</w:t>
            </w:r>
            <w:r>
              <w:rPr>
                <w:rFonts w:asciiTheme="minorHAnsi" w:eastAsiaTheme="minorEastAsia" w:hAnsiTheme="minorHAnsi" w:cstheme="minorBidi"/>
                <w:noProof/>
                <w:szCs w:val="24"/>
                <w:lang w:val="es-ES" w:eastAsia="es-ES" w:bidi="gu-IN"/>
              </w:rPr>
              <w:tab/>
            </w:r>
            <w:r w:rsidRPr="00374144">
              <w:rPr>
                <w:rStyle w:val="Hipervnculo"/>
                <w:noProof/>
              </w:rPr>
              <w:t>Descripción</w:t>
            </w:r>
            <w:r>
              <w:rPr>
                <w:noProof/>
                <w:webHidden/>
              </w:rPr>
              <w:tab/>
            </w:r>
            <w:r>
              <w:rPr>
                <w:noProof/>
                <w:webHidden/>
              </w:rPr>
              <w:fldChar w:fldCharType="begin"/>
            </w:r>
            <w:r>
              <w:rPr>
                <w:noProof/>
                <w:webHidden/>
              </w:rPr>
              <w:instrText xml:space="preserve"> PAGEREF _Toc187257145 \h </w:instrText>
            </w:r>
            <w:r>
              <w:rPr>
                <w:noProof/>
                <w:webHidden/>
              </w:rPr>
            </w:r>
            <w:r>
              <w:rPr>
                <w:noProof/>
                <w:webHidden/>
              </w:rPr>
              <w:fldChar w:fldCharType="separate"/>
            </w:r>
            <w:r w:rsidR="00F45373">
              <w:rPr>
                <w:noProof/>
                <w:webHidden/>
              </w:rPr>
              <w:t>5</w:t>
            </w:r>
            <w:r>
              <w:rPr>
                <w:noProof/>
                <w:webHidden/>
              </w:rPr>
              <w:fldChar w:fldCharType="end"/>
            </w:r>
          </w:hyperlink>
        </w:p>
        <w:p w14:paraId="41D56E74" w14:textId="6234E85D"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46" w:history="1">
            <w:r w:rsidRPr="00374144">
              <w:rPr>
                <w:rStyle w:val="Hipervnculo"/>
                <w:noProof/>
              </w:rPr>
              <w:t>1.4.</w:t>
            </w:r>
            <w:r>
              <w:rPr>
                <w:rFonts w:asciiTheme="minorHAnsi" w:eastAsiaTheme="minorEastAsia" w:hAnsiTheme="minorHAnsi" w:cstheme="minorBidi"/>
                <w:noProof/>
                <w:szCs w:val="24"/>
                <w:lang w:val="es-ES" w:eastAsia="es-ES" w:bidi="gu-IN"/>
              </w:rPr>
              <w:tab/>
            </w:r>
            <w:r w:rsidRPr="00374144">
              <w:rPr>
                <w:rStyle w:val="Hipervnculo"/>
                <w:noProof/>
              </w:rPr>
              <w:t>Objetivos</w:t>
            </w:r>
            <w:r>
              <w:rPr>
                <w:noProof/>
                <w:webHidden/>
              </w:rPr>
              <w:tab/>
            </w:r>
            <w:r>
              <w:rPr>
                <w:noProof/>
                <w:webHidden/>
              </w:rPr>
              <w:fldChar w:fldCharType="begin"/>
            </w:r>
            <w:r>
              <w:rPr>
                <w:noProof/>
                <w:webHidden/>
              </w:rPr>
              <w:instrText xml:space="preserve"> PAGEREF _Toc187257146 \h </w:instrText>
            </w:r>
            <w:r>
              <w:rPr>
                <w:noProof/>
                <w:webHidden/>
              </w:rPr>
            </w:r>
            <w:r>
              <w:rPr>
                <w:noProof/>
                <w:webHidden/>
              </w:rPr>
              <w:fldChar w:fldCharType="separate"/>
            </w:r>
            <w:r w:rsidR="00F45373">
              <w:rPr>
                <w:noProof/>
                <w:webHidden/>
              </w:rPr>
              <w:t>5</w:t>
            </w:r>
            <w:r>
              <w:rPr>
                <w:noProof/>
                <w:webHidden/>
              </w:rPr>
              <w:fldChar w:fldCharType="end"/>
            </w:r>
          </w:hyperlink>
        </w:p>
        <w:p w14:paraId="33FB3581" w14:textId="31AD2B9B" w:rsidR="008A03BC" w:rsidRDefault="008A03BC">
          <w:pPr>
            <w:pStyle w:val="TDC3"/>
            <w:tabs>
              <w:tab w:val="left" w:pos="1440"/>
              <w:tab w:val="right" w:leader="dot" w:pos="8779"/>
            </w:tabs>
            <w:rPr>
              <w:rFonts w:asciiTheme="minorHAnsi" w:eastAsiaTheme="minorEastAsia" w:hAnsiTheme="minorHAnsi" w:cstheme="minorBidi"/>
              <w:noProof/>
              <w:szCs w:val="24"/>
              <w:lang w:val="es-ES" w:eastAsia="es-ES" w:bidi="gu-IN"/>
            </w:rPr>
          </w:pPr>
          <w:hyperlink w:anchor="_Toc187257147" w:history="1">
            <w:r w:rsidRPr="00374144">
              <w:rPr>
                <w:rStyle w:val="Hipervnculo"/>
                <w:noProof/>
              </w:rPr>
              <w:t>1.4.1.</w:t>
            </w:r>
            <w:r>
              <w:rPr>
                <w:rFonts w:asciiTheme="minorHAnsi" w:eastAsiaTheme="minorEastAsia" w:hAnsiTheme="minorHAnsi" w:cstheme="minorBidi"/>
                <w:noProof/>
                <w:szCs w:val="24"/>
                <w:lang w:val="es-ES" w:eastAsia="es-ES" w:bidi="gu-IN"/>
              </w:rPr>
              <w:tab/>
            </w:r>
            <w:r w:rsidRPr="00374144">
              <w:rPr>
                <w:rStyle w:val="Hipervnculo"/>
                <w:noProof/>
              </w:rPr>
              <w:t>Objetivo general</w:t>
            </w:r>
            <w:r>
              <w:rPr>
                <w:noProof/>
                <w:webHidden/>
              </w:rPr>
              <w:tab/>
            </w:r>
            <w:r>
              <w:rPr>
                <w:noProof/>
                <w:webHidden/>
              </w:rPr>
              <w:fldChar w:fldCharType="begin"/>
            </w:r>
            <w:r>
              <w:rPr>
                <w:noProof/>
                <w:webHidden/>
              </w:rPr>
              <w:instrText xml:space="preserve"> PAGEREF _Toc187257147 \h </w:instrText>
            </w:r>
            <w:r>
              <w:rPr>
                <w:noProof/>
                <w:webHidden/>
              </w:rPr>
            </w:r>
            <w:r>
              <w:rPr>
                <w:noProof/>
                <w:webHidden/>
              </w:rPr>
              <w:fldChar w:fldCharType="separate"/>
            </w:r>
            <w:r w:rsidR="00F45373">
              <w:rPr>
                <w:noProof/>
                <w:webHidden/>
              </w:rPr>
              <w:t>5</w:t>
            </w:r>
            <w:r>
              <w:rPr>
                <w:noProof/>
                <w:webHidden/>
              </w:rPr>
              <w:fldChar w:fldCharType="end"/>
            </w:r>
          </w:hyperlink>
        </w:p>
        <w:p w14:paraId="474055C7" w14:textId="41098868" w:rsidR="008A03BC" w:rsidRDefault="008A03BC">
          <w:pPr>
            <w:pStyle w:val="TDC3"/>
            <w:tabs>
              <w:tab w:val="left" w:pos="1440"/>
              <w:tab w:val="right" w:leader="dot" w:pos="8779"/>
            </w:tabs>
            <w:rPr>
              <w:rFonts w:asciiTheme="minorHAnsi" w:eastAsiaTheme="minorEastAsia" w:hAnsiTheme="minorHAnsi" w:cstheme="minorBidi"/>
              <w:noProof/>
              <w:szCs w:val="24"/>
              <w:lang w:val="es-ES" w:eastAsia="es-ES" w:bidi="gu-IN"/>
            </w:rPr>
          </w:pPr>
          <w:hyperlink w:anchor="_Toc187257148" w:history="1">
            <w:r w:rsidRPr="00374144">
              <w:rPr>
                <w:rStyle w:val="Hipervnculo"/>
                <w:noProof/>
              </w:rPr>
              <w:t>1.4.2.</w:t>
            </w:r>
            <w:r>
              <w:rPr>
                <w:rFonts w:asciiTheme="minorHAnsi" w:eastAsiaTheme="minorEastAsia" w:hAnsiTheme="minorHAnsi" w:cstheme="minorBidi"/>
                <w:noProof/>
                <w:szCs w:val="24"/>
                <w:lang w:val="es-ES" w:eastAsia="es-ES" w:bidi="gu-IN"/>
              </w:rPr>
              <w:tab/>
            </w:r>
            <w:r w:rsidRPr="00374144">
              <w:rPr>
                <w:rStyle w:val="Hipervnculo"/>
                <w:noProof/>
              </w:rPr>
              <w:t>Objetivos Específicos</w:t>
            </w:r>
            <w:r>
              <w:rPr>
                <w:noProof/>
                <w:webHidden/>
              </w:rPr>
              <w:tab/>
            </w:r>
            <w:r>
              <w:rPr>
                <w:noProof/>
                <w:webHidden/>
              </w:rPr>
              <w:fldChar w:fldCharType="begin"/>
            </w:r>
            <w:r>
              <w:rPr>
                <w:noProof/>
                <w:webHidden/>
              </w:rPr>
              <w:instrText xml:space="preserve"> PAGEREF _Toc187257148 \h </w:instrText>
            </w:r>
            <w:r>
              <w:rPr>
                <w:noProof/>
                <w:webHidden/>
              </w:rPr>
            </w:r>
            <w:r>
              <w:rPr>
                <w:noProof/>
                <w:webHidden/>
              </w:rPr>
              <w:fldChar w:fldCharType="separate"/>
            </w:r>
            <w:r w:rsidR="00F45373">
              <w:rPr>
                <w:noProof/>
                <w:webHidden/>
              </w:rPr>
              <w:t>5</w:t>
            </w:r>
            <w:r>
              <w:rPr>
                <w:noProof/>
                <w:webHidden/>
              </w:rPr>
              <w:fldChar w:fldCharType="end"/>
            </w:r>
          </w:hyperlink>
        </w:p>
        <w:p w14:paraId="0A278AD0" w14:textId="40636E96" w:rsidR="008A03BC" w:rsidRDefault="008A03BC">
          <w:pPr>
            <w:pStyle w:val="TDC1"/>
            <w:tabs>
              <w:tab w:val="left" w:pos="480"/>
              <w:tab w:val="right" w:leader="dot" w:pos="8779"/>
            </w:tabs>
            <w:rPr>
              <w:rFonts w:asciiTheme="minorHAnsi" w:eastAsiaTheme="minorEastAsia" w:hAnsiTheme="minorHAnsi" w:cstheme="minorBidi"/>
              <w:noProof/>
              <w:szCs w:val="24"/>
              <w:lang w:val="es-ES" w:eastAsia="es-ES" w:bidi="gu-IN"/>
            </w:rPr>
          </w:pPr>
          <w:hyperlink w:anchor="_Toc187257149" w:history="1">
            <w:r w:rsidRPr="00374144">
              <w:rPr>
                <w:rStyle w:val="Hipervnculo"/>
                <w:noProof/>
              </w:rPr>
              <w:t>2.</w:t>
            </w:r>
            <w:r>
              <w:rPr>
                <w:rFonts w:asciiTheme="minorHAnsi" w:eastAsiaTheme="minorEastAsia" w:hAnsiTheme="minorHAnsi" w:cstheme="minorBidi"/>
                <w:noProof/>
                <w:szCs w:val="24"/>
                <w:lang w:val="es-ES" w:eastAsia="es-ES" w:bidi="gu-IN"/>
              </w:rPr>
              <w:tab/>
            </w:r>
            <w:r w:rsidRPr="00374144">
              <w:rPr>
                <w:rStyle w:val="Hipervnculo"/>
                <w:noProof/>
              </w:rPr>
              <w:t>Riesgos</w:t>
            </w:r>
            <w:r>
              <w:rPr>
                <w:noProof/>
                <w:webHidden/>
              </w:rPr>
              <w:tab/>
            </w:r>
            <w:r>
              <w:rPr>
                <w:noProof/>
                <w:webHidden/>
              </w:rPr>
              <w:fldChar w:fldCharType="begin"/>
            </w:r>
            <w:r>
              <w:rPr>
                <w:noProof/>
                <w:webHidden/>
              </w:rPr>
              <w:instrText xml:space="preserve"> PAGEREF _Toc187257149 \h </w:instrText>
            </w:r>
            <w:r>
              <w:rPr>
                <w:noProof/>
                <w:webHidden/>
              </w:rPr>
            </w:r>
            <w:r>
              <w:rPr>
                <w:noProof/>
                <w:webHidden/>
              </w:rPr>
              <w:fldChar w:fldCharType="separate"/>
            </w:r>
            <w:r w:rsidR="00F45373">
              <w:rPr>
                <w:noProof/>
                <w:webHidden/>
              </w:rPr>
              <w:t>6</w:t>
            </w:r>
            <w:r>
              <w:rPr>
                <w:noProof/>
                <w:webHidden/>
              </w:rPr>
              <w:fldChar w:fldCharType="end"/>
            </w:r>
          </w:hyperlink>
        </w:p>
        <w:p w14:paraId="2A050709" w14:textId="3E9FE5B0" w:rsidR="008A03BC" w:rsidRDefault="008A03BC">
          <w:pPr>
            <w:pStyle w:val="TDC1"/>
            <w:tabs>
              <w:tab w:val="left" w:pos="480"/>
              <w:tab w:val="right" w:leader="dot" w:pos="8779"/>
            </w:tabs>
            <w:rPr>
              <w:rFonts w:asciiTheme="minorHAnsi" w:eastAsiaTheme="minorEastAsia" w:hAnsiTheme="minorHAnsi" w:cstheme="minorBidi"/>
              <w:noProof/>
              <w:szCs w:val="24"/>
              <w:lang w:val="es-ES" w:eastAsia="es-ES" w:bidi="gu-IN"/>
            </w:rPr>
          </w:pPr>
          <w:hyperlink w:anchor="_Toc187257150" w:history="1">
            <w:r w:rsidRPr="00374144">
              <w:rPr>
                <w:rStyle w:val="Hipervnculo"/>
                <w:noProof/>
              </w:rPr>
              <w:t>3.</w:t>
            </w:r>
            <w:r>
              <w:rPr>
                <w:rFonts w:asciiTheme="minorHAnsi" w:eastAsiaTheme="minorEastAsia" w:hAnsiTheme="minorHAnsi" w:cstheme="minorBidi"/>
                <w:noProof/>
                <w:szCs w:val="24"/>
                <w:lang w:val="es-ES" w:eastAsia="es-ES" w:bidi="gu-IN"/>
              </w:rPr>
              <w:tab/>
            </w:r>
            <w:r w:rsidRPr="00374144">
              <w:rPr>
                <w:rStyle w:val="Hipervnculo"/>
                <w:noProof/>
              </w:rPr>
              <w:t>Análisis de la Situación actual</w:t>
            </w:r>
            <w:r>
              <w:rPr>
                <w:noProof/>
                <w:webHidden/>
              </w:rPr>
              <w:tab/>
            </w:r>
            <w:r>
              <w:rPr>
                <w:noProof/>
                <w:webHidden/>
              </w:rPr>
              <w:fldChar w:fldCharType="begin"/>
            </w:r>
            <w:r>
              <w:rPr>
                <w:noProof/>
                <w:webHidden/>
              </w:rPr>
              <w:instrText xml:space="preserve"> PAGEREF _Toc187257150 \h </w:instrText>
            </w:r>
            <w:r>
              <w:rPr>
                <w:noProof/>
                <w:webHidden/>
              </w:rPr>
            </w:r>
            <w:r>
              <w:rPr>
                <w:noProof/>
                <w:webHidden/>
              </w:rPr>
              <w:fldChar w:fldCharType="separate"/>
            </w:r>
            <w:r w:rsidR="00F45373">
              <w:rPr>
                <w:noProof/>
                <w:webHidden/>
              </w:rPr>
              <w:t>6</w:t>
            </w:r>
            <w:r>
              <w:rPr>
                <w:noProof/>
                <w:webHidden/>
              </w:rPr>
              <w:fldChar w:fldCharType="end"/>
            </w:r>
          </w:hyperlink>
        </w:p>
        <w:p w14:paraId="1DEBA3F6" w14:textId="5D48684B"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51" w:history="1">
            <w:r w:rsidRPr="00374144">
              <w:rPr>
                <w:rStyle w:val="Hipervnculo"/>
                <w:noProof/>
              </w:rPr>
              <w:t>3.1.</w:t>
            </w:r>
            <w:r>
              <w:rPr>
                <w:rFonts w:asciiTheme="minorHAnsi" w:eastAsiaTheme="minorEastAsia" w:hAnsiTheme="minorHAnsi" w:cstheme="minorBidi"/>
                <w:noProof/>
                <w:szCs w:val="24"/>
                <w:lang w:val="es-ES" w:eastAsia="es-ES" w:bidi="gu-IN"/>
              </w:rPr>
              <w:tab/>
            </w:r>
            <w:r w:rsidRPr="00374144">
              <w:rPr>
                <w:rStyle w:val="Hipervnculo"/>
                <w:noProof/>
              </w:rPr>
              <w:t>Planteamiento del problema</w:t>
            </w:r>
            <w:r>
              <w:rPr>
                <w:noProof/>
                <w:webHidden/>
              </w:rPr>
              <w:tab/>
            </w:r>
            <w:r>
              <w:rPr>
                <w:noProof/>
                <w:webHidden/>
              </w:rPr>
              <w:fldChar w:fldCharType="begin"/>
            </w:r>
            <w:r>
              <w:rPr>
                <w:noProof/>
                <w:webHidden/>
              </w:rPr>
              <w:instrText xml:space="preserve"> PAGEREF _Toc187257151 \h </w:instrText>
            </w:r>
            <w:r>
              <w:rPr>
                <w:noProof/>
                <w:webHidden/>
              </w:rPr>
            </w:r>
            <w:r>
              <w:rPr>
                <w:noProof/>
                <w:webHidden/>
              </w:rPr>
              <w:fldChar w:fldCharType="separate"/>
            </w:r>
            <w:r w:rsidR="00F45373">
              <w:rPr>
                <w:noProof/>
                <w:webHidden/>
              </w:rPr>
              <w:t>6</w:t>
            </w:r>
            <w:r>
              <w:rPr>
                <w:noProof/>
                <w:webHidden/>
              </w:rPr>
              <w:fldChar w:fldCharType="end"/>
            </w:r>
          </w:hyperlink>
        </w:p>
        <w:p w14:paraId="73FDD6FA" w14:textId="506925D6"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52" w:history="1">
            <w:r w:rsidRPr="00374144">
              <w:rPr>
                <w:rStyle w:val="Hipervnculo"/>
                <w:noProof/>
              </w:rPr>
              <w:t>3.2.</w:t>
            </w:r>
            <w:r>
              <w:rPr>
                <w:rFonts w:asciiTheme="minorHAnsi" w:eastAsiaTheme="minorEastAsia" w:hAnsiTheme="minorHAnsi" w:cstheme="minorBidi"/>
                <w:noProof/>
                <w:szCs w:val="24"/>
                <w:lang w:val="es-ES" w:eastAsia="es-ES" w:bidi="gu-IN"/>
              </w:rPr>
              <w:tab/>
            </w:r>
            <w:r w:rsidRPr="00374144">
              <w:rPr>
                <w:rStyle w:val="Hipervnculo"/>
                <w:noProof/>
              </w:rPr>
              <w:t>Consideraciones de hardware y software</w:t>
            </w:r>
            <w:r>
              <w:rPr>
                <w:noProof/>
                <w:webHidden/>
              </w:rPr>
              <w:tab/>
            </w:r>
            <w:r>
              <w:rPr>
                <w:noProof/>
                <w:webHidden/>
              </w:rPr>
              <w:fldChar w:fldCharType="begin"/>
            </w:r>
            <w:r>
              <w:rPr>
                <w:noProof/>
                <w:webHidden/>
              </w:rPr>
              <w:instrText xml:space="preserve"> PAGEREF _Toc187257152 \h </w:instrText>
            </w:r>
            <w:r>
              <w:rPr>
                <w:noProof/>
                <w:webHidden/>
              </w:rPr>
            </w:r>
            <w:r>
              <w:rPr>
                <w:noProof/>
                <w:webHidden/>
              </w:rPr>
              <w:fldChar w:fldCharType="separate"/>
            </w:r>
            <w:r w:rsidR="00F45373">
              <w:rPr>
                <w:noProof/>
                <w:webHidden/>
              </w:rPr>
              <w:t>6</w:t>
            </w:r>
            <w:r>
              <w:rPr>
                <w:noProof/>
                <w:webHidden/>
              </w:rPr>
              <w:fldChar w:fldCharType="end"/>
            </w:r>
          </w:hyperlink>
        </w:p>
        <w:p w14:paraId="6C2D2104" w14:textId="04D93EEC" w:rsidR="008A03BC" w:rsidRDefault="008A03BC">
          <w:pPr>
            <w:pStyle w:val="TDC1"/>
            <w:tabs>
              <w:tab w:val="left" w:pos="480"/>
              <w:tab w:val="right" w:leader="dot" w:pos="8779"/>
            </w:tabs>
            <w:rPr>
              <w:rFonts w:asciiTheme="minorHAnsi" w:eastAsiaTheme="minorEastAsia" w:hAnsiTheme="minorHAnsi" w:cstheme="minorBidi"/>
              <w:noProof/>
              <w:szCs w:val="24"/>
              <w:lang w:val="es-ES" w:eastAsia="es-ES" w:bidi="gu-IN"/>
            </w:rPr>
          </w:pPr>
          <w:hyperlink w:anchor="_Toc187257153" w:history="1">
            <w:r w:rsidRPr="00374144">
              <w:rPr>
                <w:rStyle w:val="Hipervnculo"/>
                <w:noProof/>
              </w:rPr>
              <w:t>4.</w:t>
            </w:r>
            <w:r>
              <w:rPr>
                <w:rFonts w:asciiTheme="minorHAnsi" w:eastAsiaTheme="minorEastAsia" w:hAnsiTheme="minorHAnsi" w:cstheme="minorBidi"/>
                <w:noProof/>
                <w:szCs w:val="24"/>
                <w:lang w:val="es-ES" w:eastAsia="es-ES" w:bidi="gu-IN"/>
              </w:rPr>
              <w:tab/>
            </w:r>
            <w:r w:rsidRPr="00374144">
              <w:rPr>
                <w:rStyle w:val="Hipervnculo"/>
                <w:noProof/>
              </w:rPr>
              <w:t>Estudio de Factibilidad</w:t>
            </w:r>
            <w:r>
              <w:rPr>
                <w:noProof/>
                <w:webHidden/>
              </w:rPr>
              <w:tab/>
            </w:r>
            <w:r>
              <w:rPr>
                <w:noProof/>
                <w:webHidden/>
              </w:rPr>
              <w:fldChar w:fldCharType="begin"/>
            </w:r>
            <w:r>
              <w:rPr>
                <w:noProof/>
                <w:webHidden/>
              </w:rPr>
              <w:instrText xml:space="preserve"> PAGEREF _Toc187257153 \h </w:instrText>
            </w:r>
            <w:r>
              <w:rPr>
                <w:noProof/>
                <w:webHidden/>
              </w:rPr>
            </w:r>
            <w:r>
              <w:rPr>
                <w:noProof/>
                <w:webHidden/>
              </w:rPr>
              <w:fldChar w:fldCharType="separate"/>
            </w:r>
            <w:r w:rsidR="00F45373">
              <w:rPr>
                <w:noProof/>
                <w:webHidden/>
              </w:rPr>
              <w:t>7</w:t>
            </w:r>
            <w:r>
              <w:rPr>
                <w:noProof/>
                <w:webHidden/>
              </w:rPr>
              <w:fldChar w:fldCharType="end"/>
            </w:r>
          </w:hyperlink>
        </w:p>
        <w:p w14:paraId="1A587B62" w14:textId="1329301E"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54" w:history="1">
            <w:r w:rsidRPr="00374144">
              <w:rPr>
                <w:rStyle w:val="Hipervnculo"/>
                <w:noProof/>
              </w:rPr>
              <w:t>4.1.</w:t>
            </w:r>
            <w:r>
              <w:rPr>
                <w:rFonts w:asciiTheme="minorHAnsi" w:eastAsiaTheme="minorEastAsia" w:hAnsiTheme="minorHAnsi" w:cstheme="minorBidi"/>
                <w:noProof/>
                <w:szCs w:val="24"/>
                <w:lang w:val="es-ES" w:eastAsia="es-ES" w:bidi="gu-IN"/>
              </w:rPr>
              <w:tab/>
            </w:r>
            <w:r w:rsidRPr="00374144">
              <w:rPr>
                <w:rStyle w:val="Hipervnculo"/>
                <w:noProof/>
              </w:rPr>
              <w:t>Factibilidad Técnica</w:t>
            </w:r>
            <w:r>
              <w:rPr>
                <w:noProof/>
                <w:webHidden/>
              </w:rPr>
              <w:tab/>
            </w:r>
            <w:r>
              <w:rPr>
                <w:noProof/>
                <w:webHidden/>
              </w:rPr>
              <w:fldChar w:fldCharType="begin"/>
            </w:r>
            <w:r>
              <w:rPr>
                <w:noProof/>
                <w:webHidden/>
              </w:rPr>
              <w:instrText xml:space="preserve"> PAGEREF _Toc187257154 \h </w:instrText>
            </w:r>
            <w:r>
              <w:rPr>
                <w:noProof/>
                <w:webHidden/>
              </w:rPr>
            </w:r>
            <w:r>
              <w:rPr>
                <w:noProof/>
                <w:webHidden/>
              </w:rPr>
              <w:fldChar w:fldCharType="separate"/>
            </w:r>
            <w:r w:rsidR="00F45373">
              <w:rPr>
                <w:noProof/>
                <w:webHidden/>
              </w:rPr>
              <w:t>8</w:t>
            </w:r>
            <w:r>
              <w:rPr>
                <w:noProof/>
                <w:webHidden/>
              </w:rPr>
              <w:fldChar w:fldCharType="end"/>
            </w:r>
          </w:hyperlink>
        </w:p>
        <w:p w14:paraId="4F822BDA" w14:textId="42E03F49"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55" w:history="1">
            <w:r w:rsidRPr="00374144">
              <w:rPr>
                <w:rStyle w:val="Hipervnculo"/>
                <w:noProof/>
              </w:rPr>
              <w:t>4.2.</w:t>
            </w:r>
            <w:r>
              <w:rPr>
                <w:rFonts w:asciiTheme="minorHAnsi" w:eastAsiaTheme="minorEastAsia" w:hAnsiTheme="minorHAnsi" w:cstheme="minorBidi"/>
                <w:noProof/>
                <w:szCs w:val="24"/>
                <w:lang w:val="es-ES" w:eastAsia="es-ES" w:bidi="gu-IN"/>
              </w:rPr>
              <w:tab/>
            </w:r>
            <w:r w:rsidRPr="00374144">
              <w:rPr>
                <w:rStyle w:val="Hipervnculo"/>
                <w:noProof/>
              </w:rPr>
              <w:t>Factibilidad Económica</w:t>
            </w:r>
            <w:r>
              <w:rPr>
                <w:noProof/>
                <w:webHidden/>
              </w:rPr>
              <w:tab/>
            </w:r>
            <w:r>
              <w:rPr>
                <w:noProof/>
                <w:webHidden/>
              </w:rPr>
              <w:fldChar w:fldCharType="begin"/>
            </w:r>
            <w:r>
              <w:rPr>
                <w:noProof/>
                <w:webHidden/>
              </w:rPr>
              <w:instrText xml:space="preserve"> PAGEREF _Toc187257155 \h </w:instrText>
            </w:r>
            <w:r>
              <w:rPr>
                <w:noProof/>
                <w:webHidden/>
              </w:rPr>
            </w:r>
            <w:r>
              <w:rPr>
                <w:noProof/>
                <w:webHidden/>
              </w:rPr>
              <w:fldChar w:fldCharType="separate"/>
            </w:r>
            <w:r w:rsidR="00F45373">
              <w:rPr>
                <w:noProof/>
                <w:webHidden/>
              </w:rPr>
              <w:t>8</w:t>
            </w:r>
            <w:r>
              <w:rPr>
                <w:noProof/>
                <w:webHidden/>
              </w:rPr>
              <w:fldChar w:fldCharType="end"/>
            </w:r>
          </w:hyperlink>
        </w:p>
        <w:p w14:paraId="4FD92E73" w14:textId="0E1B5F68" w:rsidR="008A03BC" w:rsidRDefault="008A03BC">
          <w:pPr>
            <w:pStyle w:val="TDC3"/>
            <w:tabs>
              <w:tab w:val="left" w:pos="1440"/>
              <w:tab w:val="right" w:leader="dot" w:pos="8779"/>
            </w:tabs>
            <w:rPr>
              <w:rFonts w:asciiTheme="minorHAnsi" w:eastAsiaTheme="minorEastAsia" w:hAnsiTheme="minorHAnsi" w:cstheme="minorBidi"/>
              <w:noProof/>
              <w:szCs w:val="24"/>
              <w:lang w:val="es-ES" w:eastAsia="es-ES" w:bidi="gu-IN"/>
            </w:rPr>
          </w:pPr>
          <w:hyperlink w:anchor="_Toc187257156" w:history="1">
            <w:r w:rsidRPr="00374144">
              <w:rPr>
                <w:rStyle w:val="Hipervnculo"/>
                <w:noProof/>
              </w:rPr>
              <w:t>4.2.1.</w:t>
            </w:r>
            <w:r>
              <w:rPr>
                <w:rFonts w:asciiTheme="minorHAnsi" w:eastAsiaTheme="minorEastAsia" w:hAnsiTheme="minorHAnsi" w:cstheme="minorBidi"/>
                <w:noProof/>
                <w:szCs w:val="24"/>
                <w:lang w:val="es-ES" w:eastAsia="es-ES" w:bidi="gu-IN"/>
              </w:rPr>
              <w:tab/>
            </w:r>
            <w:r w:rsidRPr="00374144">
              <w:rPr>
                <w:rStyle w:val="Hipervnculo"/>
                <w:noProof/>
              </w:rPr>
              <w:t>Costos Generales</w:t>
            </w:r>
            <w:r>
              <w:rPr>
                <w:noProof/>
                <w:webHidden/>
              </w:rPr>
              <w:tab/>
            </w:r>
            <w:r>
              <w:rPr>
                <w:noProof/>
                <w:webHidden/>
              </w:rPr>
              <w:fldChar w:fldCharType="begin"/>
            </w:r>
            <w:r>
              <w:rPr>
                <w:noProof/>
                <w:webHidden/>
              </w:rPr>
              <w:instrText xml:space="preserve"> PAGEREF _Toc187257156 \h </w:instrText>
            </w:r>
            <w:r>
              <w:rPr>
                <w:noProof/>
                <w:webHidden/>
              </w:rPr>
            </w:r>
            <w:r>
              <w:rPr>
                <w:noProof/>
                <w:webHidden/>
              </w:rPr>
              <w:fldChar w:fldCharType="separate"/>
            </w:r>
            <w:r w:rsidR="00F45373">
              <w:rPr>
                <w:noProof/>
                <w:webHidden/>
              </w:rPr>
              <w:t>9</w:t>
            </w:r>
            <w:r>
              <w:rPr>
                <w:noProof/>
                <w:webHidden/>
              </w:rPr>
              <w:fldChar w:fldCharType="end"/>
            </w:r>
          </w:hyperlink>
        </w:p>
        <w:p w14:paraId="59D7CCF7" w14:textId="4FAE9ED7" w:rsidR="008A03BC" w:rsidRDefault="008A03BC">
          <w:pPr>
            <w:pStyle w:val="TDC3"/>
            <w:tabs>
              <w:tab w:val="left" w:pos="1440"/>
              <w:tab w:val="right" w:leader="dot" w:pos="8779"/>
            </w:tabs>
            <w:rPr>
              <w:rFonts w:asciiTheme="minorHAnsi" w:eastAsiaTheme="minorEastAsia" w:hAnsiTheme="minorHAnsi" w:cstheme="minorBidi"/>
              <w:noProof/>
              <w:szCs w:val="24"/>
              <w:lang w:val="es-ES" w:eastAsia="es-ES" w:bidi="gu-IN"/>
            </w:rPr>
          </w:pPr>
          <w:hyperlink w:anchor="_Toc187257157" w:history="1">
            <w:r w:rsidRPr="00374144">
              <w:rPr>
                <w:rStyle w:val="Hipervnculo"/>
                <w:noProof/>
              </w:rPr>
              <w:t>4.2.2.</w:t>
            </w:r>
            <w:r>
              <w:rPr>
                <w:rFonts w:asciiTheme="minorHAnsi" w:eastAsiaTheme="minorEastAsia" w:hAnsiTheme="minorHAnsi" w:cstheme="minorBidi"/>
                <w:noProof/>
                <w:szCs w:val="24"/>
                <w:lang w:val="es-ES" w:eastAsia="es-ES" w:bidi="gu-IN"/>
              </w:rPr>
              <w:tab/>
            </w:r>
            <w:r w:rsidRPr="00374144">
              <w:rPr>
                <w:rStyle w:val="Hipervnculo"/>
                <w:noProof/>
              </w:rPr>
              <w:t>Costos operativos durante el desarrollo</w:t>
            </w:r>
            <w:r>
              <w:rPr>
                <w:noProof/>
                <w:webHidden/>
              </w:rPr>
              <w:tab/>
            </w:r>
            <w:r>
              <w:rPr>
                <w:noProof/>
                <w:webHidden/>
              </w:rPr>
              <w:fldChar w:fldCharType="begin"/>
            </w:r>
            <w:r>
              <w:rPr>
                <w:noProof/>
                <w:webHidden/>
              </w:rPr>
              <w:instrText xml:space="preserve"> PAGEREF _Toc187257157 \h </w:instrText>
            </w:r>
            <w:r>
              <w:rPr>
                <w:noProof/>
                <w:webHidden/>
              </w:rPr>
            </w:r>
            <w:r>
              <w:rPr>
                <w:noProof/>
                <w:webHidden/>
              </w:rPr>
              <w:fldChar w:fldCharType="separate"/>
            </w:r>
            <w:r w:rsidR="00F45373">
              <w:rPr>
                <w:noProof/>
                <w:webHidden/>
              </w:rPr>
              <w:t>9</w:t>
            </w:r>
            <w:r>
              <w:rPr>
                <w:noProof/>
                <w:webHidden/>
              </w:rPr>
              <w:fldChar w:fldCharType="end"/>
            </w:r>
          </w:hyperlink>
        </w:p>
        <w:p w14:paraId="46DEFBBE" w14:textId="0785D436" w:rsidR="008A03BC" w:rsidRDefault="008A03BC">
          <w:pPr>
            <w:pStyle w:val="TDC3"/>
            <w:tabs>
              <w:tab w:val="left" w:pos="1440"/>
              <w:tab w:val="right" w:leader="dot" w:pos="8779"/>
            </w:tabs>
            <w:rPr>
              <w:rFonts w:asciiTheme="minorHAnsi" w:eastAsiaTheme="minorEastAsia" w:hAnsiTheme="minorHAnsi" w:cstheme="minorBidi"/>
              <w:noProof/>
              <w:szCs w:val="24"/>
              <w:lang w:val="es-ES" w:eastAsia="es-ES" w:bidi="gu-IN"/>
            </w:rPr>
          </w:pPr>
          <w:hyperlink w:anchor="_Toc187257158" w:history="1">
            <w:r w:rsidRPr="00374144">
              <w:rPr>
                <w:rStyle w:val="Hipervnculo"/>
                <w:noProof/>
              </w:rPr>
              <w:t>4.2.3.</w:t>
            </w:r>
            <w:r>
              <w:rPr>
                <w:rFonts w:asciiTheme="minorHAnsi" w:eastAsiaTheme="minorEastAsia" w:hAnsiTheme="minorHAnsi" w:cstheme="minorBidi"/>
                <w:noProof/>
                <w:szCs w:val="24"/>
                <w:lang w:val="es-ES" w:eastAsia="es-ES" w:bidi="gu-IN"/>
              </w:rPr>
              <w:tab/>
            </w:r>
            <w:r w:rsidRPr="00374144">
              <w:rPr>
                <w:rStyle w:val="Hipervnculo"/>
                <w:noProof/>
              </w:rPr>
              <w:t>Costos del ambiente</w:t>
            </w:r>
            <w:r>
              <w:rPr>
                <w:noProof/>
                <w:webHidden/>
              </w:rPr>
              <w:tab/>
            </w:r>
            <w:r>
              <w:rPr>
                <w:noProof/>
                <w:webHidden/>
              </w:rPr>
              <w:fldChar w:fldCharType="begin"/>
            </w:r>
            <w:r>
              <w:rPr>
                <w:noProof/>
                <w:webHidden/>
              </w:rPr>
              <w:instrText xml:space="preserve"> PAGEREF _Toc187257158 \h </w:instrText>
            </w:r>
            <w:r>
              <w:rPr>
                <w:noProof/>
                <w:webHidden/>
              </w:rPr>
            </w:r>
            <w:r>
              <w:rPr>
                <w:noProof/>
                <w:webHidden/>
              </w:rPr>
              <w:fldChar w:fldCharType="separate"/>
            </w:r>
            <w:r w:rsidR="00F45373">
              <w:rPr>
                <w:noProof/>
                <w:webHidden/>
              </w:rPr>
              <w:t>10</w:t>
            </w:r>
            <w:r>
              <w:rPr>
                <w:noProof/>
                <w:webHidden/>
              </w:rPr>
              <w:fldChar w:fldCharType="end"/>
            </w:r>
          </w:hyperlink>
        </w:p>
        <w:p w14:paraId="736C83F5" w14:textId="69579D63" w:rsidR="008A03BC" w:rsidRDefault="008A03BC">
          <w:pPr>
            <w:pStyle w:val="TDC3"/>
            <w:tabs>
              <w:tab w:val="left" w:pos="1440"/>
              <w:tab w:val="right" w:leader="dot" w:pos="8779"/>
            </w:tabs>
            <w:rPr>
              <w:rFonts w:asciiTheme="minorHAnsi" w:eastAsiaTheme="minorEastAsia" w:hAnsiTheme="minorHAnsi" w:cstheme="minorBidi"/>
              <w:noProof/>
              <w:szCs w:val="24"/>
              <w:lang w:val="es-ES" w:eastAsia="es-ES" w:bidi="gu-IN"/>
            </w:rPr>
          </w:pPr>
          <w:hyperlink w:anchor="_Toc187257159" w:history="1">
            <w:r w:rsidRPr="00374144">
              <w:rPr>
                <w:rStyle w:val="Hipervnculo"/>
                <w:noProof/>
              </w:rPr>
              <w:t>4.2.4.</w:t>
            </w:r>
            <w:r>
              <w:rPr>
                <w:rFonts w:asciiTheme="minorHAnsi" w:eastAsiaTheme="minorEastAsia" w:hAnsiTheme="minorHAnsi" w:cstheme="minorBidi"/>
                <w:noProof/>
                <w:szCs w:val="24"/>
                <w:lang w:val="es-ES" w:eastAsia="es-ES" w:bidi="gu-IN"/>
              </w:rPr>
              <w:tab/>
            </w:r>
            <w:r w:rsidRPr="00374144">
              <w:rPr>
                <w:rStyle w:val="Hipervnculo"/>
                <w:noProof/>
              </w:rPr>
              <w:t>Costos de personal</w:t>
            </w:r>
            <w:r>
              <w:rPr>
                <w:noProof/>
                <w:webHidden/>
              </w:rPr>
              <w:tab/>
            </w:r>
            <w:r>
              <w:rPr>
                <w:noProof/>
                <w:webHidden/>
              </w:rPr>
              <w:fldChar w:fldCharType="begin"/>
            </w:r>
            <w:r>
              <w:rPr>
                <w:noProof/>
                <w:webHidden/>
              </w:rPr>
              <w:instrText xml:space="preserve"> PAGEREF _Toc187257159 \h </w:instrText>
            </w:r>
            <w:r>
              <w:rPr>
                <w:noProof/>
                <w:webHidden/>
              </w:rPr>
            </w:r>
            <w:r>
              <w:rPr>
                <w:noProof/>
                <w:webHidden/>
              </w:rPr>
              <w:fldChar w:fldCharType="separate"/>
            </w:r>
            <w:r w:rsidR="00F45373">
              <w:rPr>
                <w:noProof/>
                <w:webHidden/>
              </w:rPr>
              <w:t>10</w:t>
            </w:r>
            <w:r>
              <w:rPr>
                <w:noProof/>
                <w:webHidden/>
              </w:rPr>
              <w:fldChar w:fldCharType="end"/>
            </w:r>
          </w:hyperlink>
        </w:p>
        <w:p w14:paraId="250F4956" w14:textId="1D960712" w:rsidR="008A03BC" w:rsidRDefault="008A03BC">
          <w:pPr>
            <w:pStyle w:val="TDC3"/>
            <w:tabs>
              <w:tab w:val="left" w:pos="1440"/>
              <w:tab w:val="right" w:leader="dot" w:pos="8779"/>
            </w:tabs>
            <w:rPr>
              <w:rFonts w:asciiTheme="minorHAnsi" w:eastAsiaTheme="minorEastAsia" w:hAnsiTheme="minorHAnsi" w:cstheme="minorBidi"/>
              <w:noProof/>
              <w:szCs w:val="24"/>
              <w:lang w:val="es-ES" w:eastAsia="es-ES" w:bidi="gu-IN"/>
            </w:rPr>
          </w:pPr>
          <w:hyperlink w:anchor="_Toc187257160" w:history="1">
            <w:r w:rsidRPr="00374144">
              <w:rPr>
                <w:rStyle w:val="Hipervnculo"/>
                <w:noProof/>
              </w:rPr>
              <w:t>4.2.5.</w:t>
            </w:r>
            <w:r>
              <w:rPr>
                <w:rFonts w:asciiTheme="minorHAnsi" w:eastAsiaTheme="minorEastAsia" w:hAnsiTheme="minorHAnsi" w:cstheme="minorBidi"/>
                <w:noProof/>
                <w:szCs w:val="24"/>
                <w:lang w:val="es-ES" w:eastAsia="es-ES" w:bidi="gu-IN"/>
              </w:rPr>
              <w:tab/>
            </w:r>
            <w:r w:rsidRPr="00374144">
              <w:rPr>
                <w:rStyle w:val="Hipervnculo"/>
                <w:noProof/>
              </w:rPr>
              <w:t>Costos totales del desarrollo del sistema</w:t>
            </w:r>
            <w:r>
              <w:rPr>
                <w:noProof/>
                <w:webHidden/>
              </w:rPr>
              <w:tab/>
            </w:r>
            <w:r>
              <w:rPr>
                <w:noProof/>
                <w:webHidden/>
              </w:rPr>
              <w:fldChar w:fldCharType="begin"/>
            </w:r>
            <w:r>
              <w:rPr>
                <w:noProof/>
                <w:webHidden/>
              </w:rPr>
              <w:instrText xml:space="preserve"> PAGEREF _Toc187257160 \h </w:instrText>
            </w:r>
            <w:r>
              <w:rPr>
                <w:noProof/>
                <w:webHidden/>
              </w:rPr>
            </w:r>
            <w:r>
              <w:rPr>
                <w:noProof/>
                <w:webHidden/>
              </w:rPr>
              <w:fldChar w:fldCharType="separate"/>
            </w:r>
            <w:r w:rsidR="00F45373">
              <w:rPr>
                <w:noProof/>
                <w:webHidden/>
              </w:rPr>
              <w:t>11</w:t>
            </w:r>
            <w:r>
              <w:rPr>
                <w:noProof/>
                <w:webHidden/>
              </w:rPr>
              <w:fldChar w:fldCharType="end"/>
            </w:r>
          </w:hyperlink>
        </w:p>
        <w:p w14:paraId="567D417B" w14:textId="73634E38"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61" w:history="1">
            <w:r w:rsidRPr="00374144">
              <w:rPr>
                <w:rStyle w:val="Hipervnculo"/>
                <w:noProof/>
              </w:rPr>
              <w:t>4.3.</w:t>
            </w:r>
            <w:r>
              <w:rPr>
                <w:rFonts w:asciiTheme="minorHAnsi" w:eastAsiaTheme="minorEastAsia" w:hAnsiTheme="minorHAnsi" w:cstheme="minorBidi"/>
                <w:noProof/>
                <w:szCs w:val="24"/>
                <w:lang w:val="es-ES" w:eastAsia="es-ES" w:bidi="gu-IN"/>
              </w:rPr>
              <w:tab/>
            </w:r>
            <w:r w:rsidRPr="00374144">
              <w:rPr>
                <w:rStyle w:val="Hipervnculo"/>
                <w:noProof/>
              </w:rPr>
              <w:t>Factibilidad Operativa</w:t>
            </w:r>
            <w:r>
              <w:rPr>
                <w:noProof/>
                <w:webHidden/>
              </w:rPr>
              <w:tab/>
            </w:r>
            <w:r>
              <w:rPr>
                <w:noProof/>
                <w:webHidden/>
              </w:rPr>
              <w:fldChar w:fldCharType="begin"/>
            </w:r>
            <w:r>
              <w:rPr>
                <w:noProof/>
                <w:webHidden/>
              </w:rPr>
              <w:instrText xml:space="preserve"> PAGEREF _Toc187257161 \h </w:instrText>
            </w:r>
            <w:r>
              <w:rPr>
                <w:noProof/>
                <w:webHidden/>
              </w:rPr>
            </w:r>
            <w:r>
              <w:rPr>
                <w:noProof/>
                <w:webHidden/>
              </w:rPr>
              <w:fldChar w:fldCharType="separate"/>
            </w:r>
            <w:r w:rsidR="00F45373">
              <w:rPr>
                <w:noProof/>
                <w:webHidden/>
              </w:rPr>
              <w:t>12</w:t>
            </w:r>
            <w:r>
              <w:rPr>
                <w:noProof/>
                <w:webHidden/>
              </w:rPr>
              <w:fldChar w:fldCharType="end"/>
            </w:r>
          </w:hyperlink>
        </w:p>
        <w:p w14:paraId="1E45F256" w14:textId="3B5B9273"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62" w:history="1">
            <w:r w:rsidRPr="00374144">
              <w:rPr>
                <w:rStyle w:val="Hipervnculo"/>
                <w:noProof/>
              </w:rPr>
              <w:t>4.4.</w:t>
            </w:r>
            <w:r>
              <w:rPr>
                <w:rFonts w:asciiTheme="minorHAnsi" w:eastAsiaTheme="minorEastAsia" w:hAnsiTheme="minorHAnsi" w:cstheme="minorBidi"/>
                <w:noProof/>
                <w:szCs w:val="24"/>
                <w:lang w:val="es-ES" w:eastAsia="es-ES" w:bidi="gu-IN"/>
              </w:rPr>
              <w:tab/>
            </w:r>
            <w:r w:rsidRPr="00374144">
              <w:rPr>
                <w:rStyle w:val="Hipervnculo"/>
                <w:noProof/>
              </w:rPr>
              <w:t>Factibilidad Legal</w:t>
            </w:r>
            <w:r>
              <w:rPr>
                <w:noProof/>
                <w:webHidden/>
              </w:rPr>
              <w:tab/>
            </w:r>
            <w:r>
              <w:rPr>
                <w:noProof/>
                <w:webHidden/>
              </w:rPr>
              <w:fldChar w:fldCharType="begin"/>
            </w:r>
            <w:r>
              <w:rPr>
                <w:noProof/>
                <w:webHidden/>
              </w:rPr>
              <w:instrText xml:space="preserve"> PAGEREF _Toc187257162 \h </w:instrText>
            </w:r>
            <w:r>
              <w:rPr>
                <w:noProof/>
                <w:webHidden/>
              </w:rPr>
            </w:r>
            <w:r>
              <w:rPr>
                <w:noProof/>
                <w:webHidden/>
              </w:rPr>
              <w:fldChar w:fldCharType="separate"/>
            </w:r>
            <w:r w:rsidR="00F45373">
              <w:rPr>
                <w:noProof/>
                <w:webHidden/>
              </w:rPr>
              <w:t>13</w:t>
            </w:r>
            <w:r>
              <w:rPr>
                <w:noProof/>
                <w:webHidden/>
              </w:rPr>
              <w:fldChar w:fldCharType="end"/>
            </w:r>
          </w:hyperlink>
        </w:p>
        <w:p w14:paraId="7C6EA13C" w14:textId="104A1D4A"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63" w:history="1">
            <w:r w:rsidRPr="00374144">
              <w:rPr>
                <w:rStyle w:val="Hipervnculo"/>
                <w:noProof/>
              </w:rPr>
              <w:t>4.5.</w:t>
            </w:r>
            <w:r>
              <w:rPr>
                <w:rFonts w:asciiTheme="minorHAnsi" w:eastAsiaTheme="minorEastAsia" w:hAnsiTheme="minorHAnsi" w:cstheme="minorBidi"/>
                <w:noProof/>
                <w:szCs w:val="24"/>
                <w:lang w:val="es-ES" w:eastAsia="es-ES" w:bidi="gu-IN"/>
              </w:rPr>
              <w:tab/>
            </w:r>
            <w:r w:rsidRPr="00374144">
              <w:rPr>
                <w:rStyle w:val="Hipervnculo"/>
                <w:noProof/>
              </w:rPr>
              <w:t>Factibilidad Social</w:t>
            </w:r>
            <w:r>
              <w:rPr>
                <w:noProof/>
                <w:webHidden/>
              </w:rPr>
              <w:tab/>
            </w:r>
            <w:r>
              <w:rPr>
                <w:noProof/>
                <w:webHidden/>
              </w:rPr>
              <w:fldChar w:fldCharType="begin"/>
            </w:r>
            <w:r>
              <w:rPr>
                <w:noProof/>
                <w:webHidden/>
              </w:rPr>
              <w:instrText xml:space="preserve"> PAGEREF _Toc187257163 \h </w:instrText>
            </w:r>
            <w:r>
              <w:rPr>
                <w:noProof/>
                <w:webHidden/>
              </w:rPr>
            </w:r>
            <w:r>
              <w:rPr>
                <w:noProof/>
                <w:webHidden/>
              </w:rPr>
              <w:fldChar w:fldCharType="separate"/>
            </w:r>
            <w:r w:rsidR="00F45373">
              <w:rPr>
                <w:noProof/>
                <w:webHidden/>
              </w:rPr>
              <w:t>13</w:t>
            </w:r>
            <w:r>
              <w:rPr>
                <w:noProof/>
                <w:webHidden/>
              </w:rPr>
              <w:fldChar w:fldCharType="end"/>
            </w:r>
          </w:hyperlink>
        </w:p>
        <w:p w14:paraId="3B2C6C64" w14:textId="1F68E131"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64" w:history="1">
            <w:r w:rsidRPr="00374144">
              <w:rPr>
                <w:rStyle w:val="Hipervnculo"/>
                <w:noProof/>
              </w:rPr>
              <w:t>4.6.</w:t>
            </w:r>
            <w:r>
              <w:rPr>
                <w:rFonts w:asciiTheme="minorHAnsi" w:eastAsiaTheme="minorEastAsia" w:hAnsiTheme="minorHAnsi" w:cstheme="minorBidi"/>
                <w:noProof/>
                <w:szCs w:val="24"/>
                <w:lang w:val="es-ES" w:eastAsia="es-ES" w:bidi="gu-IN"/>
              </w:rPr>
              <w:tab/>
            </w:r>
            <w:r w:rsidRPr="00374144">
              <w:rPr>
                <w:rStyle w:val="Hipervnculo"/>
                <w:noProof/>
              </w:rPr>
              <w:t>Factibilidad Ambiental</w:t>
            </w:r>
            <w:r>
              <w:rPr>
                <w:noProof/>
                <w:webHidden/>
              </w:rPr>
              <w:tab/>
            </w:r>
            <w:r>
              <w:rPr>
                <w:noProof/>
                <w:webHidden/>
              </w:rPr>
              <w:fldChar w:fldCharType="begin"/>
            </w:r>
            <w:r>
              <w:rPr>
                <w:noProof/>
                <w:webHidden/>
              </w:rPr>
              <w:instrText xml:space="preserve"> PAGEREF _Toc187257164 \h </w:instrText>
            </w:r>
            <w:r>
              <w:rPr>
                <w:noProof/>
                <w:webHidden/>
              </w:rPr>
            </w:r>
            <w:r>
              <w:rPr>
                <w:noProof/>
                <w:webHidden/>
              </w:rPr>
              <w:fldChar w:fldCharType="separate"/>
            </w:r>
            <w:r w:rsidR="00F45373">
              <w:rPr>
                <w:noProof/>
                <w:webHidden/>
              </w:rPr>
              <w:t>14</w:t>
            </w:r>
            <w:r>
              <w:rPr>
                <w:noProof/>
                <w:webHidden/>
              </w:rPr>
              <w:fldChar w:fldCharType="end"/>
            </w:r>
          </w:hyperlink>
        </w:p>
        <w:p w14:paraId="3246F9E4" w14:textId="62D2EDD1" w:rsidR="008A03BC" w:rsidRDefault="008A03BC">
          <w:pPr>
            <w:pStyle w:val="TDC1"/>
            <w:tabs>
              <w:tab w:val="left" w:pos="480"/>
              <w:tab w:val="right" w:leader="dot" w:pos="8779"/>
            </w:tabs>
            <w:rPr>
              <w:rFonts w:asciiTheme="minorHAnsi" w:eastAsiaTheme="minorEastAsia" w:hAnsiTheme="minorHAnsi" w:cstheme="minorBidi"/>
              <w:noProof/>
              <w:szCs w:val="24"/>
              <w:lang w:val="es-ES" w:eastAsia="es-ES" w:bidi="gu-IN"/>
            </w:rPr>
          </w:pPr>
          <w:hyperlink w:anchor="_Toc187257165" w:history="1">
            <w:r w:rsidRPr="00374144">
              <w:rPr>
                <w:rStyle w:val="Hipervnculo"/>
                <w:noProof/>
              </w:rPr>
              <w:t>5.</w:t>
            </w:r>
            <w:r>
              <w:rPr>
                <w:rFonts w:asciiTheme="minorHAnsi" w:eastAsiaTheme="minorEastAsia" w:hAnsiTheme="minorHAnsi" w:cstheme="minorBidi"/>
                <w:noProof/>
                <w:szCs w:val="24"/>
                <w:lang w:val="es-ES" w:eastAsia="es-ES" w:bidi="gu-IN"/>
              </w:rPr>
              <w:tab/>
            </w:r>
            <w:r w:rsidRPr="00374144">
              <w:rPr>
                <w:rStyle w:val="Hipervnculo"/>
                <w:noProof/>
              </w:rPr>
              <w:t>Análisis Financiero</w:t>
            </w:r>
            <w:r>
              <w:rPr>
                <w:noProof/>
                <w:webHidden/>
              </w:rPr>
              <w:tab/>
            </w:r>
            <w:r>
              <w:rPr>
                <w:noProof/>
                <w:webHidden/>
              </w:rPr>
              <w:fldChar w:fldCharType="begin"/>
            </w:r>
            <w:r>
              <w:rPr>
                <w:noProof/>
                <w:webHidden/>
              </w:rPr>
              <w:instrText xml:space="preserve"> PAGEREF _Toc187257165 \h </w:instrText>
            </w:r>
            <w:r>
              <w:rPr>
                <w:noProof/>
                <w:webHidden/>
              </w:rPr>
            </w:r>
            <w:r>
              <w:rPr>
                <w:noProof/>
                <w:webHidden/>
              </w:rPr>
              <w:fldChar w:fldCharType="separate"/>
            </w:r>
            <w:r w:rsidR="00F45373">
              <w:rPr>
                <w:noProof/>
                <w:webHidden/>
              </w:rPr>
              <w:t>14</w:t>
            </w:r>
            <w:r>
              <w:rPr>
                <w:noProof/>
                <w:webHidden/>
              </w:rPr>
              <w:fldChar w:fldCharType="end"/>
            </w:r>
          </w:hyperlink>
        </w:p>
        <w:p w14:paraId="67ED7731" w14:textId="2C1E8586" w:rsidR="008A03BC" w:rsidRDefault="008A03BC">
          <w:pPr>
            <w:pStyle w:val="TDC2"/>
            <w:tabs>
              <w:tab w:val="left" w:pos="960"/>
              <w:tab w:val="right" w:leader="dot" w:pos="8779"/>
            </w:tabs>
            <w:rPr>
              <w:rFonts w:asciiTheme="minorHAnsi" w:eastAsiaTheme="minorEastAsia" w:hAnsiTheme="minorHAnsi" w:cstheme="minorBidi"/>
              <w:noProof/>
              <w:szCs w:val="24"/>
              <w:lang w:val="es-ES" w:eastAsia="es-ES" w:bidi="gu-IN"/>
            </w:rPr>
          </w:pPr>
          <w:hyperlink w:anchor="_Toc187257166" w:history="1">
            <w:r w:rsidRPr="00374144">
              <w:rPr>
                <w:rStyle w:val="Hipervnculo"/>
                <w:noProof/>
              </w:rPr>
              <w:t>5.1.</w:t>
            </w:r>
            <w:r>
              <w:rPr>
                <w:rFonts w:asciiTheme="minorHAnsi" w:eastAsiaTheme="minorEastAsia" w:hAnsiTheme="minorHAnsi" w:cstheme="minorBidi"/>
                <w:noProof/>
                <w:szCs w:val="24"/>
                <w:lang w:val="es-ES" w:eastAsia="es-ES" w:bidi="gu-IN"/>
              </w:rPr>
              <w:tab/>
            </w:r>
            <w:r w:rsidRPr="00374144">
              <w:rPr>
                <w:rStyle w:val="Hipervnculo"/>
                <w:noProof/>
              </w:rPr>
              <w:t>Justificación de la Inversión</w:t>
            </w:r>
            <w:r>
              <w:rPr>
                <w:noProof/>
                <w:webHidden/>
              </w:rPr>
              <w:tab/>
            </w:r>
            <w:r>
              <w:rPr>
                <w:noProof/>
                <w:webHidden/>
              </w:rPr>
              <w:fldChar w:fldCharType="begin"/>
            </w:r>
            <w:r>
              <w:rPr>
                <w:noProof/>
                <w:webHidden/>
              </w:rPr>
              <w:instrText xml:space="preserve"> PAGEREF _Toc187257166 \h </w:instrText>
            </w:r>
            <w:r>
              <w:rPr>
                <w:noProof/>
                <w:webHidden/>
              </w:rPr>
            </w:r>
            <w:r>
              <w:rPr>
                <w:noProof/>
                <w:webHidden/>
              </w:rPr>
              <w:fldChar w:fldCharType="separate"/>
            </w:r>
            <w:r w:rsidR="00F45373">
              <w:rPr>
                <w:noProof/>
                <w:webHidden/>
              </w:rPr>
              <w:t>15</w:t>
            </w:r>
            <w:r>
              <w:rPr>
                <w:noProof/>
                <w:webHidden/>
              </w:rPr>
              <w:fldChar w:fldCharType="end"/>
            </w:r>
          </w:hyperlink>
        </w:p>
        <w:p w14:paraId="1C028B10" w14:textId="3DD8226A" w:rsidR="008A03BC" w:rsidRDefault="008A03BC">
          <w:pPr>
            <w:pStyle w:val="TDC3"/>
            <w:tabs>
              <w:tab w:val="left" w:pos="1440"/>
              <w:tab w:val="right" w:leader="dot" w:pos="8779"/>
            </w:tabs>
            <w:rPr>
              <w:rFonts w:asciiTheme="minorHAnsi" w:eastAsiaTheme="minorEastAsia" w:hAnsiTheme="minorHAnsi" w:cstheme="minorBidi"/>
              <w:noProof/>
              <w:szCs w:val="24"/>
              <w:lang w:val="es-ES" w:eastAsia="es-ES" w:bidi="gu-IN"/>
            </w:rPr>
          </w:pPr>
          <w:hyperlink w:anchor="_Toc187257167" w:history="1">
            <w:r w:rsidRPr="00374144">
              <w:rPr>
                <w:rStyle w:val="Hipervnculo"/>
                <w:noProof/>
              </w:rPr>
              <w:t>5.1.1.</w:t>
            </w:r>
            <w:r>
              <w:rPr>
                <w:rFonts w:asciiTheme="minorHAnsi" w:eastAsiaTheme="minorEastAsia" w:hAnsiTheme="minorHAnsi" w:cstheme="minorBidi"/>
                <w:noProof/>
                <w:szCs w:val="24"/>
                <w:lang w:val="es-ES" w:eastAsia="es-ES" w:bidi="gu-IN"/>
              </w:rPr>
              <w:tab/>
            </w:r>
            <w:r w:rsidRPr="00374144">
              <w:rPr>
                <w:rStyle w:val="Hipervnculo"/>
                <w:noProof/>
              </w:rPr>
              <w:t>Beneficios del Proyecto</w:t>
            </w:r>
            <w:r>
              <w:rPr>
                <w:noProof/>
                <w:webHidden/>
              </w:rPr>
              <w:tab/>
            </w:r>
            <w:r>
              <w:rPr>
                <w:noProof/>
                <w:webHidden/>
              </w:rPr>
              <w:fldChar w:fldCharType="begin"/>
            </w:r>
            <w:r>
              <w:rPr>
                <w:noProof/>
                <w:webHidden/>
              </w:rPr>
              <w:instrText xml:space="preserve"> PAGEREF _Toc187257167 \h </w:instrText>
            </w:r>
            <w:r>
              <w:rPr>
                <w:noProof/>
                <w:webHidden/>
              </w:rPr>
            </w:r>
            <w:r>
              <w:rPr>
                <w:noProof/>
                <w:webHidden/>
              </w:rPr>
              <w:fldChar w:fldCharType="separate"/>
            </w:r>
            <w:r w:rsidR="00F45373">
              <w:rPr>
                <w:noProof/>
                <w:webHidden/>
              </w:rPr>
              <w:t>15</w:t>
            </w:r>
            <w:r>
              <w:rPr>
                <w:noProof/>
                <w:webHidden/>
              </w:rPr>
              <w:fldChar w:fldCharType="end"/>
            </w:r>
          </w:hyperlink>
        </w:p>
        <w:p w14:paraId="289DACBF" w14:textId="36C63FED" w:rsidR="008A03BC" w:rsidRDefault="008A03BC">
          <w:pPr>
            <w:pStyle w:val="TDC3"/>
            <w:tabs>
              <w:tab w:val="left" w:pos="1440"/>
              <w:tab w:val="right" w:leader="dot" w:pos="8779"/>
            </w:tabs>
            <w:rPr>
              <w:rFonts w:asciiTheme="minorHAnsi" w:eastAsiaTheme="minorEastAsia" w:hAnsiTheme="minorHAnsi" w:cstheme="minorBidi"/>
              <w:noProof/>
              <w:szCs w:val="24"/>
              <w:lang w:val="es-ES" w:eastAsia="es-ES" w:bidi="gu-IN"/>
            </w:rPr>
          </w:pPr>
          <w:hyperlink w:anchor="_Toc187257168" w:history="1">
            <w:r w:rsidRPr="00374144">
              <w:rPr>
                <w:rStyle w:val="Hipervnculo"/>
                <w:noProof/>
              </w:rPr>
              <w:t>5.1.2.</w:t>
            </w:r>
            <w:r>
              <w:rPr>
                <w:rFonts w:asciiTheme="minorHAnsi" w:eastAsiaTheme="minorEastAsia" w:hAnsiTheme="minorHAnsi" w:cstheme="minorBidi"/>
                <w:noProof/>
                <w:szCs w:val="24"/>
                <w:lang w:val="es-ES" w:eastAsia="es-ES" w:bidi="gu-IN"/>
              </w:rPr>
              <w:tab/>
            </w:r>
            <w:r w:rsidRPr="00374144">
              <w:rPr>
                <w:rStyle w:val="Hipervnculo"/>
                <w:noProof/>
              </w:rPr>
              <w:t>Criterios de Inversión</w:t>
            </w:r>
            <w:r>
              <w:rPr>
                <w:noProof/>
                <w:webHidden/>
              </w:rPr>
              <w:tab/>
            </w:r>
            <w:r>
              <w:rPr>
                <w:noProof/>
                <w:webHidden/>
              </w:rPr>
              <w:fldChar w:fldCharType="begin"/>
            </w:r>
            <w:r>
              <w:rPr>
                <w:noProof/>
                <w:webHidden/>
              </w:rPr>
              <w:instrText xml:space="preserve"> PAGEREF _Toc187257168 \h </w:instrText>
            </w:r>
            <w:r>
              <w:rPr>
                <w:noProof/>
                <w:webHidden/>
              </w:rPr>
            </w:r>
            <w:r>
              <w:rPr>
                <w:noProof/>
                <w:webHidden/>
              </w:rPr>
              <w:fldChar w:fldCharType="separate"/>
            </w:r>
            <w:r w:rsidR="00F45373">
              <w:rPr>
                <w:noProof/>
                <w:webHidden/>
              </w:rPr>
              <w:t>15</w:t>
            </w:r>
            <w:r>
              <w:rPr>
                <w:noProof/>
                <w:webHidden/>
              </w:rPr>
              <w:fldChar w:fldCharType="end"/>
            </w:r>
          </w:hyperlink>
        </w:p>
        <w:p w14:paraId="43F8DD40" w14:textId="0861ECDF" w:rsidR="008A03BC" w:rsidRDefault="008A03BC">
          <w:pPr>
            <w:pStyle w:val="TDC1"/>
            <w:tabs>
              <w:tab w:val="left" w:pos="480"/>
              <w:tab w:val="right" w:leader="dot" w:pos="8779"/>
            </w:tabs>
            <w:rPr>
              <w:rFonts w:asciiTheme="minorHAnsi" w:eastAsiaTheme="minorEastAsia" w:hAnsiTheme="minorHAnsi" w:cstheme="minorBidi"/>
              <w:noProof/>
              <w:szCs w:val="24"/>
              <w:lang w:val="es-ES" w:eastAsia="es-ES" w:bidi="gu-IN"/>
            </w:rPr>
          </w:pPr>
          <w:hyperlink w:anchor="_Toc187257169" w:history="1">
            <w:r w:rsidRPr="00374144">
              <w:rPr>
                <w:rStyle w:val="Hipervnculo"/>
                <w:noProof/>
              </w:rPr>
              <w:t>6.</w:t>
            </w:r>
            <w:r>
              <w:rPr>
                <w:rFonts w:asciiTheme="minorHAnsi" w:eastAsiaTheme="minorEastAsia" w:hAnsiTheme="minorHAnsi" w:cstheme="minorBidi"/>
                <w:noProof/>
                <w:szCs w:val="24"/>
                <w:lang w:val="es-ES" w:eastAsia="es-ES" w:bidi="gu-IN"/>
              </w:rPr>
              <w:tab/>
            </w:r>
            <w:r w:rsidRPr="00374144">
              <w:rPr>
                <w:rStyle w:val="Hipervnculo"/>
                <w:noProof/>
              </w:rPr>
              <w:t>Conclusiones</w:t>
            </w:r>
            <w:r>
              <w:rPr>
                <w:noProof/>
                <w:webHidden/>
              </w:rPr>
              <w:tab/>
            </w:r>
            <w:r>
              <w:rPr>
                <w:noProof/>
                <w:webHidden/>
              </w:rPr>
              <w:fldChar w:fldCharType="begin"/>
            </w:r>
            <w:r>
              <w:rPr>
                <w:noProof/>
                <w:webHidden/>
              </w:rPr>
              <w:instrText xml:space="preserve"> PAGEREF _Toc187257169 \h </w:instrText>
            </w:r>
            <w:r>
              <w:rPr>
                <w:noProof/>
                <w:webHidden/>
              </w:rPr>
            </w:r>
            <w:r>
              <w:rPr>
                <w:noProof/>
                <w:webHidden/>
              </w:rPr>
              <w:fldChar w:fldCharType="separate"/>
            </w:r>
            <w:r w:rsidR="00F45373">
              <w:rPr>
                <w:noProof/>
                <w:webHidden/>
              </w:rPr>
              <w:t>16</w:t>
            </w:r>
            <w:r>
              <w:rPr>
                <w:noProof/>
                <w:webHidden/>
              </w:rPr>
              <w:fldChar w:fldCharType="end"/>
            </w:r>
          </w:hyperlink>
        </w:p>
        <w:p w14:paraId="2A2F6840" w14:textId="3D4CAD20" w:rsidR="0079023D" w:rsidRDefault="0079023D" w:rsidP="009E3133">
          <w:r>
            <w:rPr>
              <w:lang w:val="es-ES"/>
            </w:rPr>
            <w:fldChar w:fldCharType="end"/>
          </w:r>
        </w:p>
      </w:sdtContent>
    </w:sdt>
    <w:p w14:paraId="6517233F" w14:textId="5DDB5514" w:rsidR="0079023D" w:rsidRDefault="0079023D" w:rsidP="009E3133">
      <w:r>
        <w:lastRenderedPageBreak/>
        <w:br w:type="page"/>
      </w:r>
    </w:p>
    <w:p w14:paraId="3949E5B4" w14:textId="77777777" w:rsidR="008B7E10" w:rsidRPr="008B7E10" w:rsidRDefault="008B7E10" w:rsidP="008B7E10">
      <w:pPr>
        <w:jc w:val="center"/>
        <w:rPr>
          <w:b/>
          <w:bCs/>
          <w:u w:val="single"/>
        </w:rPr>
      </w:pPr>
      <w:r w:rsidRPr="008B7E10">
        <w:rPr>
          <w:b/>
          <w:bCs/>
          <w:u w:val="single"/>
        </w:rPr>
        <w:lastRenderedPageBreak/>
        <w:t>Informe de Factibilidad</w:t>
      </w:r>
    </w:p>
    <w:p w14:paraId="62FDEF9F" w14:textId="77777777" w:rsidR="008B7E10" w:rsidRDefault="008B7E10" w:rsidP="008B7E10"/>
    <w:p w14:paraId="42DEA0AC" w14:textId="2D7FF2CD" w:rsidR="008B7E10" w:rsidRPr="005C0FA2" w:rsidRDefault="008B7E10" w:rsidP="005C0FA2">
      <w:pPr>
        <w:pStyle w:val="Ttulo1"/>
      </w:pPr>
      <w:bookmarkStart w:id="1" w:name="_Toc187257142"/>
      <w:r w:rsidRPr="005C0FA2">
        <w:t>Descripción del Proyecto</w:t>
      </w:r>
      <w:bookmarkEnd w:id="1"/>
    </w:p>
    <w:p w14:paraId="7BF395E3" w14:textId="509886ED" w:rsidR="008B7E10" w:rsidRDefault="008B7E10" w:rsidP="005C0FA2">
      <w:pPr>
        <w:pStyle w:val="Ttulo2"/>
      </w:pPr>
      <w:bookmarkStart w:id="2" w:name="_Toc187257143"/>
      <w:r w:rsidRPr="005C0FA2">
        <w:t>Nombre del proyecto</w:t>
      </w:r>
      <w:r w:rsidR="003A4596">
        <w:t>:</w:t>
      </w:r>
      <w:bookmarkEnd w:id="2"/>
    </w:p>
    <w:p w14:paraId="0487FBA6" w14:textId="46260844" w:rsidR="003A4596" w:rsidRDefault="003A4596" w:rsidP="003A4596">
      <w:r w:rsidRPr="003A4596">
        <w:t>Sistema de Gestión y Evaluación de Docentes</w:t>
      </w:r>
    </w:p>
    <w:p w14:paraId="7BE92560" w14:textId="77777777" w:rsidR="003A4596" w:rsidRPr="003A4596" w:rsidRDefault="003A4596" w:rsidP="003A4596"/>
    <w:p w14:paraId="590983D9" w14:textId="47E320EC" w:rsidR="008B7E10" w:rsidRDefault="008B7E10" w:rsidP="005C0FA2">
      <w:pPr>
        <w:pStyle w:val="Ttulo2"/>
      </w:pPr>
      <w:bookmarkStart w:id="3" w:name="_Toc187257144"/>
      <w:r w:rsidRPr="005C0FA2">
        <w:t>Duración del proyecto</w:t>
      </w:r>
      <w:r w:rsidR="003A4596">
        <w:t>:</w:t>
      </w:r>
      <w:bookmarkEnd w:id="3"/>
    </w:p>
    <w:p w14:paraId="24D607CA" w14:textId="45D64912" w:rsidR="003A4596" w:rsidRPr="003A4596" w:rsidRDefault="004A7D69" w:rsidP="003A4596">
      <w:r>
        <w:t>El proyecto tendrá una duración de 4 semanas</w:t>
      </w:r>
    </w:p>
    <w:p w14:paraId="168CEFFF" w14:textId="405C57A9" w:rsidR="008B7E10" w:rsidRPr="005C0FA2" w:rsidRDefault="008B7E10" w:rsidP="005C0FA2">
      <w:pPr>
        <w:pStyle w:val="Ttulo2"/>
      </w:pPr>
      <w:bookmarkStart w:id="4" w:name="_Toc187257145"/>
      <w:r w:rsidRPr="005C0FA2">
        <w:t>Descripción</w:t>
      </w:r>
      <w:bookmarkEnd w:id="4"/>
    </w:p>
    <w:p w14:paraId="52921733" w14:textId="253372FB" w:rsidR="00A51475" w:rsidRDefault="00A51475" w:rsidP="00FA4462">
      <w:pPr>
        <w:ind w:left="283"/>
      </w:pPr>
      <w:r w:rsidRPr="00A51475">
        <w:t xml:space="preserve">El proyecto de desarrollo del "Sistema de Gestión y Evaluación de Docentes" para </w:t>
      </w:r>
      <w:r w:rsidR="00781194" w:rsidRPr="00781194">
        <w:t>la Universidad Nacional Jorge Basadre Grohmann</w:t>
      </w:r>
      <w:r w:rsidR="00781194">
        <w:t xml:space="preserve">, </w:t>
      </w:r>
      <w:r w:rsidRPr="00A51475">
        <w:t>dirigido especialmente a la Escuela de Odontología, se configura como una aplicación web desarrollada en ASP.NET, empleando el Framework .NET, y se implementa mediante Visual Studio 2022, adoptando la arquitectura MVC (Modelo-Vista-Controlador). Este sistema se concibe con la finalidad de facilitar la administración y evaluación del desempeño de los docentes en el ámbito específico de la Escuela de Odontología. Su enfoque principal recae en la gestión de asistencias, la realización de evaluaciones por parte de los estudiantes, así como la asignación de permisos y roles dentro de la plataforma.</w:t>
      </w:r>
    </w:p>
    <w:p w14:paraId="424AAB8A" w14:textId="77777777" w:rsidR="00A51475" w:rsidRPr="008B7E10" w:rsidRDefault="00A51475" w:rsidP="00FA4462">
      <w:pPr>
        <w:ind w:left="283"/>
      </w:pPr>
    </w:p>
    <w:p w14:paraId="07974DD5" w14:textId="658099B5" w:rsidR="008B7E10" w:rsidRPr="008B7E10" w:rsidRDefault="008B7E10" w:rsidP="005C0FA2">
      <w:pPr>
        <w:pStyle w:val="Ttulo2"/>
      </w:pPr>
      <w:bookmarkStart w:id="5" w:name="_Toc187257146"/>
      <w:r w:rsidRPr="008B7E10">
        <w:t>Objetivos</w:t>
      </w:r>
      <w:bookmarkEnd w:id="5"/>
    </w:p>
    <w:p w14:paraId="126CD711" w14:textId="69B3D6C3" w:rsidR="008B7E10" w:rsidRPr="007E6FA4" w:rsidRDefault="008B7E10" w:rsidP="007E6FA4">
      <w:pPr>
        <w:pStyle w:val="Ttulo3"/>
      </w:pPr>
      <w:bookmarkStart w:id="6" w:name="_Toc187257147"/>
      <w:r w:rsidRPr="007E6FA4">
        <w:t>Objetivo general</w:t>
      </w:r>
      <w:bookmarkEnd w:id="6"/>
    </w:p>
    <w:p w14:paraId="5538AA7A" w14:textId="3AA7D731" w:rsidR="00AE3994" w:rsidRDefault="00AE3994" w:rsidP="00865B24">
      <w:pPr>
        <w:ind w:left="708"/>
      </w:pPr>
      <w:r w:rsidRPr="00AE3994">
        <w:t xml:space="preserve">El propósito fundamental radica en desarrollar e implementar un sistema completo de gestión y evaluación de docentes para la </w:t>
      </w:r>
      <w:r w:rsidR="000E1EBA" w:rsidRPr="000E1EBA">
        <w:t>Escuela de Odontología de la Universidad Nacional Jorge Basadre Grohmann</w:t>
      </w:r>
      <w:r w:rsidR="000E1EBA">
        <w:t xml:space="preserve">. </w:t>
      </w:r>
      <w:r w:rsidRPr="00AE3994">
        <w:t>Este sistema abarcará el registro de asistencias, la evaluación del desempeño docente, la asignación de roles y permisos, además de la organización eficiente del currículo académico.</w:t>
      </w:r>
    </w:p>
    <w:p w14:paraId="65331C85" w14:textId="77777777" w:rsidR="00865B24" w:rsidRPr="00AE3994" w:rsidRDefault="00865B24" w:rsidP="00865B24">
      <w:pPr>
        <w:ind w:left="708"/>
      </w:pPr>
    </w:p>
    <w:p w14:paraId="748361D7" w14:textId="757CA901" w:rsidR="008B7E10" w:rsidRPr="005C0FA2" w:rsidRDefault="008B7E10" w:rsidP="007E6FA4">
      <w:pPr>
        <w:pStyle w:val="Ttulo3"/>
      </w:pPr>
      <w:bookmarkStart w:id="7" w:name="_Toc187257148"/>
      <w:r w:rsidRPr="005C0FA2">
        <w:t>Objetivos Específicos</w:t>
      </w:r>
      <w:bookmarkEnd w:id="7"/>
    </w:p>
    <w:p w14:paraId="03E511E5" w14:textId="21391A58" w:rsidR="000F0C39" w:rsidRDefault="000F0C39" w:rsidP="000F0C39">
      <w:pPr>
        <w:pStyle w:val="Prrafodelista"/>
        <w:numPr>
          <w:ilvl w:val="0"/>
          <w:numId w:val="17"/>
        </w:numPr>
      </w:pPr>
      <w:r>
        <w:t>Registrar y monitorear las asistencias de los docentes durante sus clases.</w:t>
      </w:r>
    </w:p>
    <w:p w14:paraId="05EC326C" w14:textId="77777777" w:rsidR="000F0C39" w:rsidRDefault="000F0C39" w:rsidP="000F0C39">
      <w:pPr>
        <w:pStyle w:val="Prrafodelista"/>
        <w:numPr>
          <w:ilvl w:val="0"/>
          <w:numId w:val="17"/>
        </w:numPr>
      </w:pPr>
      <w:r>
        <w:t>Permitir a los estudiantes evaluar de forma anónima el desempeño de los docentes.</w:t>
      </w:r>
    </w:p>
    <w:p w14:paraId="5156FD80" w14:textId="77777777" w:rsidR="000F0C39" w:rsidRDefault="000F0C39" w:rsidP="000F0C39">
      <w:pPr>
        <w:pStyle w:val="Prrafodelista"/>
        <w:numPr>
          <w:ilvl w:val="0"/>
          <w:numId w:val="17"/>
        </w:numPr>
      </w:pPr>
      <w:r>
        <w:t>Administrar los roles de los usuarios dentro del sistema, contemplando perfiles como administradores, docentes y estudiantes.</w:t>
      </w:r>
    </w:p>
    <w:p w14:paraId="1147EE0C" w14:textId="77777777" w:rsidR="000F0C39" w:rsidRDefault="000F0C39" w:rsidP="000F0C39">
      <w:pPr>
        <w:pStyle w:val="Prrafodelista"/>
        <w:numPr>
          <w:ilvl w:val="0"/>
          <w:numId w:val="17"/>
        </w:numPr>
      </w:pPr>
      <w:r>
        <w:t>Asignar roles y permisos específicos a cada usuario en función de su rol dentro de la Escuela de Odontología.</w:t>
      </w:r>
    </w:p>
    <w:p w14:paraId="0F83EDF9" w14:textId="77777777" w:rsidR="000F0C39" w:rsidRDefault="000F0C39" w:rsidP="000F0C39">
      <w:pPr>
        <w:pStyle w:val="Prrafodelista"/>
        <w:numPr>
          <w:ilvl w:val="0"/>
          <w:numId w:val="17"/>
        </w:numPr>
      </w:pPr>
      <w:r>
        <w:lastRenderedPageBreak/>
        <w:t>Crear y modificar registros de semestres, incorporando detalles relevantes como fechas de inicio, fin y estado del semestre.</w:t>
      </w:r>
    </w:p>
    <w:p w14:paraId="534D11FE" w14:textId="77777777" w:rsidR="000F0C39" w:rsidRDefault="000F0C39" w:rsidP="000F0C39">
      <w:pPr>
        <w:pStyle w:val="Prrafodelista"/>
        <w:numPr>
          <w:ilvl w:val="0"/>
          <w:numId w:val="17"/>
        </w:numPr>
      </w:pPr>
      <w:r>
        <w:t>Vincular planes de estudio existentes a semestres específicos para una organización efectiva del currículo académico.</w:t>
      </w:r>
    </w:p>
    <w:p w14:paraId="169D1A8D" w14:textId="4EB82161" w:rsidR="00FA4462" w:rsidRPr="008B7E10" w:rsidRDefault="000F0C39" w:rsidP="000F0C39">
      <w:pPr>
        <w:pStyle w:val="Prrafodelista"/>
        <w:numPr>
          <w:ilvl w:val="0"/>
          <w:numId w:val="17"/>
        </w:numPr>
      </w:pPr>
      <w:r>
        <w:t>Ofrecer una interfaz de usuario intuitiva y fácil de manejar para todos los usuarios del sistema.</w:t>
      </w:r>
    </w:p>
    <w:p w14:paraId="2A4E3D87" w14:textId="77777777" w:rsidR="000F0C39" w:rsidRPr="008B7E10" w:rsidRDefault="000F0C39" w:rsidP="000F0C39">
      <w:pPr>
        <w:ind w:left="360"/>
      </w:pPr>
    </w:p>
    <w:p w14:paraId="49E1F3F7" w14:textId="7C592F0E" w:rsidR="008B7E10" w:rsidRPr="00FA4462" w:rsidRDefault="008B7E10" w:rsidP="005C0FA2">
      <w:pPr>
        <w:pStyle w:val="Ttulo1"/>
      </w:pPr>
      <w:bookmarkStart w:id="8" w:name="_Toc187257149"/>
      <w:r w:rsidRPr="00FA4462">
        <w:t>Riesgos</w:t>
      </w:r>
      <w:bookmarkEnd w:id="8"/>
    </w:p>
    <w:p w14:paraId="2BD3C653" w14:textId="77777777" w:rsidR="00F854C4" w:rsidRDefault="00F854C4" w:rsidP="00F854C4">
      <w:pPr>
        <w:pStyle w:val="Prrafodelista"/>
        <w:numPr>
          <w:ilvl w:val="0"/>
          <w:numId w:val="19"/>
        </w:numPr>
      </w:pPr>
      <w:r w:rsidRPr="00855F3A">
        <w:rPr>
          <w:b/>
          <w:bCs/>
        </w:rPr>
        <w:t>Inexperiencia técnica</w:t>
      </w:r>
      <w:r>
        <w:t>: El equipo de desarrollo podría enfrentarse a desafíos al trabajar con tecnologías específicas como ASP.NET y SQL Management Studio.</w:t>
      </w:r>
    </w:p>
    <w:p w14:paraId="766C2448" w14:textId="77777777" w:rsidR="00F854C4" w:rsidRDefault="00F854C4" w:rsidP="00F854C4">
      <w:pPr>
        <w:pStyle w:val="Prrafodelista"/>
        <w:numPr>
          <w:ilvl w:val="0"/>
          <w:numId w:val="19"/>
        </w:numPr>
      </w:pPr>
      <w:r w:rsidRPr="00855F3A">
        <w:rPr>
          <w:b/>
          <w:bCs/>
        </w:rPr>
        <w:t>Complejidad en la gestión de roles y permisos</w:t>
      </w:r>
      <w:r>
        <w:t>: La configuración adecuada de roles y permisos podría requerir un análisis minucioso y una implementación cuidadosa.</w:t>
      </w:r>
    </w:p>
    <w:p w14:paraId="2DB8DEF6" w14:textId="77777777" w:rsidR="00F854C4" w:rsidRDefault="00F854C4" w:rsidP="00F854C4">
      <w:pPr>
        <w:pStyle w:val="Prrafodelista"/>
        <w:numPr>
          <w:ilvl w:val="0"/>
          <w:numId w:val="19"/>
        </w:numPr>
      </w:pPr>
      <w:r w:rsidRPr="00855F3A">
        <w:rPr>
          <w:b/>
          <w:bCs/>
        </w:rPr>
        <w:t>Integración con sistemas existentes</w:t>
      </w:r>
      <w:r>
        <w:t>: Es posible que sea necesario integrar el nuevo sistema con sistemas de información ya en uso en la UPT, lo que podría generar conflictos técnicos.</w:t>
      </w:r>
    </w:p>
    <w:p w14:paraId="284E4023" w14:textId="77777777" w:rsidR="00F854C4" w:rsidRDefault="00F854C4" w:rsidP="00F854C4">
      <w:pPr>
        <w:pStyle w:val="Prrafodelista"/>
        <w:numPr>
          <w:ilvl w:val="0"/>
          <w:numId w:val="19"/>
        </w:numPr>
      </w:pPr>
      <w:r w:rsidRPr="00855F3A">
        <w:rPr>
          <w:b/>
          <w:bCs/>
        </w:rPr>
        <w:t>Seguridad de datos confidenciales</w:t>
      </w:r>
      <w:r>
        <w:t>: Asegurar la seguridad y privacidad de la información de docentes, estudiantes y administradores es esencial y podría plantear un desafío técnico.</w:t>
      </w:r>
    </w:p>
    <w:p w14:paraId="40F82693" w14:textId="5CFF3E1A" w:rsidR="00FA4462" w:rsidRDefault="00F854C4" w:rsidP="00F854C4">
      <w:pPr>
        <w:pStyle w:val="Prrafodelista"/>
        <w:numPr>
          <w:ilvl w:val="0"/>
          <w:numId w:val="19"/>
        </w:numPr>
      </w:pPr>
      <w:r w:rsidRPr="00855F3A">
        <w:rPr>
          <w:b/>
          <w:bCs/>
        </w:rPr>
        <w:t>Adopción por parte de los usuarios</w:t>
      </w:r>
      <w:r>
        <w:t>: La aceptación y adopción del sistema por parte de los usuarios finales podría requerir capacitación y soporte adecuados.</w:t>
      </w:r>
    </w:p>
    <w:p w14:paraId="4EAF8B4C" w14:textId="77777777" w:rsidR="00855F3A" w:rsidRDefault="00855F3A" w:rsidP="00855F3A">
      <w:pPr>
        <w:pStyle w:val="Prrafodelista"/>
      </w:pPr>
    </w:p>
    <w:p w14:paraId="641ACD5C" w14:textId="02ECAE1A" w:rsidR="008B7E10" w:rsidRPr="005C0FA2" w:rsidRDefault="008B7E10" w:rsidP="005C0FA2">
      <w:pPr>
        <w:pStyle w:val="Ttulo1"/>
      </w:pPr>
      <w:bookmarkStart w:id="9" w:name="_Toc187257150"/>
      <w:r w:rsidRPr="005C0FA2">
        <w:t>Análisis de la Situación actual</w:t>
      </w:r>
      <w:bookmarkEnd w:id="9"/>
    </w:p>
    <w:p w14:paraId="73452D31" w14:textId="0FFF81E1" w:rsidR="008B7E10" w:rsidRPr="005C0FA2" w:rsidRDefault="008B7E10" w:rsidP="005C0FA2">
      <w:pPr>
        <w:pStyle w:val="Ttulo2"/>
      </w:pPr>
      <w:bookmarkStart w:id="10" w:name="_Toc187257151"/>
      <w:r w:rsidRPr="005C0FA2">
        <w:t>Planteamiento del problema</w:t>
      </w:r>
      <w:bookmarkEnd w:id="10"/>
    </w:p>
    <w:p w14:paraId="2633B287" w14:textId="50566B8C" w:rsidR="00DB78C1" w:rsidRDefault="00DB78C1" w:rsidP="007E6FA4">
      <w:pPr>
        <w:ind w:left="283"/>
      </w:pPr>
      <w:r w:rsidRPr="00DB78C1">
        <w:t xml:space="preserve">La </w:t>
      </w:r>
      <w:r w:rsidR="005556C8" w:rsidRPr="005556C8">
        <w:t xml:space="preserve">Escuela de Odontología de la Universidad Nacional Jorge Basadre </w:t>
      </w:r>
      <w:r w:rsidR="001A35BD" w:rsidRPr="005556C8">
        <w:t xml:space="preserve">Grohmann </w:t>
      </w:r>
      <w:r w:rsidR="001A35BD">
        <w:t>enfrenta</w:t>
      </w:r>
      <w:r w:rsidRPr="00DB78C1">
        <w:t xml:space="preserve"> dificultades en la gestión y evaluación de sus docentes. La carencia de un sistema centralizado y eficiente dificulta el registro de asistencias, la evaluación del desempeño docente y la organización del currículo académico. Esto puede conllevar problemas como falta de transparencia, ineficiencia en la gestión y limitaciones en la toma de decisiones estratégicas.</w:t>
      </w:r>
    </w:p>
    <w:p w14:paraId="25437817" w14:textId="77777777" w:rsidR="007E6FA4" w:rsidRDefault="007E6FA4" w:rsidP="008B7E10"/>
    <w:p w14:paraId="1C1BAFC6" w14:textId="3EA63065" w:rsidR="008B7E10" w:rsidRDefault="008B7E10" w:rsidP="005C0FA2">
      <w:pPr>
        <w:pStyle w:val="Ttulo2"/>
      </w:pPr>
      <w:bookmarkStart w:id="11" w:name="_Toc187257152"/>
      <w:r>
        <w:t>Consideraciones de hardware y software</w:t>
      </w:r>
      <w:bookmarkEnd w:id="11"/>
    </w:p>
    <w:p w14:paraId="0C4167A5" w14:textId="77777777" w:rsidR="001A35BD" w:rsidRPr="001A35BD" w:rsidRDefault="001A35BD" w:rsidP="001A35BD">
      <w:pPr>
        <w:ind w:left="283"/>
        <w:rPr>
          <w:b/>
          <w:bCs/>
        </w:rPr>
      </w:pPr>
      <w:r w:rsidRPr="001A35BD">
        <w:rPr>
          <w:b/>
          <w:bCs/>
        </w:rPr>
        <w:t>Hardware:</w:t>
      </w:r>
    </w:p>
    <w:p w14:paraId="4431D306" w14:textId="77777777" w:rsidR="001A35BD" w:rsidRDefault="001A35BD" w:rsidP="001A35BD">
      <w:pPr>
        <w:ind w:left="283"/>
      </w:pPr>
    </w:p>
    <w:p w14:paraId="46795BDB" w14:textId="77777777" w:rsidR="001A35BD" w:rsidRDefault="001A35BD" w:rsidP="001A35BD">
      <w:pPr>
        <w:pStyle w:val="Prrafodelista"/>
        <w:numPr>
          <w:ilvl w:val="0"/>
          <w:numId w:val="21"/>
        </w:numPr>
      </w:pPr>
      <w:r>
        <w:t xml:space="preserve">Para el alojamiento de la aplicación web y la base de datos, se requiere un servidor con capacidades adecuadas que puedan gestionar eficientemente la aplicación web ASP.NET y la base de datos SQL Server. Se sugiere un servidor con al menos 4 GB de RAM y un procesador </w:t>
      </w:r>
      <w:proofErr w:type="spellStart"/>
      <w:r>
        <w:t>multicore</w:t>
      </w:r>
      <w:proofErr w:type="spellEnd"/>
      <w:r>
        <w:t xml:space="preserve"> para un entorno de desarrollo y pruebas óptimo.</w:t>
      </w:r>
    </w:p>
    <w:p w14:paraId="38C5AFC2" w14:textId="77777777" w:rsidR="001A35BD" w:rsidRDefault="001A35BD" w:rsidP="001A35BD">
      <w:pPr>
        <w:ind w:left="283"/>
      </w:pPr>
    </w:p>
    <w:p w14:paraId="12F47F18" w14:textId="77777777" w:rsidR="001A35BD" w:rsidRDefault="001A35BD" w:rsidP="001A35BD">
      <w:pPr>
        <w:pStyle w:val="Prrafodelista"/>
        <w:numPr>
          <w:ilvl w:val="0"/>
          <w:numId w:val="21"/>
        </w:numPr>
      </w:pPr>
      <w:r>
        <w:t>Para el equipo de programadores, se necesitan computadoras de desarrollo con suficiente potencia para ejecutar Visual Studio 2022 y el entorno de desarrollo integrado (IDE) de manera fluida. Se recomienda un mínimo de 8 GB de RAM y un procesador moderno para estas computadoras.</w:t>
      </w:r>
    </w:p>
    <w:p w14:paraId="48BC787C" w14:textId="77777777" w:rsidR="001A35BD" w:rsidRDefault="001A35BD" w:rsidP="001A35BD">
      <w:pPr>
        <w:ind w:left="283"/>
      </w:pPr>
    </w:p>
    <w:p w14:paraId="016712CE" w14:textId="77777777" w:rsidR="001A35BD" w:rsidRPr="001A35BD" w:rsidRDefault="001A35BD" w:rsidP="001A35BD">
      <w:pPr>
        <w:ind w:left="283"/>
        <w:rPr>
          <w:b/>
          <w:bCs/>
        </w:rPr>
      </w:pPr>
      <w:r w:rsidRPr="001A35BD">
        <w:rPr>
          <w:b/>
          <w:bCs/>
        </w:rPr>
        <w:t>Software:</w:t>
      </w:r>
    </w:p>
    <w:p w14:paraId="6A490F92" w14:textId="77777777" w:rsidR="001A35BD" w:rsidRDefault="001A35BD" w:rsidP="001A35BD">
      <w:pPr>
        <w:ind w:left="283"/>
      </w:pPr>
    </w:p>
    <w:p w14:paraId="0FE750B9" w14:textId="77777777" w:rsidR="001A35BD" w:rsidRDefault="001A35BD" w:rsidP="001A35BD">
      <w:pPr>
        <w:pStyle w:val="Prrafodelista"/>
        <w:numPr>
          <w:ilvl w:val="0"/>
          <w:numId w:val="22"/>
        </w:numPr>
      </w:pPr>
      <w:r>
        <w:t xml:space="preserve">Se utilizará Visual Studio 2022 </w:t>
      </w:r>
      <w:proofErr w:type="spellStart"/>
      <w:r>
        <w:t>Community</w:t>
      </w:r>
      <w:proofErr w:type="spellEnd"/>
      <w:r>
        <w:t xml:space="preserve"> </w:t>
      </w:r>
      <w:proofErr w:type="spellStart"/>
      <w:r>
        <w:t>Edition</w:t>
      </w:r>
      <w:proofErr w:type="spellEnd"/>
      <w:r>
        <w:t xml:space="preserve"> o una versión superior para el desarrollo de la aplicación web en ASP.NET, utilizando el lenguaje de programación C#. La versión </w:t>
      </w:r>
      <w:proofErr w:type="spellStart"/>
      <w:r>
        <w:t>Community</w:t>
      </w:r>
      <w:proofErr w:type="spellEnd"/>
      <w:r>
        <w:t xml:space="preserve"> es gratuita y adecuada para proyectos académicos y de desarrollo inicial.</w:t>
      </w:r>
    </w:p>
    <w:p w14:paraId="381091BD" w14:textId="77777777" w:rsidR="001A35BD" w:rsidRDefault="001A35BD" w:rsidP="001A35BD">
      <w:pPr>
        <w:ind w:left="283"/>
      </w:pPr>
    </w:p>
    <w:p w14:paraId="6EB3D2E7" w14:textId="77777777" w:rsidR="001A35BD" w:rsidRDefault="001A35BD" w:rsidP="001A35BD">
      <w:pPr>
        <w:pStyle w:val="Prrafodelista"/>
        <w:numPr>
          <w:ilvl w:val="0"/>
          <w:numId w:val="22"/>
        </w:numPr>
      </w:pPr>
      <w:r>
        <w:t>El desarrollo de la aplicación web se basará en el Framework .NET, por lo que se requerirá el uso de .NET Framework junto con las bibliotecas y herramientas proporcionadas por esta plataforma.</w:t>
      </w:r>
    </w:p>
    <w:p w14:paraId="03AEE08E" w14:textId="77777777" w:rsidR="001A35BD" w:rsidRDefault="001A35BD" w:rsidP="001A35BD">
      <w:pPr>
        <w:ind w:left="283"/>
      </w:pPr>
    </w:p>
    <w:p w14:paraId="66E96C25" w14:textId="77777777" w:rsidR="001A35BD" w:rsidRDefault="001A35BD" w:rsidP="001A35BD">
      <w:pPr>
        <w:pStyle w:val="Prrafodelista"/>
        <w:numPr>
          <w:ilvl w:val="0"/>
          <w:numId w:val="22"/>
        </w:numPr>
      </w:pPr>
      <w:r>
        <w:t>Para la gestión de la base de datos, se utilizará SQL Server Management Studio (SSMS), que facilita la creación, modificación y administración de la base de datos SQL Server que respaldará el sistema de gestión y evaluación de docentes.</w:t>
      </w:r>
    </w:p>
    <w:p w14:paraId="23E6A900" w14:textId="77777777" w:rsidR="001A35BD" w:rsidRDefault="001A35BD" w:rsidP="001A35BD">
      <w:pPr>
        <w:ind w:left="283"/>
      </w:pPr>
    </w:p>
    <w:p w14:paraId="62EE2B81" w14:textId="77777777" w:rsidR="001A35BD" w:rsidRDefault="001A35BD" w:rsidP="001A35BD">
      <w:pPr>
        <w:pStyle w:val="Prrafodelista"/>
        <w:numPr>
          <w:ilvl w:val="0"/>
          <w:numId w:val="22"/>
        </w:numPr>
      </w:pPr>
      <w:r>
        <w:t>Se recomienda utilizar Windows Server como sistema operativo para el servidor de aplicaciones y Windows 10/11 para las computadoras de desarrollo. Esto garantiza la compatibilidad y la optimización del entorno de desarrollo.</w:t>
      </w:r>
    </w:p>
    <w:p w14:paraId="6607F124" w14:textId="77777777" w:rsidR="001A35BD" w:rsidRDefault="001A35BD" w:rsidP="001A35BD">
      <w:pPr>
        <w:ind w:left="283"/>
      </w:pPr>
    </w:p>
    <w:p w14:paraId="16EE9464" w14:textId="59BAE6E4" w:rsidR="00434EFE" w:rsidRDefault="001A35BD" w:rsidP="001A35BD">
      <w:pPr>
        <w:pStyle w:val="Prrafodelista"/>
        <w:numPr>
          <w:ilvl w:val="0"/>
          <w:numId w:val="22"/>
        </w:numPr>
      </w:pPr>
      <w:r>
        <w:t>Se emplearán navegadores web estándar como Chrome, Firefox o Edge para probar y acceder a la aplicación web en los entornos de desarrollo y producción.</w:t>
      </w:r>
    </w:p>
    <w:p w14:paraId="257450B2" w14:textId="77777777" w:rsidR="005C0FA2" w:rsidRDefault="005C0FA2" w:rsidP="008B7E10"/>
    <w:p w14:paraId="77E963F6" w14:textId="19AE9701" w:rsidR="008B7E10" w:rsidRDefault="008B7E10" w:rsidP="007E6FA4">
      <w:pPr>
        <w:pStyle w:val="Ttulo1"/>
      </w:pPr>
      <w:bookmarkStart w:id="12" w:name="_Toc187257153"/>
      <w:r>
        <w:t>Estudio de Factibilidad</w:t>
      </w:r>
      <w:bookmarkEnd w:id="12"/>
    </w:p>
    <w:p w14:paraId="34AF52FC" w14:textId="1B7F0381" w:rsidR="00D96767" w:rsidRDefault="000D1F4B" w:rsidP="008B7E10">
      <w:r w:rsidRPr="000D1F4B">
        <w:t xml:space="preserve">Los objetivos del estudio de factibilidad abarcan la confirmación de la viabilidad técnica, económica, operativa, legal, social y ambiental del proyecto del Sistema de Gestión y Evaluación de Docentes destinado a la Universidad Nacional Jorge Basadre Grohmann, con enfoque específico en la Escuela de Odontología. Para llevar a cabo esta evaluación, se han realizado diversas actividades exhaustivas, tales como la evaluación de los requisitos técnicos, la estimación de los costos y recursos necesarios, la verificación de la conformidad legal y el análisis del impacto social y ambiental. Este estudio ha sido sometido a la aprobación del comité de dirección del proyecto, el cual está integrado por </w:t>
      </w:r>
      <w:r w:rsidRPr="000D1F4B">
        <w:lastRenderedPageBreak/>
        <w:t>representantes de la UNJBG y expertos en el ámbito del desarrollo de software y la gestión educativa.</w:t>
      </w:r>
    </w:p>
    <w:p w14:paraId="30F13E6A" w14:textId="77777777" w:rsidR="008B7E10" w:rsidRDefault="008B7E10" w:rsidP="008B7E10"/>
    <w:p w14:paraId="31F44113" w14:textId="6A4DCE4E" w:rsidR="008B7E10" w:rsidRDefault="008B7E10" w:rsidP="007E6FA4">
      <w:pPr>
        <w:pStyle w:val="Ttulo2"/>
      </w:pPr>
      <w:bookmarkStart w:id="13" w:name="_Toc187257154"/>
      <w:r>
        <w:t>Factibilidad Técnica</w:t>
      </w:r>
      <w:bookmarkEnd w:id="13"/>
    </w:p>
    <w:p w14:paraId="35F9BC94" w14:textId="77777777" w:rsidR="00D96767" w:rsidRDefault="00D96767" w:rsidP="00D96767">
      <w:pPr>
        <w:ind w:left="283"/>
      </w:pPr>
      <w:r>
        <w:t>El proyecto requiere un entorno tecnológico adecuado para su desarrollo y funcionamiento óptimo. Se ha evaluado la capacidad mínima de los equipos de desarrollo y se cuenta con un dispositivo disponible que presenta las siguientes especificaciones:</w:t>
      </w:r>
    </w:p>
    <w:p w14:paraId="48C448E4" w14:textId="77777777" w:rsidR="00D96767" w:rsidRDefault="00D96767" w:rsidP="00D96767">
      <w:pPr>
        <w:ind w:left="283"/>
      </w:pPr>
    </w:p>
    <w:p w14:paraId="2D2D257A" w14:textId="77777777" w:rsidR="00D96767" w:rsidRPr="00D96767" w:rsidRDefault="00D96767" w:rsidP="00D96767">
      <w:pPr>
        <w:ind w:left="283"/>
        <w:rPr>
          <w:b/>
          <w:bCs/>
        </w:rPr>
      </w:pPr>
      <w:r w:rsidRPr="00D96767">
        <w:rPr>
          <w:b/>
          <w:bCs/>
        </w:rPr>
        <w:t>Hardware:</w:t>
      </w:r>
    </w:p>
    <w:p w14:paraId="787428A1" w14:textId="77777777" w:rsidR="00D96767" w:rsidRDefault="00D96767" w:rsidP="00D96767">
      <w:pPr>
        <w:pStyle w:val="Prrafodelista"/>
        <w:numPr>
          <w:ilvl w:val="0"/>
          <w:numId w:val="23"/>
        </w:numPr>
      </w:pPr>
      <w:r>
        <w:t>El procesador es un Intel Core i7-6700HQ CPU @ 2.60GHz, con 4 núcleos y 8 hilos, y una velocidad de 2.60GHz.</w:t>
      </w:r>
    </w:p>
    <w:p w14:paraId="1B479F7A" w14:textId="77777777" w:rsidR="00D96767" w:rsidRDefault="00D96767" w:rsidP="00D96767">
      <w:pPr>
        <w:pStyle w:val="Prrafodelista"/>
        <w:numPr>
          <w:ilvl w:val="0"/>
          <w:numId w:val="23"/>
        </w:numPr>
      </w:pPr>
      <w:r>
        <w:t>La memoria RAM es de 16.0 GB DDR4, lo que permite una multitarea eficiente.</w:t>
      </w:r>
    </w:p>
    <w:p w14:paraId="25BDCFE2" w14:textId="77777777" w:rsidR="00D96767" w:rsidRDefault="00D96767" w:rsidP="00D96767">
      <w:pPr>
        <w:pStyle w:val="Prrafodelista"/>
        <w:numPr>
          <w:ilvl w:val="0"/>
          <w:numId w:val="23"/>
        </w:numPr>
      </w:pPr>
      <w:r>
        <w:t xml:space="preserve">El almacenamiento se compone de un SSD </w:t>
      </w:r>
      <w:proofErr w:type="spellStart"/>
      <w:r>
        <w:t>NVMe</w:t>
      </w:r>
      <w:proofErr w:type="spellEnd"/>
      <w:r>
        <w:t xml:space="preserve"> de 1 Terabyte, lo que garantiza un acceso rápido a los datos.</w:t>
      </w:r>
    </w:p>
    <w:p w14:paraId="42E80809" w14:textId="77777777" w:rsidR="00D96767" w:rsidRDefault="00D96767" w:rsidP="00D96767">
      <w:pPr>
        <w:ind w:left="283"/>
      </w:pPr>
    </w:p>
    <w:p w14:paraId="1A96461F" w14:textId="09AA8EA2" w:rsidR="00D96767" w:rsidRPr="00D96767" w:rsidRDefault="00D96767" w:rsidP="00D96767">
      <w:pPr>
        <w:ind w:left="283"/>
        <w:rPr>
          <w:b/>
          <w:bCs/>
        </w:rPr>
      </w:pPr>
      <w:r w:rsidRPr="00D96767">
        <w:rPr>
          <w:b/>
          <w:bCs/>
        </w:rPr>
        <w:t>Software:</w:t>
      </w:r>
    </w:p>
    <w:p w14:paraId="120CC3E5" w14:textId="77777777" w:rsidR="00D96767" w:rsidRDefault="00D96767" w:rsidP="00D96767">
      <w:pPr>
        <w:pStyle w:val="Prrafodelista"/>
        <w:numPr>
          <w:ilvl w:val="0"/>
          <w:numId w:val="24"/>
        </w:numPr>
      </w:pPr>
      <w:r>
        <w:t xml:space="preserve">El sistema operativo instalado es Windows 10 Home </w:t>
      </w:r>
      <w:proofErr w:type="gramStart"/>
      <w:r>
        <w:t>Single</w:t>
      </w:r>
      <w:proofErr w:type="gramEnd"/>
      <w:r>
        <w:t xml:space="preserve"> </w:t>
      </w:r>
      <w:proofErr w:type="spellStart"/>
      <w:r>
        <w:t>Language</w:t>
      </w:r>
      <w:proofErr w:type="spellEnd"/>
      <w:r>
        <w:t>, edición 22H2, versión 19045.4170.</w:t>
      </w:r>
    </w:p>
    <w:p w14:paraId="0EC3D740" w14:textId="77777777" w:rsidR="00D96767" w:rsidRDefault="00D96767" w:rsidP="00D96767">
      <w:pPr>
        <w:pStyle w:val="Prrafodelista"/>
        <w:numPr>
          <w:ilvl w:val="0"/>
          <w:numId w:val="24"/>
        </w:numPr>
      </w:pPr>
      <w:r>
        <w:t>Como navegador web se utiliza Google Chrome 98.</w:t>
      </w:r>
    </w:p>
    <w:p w14:paraId="3C28A717" w14:textId="0A25686D" w:rsidR="00D96767" w:rsidRDefault="00D96767" w:rsidP="00D96767">
      <w:pPr>
        <w:pStyle w:val="Prrafodelista"/>
        <w:numPr>
          <w:ilvl w:val="0"/>
          <w:numId w:val="24"/>
        </w:numPr>
      </w:pPr>
      <w:r>
        <w:t>Este entorno técnico cumple con los requisitos necesarios para el desarrollo del sistema de gestión y evaluación de docentes, asegurando un rendimiento óptimo y una experiencia de desarrollo fluida.</w:t>
      </w:r>
    </w:p>
    <w:p w14:paraId="0E621217" w14:textId="77777777" w:rsidR="008B7E10" w:rsidRDefault="008B7E10" w:rsidP="008B7E10"/>
    <w:p w14:paraId="78E30CBE" w14:textId="0121C9B8" w:rsidR="008B7E10" w:rsidRDefault="008B7E10" w:rsidP="007E6FA4">
      <w:pPr>
        <w:pStyle w:val="Ttulo2"/>
      </w:pPr>
      <w:bookmarkStart w:id="14" w:name="_Toc187257155"/>
      <w:r>
        <w:t>Factibilidad Económica</w:t>
      </w:r>
      <w:bookmarkEnd w:id="14"/>
    </w:p>
    <w:p w14:paraId="088AB499" w14:textId="77777777" w:rsidR="007F3D88" w:rsidRDefault="007F3D88" w:rsidP="007F3D88">
      <w:r>
        <w:t>El propósito del análisis de factibilidad económica es determinar la viabilidad financiera del proyecto del Sistema de Gestión y Evaluación de Docentes para la Escuela de Odontología de la Universidad Nacional Jorge Basadre Grohmann. Se ha llevado a cabo una evaluación exhaustiva de los costos relacionados con el desarrollo e implementación del sistema, considerando detalladamente los costos generales, operativos, ambientales y de personal, con el objetivo de asegurar la viabilidad económica y la sostenibilidad del proyecto.</w:t>
      </w:r>
    </w:p>
    <w:p w14:paraId="4C3EF40C" w14:textId="77777777" w:rsidR="007F3D88" w:rsidRDefault="007F3D88" w:rsidP="007F3D88"/>
    <w:p w14:paraId="26255F7B" w14:textId="77777777" w:rsidR="007F3D88" w:rsidRDefault="007F3D88" w:rsidP="007F3D88">
      <w:r>
        <w:t>Además, como se mencionó previamente en el estudio de factibilidad técnica, se evaluó si la institución (departamento de TI) cuenta con las herramientas necesarias para la implantación del sistema, así como la necesidad de una posible inversión inicial en infraestructura informática.</w:t>
      </w:r>
    </w:p>
    <w:p w14:paraId="02CCB37A" w14:textId="77777777" w:rsidR="007F3D88" w:rsidRDefault="007F3D88" w:rsidP="007F3D88"/>
    <w:p w14:paraId="3B494B7F" w14:textId="0EAEEBEC" w:rsidR="008B7E10" w:rsidRDefault="007F3D88" w:rsidP="008B7E10">
      <w:r>
        <w:lastRenderedPageBreak/>
        <w:t xml:space="preserve">Ahora se presentarán los costos del proyecto, los cuales comprenden el </w:t>
      </w:r>
      <w:r w:rsidR="006A409C">
        <w:t>coste</w:t>
      </w:r>
      <w:r>
        <w:t xml:space="preserve"> </w:t>
      </w:r>
      <w:proofErr w:type="gramStart"/>
      <w:r>
        <w:t>del mismo</w:t>
      </w:r>
      <w:proofErr w:type="gramEnd"/>
      <w:r>
        <w:t>. Este proceso implica</w:t>
      </w:r>
      <w:r w:rsidR="008B7E10">
        <w:t xml:space="preserve"> estimar los costos </w:t>
      </w:r>
      <w:r>
        <w:t xml:space="preserve">directos </w:t>
      </w:r>
      <w:r w:rsidR="008B7E10">
        <w:t>de los recursos (</w:t>
      </w:r>
      <w:r>
        <w:t>humanos</w:t>
      </w:r>
      <w:r w:rsidR="008B7E10">
        <w:t>, materiales o consumibles</w:t>
      </w:r>
      <w:r>
        <w:t>,</w:t>
      </w:r>
      <w:r w:rsidR="008B7E10">
        <w:t xml:space="preserve"> y/o máquinas) </w:t>
      </w:r>
      <w:r>
        <w:t xml:space="preserve">necesarios </w:t>
      </w:r>
      <w:r w:rsidR="008B7E10">
        <w:t>para completar las actividades del proyecto</w:t>
      </w:r>
      <w:r>
        <w:t>. A continuación, se detallan los costos definidos:</w:t>
      </w:r>
    </w:p>
    <w:p w14:paraId="770431C2" w14:textId="77777777" w:rsidR="007F3D88" w:rsidRDefault="007F3D88" w:rsidP="007F3D88"/>
    <w:p w14:paraId="05E20FE5" w14:textId="53C2003C" w:rsidR="008B7E10" w:rsidRDefault="008B7E10" w:rsidP="007E6FA4">
      <w:pPr>
        <w:pStyle w:val="Ttulo3"/>
      </w:pPr>
      <w:bookmarkStart w:id="15" w:name="_Toc187257156"/>
      <w:r>
        <w:t>Costos Generales</w:t>
      </w:r>
      <w:bookmarkEnd w:id="15"/>
      <w:r>
        <w:t xml:space="preserve"> </w:t>
      </w:r>
    </w:p>
    <w:p w14:paraId="50E82DD5" w14:textId="4A85DD5C" w:rsidR="007E6FA4" w:rsidRDefault="00537B79" w:rsidP="00277A66">
      <w:pPr>
        <w:ind w:left="708"/>
      </w:pPr>
      <w:r w:rsidRPr="00537B79">
        <w:t>Los costos generales del proyecto incluyen aquellos gastos necesarios para garantizar el funcionamiento adecuado del equipo de desarrollo durante la implementación del "Sistema de Gestión y Evaluación de Docentes". Estos costos abarcan el transporte y los suministros esenciales para el equipo de desarrollo, tales como cuadernos y lapiceros, necesarios para la documentación y toma de notas durante el proceso de desarrollo y reuniones con los interesados.</w:t>
      </w:r>
    </w:p>
    <w:p w14:paraId="63DB173B" w14:textId="3AF740F8" w:rsidR="00537B79" w:rsidRDefault="00C675B1" w:rsidP="00277A66">
      <w:pPr>
        <w:ind w:left="708"/>
      </w:pPr>
      <w:r w:rsidRPr="00C675B1">
        <w:t>Se ha realizado una estimación detallada de los costos generales basándose en la necesidad de transporte y suministros durante el periodo de desarrollo del proyecto, que se extiende por 4 semanas. El siguiente cuadro muestra los costos específicos:</w:t>
      </w:r>
    </w:p>
    <w:p w14:paraId="7A3BA866" w14:textId="77777777" w:rsidR="00606066" w:rsidRDefault="00606066" w:rsidP="00277A66">
      <w:pPr>
        <w:ind w:left="708"/>
      </w:pPr>
    </w:p>
    <w:tbl>
      <w:tblPr>
        <w:tblW w:w="5000" w:type="pct"/>
        <w:tblCellMar>
          <w:left w:w="70" w:type="dxa"/>
          <w:right w:w="70" w:type="dxa"/>
        </w:tblCellMar>
        <w:tblLook w:val="04A0" w:firstRow="1" w:lastRow="0" w:firstColumn="1" w:lastColumn="0" w:noHBand="0" w:noVBand="1"/>
      </w:tblPr>
      <w:tblGrid>
        <w:gridCol w:w="2193"/>
        <w:gridCol w:w="2192"/>
        <w:gridCol w:w="2192"/>
        <w:gridCol w:w="2192"/>
      </w:tblGrid>
      <w:tr w:rsidR="00606066" w:rsidRPr="00735D8E" w14:paraId="5BD98602" w14:textId="77777777" w:rsidTr="00606066">
        <w:trPr>
          <w:trHeight w:val="324"/>
        </w:trPr>
        <w:tc>
          <w:tcPr>
            <w:tcW w:w="1250" w:type="pct"/>
            <w:tcBorders>
              <w:top w:val="single" w:sz="8" w:space="0" w:color="auto"/>
              <w:left w:val="single" w:sz="8" w:space="0" w:color="auto"/>
              <w:bottom w:val="single" w:sz="8" w:space="0" w:color="auto"/>
              <w:right w:val="single" w:sz="8" w:space="0" w:color="auto"/>
            </w:tcBorders>
            <w:shd w:val="clear" w:color="000000" w:fill="00B0F0"/>
            <w:vAlign w:val="center"/>
            <w:hideMark/>
          </w:tcPr>
          <w:p w14:paraId="5598ECA8" w14:textId="77777777" w:rsidR="00606066" w:rsidRPr="00735D8E" w:rsidRDefault="00606066" w:rsidP="0037623D">
            <w:pPr>
              <w:spacing w:after="0" w:line="240" w:lineRule="auto"/>
              <w:rPr>
                <w:rFonts w:eastAsia="Times New Roman"/>
                <w:color w:val="FFFFFF"/>
                <w:kern w:val="0"/>
                <w:szCs w:val="24"/>
                <w:lang w:eastAsia="es-PE"/>
                <w14:ligatures w14:val="none"/>
              </w:rPr>
            </w:pPr>
            <w:r w:rsidRPr="00735D8E">
              <w:rPr>
                <w:rFonts w:eastAsia="Times New Roman"/>
                <w:color w:val="FFFFFF"/>
                <w:kern w:val="0"/>
                <w:szCs w:val="24"/>
                <w:lang w:eastAsia="es-PE"/>
                <w14:ligatures w14:val="none"/>
              </w:rPr>
              <w:t>Concepto</w:t>
            </w:r>
          </w:p>
        </w:tc>
        <w:tc>
          <w:tcPr>
            <w:tcW w:w="1250" w:type="pct"/>
            <w:tcBorders>
              <w:top w:val="single" w:sz="8" w:space="0" w:color="auto"/>
              <w:left w:val="nil"/>
              <w:bottom w:val="single" w:sz="8" w:space="0" w:color="auto"/>
              <w:right w:val="single" w:sz="8" w:space="0" w:color="auto"/>
            </w:tcBorders>
            <w:shd w:val="clear" w:color="000000" w:fill="00B0F0"/>
            <w:vAlign w:val="center"/>
            <w:hideMark/>
          </w:tcPr>
          <w:p w14:paraId="66BBC45E" w14:textId="77777777" w:rsidR="00606066" w:rsidRPr="00735D8E" w:rsidRDefault="00606066" w:rsidP="0037623D">
            <w:pPr>
              <w:spacing w:after="0" w:line="240" w:lineRule="auto"/>
              <w:rPr>
                <w:rFonts w:eastAsia="Times New Roman"/>
                <w:color w:val="FFFFFF"/>
                <w:kern w:val="0"/>
                <w:szCs w:val="24"/>
                <w:lang w:eastAsia="es-PE"/>
                <w14:ligatures w14:val="none"/>
              </w:rPr>
            </w:pPr>
            <w:r w:rsidRPr="00735D8E">
              <w:rPr>
                <w:rFonts w:eastAsia="Times New Roman"/>
                <w:color w:val="FFFFFF"/>
                <w:kern w:val="0"/>
                <w:szCs w:val="24"/>
                <w:lang w:eastAsia="es-PE"/>
                <w14:ligatures w14:val="none"/>
              </w:rPr>
              <w:t xml:space="preserve">Precio </w:t>
            </w:r>
            <w:proofErr w:type="spellStart"/>
            <w:r w:rsidRPr="00735D8E">
              <w:rPr>
                <w:rFonts w:eastAsia="Times New Roman"/>
                <w:color w:val="FFFFFF"/>
                <w:kern w:val="0"/>
                <w:szCs w:val="24"/>
                <w:lang w:eastAsia="es-PE"/>
                <w14:ligatures w14:val="none"/>
              </w:rPr>
              <w:t>unit</w:t>
            </w:r>
            <w:proofErr w:type="spellEnd"/>
            <w:r w:rsidRPr="00735D8E">
              <w:rPr>
                <w:rFonts w:eastAsia="Times New Roman"/>
                <w:color w:val="FFFFFF"/>
                <w:kern w:val="0"/>
                <w:szCs w:val="24"/>
                <w:lang w:eastAsia="es-PE"/>
                <w14:ligatures w14:val="none"/>
              </w:rPr>
              <w:t>.</w:t>
            </w:r>
          </w:p>
        </w:tc>
        <w:tc>
          <w:tcPr>
            <w:tcW w:w="1250" w:type="pct"/>
            <w:tcBorders>
              <w:top w:val="single" w:sz="8" w:space="0" w:color="auto"/>
              <w:left w:val="nil"/>
              <w:bottom w:val="single" w:sz="8" w:space="0" w:color="auto"/>
              <w:right w:val="single" w:sz="8" w:space="0" w:color="auto"/>
            </w:tcBorders>
            <w:shd w:val="clear" w:color="000000" w:fill="00B0F0"/>
            <w:vAlign w:val="center"/>
            <w:hideMark/>
          </w:tcPr>
          <w:p w14:paraId="4C693419" w14:textId="77777777" w:rsidR="00606066" w:rsidRPr="00735D8E" w:rsidRDefault="00606066" w:rsidP="0037623D">
            <w:pPr>
              <w:spacing w:after="0" w:line="240" w:lineRule="auto"/>
              <w:rPr>
                <w:rFonts w:eastAsia="Times New Roman"/>
                <w:color w:val="FFFFFF"/>
                <w:kern w:val="0"/>
                <w:szCs w:val="24"/>
                <w:lang w:eastAsia="es-PE"/>
                <w14:ligatures w14:val="none"/>
              </w:rPr>
            </w:pPr>
            <w:r w:rsidRPr="00735D8E">
              <w:rPr>
                <w:rFonts w:eastAsia="Times New Roman"/>
                <w:color w:val="FFFFFF"/>
                <w:kern w:val="0"/>
                <w:szCs w:val="24"/>
                <w:lang w:eastAsia="es-PE"/>
                <w14:ligatures w14:val="none"/>
              </w:rPr>
              <w:t>Cantidad</w:t>
            </w:r>
          </w:p>
        </w:tc>
        <w:tc>
          <w:tcPr>
            <w:tcW w:w="1250" w:type="pct"/>
            <w:tcBorders>
              <w:top w:val="single" w:sz="8" w:space="0" w:color="auto"/>
              <w:left w:val="nil"/>
              <w:bottom w:val="single" w:sz="8" w:space="0" w:color="auto"/>
              <w:right w:val="single" w:sz="8" w:space="0" w:color="auto"/>
            </w:tcBorders>
            <w:shd w:val="clear" w:color="000000" w:fill="00B0F0"/>
            <w:vAlign w:val="center"/>
            <w:hideMark/>
          </w:tcPr>
          <w:p w14:paraId="7B0076C6" w14:textId="77777777" w:rsidR="00606066" w:rsidRPr="00735D8E" w:rsidRDefault="00606066" w:rsidP="0037623D">
            <w:pPr>
              <w:spacing w:after="0" w:line="240" w:lineRule="auto"/>
              <w:rPr>
                <w:rFonts w:eastAsia="Times New Roman"/>
                <w:color w:val="FFFFFF"/>
                <w:kern w:val="0"/>
                <w:szCs w:val="24"/>
                <w:lang w:eastAsia="es-PE"/>
                <w14:ligatures w14:val="none"/>
              </w:rPr>
            </w:pPr>
            <w:r w:rsidRPr="00735D8E">
              <w:rPr>
                <w:rFonts w:eastAsia="Times New Roman"/>
                <w:color w:val="FFFFFF"/>
                <w:kern w:val="0"/>
                <w:szCs w:val="24"/>
                <w:lang w:eastAsia="es-PE"/>
                <w14:ligatures w14:val="none"/>
              </w:rPr>
              <w:t>Costo</w:t>
            </w:r>
          </w:p>
        </w:tc>
      </w:tr>
      <w:tr w:rsidR="00606066" w:rsidRPr="00735D8E" w14:paraId="1E556EA1" w14:textId="77777777" w:rsidTr="00606066">
        <w:trPr>
          <w:trHeight w:val="324"/>
        </w:trPr>
        <w:tc>
          <w:tcPr>
            <w:tcW w:w="1250" w:type="pct"/>
            <w:tcBorders>
              <w:top w:val="nil"/>
              <w:left w:val="single" w:sz="8" w:space="0" w:color="auto"/>
              <w:bottom w:val="single" w:sz="8" w:space="0" w:color="auto"/>
              <w:right w:val="single" w:sz="8" w:space="0" w:color="auto"/>
            </w:tcBorders>
            <w:shd w:val="clear" w:color="auto" w:fill="auto"/>
            <w:vAlign w:val="center"/>
            <w:hideMark/>
          </w:tcPr>
          <w:p w14:paraId="42F6F323" w14:textId="77777777" w:rsidR="00606066" w:rsidRPr="00735D8E" w:rsidRDefault="00606066" w:rsidP="0037623D">
            <w:pPr>
              <w:spacing w:after="0" w:line="240" w:lineRule="auto"/>
              <w:rPr>
                <w:rFonts w:eastAsia="Times New Roman"/>
                <w:color w:val="000000"/>
                <w:kern w:val="0"/>
                <w:szCs w:val="24"/>
                <w:lang w:eastAsia="es-PE"/>
                <w14:ligatures w14:val="none"/>
              </w:rPr>
            </w:pPr>
            <w:r w:rsidRPr="00735D8E">
              <w:rPr>
                <w:rFonts w:eastAsia="Times New Roman"/>
                <w:color w:val="000000"/>
                <w:kern w:val="0"/>
                <w:szCs w:val="24"/>
                <w:lang w:eastAsia="es-PE"/>
                <w14:ligatures w14:val="none"/>
              </w:rPr>
              <w:t>Transporte</w:t>
            </w:r>
          </w:p>
        </w:tc>
        <w:tc>
          <w:tcPr>
            <w:tcW w:w="1250" w:type="pct"/>
            <w:tcBorders>
              <w:top w:val="nil"/>
              <w:left w:val="nil"/>
              <w:bottom w:val="single" w:sz="8" w:space="0" w:color="auto"/>
              <w:right w:val="single" w:sz="8" w:space="0" w:color="auto"/>
            </w:tcBorders>
            <w:shd w:val="clear" w:color="auto" w:fill="auto"/>
            <w:vAlign w:val="center"/>
            <w:hideMark/>
          </w:tcPr>
          <w:p w14:paraId="16DA5B96" w14:textId="77777777" w:rsidR="00606066" w:rsidRPr="00735D8E" w:rsidRDefault="00606066" w:rsidP="0037623D">
            <w:pPr>
              <w:spacing w:after="0" w:line="240" w:lineRule="auto"/>
              <w:jc w:val="right"/>
              <w:rPr>
                <w:rFonts w:eastAsia="Times New Roman"/>
                <w:color w:val="000000"/>
                <w:kern w:val="0"/>
                <w:szCs w:val="24"/>
                <w:lang w:eastAsia="es-PE"/>
                <w14:ligatures w14:val="none"/>
              </w:rPr>
            </w:pPr>
            <w:r w:rsidRPr="00735D8E">
              <w:rPr>
                <w:rFonts w:eastAsia="Times New Roman"/>
                <w:color w:val="000000"/>
                <w:kern w:val="0"/>
                <w:szCs w:val="24"/>
                <w:lang w:eastAsia="es-PE"/>
                <w14:ligatures w14:val="none"/>
              </w:rPr>
              <w:t>S/ 1.00</w:t>
            </w:r>
          </w:p>
        </w:tc>
        <w:tc>
          <w:tcPr>
            <w:tcW w:w="1250" w:type="pct"/>
            <w:tcBorders>
              <w:top w:val="nil"/>
              <w:left w:val="nil"/>
              <w:bottom w:val="single" w:sz="8" w:space="0" w:color="auto"/>
              <w:right w:val="single" w:sz="8" w:space="0" w:color="auto"/>
            </w:tcBorders>
            <w:shd w:val="clear" w:color="auto" w:fill="auto"/>
            <w:vAlign w:val="center"/>
            <w:hideMark/>
          </w:tcPr>
          <w:p w14:paraId="51F8431C" w14:textId="77777777" w:rsidR="00606066" w:rsidRPr="00735D8E" w:rsidRDefault="00606066" w:rsidP="0037623D">
            <w:pPr>
              <w:spacing w:after="0" w:line="240" w:lineRule="auto"/>
              <w:jc w:val="right"/>
              <w:rPr>
                <w:rFonts w:eastAsia="Times New Roman"/>
                <w:color w:val="000000"/>
                <w:kern w:val="0"/>
                <w:szCs w:val="24"/>
                <w:lang w:eastAsia="es-PE"/>
                <w14:ligatures w14:val="none"/>
              </w:rPr>
            </w:pPr>
            <w:r w:rsidRPr="00735D8E">
              <w:rPr>
                <w:rFonts w:eastAsia="Times New Roman"/>
                <w:color w:val="000000"/>
                <w:kern w:val="0"/>
                <w:szCs w:val="24"/>
                <w:lang w:eastAsia="es-PE"/>
                <w14:ligatures w14:val="none"/>
              </w:rPr>
              <w:t>40</w:t>
            </w:r>
          </w:p>
        </w:tc>
        <w:tc>
          <w:tcPr>
            <w:tcW w:w="1250" w:type="pct"/>
            <w:tcBorders>
              <w:top w:val="nil"/>
              <w:left w:val="nil"/>
              <w:bottom w:val="single" w:sz="8" w:space="0" w:color="auto"/>
              <w:right w:val="single" w:sz="8" w:space="0" w:color="auto"/>
            </w:tcBorders>
            <w:shd w:val="clear" w:color="auto" w:fill="auto"/>
            <w:vAlign w:val="center"/>
            <w:hideMark/>
          </w:tcPr>
          <w:p w14:paraId="3C337D29" w14:textId="77777777" w:rsidR="00606066" w:rsidRPr="00735D8E" w:rsidRDefault="00606066" w:rsidP="0037623D">
            <w:pPr>
              <w:spacing w:after="0" w:line="240" w:lineRule="auto"/>
              <w:jc w:val="right"/>
              <w:rPr>
                <w:rFonts w:eastAsia="Times New Roman"/>
                <w:color w:val="000000"/>
                <w:kern w:val="0"/>
                <w:szCs w:val="24"/>
                <w:lang w:eastAsia="es-PE"/>
                <w14:ligatures w14:val="none"/>
              </w:rPr>
            </w:pPr>
            <w:r w:rsidRPr="00735D8E">
              <w:rPr>
                <w:rFonts w:eastAsia="Times New Roman"/>
                <w:color w:val="000000"/>
                <w:kern w:val="0"/>
                <w:szCs w:val="24"/>
                <w:lang w:eastAsia="es-PE"/>
                <w14:ligatures w14:val="none"/>
              </w:rPr>
              <w:t>S/ 40</w:t>
            </w:r>
          </w:p>
        </w:tc>
      </w:tr>
      <w:tr w:rsidR="00606066" w:rsidRPr="00735D8E" w14:paraId="6D231971" w14:textId="77777777" w:rsidTr="00606066">
        <w:trPr>
          <w:trHeight w:val="324"/>
        </w:trPr>
        <w:tc>
          <w:tcPr>
            <w:tcW w:w="1250" w:type="pct"/>
            <w:tcBorders>
              <w:top w:val="nil"/>
              <w:left w:val="single" w:sz="8" w:space="0" w:color="auto"/>
              <w:bottom w:val="single" w:sz="8" w:space="0" w:color="auto"/>
              <w:right w:val="single" w:sz="8" w:space="0" w:color="auto"/>
            </w:tcBorders>
            <w:shd w:val="clear" w:color="auto" w:fill="auto"/>
            <w:vAlign w:val="center"/>
            <w:hideMark/>
          </w:tcPr>
          <w:p w14:paraId="4E81DD12" w14:textId="77777777" w:rsidR="00606066" w:rsidRPr="00735D8E" w:rsidRDefault="00606066" w:rsidP="0037623D">
            <w:pPr>
              <w:spacing w:after="0" w:line="240" w:lineRule="auto"/>
              <w:rPr>
                <w:rFonts w:eastAsia="Times New Roman"/>
                <w:color w:val="000000"/>
                <w:kern w:val="0"/>
                <w:szCs w:val="24"/>
                <w:lang w:eastAsia="es-PE"/>
                <w14:ligatures w14:val="none"/>
              </w:rPr>
            </w:pPr>
            <w:r w:rsidRPr="00735D8E">
              <w:rPr>
                <w:rFonts w:eastAsia="Times New Roman"/>
                <w:color w:val="000000"/>
                <w:kern w:val="0"/>
                <w:szCs w:val="24"/>
                <w:lang w:eastAsia="es-PE"/>
                <w14:ligatures w14:val="none"/>
              </w:rPr>
              <w:t>Cuaderno</w:t>
            </w:r>
          </w:p>
        </w:tc>
        <w:tc>
          <w:tcPr>
            <w:tcW w:w="1250" w:type="pct"/>
            <w:tcBorders>
              <w:top w:val="nil"/>
              <w:left w:val="nil"/>
              <w:bottom w:val="single" w:sz="8" w:space="0" w:color="auto"/>
              <w:right w:val="single" w:sz="8" w:space="0" w:color="auto"/>
            </w:tcBorders>
            <w:shd w:val="clear" w:color="auto" w:fill="auto"/>
            <w:vAlign w:val="center"/>
            <w:hideMark/>
          </w:tcPr>
          <w:p w14:paraId="670AD96C" w14:textId="77777777" w:rsidR="00606066" w:rsidRPr="00735D8E" w:rsidRDefault="00606066" w:rsidP="0037623D">
            <w:pPr>
              <w:spacing w:after="0" w:line="240" w:lineRule="auto"/>
              <w:jc w:val="right"/>
              <w:rPr>
                <w:rFonts w:eastAsia="Times New Roman"/>
                <w:color w:val="000000"/>
                <w:kern w:val="0"/>
                <w:szCs w:val="24"/>
                <w:lang w:eastAsia="es-PE"/>
                <w14:ligatures w14:val="none"/>
              </w:rPr>
            </w:pPr>
            <w:r w:rsidRPr="00735D8E">
              <w:rPr>
                <w:rFonts w:eastAsia="Times New Roman"/>
                <w:color w:val="000000"/>
                <w:kern w:val="0"/>
                <w:szCs w:val="24"/>
                <w:lang w:eastAsia="es-PE"/>
                <w14:ligatures w14:val="none"/>
              </w:rPr>
              <w:t>S/ 7.80</w:t>
            </w:r>
          </w:p>
        </w:tc>
        <w:tc>
          <w:tcPr>
            <w:tcW w:w="1250" w:type="pct"/>
            <w:tcBorders>
              <w:top w:val="nil"/>
              <w:left w:val="nil"/>
              <w:bottom w:val="single" w:sz="8" w:space="0" w:color="auto"/>
              <w:right w:val="single" w:sz="8" w:space="0" w:color="auto"/>
            </w:tcBorders>
            <w:shd w:val="clear" w:color="auto" w:fill="auto"/>
            <w:vAlign w:val="center"/>
            <w:hideMark/>
          </w:tcPr>
          <w:p w14:paraId="2643F4EE" w14:textId="77777777" w:rsidR="00606066" w:rsidRPr="00735D8E" w:rsidRDefault="00606066" w:rsidP="0037623D">
            <w:pPr>
              <w:spacing w:after="0" w:line="240" w:lineRule="auto"/>
              <w:jc w:val="right"/>
              <w:rPr>
                <w:rFonts w:eastAsia="Times New Roman"/>
                <w:color w:val="000000"/>
                <w:kern w:val="0"/>
                <w:szCs w:val="24"/>
                <w:lang w:eastAsia="es-PE"/>
                <w14:ligatures w14:val="none"/>
              </w:rPr>
            </w:pPr>
            <w:r w:rsidRPr="00735D8E">
              <w:rPr>
                <w:rFonts w:eastAsia="Times New Roman"/>
                <w:color w:val="000000"/>
                <w:kern w:val="0"/>
                <w:szCs w:val="24"/>
                <w:lang w:eastAsia="es-PE"/>
                <w14:ligatures w14:val="none"/>
              </w:rPr>
              <w:t>2</w:t>
            </w:r>
          </w:p>
        </w:tc>
        <w:tc>
          <w:tcPr>
            <w:tcW w:w="1250" w:type="pct"/>
            <w:tcBorders>
              <w:top w:val="nil"/>
              <w:left w:val="nil"/>
              <w:bottom w:val="single" w:sz="8" w:space="0" w:color="auto"/>
              <w:right w:val="single" w:sz="8" w:space="0" w:color="auto"/>
            </w:tcBorders>
            <w:shd w:val="clear" w:color="auto" w:fill="auto"/>
            <w:vAlign w:val="center"/>
            <w:hideMark/>
          </w:tcPr>
          <w:p w14:paraId="18180922" w14:textId="77777777" w:rsidR="00606066" w:rsidRPr="00735D8E" w:rsidRDefault="00606066" w:rsidP="0037623D">
            <w:pPr>
              <w:spacing w:after="0" w:line="240" w:lineRule="auto"/>
              <w:jc w:val="right"/>
              <w:rPr>
                <w:rFonts w:eastAsia="Times New Roman"/>
                <w:color w:val="000000"/>
                <w:kern w:val="0"/>
                <w:szCs w:val="24"/>
                <w:lang w:eastAsia="es-PE"/>
                <w14:ligatures w14:val="none"/>
              </w:rPr>
            </w:pPr>
            <w:r w:rsidRPr="00735D8E">
              <w:rPr>
                <w:rFonts w:eastAsia="Times New Roman"/>
                <w:color w:val="000000"/>
                <w:kern w:val="0"/>
                <w:szCs w:val="24"/>
                <w:lang w:eastAsia="es-PE"/>
                <w14:ligatures w14:val="none"/>
              </w:rPr>
              <w:t>S/ 15.60</w:t>
            </w:r>
          </w:p>
        </w:tc>
      </w:tr>
      <w:tr w:rsidR="00606066" w:rsidRPr="00735D8E" w14:paraId="27091702" w14:textId="77777777" w:rsidTr="00606066">
        <w:trPr>
          <w:trHeight w:val="324"/>
        </w:trPr>
        <w:tc>
          <w:tcPr>
            <w:tcW w:w="3750" w:type="pct"/>
            <w:gridSpan w:val="3"/>
            <w:tcBorders>
              <w:top w:val="single" w:sz="8" w:space="0" w:color="auto"/>
              <w:left w:val="single" w:sz="8" w:space="0" w:color="auto"/>
              <w:bottom w:val="single" w:sz="8" w:space="0" w:color="auto"/>
              <w:right w:val="single" w:sz="8" w:space="0" w:color="000000"/>
            </w:tcBorders>
            <w:shd w:val="clear" w:color="000000" w:fill="00B0F0"/>
            <w:vAlign w:val="center"/>
            <w:hideMark/>
          </w:tcPr>
          <w:p w14:paraId="7693F7D0" w14:textId="77777777" w:rsidR="00606066" w:rsidRPr="00735D8E" w:rsidRDefault="00606066" w:rsidP="0037623D">
            <w:pPr>
              <w:spacing w:after="0" w:line="240" w:lineRule="auto"/>
              <w:jc w:val="center"/>
              <w:rPr>
                <w:rFonts w:eastAsia="Times New Roman"/>
                <w:color w:val="FFFFFF"/>
                <w:kern w:val="0"/>
                <w:szCs w:val="24"/>
                <w:lang w:eastAsia="es-PE"/>
                <w14:ligatures w14:val="none"/>
              </w:rPr>
            </w:pPr>
            <w:r w:rsidRPr="00735D8E">
              <w:rPr>
                <w:rFonts w:eastAsia="Times New Roman"/>
                <w:color w:val="FFFFFF"/>
                <w:kern w:val="0"/>
                <w:szCs w:val="24"/>
                <w:lang w:eastAsia="es-PE"/>
                <w14:ligatures w14:val="none"/>
              </w:rPr>
              <w:t>Total</w:t>
            </w:r>
          </w:p>
        </w:tc>
        <w:tc>
          <w:tcPr>
            <w:tcW w:w="1250" w:type="pct"/>
            <w:tcBorders>
              <w:top w:val="nil"/>
              <w:left w:val="nil"/>
              <w:bottom w:val="single" w:sz="8" w:space="0" w:color="auto"/>
              <w:right w:val="single" w:sz="8" w:space="0" w:color="auto"/>
            </w:tcBorders>
            <w:shd w:val="clear" w:color="auto" w:fill="auto"/>
            <w:vAlign w:val="center"/>
            <w:hideMark/>
          </w:tcPr>
          <w:p w14:paraId="2596D8D5" w14:textId="77777777" w:rsidR="00606066" w:rsidRPr="00735D8E" w:rsidRDefault="00606066" w:rsidP="0037623D">
            <w:pPr>
              <w:spacing w:after="0" w:line="240" w:lineRule="auto"/>
              <w:jc w:val="right"/>
              <w:rPr>
                <w:rFonts w:eastAsia="Times New Roman"/>
                <w:color w:val="000000"/>
                <w:kern w:val="0"/>
                <w:szCs w:val="24"/>
                <w:lang w:eastAsia="es-PE"/>
                <w14:ligatures w14:val="none"/>
              </w:rPr>
            </w:pPr>
            <w:r w:rsidRPr="00735D8E">
              <w:rPr>
                <w:rFonts w:eastAsia="Times New Roman"/>
                <w:color w:val="000000"/>
                <w:kern w:val="0"/>
                <w:szCs w:val="24"/>
                <w:lang w:eastAsia="es-PE"/>
                <w14:ligatures w14:val="none"/>
              </w:rPr>
              <w:t>S/ 58.40</w:t>
            </w:r>
          </w:p>
        </w:tc>
      </w:tr>
    </w:tbl>
    <w:p w14:paraId="580D2BD9" w14:textId="77777777" w:rsidR="005551F5" w:rsidRDefault="005551F5" w:rsidP="00277A66">
      <w:pPr>
        <w:ind w:left="708"/>
      </w:pPr>
    </w:p>
    <w:p w14:paraId="3CDC3A19" w14:textId="77777777" w:rsidR="00C675B1" w:rsidRDefault="00C675B1" w:rsidP="00277A66">
      <w:pPr>
        <w:ind w:left="708"/>
      </w:pPr>
    </w:p>
    <w:p w14:paraId="7C4E5CDB" w14:textId="0C202A91" w:rsidR="00B54A66" w:rsidRDefault="00B54A66" w:rsidP="00277A66">
      <w:pPr>
        <w:ind w:left="708"/>
      </w:pPr>
      <w:r w:rsidRPr="00B54A66">
        <w:t>La evaluación de los costos generales indica que los gastos relacionados con el transporte y los suministros son adecuados y esenciales para el adecuado avance del proyecto. Estos costos garantizan que el equipo disponga de los recursos necesarios para documentar y llevar a cabo sus tareas de manera eficaz, sin rebasar el presupuesto asignado.</w:t>
      </w:r>
    </w:p>
    <w:p w14:paraId="2C50D9BD" w14:textId="77777777" w:rsidR="00B54A66" w:rsidRDefault="00B54A66" w:rsidP="007E6FA4"/>
    <w:p w14:paraId="2C88B418" w14:textId="78B6766B" w:rsidR="008B7E10" w:rsidRDefault="008B7E10" w:rsidP="007E6FA4">
      <w:pPr>
        <w:pStyle w:val="Ttulo3"/>
      </w:pPr>
      <w:bookmarkStart w:id="16" w:name="_Toc187257157"/>
      <w:r>
        <w:t>Costos operativos durante el desarrollo</w:t>
      </w:r>
      <w:bookmarkEnd w:id="16"/>
      <w:r>
        <w:t xml:space="preserve"> </w:t>
      </w:r>
    </w:p>
    <w:p w14:paraId="0E3600AC" w14:textId="4C4BD180" w:rsidR="008B7E10" w:rsidRDefault="00A9758B" w:rsidP="00277A66">
      <w:pPr>
        <w:ind w:left="708"/>
      </w:pPr>
      <w:r w:rsidRPr="00A9758B">
        <w:t>Los costos operativos durante el desarrollo engloban los gastos recurrentes destinados a mantener el entorno de trabajo del equipo de desarrollo, lo que incluye el acceso a internet de alta velocidad y el registro del dominio para la aplicación web. Estos gastos son fundamentales para asegurar una conectividad constante y una presencia en línea fiable, elementos cruciales para el desarrollo y las pruebas del sistema.</w:t>
      </w:r>
    </w:p>
    <w:p w14:paraId="2F52F4C2" w14:textId="77777777" w:rsidR="00A9758B" w:rsidRDefault="00A9758B" w:rsidP="00277A66">
      <w:pPr>
        <w:ind w:left="708"/>
      </w:pPr>
    </w:p>
    <w:p w14:paraId="26A1D51C" w14:textId="77777777" w:rsidR="00EF0F1C" w:rsidRDefault="00EF0F1C" w:rsidP="00277A66">
      <w:pPr>
        <w:ind w:left="708"/>
      </w:pPr>
    </w:p>
    <w:tbl>
      <w:tblPr>
        <w:tblW w:w="5000" w:type="pct"/>
        <w:tblCellMar>
          <w:left w:w="70" w:type="dxa"/>
          <w:right w:w="70" w:type="dxa"/>
        </w:tblCellMar>
        <w:tblLook w:val="04A0" w:firstRow="1" w:lastRow="0" w:firstColumn="1" w:lastColumn="0" w:noHBand="0" w:noVBand="1"/>
      </w:tblPr>
      <w:tblGrid>
        <w:gridCol w:w="2637"/>
        <w:gridCol w:w="2394"/>
        <w:gridCol w:w="2247"/>
        <w:gridCol w:w="1491"/>
      </w:tblGrid>
      <w:tr w:rsidR="00EF0F1C" w:rsidRPr="00291BB6" w14:paraId="456E4496" w14:textId="77777777" w:rsidTr="0037623D">
        <w:trPr>
          <w:trHeight w:val="636"/>
        </w:trPr>
        <w:tc>
          <w:tcPr>
            <w:tcW w:w="1504" w:type="pct"/>
            <w:tcBorders>
              <w:top w:val="single" w:sz="8" w:space="0" w:color="000000"/>
              <w:left w:val="single" w:sz="8" w:space="0" w:color="000000"/>
              <w:bottom w:val="single" w:sz="8" w:space="0" w:color="000000"/>
              <w:right w:val="single" w:sz="8" w:space="0" w:color="000000"/>
            </w:tcBorders>
            <w:shd w:val="clear" w:color="000000" w:fill="00B0F0"/>
            <w:vAlign w:val="center"/>
            <w:hideMark/>
          </w:tcPr>
          <w:p w14:paraId="4A44A2AF" w14:textId="77777777" w:rsidR="00EF0F1C" w:rsidRPr="00291BB6" w:rsidRDefault="00EF0F1C" w:rsidP="0037623D">
            <w:pPr>
              <w:spacing w:after="0" w:line="240" w:lineRule="auto"/>
              <w:rPr>
                <w:rFonts w:eastAsia="Times New Roman"/>
                <w:color w:val="FFFFFF"/>
                <w:kern w:val="0"/>
                <w:szCs w:val="24"/>
                <w:lang w:eastAsia="es-PE"/>
                <w14:ligatures w14:val="none"/>
              </w:rPr>
            </w:pPr>
            <w:r w:rsidRPr="00291BB6">
              <w:rPr>
                <w:rFonts w:eastAsia="Times New Roman"/>
                <w:color w:val="FFFFFF"/>
                <w:kern w:val="0"/>
                <w:szCs w:val="24"/>
                <w:lang w:eastAsia="es-PE"/>
                <w14:ligatures w14:val="none"/>
              </w:rPr>
              <w:lastRenderedPageBreak/>
              <w:t>Concepto</w:t>
            </w:r>
          </w:p>
        </w:tc>
        <w:tc>
          <w:tcPr>
            <w:tcW w:w="1365" w:type="pct"/>
            <w:tcBorders>
              <w:top w:val="single" w:sz="8" w:space="0" w:color="000000"/>
              <w:left w:val="nil"/>
              <w:bottom w:val="single" w:sz="8" w:space="0" w:color="000000"/>
              <w:right w:val="single" w:sz="8" w:space="0" w:color="000000"/>
            </w:tcBorders>
            <w:shd w:val="clear" w:color="000000" w:fill="00B0F0"/>
            <w:vAlign w:val="center"/>
            <w:hideMark/>
          </w:tcPr>
          <w:p w14:paraId="4621FB6D" w14:textId="77777777" w:rsidR="00EF0F1C" w:rsidRPr="00291BB6" w:rsidRDefault="00EF0F1C" w:rsidP="0037623D">
            <w:pPr>
              <w:spacing w:after="0" w:line="240" w:lineRule="auto"/>
              <w:rPr>
                <w:rFonts w:eastAsia="Times New Roman"/>
                <w:color w:val="FFFFFF"/>
                <w:kern w:val="0"/>
                <w:szCs w:val="24"/>
                <w:lang w:eastAsia="es-PE"/>
                <w14:ligatures w14:val="none"/>
              </w:rPr>
            </w:pPr>
            <w:r w:rsidRPr="00291BB6">
              <w:rPr>
                <w:rFonts w:eastAsia="Times New Roman"/>
                <w:color w:val="FFFFFF"/>
                <w:kern w:val="0"/>
                <w:szCs w:val="24"/>
                <w:lang w:eastAsia="es-PE"/>
                <w14:ligatures w14:val="none"/>
              </w:rPr>
              <w:t>Costo Mensual (S/)</w:t>
            </w:r>
          </w:p>
        </w:tc>
        <w:tc>
          <w:tcPr>
            <w:tcW w:w="1281" w:type="pct"/>
            <w:tcBorders>
              <w:top w:val="single" w:sz="8" w:space="0" w:color="000000"/>
              <w:left w:val="nil"/>
              <w:bottom w:val="single" w:sz="8" w:space="0" w:color="000000"/>
              <w:right w:val="single" w:sz="8" w:space="0" w:color="000000"/>
            </w:tcBorders>
            <w:shd w:val="clear" w:color="000000" w:fill="00B0F0"/>
            <w:vAlign w:val="center"/>
            <w:hideMark/>
          </w:tcPr>
          <w:p w14:paraId="20B754FF" w14:textId="77777777" w:rsidR="00EF0F1C" w:rsidRPr="00291BB6" w:rsidRDefault="00EF0F1C" w:rsidP="0037623D">
            <w:pPr>
              <w:spacing w:after="0" w:line="240" w:lineRule="auto"/>
              <w:rPr>
                <w:rFonts w:eastAsia="Times New Roman"/>
                <w:color w:val="FFFFFF"/>
                <w:kern w:val="0"/>
                <w:szCs w:val="24"/>
                <w:lang w:eastAsia="es-PE"/>
                <w14:ligatures w14:val="none"/>
              </w:rPr>
            </w:pPr>
            <w:r w:rsidRPr="00291BB6">
              <w:rPr>
                <w:rFonts w:eastAsia="Times New Roman"/>
                <w:color w:val="FFFFFF"/>
                <w:kern w:val="0"/>
                <w:szCs w:val="24"/>
                <w:lang w:eastAsia="es-PE"/>
                <w14:ligatures w14:val="none"/>
              </w:rPr>
              <w:t>Duración (Meses)</w:t>
            </w:r>
          </w:p>
        </w:tc>
        <w:tc>
          <w:tcPr>
            <w:tcW w:w="850" w:type="pct"/>
            <w:tcBorders>
              <w:top w:val="single" w:sz="8" w:space="0" w:color="000000"/>
              <w:left w:val="nil"/>
              <w:bottom w:val="single" w:sz="8" w:space="0" w:color="000000"/>
              <w:right w:val="single" w:sz="8" w:space="0" w:color="000000"/>
            </w:tcBorders>
            <w:shd w:val="clear" w:color="000000" w:fill="00B0F0"/>
            <w:vAlign w:val="center"/>
            <w:hideMark/>
          </w:tcPr>
          <w:p w14:paraId="344490A8" w14:textId="77777777" w:rsidR="00EF0F1C" w:rsidRPr="00291BB6" w:rsidRDefault="00EF0F1C" w:rsidP="0037623D">
            <w:pPr>
              <w:spacing w:after="0" w:line="240" w:lineRule="auto"/>
              <w:rPr>
                <w:rFonts w:eastAsia="Times New Roman"/>
                <w:color w:val="FFFFFF"/>
                <w:kern w:val="0"/>
                <w:szCs w:val="24"/>
                <w:lang w:eastAsia="es-PE"/>
                <w14:ligatures w14:val="none"/>
              </w:rPr>
            </w:pPr>
            <w:r w:rsidRPr="00291BB6">
              <w:rPr>
                <w:rFonts w:eastAsia="Times New Roman"/>
                <w:color w:val="FFFFFF"/>
                <w:kern w:val="0"/>
                <w:szCs w:val="24"/>
                <w:lang w:eastAsia="es-PE"/>
                <w14:ligatures w14:val="none"/>
              </w:rPr>
              <w:t>Costo Total (S/)</w:t>
            </w:r>
          </w:p>
        </w:tc>
      </w:tr>
      <w:tr w:rsidR="00EF0F1C" w:rsidRPr="00291BB6" w14:paraId="55686048" w14:textId="77777777" w:rsidTr="0037623D">
        <w:trPr>
          <w:trHeight w:val="312"/>
        </w:trPr>
        <w:tc>
          <w:tcPr>
            <w:tcW w:w="1504" w:type="pct"/>
            <w:tcBorders>
              <w:top w:val="nil"/>
              <w:left w:val="single" w:sz="8" w:space="0" w:color="000000"/>
              <w:bottom w:val="single" w:sz="8" w:space="0" w:color="000000"/>
              <w:right w:val="single" w:sz="8" w:space="0" w:color="000000"/>
            </w:tcBorders>
            <w:shd w:val="clear" w:color="auto" w:fill="auto"/>
            <w:vAlign w:val="center"/>
            <w:hideMark/>
          </w:tcPr>
          <w:p w14:paraId="324A1A3D" w14:textId="77777777" w:rsidR="00EF0F1C" w:rsidRPr="00291BB6" w:rsidRDefault="00EF0F1C" w:rsidP="0037623D">
            <w:pPr>
              <w:spacing w:after="0" w:line="240" w:lineRule="auto"/>
              <w:jc w:val="both"/>
              <w:rPr>
                <w:rFonts w:ascii="Arial" w:eastAsia="Times New Roman" w:hAnsi="Arial" w:cs="Arial"/>
                <w:color w:val="000000"/>
                <w:kern w:val="0"/>
                <w:szCs w:val="24"/>
                <w:lang w:eastAsia="es-PE"/>
                <w14:ligatures w14:val="none"/>
              </w:rPr>
            </w:pPr>
            <w:r w:rsidRPr="00291BB6">
              <w:rPr>
                <w:rFonts w:ascii="Arial" w:eastAsia="Times New Roman" w:hAnsi="Arial" w:cs="Arial"/>
                <w:color w:val="000000"/>
                <w:kern w:val="0"/>
                <w:szCs w:val="24"/>
                <w:lang w:eastAsia="es-PE"/>
                <w14:ligatures w14:val="none"/>
              </w:rPr>
              <w:t>Dominio</w:t>
            </w:r>
          </w:p>
        </w:tc>
        <w:tc>
          <w:tcPr>
            <w:tcW w:w="1365" w:type="pct"/>
            <w:tcBorders>
              <w:top w:val="nil"/>
              <w:left w:val="nil"/>
              <w:bottom w:val="single" w:sz="8" w:space="0" w:color="000000"/>
              <w:right w:val="single" w:sz="8" w:space="0" w:color="000000"/>
            </w:tcBorders>
            <w:shd w:val="clear" w:color="auto" w:fill="auto"/>
            <w:vAlign w:val="center"/>
            <w:hideMark/>
          </w:tcPr>
          <w:p w14:paraId="5FDD77A4" w14:textId="77777777" w:rsidR="00EF0F1C" w:rsidRPr="00291BB6" w:rsidRDefault="00EF0F1C" w:rsidP="0037623D">
            <w:pPr>
              <w:spacing w:after="0" w:line="240" w:lineRule="auto"/>
              <w:jc w:val="both"/>
              <w:rPr>
                <w:rFonts w:ascii="Arial" w:eastAsia="Times New Roman" w:hAnsi="Arial" w:cs="Arial"/>
                <w:color w:val="000000"/>
                <w:kern w:val="0"/>
                <w:szCs w:val="24"/>
                <w:lang w:eastAsia="es-PE"/>
                <w14:ligatures w14:val="none"/>
              </w:rPr>
            </w:pPr>
            <w:r w:rsidRPr="00291BB6">
              <w:rPr>
                <w:rFonts w:ascii="Arial" w:eastAsia="Times New Roman" w:hAnsi="Arial" w:cs="Arial"/>
                <w:color w:val="000000"/>
                <w:kern w:val="0"/>
                <w:szCs w:val="24"/>
                <w:lang w:eastAsia="es-PE"/>
                <w14:ligatures w14:val="none"/>
              </w:rPr>
              <w:t>S/ 38.55</w:t>
            </w:r>
          </w:p>
        </w:tc>
        <w:tc>
          <w:tcPr>
            <w:tcW w:w="1281" w:type="pct"/>
            <w:tcBorders>
              <w:top w:val="nil"/>
              <w:left w:val="nil"/>
              <w:bottom w:val="single" w:sz="8" w:space="0" w:color="000000"/>
              <w:right w:val="single" w:sz="8" w:space="0" w:color="000000"/>
            </w:tcBorders>
            <w:shd w:val="clear" w:color="auto" w:fill="auto"/>
            <w:vAlign w:val="center"/>
            <w:hideMark/>
          </w:tcPr>
          <w:p w14:paraId="4E43B47B" w14:textId="77777777" w:rsidR="00EF0F1C" w:rsidRPr="00291BB6" w:rsidRDefault="00EF0F1C" w:rsidP="0037623D">
            <w:pPr>
              <w:spacing w:after="0" w:line="240" w:lineRule="auto"/>
              <w:jc w:val="both"/>
              <w:rPr>
                <w:rFonts w:ascii="Arial" w:eastAsia="Times New Roman" w:hAnsi="Arial" w:cs="Arial"/>
                <w:color w:val="000000"/>
                <w:kern w:val="0"/>
                <w:szCs w:val="24"/>
                <w:lang w:eastAsia="es-PE"/>
                <w14:ligatures w14:val="none"/>
              </w:rPr>
            </w:pPr>
            <w:r w:rsidRPr="00291BB6">
              <w:rPr>
                <w:rFonts w:ascii="Arial" w:eastAsia="Times New Roman" w:hAnsi="Arial" w:cs="Arial"/>
                <w:color w:val="000000"/>
                <w:kern w:val="0"/>
                <w:szCs w:val="24"/>
                <w:lang w:eastAsia="es-PE"/>
                <w14:ligatures w14:val="none"/>
              </w:rPr>
              <w:t>1</w:t>
            </w:r>
          </w:p>
        </w:tc>
        <w:tc>
          <w:tcPr>
            <w:tcW w:w="850" w:type="pct"/>
            <w:tcBorders>
              <w:top w:val="nil"/>
              <w:left w:val="nil"/>
              <w:bottom w:val="single" w:sz="8" w:space="0" w:color="000000"/>
              <w:right w:val="single" w:sz="8" w:space="0" w:color="000000"/>
            </w:tcBorders>
            <w:shd w:val="clear" w:color="auto" w:fill="auto"/>
            <w:vAlign w:val="center"/>
            <w:hideMark/>
          </w:tcPr>
          <w:p w14:paraId="166FADB9" w14:textId="77777777" w:rsidR="00EF0F1C" w:rsidRPr="00291BB6" w:rsidRDefault="00EF0F1C" w:rsidP="0037623D">
            <w:pPr>
              <w:spacing w:after="0" w:line="240" w:lineRule="auto"/>
              <w:jc w:val="both"/>
              <w:rPr>
                <w:rFonts w:ascii="Arial" w:eastAsia="Times New Roman" w:hAnsi="Arial" w:cs="Arial"/>
                <w:color w:val="000000"/>
                <w:kern w:val="0"/>
                <w:szCs w:val="24"/>
                <w:lang w:eastAsia="es-PE"/>
                <w14:ligatures w14:val="none"/>
              </w:rPr>
            </w:pPr>
            <w:r w:rsidRPr="00291BB6">
              <w:rPr>
                <w:rFonts w:ascii="Arial" w:eastAsia="Times New Roman" w:hAnsi="Arial" w:cs="Arial"/>
                <w:color w:val="000000"/>
                <w:kern w:val="0"/>
                <w:szCs w:val="24"/>
                <w:lang w:eastAsia="es-PE"/>
                <w14:ligatures w14:val="none"/>
              </w:rPr>
              <w:t>S/ 38.55</w:t>
            </w:r>
          </w:p>
        </w:tc>
      </w:tr>
      <w:tr w:rsidR="00EF0F1C" w:rsidRPr="00291BB6" w14:paraId="33D1C3CE" w14:textId="77777777" w:rsidTr="0037623D">
        <w:trPr>
          <w:trHeight w:val="312"/>
        </w:trPr>
        <w:tc>
          <w:tcPr>
            <w:tcW w:w="1504" w:type="pct"/>
            <w:tcBorders>
              <w:top w:val="nil"/>
              <w:left w:val="single" w:sz="8" w:space="0" w:color="000000"/>
              <w:bottom w:val="single" w:sz="8" w:space="0" w:color="000000"/>
              <w:right w:val="single" w:sz="8" w:space="0" w:color="000000"/>
            </w:tcBorders>
            <w:shd w:val="clear" w:color="auto" w:fill="auto"/>
            <w:vAlign w:val="center"/>
            <w:hideMark/>
          </w:tcPr>
          <w:p w14:paraId="20428E56" w14:textId="77777777" w:rsidR="00EF0F1C" w:rsidRPr="00291BB6" w:rsidRDefault="00EF0F1C" w:rsidP="0037623D">
            <w:pPr>
              <w:spacing w:after="0" w:line="240" w:lineRule="auto"/>
              <w:jc w:val="both"/>
              <w:rPr>
                <w:rFonts w:ascii="Arial" w:eastAsia="Times New Roman" w:hAnsi="Arial" w:cs="Arial"/>
                <w:color w:val="000000"/>
                <w:kern w:val="0"/>
                <w:szCs w:val="24"/>
                <w:lang w:eastAsia="es-PE"/>
                <w14:ligatures w14:val="none"/>
              </w:rPr>
            </w:pPr>
            <w:r w:rsidRPr="00291BB6">
              <w:rPr>
                <w:rFonts w:ascii="Arial" w:eastAsia="Times New Roman" w:hAnsi="Arial" w:cs="Arial"/>
                <w:color w:val="000000"/>
                <w:kern w:val="0"/>
                <w:szCs w:val="24"/>
                <w:lang w:eastAsia="es-PE"/>
                <w14:ligatures w14:val="none"/>
              </w:rPr>
              <w:t>Servicio de Internet</w:t>
            </w:r>
          </w:p>
        </w:tc>
        <w:tc>
          <w:tcPr>
            <w:tcW w:w="1365" w:type="pct"/>
            <w:tcBorders>
              <w:top w:val="nil"/>
              <w:left w:val="nil"/>
              <w:bottom w:val="single" w:sz="8" w:space="0" w:color="000000"/>
              <w:right w:val="single" w:sz="8" w:space="0" w:color="000000"/>
            </w:tcBorders>
            <w:shd w:val="clear" w:color="auto" w:fill="auto"/>
            <w:vAlign w:val="center"/>
            <w:hideMark/>
          </w:tcPr>
          <w:p w14:paraId="345B4D76" w14:textId="77777777" w:rsidR="00EF0F1C" w:rsidRPr="00291BB6" w:rsidRDefault="00EF0F1C" w:rsidP="0037623D">
            <w:pPr>
              <w:spacing w:after="0" w:line="240" w:lineRule="auto"/>
              <w:jc w:val="both"/>
              <w:rPr>
                <w:rFonts w:ascii="Arial" w:eastAsia="Times New Roman" w:hAnsi="Arial" w:cs="Arial"/>
                <w:color w:val="000000"/>
                <w:kern w:val="0"/>
                <w:szCs w:val="24"/>
                <w:lang w:eastAsia="es-PE"/>
                <w14:ligatures w14:val="none"/>
              </w:rPr>
            </w:pPr>
            <w:r w:rsidRPr="00291BB6">
              <w:rPr>
                <w:rFonts w:ascii="Arial" w:eastAsia="Times New Roman" w:hAnsi="Arial" w:cs="Arial"/>
                <w:color w:val="000000"/>
                <w:kern w:val="0"/>
                <w:szCs w:val="24"/>
                <w:lang w:eastAsia="es-PE"/>
                <w14:ligatures w14:val="none"/>
              </w:rPr>
              <w:t>S/ 59.90</w:t>
            </w:r>
          </w:p>
        </w:tc>
        <w:tc>
          <w:tcPr>
            <w:tcW w:w="1281" w:type="pct"/>
            <w:tcBorders>
              <w:top w:val="nil"/>
              <w:left w:val="nil"/>
              <w:bottom w:val="single" w:sz="8" w:space="0" w:color="000000"/>
              <w:right w:val="single" w:sz="8" w:space="0" w:color="000000"/>
            </w:tcBorders>
            <w:shd w:val="clear" w:color="auto" w:fill="auto"/>
            <w:vAlign w:val="center"/>
            <w:hideMark/>
          </w:tcPr>
          <w:p w14:paraId="2DB78800" w14:textId="77777777" w:rsidR="00EF0F1C" w:rsidRPr="00291BB6" w:rsidRDefault="00EF0F1C" w:rsidP="0037623D">
            <w:pPr>
              <w:spacing w:after="0" w:line="240" w:lineRule="auto"/>
              <w:jc w:val="both"/>
              <w:rPr>
                <w:rFonts w:ascii="Arial" w:eastAsia="Times New Roman" w:hAnsi="Arial" w:cs="Arial"/>
                <w:color w:val="000000"/>
                <w:kern w:val="0"/>
                <w:szCs w:val="24"/>
                <w:lang w:eastAsia="es-PE"/>
                <w14:ligatures w14:val="none"/>
              </w:rPr>
            </w:pPr>
            <w:r w:rsidRPr="00291BB6">
              <w:rPr>
                <w:rFonts w:ascii="Arial" w:eastAsia="Times New Roman" w:hAnsi="Arial" w:cs="Arial"/>
                <w:color w:val="000000"/>
                <w:kern w:val="0"/>
                <w:szCs w:val="24"/>
                <w:lang w:eastAsia="es-PE"/>
                <w14:ligatures w14:val="none"/>
              </w:rPr>
              <w:t>1</w:t>
            </w:r>
          </w:p>
        </w:tc>
        <w:tc>
          <w:tcPr>
            <w:tcW w:w="850" w:type="pct"/>
            <w:tcBorders>
              <w:top w:val="nil"/>
              <w:left w:val="nil"/>
              <w:bottom w:val="single" w:sz="8" w:space="0" w:color="000000"/>
              <w:right w:val="single" w:sz="8" w:space="0" w:color="000000"/>
            </w:tcBorders>
            <w:shd w:val="clear" w:color="auto" w:fill="auto"/>
            <w:vAlign w:val="center"/>
            <w:hideMark/>
          </w:tcPr>
          <w:p w14:paraId="74E9438F" w14:textId="77777777" w:rsidR="00EF0F1C" w:rsidRPr="00291BB6" w:rsidRDefault="00EF0F1C" w:rsidP="0037623D">
            <w:pPr>
              <w:spacing w:after="0" w:line="240" w:lineRule="auto"/>
              <w:jc w:val="both"/>
              <w:rPr>
                <w:rFonts w:ascii="Arial" w:eastAsia="Times New Roman" w:hAnsi="Arial" w:cs="Arial"/>
                <w:color w:val="000000"/>
                <w:kern w:val="0"/>
                <w:szCs w:val="24"/>
                <w:lang w:eastAsia="es-PE"/>
                <w14:ligatures w14:val="none"/>
              </w:rPr>
            </w:pPr>
            <w:r w:rsidRPr="00291BB6">
              <w:rPr>
                <w:rFonts w:ascii="Arial" w:eastAsia="Times New Roman" w:hAnsi="Arial" w:cs="Arial"/>
                <w:color w:val="000000"/>
                <w:kern w:val="0"/>
                <w:szCs w:val="24"/>
                <w:lang w:eastAsia="es-PE"/>
                <w14:ligatures w14:val="none"/>
              </w:rPr>
              <w:t>S/ 59.90</w:t>
            </w:r>
          </w:p>
        </w:tc>
      </w:tr>
      <w:tr w:rsidR="00EF0F1C" w:rsidRPr="00291BB6" w14:paraId="415A539A" w14:textId="77777777" w:rsidTr="0037623D">
        <w:trPr>
          <w:trHeight w:val="312"/>
        </w:trPr>
        <w:tc>
          <w:tcPr>
            <w:tcW w:w="4150" w:type="pct"/>
            <w:gridSpan w:val="3"/>
            <w:tcBorders>
              <w:top w:val="single" w:sz="8" w:space="0" w:color="000000"/>
              <w:left w:val="single" w:sz="8" w:space="0" w:color="000000"/>
              <w:bottom w:val="single" w:sz="8" w:space="0" w:color="000000"/>
              <w:right w:val="nil"/>
            </w:tcBorders>
            <w:shd w:val="clear" w:color="000000" w:fill="00B0F0"/>
            <w:vAlign w:val="center"/>
            <w:hideMark/>
          </w:tcPr>
          <w:p w14:paraId="11517D3F" w14:textId="77777777" w:rsidR="00EF0F1C" w:rsidRPr="00291BB6" w:rsidRDefault="00EF0F1C" w:rsidP="0037623D">
            <w:pPr>
              <w:spacing w:after="0" w:line="240" w:lineRule="auto"/>
              <w:jc w:val="center"/>
              <w:rPr>
                <w:rFonts w:ascii="Arial" w:eastAsia="Times New Roman" w:hAnsi="Arial" w:cs="Arial"/>
                <w:color w:val="FFFFFF"/>
                <w:kern w:val="0"/>
                <w:szCs w:val="24"/>
                <w:lang w:eastAsia="es-PE"/>
                <w14:ligatures w14:val="none"/>
              </w:rPr>
            </w:pPr>
            <w:r w:rsidRPr="00291BB6">
              <w:rPr>
                <w:rFonts w:eastAsia="Times New Roman"/>
                <w:color w:val="FFFFFF"/>
                <w:kern w:val="0"/>
                <w:szCs w:val="24"/>
                <w:lang w:eastAsia="es-PE"/>
                <w14:ligatures w14:val="none"/>
              </w:rPr>
              <w:t>Total</w:t>
            </w:r>
          </w:p>
        </w:tc>
        <w:tc>
          <w:tcPr>
            <w:tcW w:w="850" w:type="pct"/>
            <w:tcBorders>
              <w:top w:val="nil"/>
              <w:left w:val="nil"/>
              <w:bottom w:val="single" w:sz="8" w:space="0" w:color="000000"/>
              <w:right w:val="single" w:sz="8" w:space="0" w:color="000000"/>
            </w:tcBorders>
            <w:shd w:val="clear" w:color="auto" w:fill="auto"/>
            <w:vAlign w:val="center"/>
            <w:hideMark/>
          </w:tcPr>
          <w:p w14:paraId="7E3E9155" w14:textId="77777777" w:rsidR="00EF0F1C" w:rsidRPr="00291BB6" w:rsidRDefault="00EF0F1C" w:rsidP="0037623D">
            <w:pPr>
              <w:spacing w:after="0" w:line="240" w:lineRule="auto"/>
              <w:jc w:val="both"/>
              <w:rPr>
                <w:rFonts w:ascii="Arial" w:eastAsia="Times New Roman" w:hAnsi="Arial" w:cs="Arial"/>
                <w:color w:val="000000"/>
                <w:kern w:val="0"/>
                <w:szCs w:val="24"/>
                <w:lang w:eastAsia="es-PE"/>
                <w14:ligatures w14:val="none"/>
              </w:rPr>
            </w:pPr>
            <w:r w:rsidRPr="00291BB6">
              <w:rPr>
                <w:rFonts w:ascii="Arial" w:eastAsia="Times New Roman" w:hAnsi="Arial" w:cs="Arial"/>
                <w:color w:val="000000"/>
                <w:kern w:val="0"/>
                <w:szCs w:val="24"/>
                <w:lang w:eastAsia="es-PE"/>
                <w14:ligatures w14:val="none"/>
              </w:rPr>
              <w:t>S/ 98.45</w:t>
            </w:r>
          </w:p>
        </w:tc>
      </w:tr>
    </w:tbl>
    <w:p w14:paraId="203D57AB" w14:textId="77777777" w:rsidR="00A9758B" w:rsidRDefault="00A9758B" w:rsidP="00277A66">
      <w:pPr>
        <w:ind w:left="708"/>
      </w:pPr>
    </w:p>
    <w:p w14:paraId="21B0DDA8" w14:textId="77777777" w:rsidR="00A9758B" w:rsidRDefault="00A9758B" w:rsidP="00277A66">
      <w:pPr>
        <w:ind w:left="708"/>
      </w:pPr>
    </w:p>
    <w:p w14:paraId="3F4D72EF" w14:textId="713F0240" w:rsidR="00A9758B" w:rsidRDefault="004578E6" w:rsidP="00277A66">
      <w:pPr>
        <w:ind w:left="708"/>
      </w:pPr>
      <w:r w:rsidRPr="004578E6">
        <w:t>Los costos operativos estimados se consideran necesarios y justificados en el contexto del proyecto. Tanto el acceso a internet de alta velocidad como el registro del dominio garantizan que el equipo de desarrollo pueda trabajar de manera eficiente y que la aplicación web mantenga una presencia en línea estable y accesible durante su desarrollo y pruebas.</w:t>
      </w:r>
    </w:p>
    <w:p w14:paraId="17C59ABA" w14:textId="77777777" w:rsidR="00A9758B" w:rsidRDefault="00A9758B" w:rsidP="008B7E10"/>
    <w:p w14:paraId="48C47DC8" w14:textId="06ED86E9" w:rsidR="008B7E10" w:rsidRDefault="008B7E10" w:rsidP="007E6FA4">
      <w:pPr>
        <w:pStyle w:val="Ttulo3"/>
      </w:pPr>
      <w:bookmarkStart w:id="17" w:name="_Toc187257158"/>
      <w:r>
        <w:t>Costos del ambiente</w:t>
      </w:r>
      <w:bookmarkEnd w:id="17"/>
    </w:p>
    <w:p w14:paraId="3A928CCE" w14:textId="1173C2EC" w:rsidR="00EC0EBE" w:rsidRDefault="00EC0EBE" w:rsidP="007E6FA4">
      <w:pPr>
        <w:ind w:left="708"/>
      </w:pPr>
      <w:r w:rsidRPr="00EC0EBE">
        <w:t>Los costos del entorno se refieren a los gastos relacionados con los servicios básicos y las instalaciones que el equipo de desarrollo utilizará durante el período de implementación del proyecto. Estos gastos abarcan el consumo de electricidad, agua y teléfono, los cuales son fundamentales para mantener un entorno de trabajo adecuado y eficiente.</w:t>
      </w:r>
    </w:p>
    <w:tbl>
      <w:tblPr>
        <w:tblW w:w="5000" w:type="pct"/>
        <w:tblCellMar>
          <w:left w:w="70" w:type="dxa"/>
          <w:right w:w="70" w:type="dxa"/>
        </w:tblCellMar>
        <w:tblLook w:val="04A0" w:firstRow="1" w:lastRow="0" w:firstColumn="1" w:lastColumn="0" w:noHBand="0" w:noVBand="1"/>
      </w:tblPr>
      <w:tblGrid>
        <w:gridCol w:w="4569"/>
        <w:gridCol w:w="4200"/>
      </w:tblGrid>
      <w:tr w:rsidR="00CE4FD3" w:rsidRPr="00CE4FD3" w14:paraId="0B6A66F5" w14:textId="77777777" w:rsidTr="00CE4FD3">
        <w:trPr>
          <w:trHeight w:val="636"/>
        </w:trPr>
        <w:tc>
          <w:tcPr>
            <w:tcW w:w="2605" w:type="pct"/>
            <w:tcBorders>
              <w:top w:val="single" w:sz="8" w:space="0" w:color="000000"/>
              <w:left w:val="single" w:sz="8" w:space="0" w:color="000000"/>
              <w:bottom w:val="single" w:sz="8" w:space="0" w:color="000000"/>
              <w:right w:val="single" w:sz="8" w:space="0" w:color="000000"/>
            </w:tcBorders>
            <w:shd w:val="clear" w:color="000000" w:fill="00B0F0"/>
            <w:vAlign w:val="center"/>
            <w:hideMark/>
          </w:tcPr>
          <w:p w14:paraId="38826D20" w14:textId="77777777" w:rsidR="00CE4FD3" w:rsidRPr="00CE4FD3" w:rsidRDefault="00CE4FD3" w:rsidP="00CE4FD3">
            <w:pPr>
              <w:spacing w:after="0" w:line="240" w:lineRule="auto"/>
              <w:rPr>
                <w:rFonts w:eastAsia="Times New Roman"/>
                <w:color w:val="FFFFFF"/>
                <w:kern w:val="0"/>
                <w:szCs w:val="24"/>
                <w:lang w:eastAsia="es-PE"/>
                <w14:ligatures w14:val="none"/>
              </w:rPr>
            </w:pPr>
            <w:r w:rsidRPr="00CE4FD3">
              <w:rPr>
                <w:rFonts w:eastAsia="Times New Roman"/>
                <w:color w:val="FFFFFF"/>
                <w:kern w:val="0"/>
                <w:szCs w:val="24"/>
                <w:lang w:eastAsia="es-PE"/>
                <w14:ligatures w14:val="none"/>
              </w:rPr>
              <w:t>Concepto</w:t>
            </w:r>
          </w:p>
        </w:tc>
        <w:tc>
          <w:tcPr>
            <w:tcW w:w="2395" w:type="pct"/>
            <w:tcBorders>
              <w:top w:val="single" w:sz="8" w:space="0" w:color="000000"/>
              <w:left w:val="nil"/>
              <w:bottom w:val="single" w:sz="8" w:space="0" w:color="000000"/>
              <w:right w:val="single" w:sz="8" w:space="0" w:color="000000"/>
            </w:tcBorders>
            <w:shd w:val="clear" w:color="000000" w:fill="00B0F0"/>
            <w:vAlign w:val="center"/>
            <w:hideMark/>
          </w:tcPr>
          <w:p w14:paraId="7EA141E8" w14:textId="77777777" w:rsidR="00CE4FD3" w:rsidRPr="00CE4FD3" w:rsidRDefault="00CE4FD3" w:rsidP="00CE4FD3">
            <w:pPr>
              <w:spacing w:after="0" w:line="240" w:lineRule="auto"/>
              <w:rPr>
                <w:rFonts w:eastAsia="Times New Roman"/>
                <w:color w:val="FFFFFF"/>
                <w:kern w:val="0"/>
                <w:szCs w:val="24"/>
                <w:lang w:eastAsia="es-PE"/>
                <w14:ligatures w14:val="none"/>
              </w:rPr>
            </w:pPr>
            <w:r w:rsidRPr="00CE4FD3">
              <w:rPr>
                <w:rFonts w:eastAsia="Times New Roman"/>
                <w:color w:val="FFFFFF"/>
                <w:kern w:val="0"/>
                <w:szCs w:val="24"/>
                <w:lang w:eastAsia="es-PE"/>
                <w14:ligatures w14:val="none"/>
              </w:rPr>
              <w:t>Costo Total (S/)</w:t>
            </w:r>
          </w:p>
        </w:tc>
      </w:tr>
      <w:tr w:rsidR="00CE4FD3" w:rsidRPr="00CE4FD3" w14:paraId="4560E1D3" w14:textId="77777777" w:rsidTr="00CE4FD3">
        <w:trPr>
          <w:trHeight w:val="324"/>
        </w:trPr>
        <w:tc>
          <w:tcPr>
            <w:tcW w:w="2605" w:type="pct"/>
            <w:tcBorders>
              <w:top w:val="nil"/>
              <w:left w:val="single" w:sz="8" w:space="0" w:color="000000"/>
              <w:bottom w:val="single" w:sz="8" w:space="0" w:color="000000"/>
              <w:right w:val="single" w:sz="8" w:space="0" w:color="000000"/>
            </w:tcBorders>
            <w:shd w:val="clear" w:color="auto" w:fill="auto"/>
            <w:vAlign w:val="center"/>
            <w:hideMark/>
          </w:tcPr>
          <w:p w14:paraId="0BFC7A48" w14:textId="77777777" w:rsidR="00CE4FD3" w:rsidRPr="00CE4FD3" w:rsidRDefault="00CE4FD3" w:rsidP="00CE4FD3">
            <w:pPr>
              <w:spacing w:after="0" w:line="240" w:lineRule="auto"/>
              <w:rPr>
                <w:rFonts w:eastAsia="Times New Roman"/>
                <w:color w:val="000000"/>
                <w:kern w:val="0"/>
                <w:szCs w:val="24"/>
                <w:lang w:eastAsia="es-PE"/>
                <w14:ligatures w14:val="none"/>
              </w:rPr>
            </w:pPr>
            <w:r w:rsidRPr="00CE4FD3">
              <w:rPr>
                <w:rFonts w:eastAsia="Times New Roman"/>
                <w:color w:val="000000"/>
                <w:kern w:val="0"/>
                <w:szCs w:val="24"/>
                <w:lang w:eastAsia="es-PE"/>
                <w14:ligatures w14:val="none"/>
              </w:rPr>
              <w:t>Teléfono</w:t>
            </w:r>
          </w:p>
        </w:tc>
        <w:tc>
          <w:tcPr>
            <w:tcW w:w="2395" w:type="pct"/>
            <w:tcBorders>
              <w:top w:val="nil"/>
              <w:left w:val="nil"/>
              <w:bottom w:val="single" w:sz="8" w:space="0" w:color="000000"/>
              <w:right w:val="single" w:sz="8" w:space="0" w:color="000000"/>
            </w:tcBorders>
            <w:shd w:val="clear" w:color="auto" w:fill="auto"/>
            <w:vAlign w:val="center"/>
            <w:hideMark/>
          </w:tcPr>
          <w:p w14:paraId="6FEBD540" w14:textId="77777777" w:rsidR="00CE4FD3" w:rsidRPr="00CE4FD3" w:rsidRDefault="00CE4FD3" w:rsidP="00CE4FD3">
            <w:pPr>
              <w:spacing w:after="0" w:line="240" w:lineRule="auto"/>
              <w:jc w:val="right"/>
              <w:rPr>
                <w:rFonts w:eastAsia="Times New Roman"/>
                <w:color w:val="000000"/>
                <w:kern w:val="0"/>
                <w:szCs w:val="24"/>
                <w:lang w:eastAsia="es-PE"/>
                <w14:ligatures w14:val="none"/>
              </w:rPr>
            </w:pPr>
            <w:r w:rsidRPr="00CE4FD3">
              <w:rPr>
                <w:rFonts w:eastAsia="Times New Roman"/>
                <w:color w:val="000000"/>
                <w:kern w:val="0"/>
                <w:szCs w:val="24"/>
                <w:lang w:eastAsia="es-PE"/>
                <w14:ligatures w14:val="none"/>
              </w:rPr>
              <w:t>S/ 50</w:t>
            </w:r>
          </w:p>
        </w:tc>
      </w:tr>
      <w:tr w:rsidR="00CE4FD3" w:rsidRPr="00CE4FD3" w14:paraId="35088286" w14:textId="77777777" w:rsidTr="00CE4FD3">
        <w:trPr>
          <w:trHeight w:val="324"/>
        </w:trPr>
        <w:tc>
          <w:tcPr>
            <w:tcW w:w="2605" w:type="pct"/>
            <w:tcBorders>
              <w:top w:val="nil"/>
              <w:left w:val="single" w:sz="8" w:space="0" w:color="000000"/>
              <w:bottom w:val="single" w:sz="8" w:space="0" w:color="000000"/>
              <w:right w:val="single" w:sz="8" w:space="0" w:color="000000"/>
            </w:tcBorders>
            <w:shd w:val="clear" w:color="auto" w:fill="auto"/>
            <w:vAlign w:val="center"/>
            <w:hideMark/>
          </w:tcPr>
          <w:p w14:paraId="30C432F2" w14:textId="77777777" w:rsidR="00CE4FD3" w:rsidRPr="00CE4FD3" w:rsidRDefault="00CE4FD3" w:rsidP="00CE4FD3">
            <w:pPr>
              <w:spacing w:after="0" w:line="240" w:lineRule="auto"/>
              <w:rPr>
                <w:rFonts w:eastAsia="Times New Roman"/>
                <w:color w:val="000000"/>
                <w:kern w:val="0"/>
                <w:szCs w:val="24"/>
                <w:lang w:eastAsia="es-PE"/>
                <w14:ligatures w14:val="none"/>
              </w:rPr>
            </w:pPr>
            <w:r w:rsidRPr="00CE4FD3">
              <w:rPr>
                <w:rFonts w:eastAsia="Times New Roman"/>
                <w:color w:val="000000"/>
                <w:kern w:val="0"/>
                <w:szCs w:val="24"/>
                <w:lang w:eastAsia="es-PE"/>
                <w14:ligatures w14:val="none"/>
              </w:rPr>
              <w:t>Luz</w:t>
            </w:r>
          </w:p>
        </w:tc>
        <w:tc>
          <w:tcPr>
            <w:tcW w:w="2395" w:type="pct"/>
            <w:tcBorders>
              <w:top w:val="nil"/>
              <w:left w:val="nil"/>
              <w:bottom w:val="single" w:sz="8" w:space="0" w:color="000000"/>
              <w:right w:val="single" w:sz="8" w:space="0" w:color="000000"/>
            </w:tcBorders>
            <w:shd w:val="clear" w:color="auto" w:fill="auto"/>
            <w:vAlign w:val="center"/>
            <w:hideMark/>
          </w:tcPr>
          <w:p w14:paraId="71E338D7" w14:textId="77777777" w:rsidR="00CE4FD3" w:rsidRPr="00CE4FD3" w:rsidRDefault="00CE4FD3" w:rsidP="00CE4FD3">
            <w:pPr>
              <w:spacing w:after="0" w:line="240" w:lineRule="auto"/>
              <w:jc w:val="right"/>
              <w:rPr>
                <w:rFonts w:eastAsia="Times New Roman"/>
                <w:color w:val="000000"/>
                <w:kern w:val="0"/>
                <w:szCs w:val="24"/>
                <w:lang w:eastAsia="es-PE"/>
                <w14:ligatures w14:val="none"/>
              </w:rPr>
            </w:pPr>
            <w:r w:rsidRPr="00CE4FD3">
              <w:rPr>
                <w:rFonts w:eastAsia="Times New Roman"/>
                <w:color w:val="000000"/>
                <w:kern w:val="0"/>
                <w:szCs w:val="24"/>
                <w:lang w:eastAsia="es-PE"/>
                <w14:ligatures w14:val="none"/>
              </w:rPr>
              <w:t>S/ 150</w:t>
            </w:r>
          </w:p>
        </w:tc>
      </w:tr>
      <w:tr w:rsidR="00CE4FD3" w:rsidRPr="00CE4FD3" w14:paraId="449F89BA" w14:textId="77777777" w:rsidTr="00CE4FD3">
        <w:trPr>
          <w:trHeight w:val="324"/>
        </w:trPr>
        <w:tc>
          <w:tcPr>
            <w:tcW w:w="2605" w:type="pct"/>
            <w:tcBorders>
              <w:top w:val="nil"/>
              <w:left w:val="single" w:sz="8" w:space="0" w:color="000000"/>
              <w:bottom w:val="single" w:sz="8" w:space="0" w:color="000000"/>
              <w:right w:val="single" w:sz="8" w:space="0" w:color="000000"/>
            </w:tcBorders>
            <w:shd w:val="clear" w:color="auto" w:fill="auto"/>
            <w:vAlign w:val="center"/>
            <w:hideMark/>
          </w:tcPr>
          <w:p w14:paraId="2284103E" w14:textId="77777777" w:rsidR="00CE4FD3" w:rsidRPr="00CE4FD3" w:rsidRDefault="00CE4FD3" w:rsidP="00CE4FD3">
            <w:pPr>
              <w:spacing w:after="0" w:line="240" w:lineRule="auto"/>
              <w:rPr>
                <w:rFonts w:eastAsia="Times New Roman"/>
                <w:color w:val="000000"/>
                <w:kern w:val="0"/>
                <w:szCs w:val="24"/>
                <w:lang w:eastAsia="es-PE"/>
                <w14:ligatures w14:val="none"/>
              </w:rPr>
            </w:pPr>
            <w:r w:rsidRPr="00CE4FD3">
              <w:rPr>
                <w:rFonts w:eastAsia="Times New Roman"/>
                <w:color w:val="000000"/>
                <w:kern w:val="0"/>
                <w:szCs w:val="24"/>
                <w:lang w:eastAsia="es-PE"/>
                <w14:ligatures w14:val="none"/>
              </w:rPr>
              <w:t>Agua</w:t>
            </w:r>
          </w:p>
        </w:tc>
        <w:tc>
          <w:tcPr>
            <w:tcW w:w="2395" w:type="pct"/>
            <w:tcBorders>
              <w:top w:val="nil"/>
              <w:left w:val="nil"/>
              <w:bottom w:val="single" w:sz="8" w:space="0" w:color="000000"/>
              <w:right w:val="single" w:sz="8" w:space="0" w:color="000000"/>
            </w:tcBorders>
            <w:shd w:val="clear" w:color="auto" w:fill="auto"/>
            <w:vAlign w:val="center"/>
            <w:hideMark/>
          </w:tcPr>
          <w:p w14:paraId="3F6FF1E4" w14:textId="77777777" w:rsidR="00CE4FD3" w:rsidRPr="00CE4FD3" w:rsidRDefault="00CE4FD3" w:rsidP="00CE4FD3">
            <w:pPr>
              <w:spacing w:after="0" w:line="240" w:lineRule="auto"/>
              <w:jc w:val="right"/>
              <w:rPr>
                <w:rFonts w:eastAsia="Times New Roman"/>
                <w:color w:val="000000"/>
                <w:kern w:val="0"/>
                <w:szCs w:val="24"/>
                <w:lang w:eastAsia="es-PE"/>
                <w14:ligatures w14:val="none"/>
              </w:rPr>
            </w:pPr>
            <w:r w:rsidRPr="00CE4FD3">
              <w:rPr>
                <w:rFonts w:eastAsia="Times New Roman"/>
                <w:color w:val="000000"/>
                <w:kern w:val="0"/>
                <w:szCs w:val="24"/>
                <w:lang w:eastAsia="es-PE"/>
                <w14:ligatures w14:val="none"/>
              </w:rPr>
              <w:t>S/ 30</w:t>
            </w:r>
          </w:p>
        </w:tc>
      </w:tr>
      <w:tr w:rsidR="00CE4FD3" w:rsidRPr="00CE4FD3" w14:paraId="0D707673" w14:textId="77777777" w:rsidTr="00CE4FD3">
        <w:trPr>
          <w:trHeight w:val="324"/>
        </w:trPr>
        <w:tc>
          <w:tcPr>
            <w:tcW w:w="2605" w:type="pct"/>
            <w:tcBorders>
              <w:top w:val="nil"/>
              <w:left w:val="single" w:sz="8" w:space="0" w:color="000000"/>
              <w:bottom w:val="single" w:sz="8" w:space="0" w:color="000000"/>
              <w:right w:val="single" w:sz="8" w:space="0" w:color="000000"/>
            </w:tcBorders>
            <w:shd w:val="clear" w:color="000000" w:fill="00B0F0"/>
            <w:vAlign w:val="center"/>
            <w:hideMark/>
          </w:tcPr>
          <w:p w14:paraId="37736C81" w14:textId="77777777" w:rsidR="00CE4FD3" w:rsidRPr="00CE4FD3" w:rsidRDefault="00CE4FD3" w:rsidP="00CE4FD3">
            <w:pPr>
              <w:spacing w:after="0" w:line="240" w:lineRule="auto"/>
              <w:rPr>
                <w:rFonts w:eastAsia="Times New Roman"/>
                <w:color w:val="FFFFFF"/>
                <w:kern w:val="0"/>
                <w:szCs w:val="24"/>
                <w:lang w:eastAsia="es-PE"/>
                <w14:ligatures w14:val="none"/>
              </w:rPr>
            </w:pPr>
            <w:r w:rsidRPr="00CE4FD3">
              <w:rPr>
                <w:rFonts w:eastAsia="Times New Roman"/>
                <w:color w:val="FFFFFF"/>
                <w:kern w:val="0"/>
                <w:szCs w:val="24"/>
                <w:lang w:eastAsia="es-PE"/>
                <w14:ligatures w14:val="none"/>
              </w:rPr>
              <w:t>Total</w:t>
            </w:r>
          </w:p>
        </w:tc>
        <w:tc>
          <w:tcPr>
            <w:tcW w:w="2395" w:type="pct"/>
            <w:tcBorders>
              <w:top w:val="nil"/>
              <w:left w:val="nil"/>
              <w:bottom w:val="single" w:sz="8" w:space="0" w:color="000000"/>
              <w:right w:val="single" w:sz="8" w:space="0" w:color="000000"/>
            </w:tcBorders>
            <w:shd w:val="clear" w:color="auto" w:fill="auto"/>
            <w:vAlign w:val="center"/>
            <w:hideMark/>
          </w:tcPr>
          <w:p w14:paraId="621652B9" w14:textId="77777777" w:rsidR="00CE4FD3" w:rsidRPr="00CE4FD3" w:rsidRDefault="00CE4FD3" w:rsidP="00CE4FD3">
            <w:pPr>
              <w:spacing w:after="0" w:line="240" w:lineRule="auto"/>
              <w:jc w:val="right"/>
              <w:rPr>
                <w:rFonts w:eastAsia="Times New Roman"/>
                <w:color w:val="000000"/>
                <w:kern w:val="0"/>
                <w:szCs w:val="24"/>
                <w:lang w:eastAsia="es-PE"/>
                <w14:ligatures w14:val="none"/>
              </w:rPr>
            </w:pPr>
            <w:r w:rsidRPr="00CE4FD3">
              <w:rPr>
                <w:rFonts w:eastAsia="Times New Roman"/>
                <w:color w:val="000000"/>
                <w:kern w:val="0"/>
                <w:szCs w:val="24"/>
                <w:lang w:eastAsia="es-PE"/>
                <w14:ligatures w14:val="none"/>
              </w:rPr>
              <w:t>S/ 230</w:t>
            </w:r>
          </w:p>
        </w:tc>
      </w:tr>
    </w:tbl>
    <w:p w14:paraId="3FC9956F" w14:textId="77777777" w:rsidR="0075582A" w:rsidRDefault="0075582A" w:rsidP="007E6FA4">
      <w:pPr>
        <w:ind w:left="708"/>
      </w:pPr>
    </w:p>
    <w:p w14:paraId="6A6C4F6D" w14:textId="08F8E632" w:rsidR="0075582A" w:rsidRDefault="0075582A" w:rsidP="007E6FA4">
      <w:pPr>
        <w:ind w:left="708"/>
      </w:pPr>
      <w:r w:rsidRPr="0075582A">
        <w:t>La estimación de los costos del entorno se considera razonable y necesaria para el funcionamiento apropiado del equipo de desarrollo durante el proyecto. Estos costos aseguran que el entorno de trabajo esté debidamente equipado y que el equipo tenga acceso a los servicios básicos necesarios para llevar a cabo sus tareas de manera eficiente.</w:t>
      </w:r>
    </w:p>
    <w:p w14:paraId="4AB40572" w14:textId="77777777" w:rsidR="008B7E10" w:rsidRDefault="008B7E10" w:rsidP="008B7E10"/>
    <w:p w14:paraId="7741C7BE" w14:textId="580546BB" w:rsidR="008B7E10" w:rsidRDefault="008B7E10" w:rsidP="007E6FA4">
      <w:pPr>
        <w:pStyle w:val="Ttulo3"/>
      </w:pPr>
      <w:bookmarkStart w:id="18" w:name="_Toc187257159"/>
      <w:r>
        <w:t>Costos de personal</w:t>
      </w:r>
      <w:bookmarkEnd w:id="18"/>
    </w:p>
    <w:p w14:paraId="55D7FB75" w14:textId="77777777" w:rsidR="00415F8C" w:rsidRDefault="00415F8C" w:rsidP="00415F8C">
      <w:pPr>
        <w:ind w:left="708"/>
      </w:pPr>
      <w:r>
        <w:t>Los costos de personal abarcan los salarios destinados a los integrantes del equipo de desarrollo que participarán en el proyecto. Esto incluye al jefe de proyecto y a los programadores, cuyas funciones son fundamentales para la implementación exitosa del sistema. Estos costos representan la inversión en recursos humanos cualificados y la necesidad de retribuir adecuadamente sus contribuciones.</w:t>
      </w:r>
    </w:p>
    <w:p w14:paraId="78AF552A" w14:textId="77777777" w:rsidR="00270DFF" w:rsidRDefault="00270DFF" w:rsidP="00415F8C">
      <w:pPr>
        <w:ind w:left="708"/>
      </w:pPr>
    </w:p>
    <w:tbl>
      <w:tblPr>
        <w:tblW w:w="5000" w:type="pct"/>
        <w:tblCellMar>
          <w:left w:w="70" w:type="dxa"/>
          <w:right w:w="70" w:type="dxa"/>
        </w:tblCellMar>
        <w:tblLook w:val="04A0" w:firstRow="1" w:lastRow="0" w:firstColumn="1" w:lastColumn="0" w:noHBand="0" w:noVBand="1"/>
      </w:tblPr>
      <w:tblGrid>
        <w:gridCol w:w="2007"/>
        <w:gridCol w:w="1820"/>
        <w:gridCol w:w="1710"/>
        <w:gridCol w:w="1133"/>
        <w:gridCol w:w="2099"/>
      </w:tblGrid>
      <w:tr w:rsidR="00270DFF" w:rsidRPr="00270DFF" w14:paraId="63A3DC80" w14:textId="77777777" w:rsidTr="00270DFF">
        <w:trPr>
          <w:trHeight w:val="912"/>
        </w:trPr>
        <w:tc>
          <w:tcPr>
            <w:tcW w:w="1144" w:type="pct"/>
            <w:tcBorders>
              <w:top w:val="single" w:sz="8" w:space="0" w:color="000000"/>
              <w:left w:val="single" w:sz="8" w:space="0" w:color="000000"/>
              <w:bottom w:val="single" w:sz="8" w:space="0" w:color="000000"/>
              <w:right w:val="single" w:sz="8" w:space="0" w:color="000000"/>
            </w:tcBorders>
            <w:shd w:val="clear" w:color="000000" w:fill="00B0F0"/>
            <w:vAlign w:val="center"/>
            <w:hideMark/>
          </w:tcPr>
          <w:p w14:paraId="2355CB6E" w14:textId="77777777" w:rsidR="00270DFF" w:rsidRPr="00270DFF" w:rsidRDefault="00270DFF" w:rsidP="00270DFF">
            <w:pPr>
              <w:spacing w:after="0" w:line="240" w:lineRule="auto"/>
              <w:rPr>
                <w:rFonts w:eastAsia="Times New Roman"/>
                <w:color w:val="FFFFFF"/>
                <w:kern w:val="0"/>
                <w:szCs w:val="24"/>
                <w:lang w:eastAsia="es-PE"/>
                <w14:ligatures w14:val="none"/>
              </w:rPr>
            </w:pPr>
            <w:r w:rsidRPr="00270DFF">
              <w:rPr>
                <w:rFonts w:eastAsia="Times New Roman"/>
                <w:color w:val="FFFFFF"/>
                <w:kern w:val="0"/>
                <w:szCs w:val="24"/>
                <w:lang w:eastAsia="es-PE"/>
                <w14:ligatures w14:val="none"/>
              </w:rPr>
              <w:t>Cargo</w:t>
            </w:r>
          </w:p>
        </w:tc>
        <w:tc>
          <w:tcPr>
            <w:tcW w:w="1038" w:type="pct"/>
            <w:tcBorders>
              <w:top w:val="single" w:sz="8" w:space="0" w:color="000000"/>
              <w:left w:val="nil"/>
              <w:bottom w:val="single" w:sz="8" w:space="0" w:color="000000"/>
              <w:right w:val="single" w:sz="8" w:space="0" w:color="000000"/>
            </w:tcBorders>
            <w:shd w:val="clear" w:color="000000" w:fill="00B0F0"/>
            <w:vAlign w:val="center"/>
            <w:hideMark/>
          </w:tcPr>
          <w:p w14:paraId="2D6A02D2" w14:textId="77777777" w:rsidR="00270DFF" w:rsidRPr="00270DFF" w:rsidRDefault="00270DFF" w:rsidP="00270DFF">
            <w:pPr>
              <w:spacing w:after="0" w:line="240" w:lineRule="auto"/>
              <w:rPr>
                <w:rFonts w:eastAsia="Times New Roman"/>
                <w:color w:val="FFFFFF"/>
                <w:kern w:val="0"/>
                <w:szCs w:val="24"/>
                <w:lang w:eastAsia="es-PE"/>
                <w14:ligatures w14:val="none"/>
              </w:rPr>
            </w:pPr>
            <w:r w:rsidRPr="00270DFF">
              <w:rPr>
                <w:rFonts w:eastAsia="Times New Roman"/>
                <w:color w:val="FFFFFF"/>
                <w:kern w:val="0"/>
                <w:szCs w:val="24"/>
                <w:lang w:eastAsia="es-PE"/>
                <w14:ligatures w14:val="none"/>
              </w:rPr>
              <w:t>Cantidad</w:t>
            </w:r>
          </w:p>
        </w:tc>
        <w:tc>
          <w:tcPr>
            <w:tcW w:w="975" w:type="pct"/>
            <w:tcBorders>
              <w:top w:val="single" w:sz="8" w:space="0" w:color="000000"/>
              <w:left w:val="nil"/>
              <w:bottom w:val="single" w:sz="8" w:space="0" w:color="000000"/>
              <w:right w:val="single" w:sz="8" w:space="0" w:color="000000"/>
            </w:tcBorders>
            <w:shd w:val="clear" w:color="000000" w:fill="00B0F0"/>
            <w:vAlign w:val="center"/>
            <w:hideMark/>
          </w:tcPr>
          <w:p w14:paraId="56FAED2E" w14:textId="77777777" w:rsidR="00270DFF" w:rsidRPr="00270DFF" w:rsidRDefault="00270DFF" w:rsidP="00270DFF">
            <w:pPr>
              <w:spacing w:after="0" w:line="240" w:lineRule="auto"/>
              <w:rPr>
                <w:rFonts w:eastAsia="Times New Roman"/>
                <w:color w:val="FFFFFF"/>
                <w:kern w:val="0"/>
                <w:szCs w:val="24"/>
                <w:lang w:eastAsia="es-PE"/>
                <w14:ligatures w14:val="none"/>
              </w:rPr>
            </w:pPr>
            <w:r w:rsidRPr="00270DFF">
              <w:rPr>
                <w:rFonts w:eastAsia="Times New Roman"/>
                <w:color w:val="FFFFFF"/>
                <w:kern w:val="0"/>
                <w:szCs w:val="24"/>
                <w:lang w:eastAsia="es-PE"/>
                <w14:ligatures w14:val="none"/>
              </w:rPr>
              <w:t>Salario Mensual (S/)</w:t>
            </w:r>
          </w:p>
        </w:tc>
        <w:tc>
          <w:tcPr>
            <w:tcW w:w="646" w:type="pct"/>
            <w:tcBorders>
              <w:top w:val="single" w:sz="8" w:space="0" w:color="000000"/>
              <w:left w:val="nil"/>
              <w:bottom w:val="single" w:sz="8" w:space="0" w:color="000000"/>
              <w:right w:val="single" w:sz="8" w:space="0" w:color="000000"/>
            </w:tcBorders>
            <w:shd w:val="clear" w:color="000000" w:fill="00B0F0"/>
            <w:vAlign w:val="center"/>
            <w:hideMark/>
          </w:tcPr>
          <w:p w14:paraId="7369F512" w14:textId="77777777" w:rsidR="00270DFF" w:rsidRPr="00270DFF" w:rsidRDefault="00270DFF" w:rsidP="00270DFF">
            <w:pPr>
              <w:spacing w:after="0" w:line="240" w:lineRule="auto"/>
              <w:rPr>
                <w:rFonts w:eastAsia="Times New Roman"/>
                <w:color w:val="FFFFFF"/>
                <w:kern w:val="0"/>
                <w:szCs w:val="24"/>
                <w:lang w:eastAsia="es-PE"/>
                <w14:ligatures w14:val="none"/>
              </w:rPr>
            </w:pPr>
            <w:r w:rsidRPr="00270DFF">
              <w:rPr>
                <w:rFonts w:eastAsia="Times New Roman"/>
                <w:color w:val="FFFFFF"/>
                <w:kern w:val="0"/>
                <w:szCs w:val="24"/>
                <w:lang w:eastAsia="es-PE"/>
                <w14:ligatures w14:val="none"/>
              </w:rPr>
              <w:t>Duración (Meses)</w:t>
            </w:r>
          </w:p>
        </w:tc>
        <w:tc>
          <w:tcPr>
            <w:tcW w:w="1197" w:type="pct"/>
            <w:tcBorders>
              <w:top w:val="single" w:sz="8" w:space="0" w:color="000000"/>
              <w:left w:val="nil"/>
              <w:bottom w:val="single" w:sz="8" w:space="0" w:color="000000"/>
              <w:right w:val="single" w:sz="8" w:space="0" w:color="000000"/>
            </w:tcBorders>
            <w:shd w:val="clear" w:color="000000" w:fill="00B0F0"/>
            <w:vAlign w:val="center"/>
            <w:hideMark/>
          </w:tcPr>
          <w:p w14:paraId="42EB9AF1" w14:textId="77777777" w:rsidR="00270DFF" w:rsidRPr="00270DFF" w:rsidRDefault="00270DFF" w:rsidP="00270DFF">
            <w:pPr>
              <w:spacing w:after="0" w:line="240" w:lineRule="auto"/>
              <w:rPr>
                <w:rFonts w:eastAsia="Times New Roman"/>
                <w:color w:val="FFFFFF"/>
                <w:kern w:val="0"/>
                <w:szCs w:val="24"/>
                <w:lang w:eastAsia="es-PE"/>
                <w14:ligatures w14:val="none"/>
              </w:rPr>
            </w:pPr>
            <w:r w:rsidRPr="00270DFF">
              <w:rPr>
                <w:rFonts w:eastAsia="Times New Roman"/>
                <w:color w:val="FFFFFF"/>
                <w:kern w:val="0"/>
                <w:szCs w:val="24"/>
                <w:lang w:eastAsia="es-PE"/>
                <w14:ligatures w14:val="none"/>
              </w:rPr>
              <w:t>Costo Total (S/)</w:t>
            </w:r>
          </w:p>
        </w:tc>
      </w:tr>
      <w:tr w:rsidR="00270DFF" w:rsidRPr="00270DFF" w14:paraId="5378F872" w14:textId="77777777" w:rsidTr="00270DFF">
        <w:trPr>
          <w:trHeight w:val="612"/>
        </w:trPr>
        <w:tc>
          <w:tcPr>
            <w:tcW w:w="1144" w:type="pct"/>
            <w:tcBorders>
              <w:top w:val="nil"/>
              <w:left w:val="single" w:sz="8" w:space="0" w:color="000000"/>
              <w:bottom w:val="single" w:sz="8" w:space="0" w:color="000000"/>
              <w:right w:val="single" w:sz="8" w:space="0" w:color="000000"/>
            </w:tcBorders>
            <w:shd w:val="clear" w:color="auto" w:fill="auto"/>
            <w:vAlign w:val="center"/>
            <w:hideMark/>
          </w:tcPr>
          <w:p w14:paraId="204F093F" w14:textId="77777777" w:rsidR="00270DFF" w:rsidRPr="00270DFF" w:rsidRDefault="00270DFF" w:rsidP="00270DFF">
            <w:pPr>
              <w:spacing w:after="0" w:line="240" w:lineRule="auto"/>
              <w:jc w:val="both"/>
              <w:rPr>
                <w:rFonts w:ascii="Arial" w:eastAsia="Times New Roman" w:hAnsi="Arial" w:cs="Arial"/>
                <w:color w:val="000000"/>
                <w:kern w:val="0"/>
                <w:szCs w:val="24"/>
                <w:lang w:eastAsia="es-PE"/>
                <w14:ligatures w14:val="none"/>
              </w:rPr>
            </w:pPr>
            <w:r w:rsidRPr="00270DFF">
              <w:rPr>
                <w:rFonts w:ascii="Arial" w:eastAsia="Times New Roman" w:hAnsi="Arial" w:cs="Arial"/>
                <w:color w:val="000000"/>
                <w:kern w:val="0"/>
                <w:szCs w:val="24"/>
                <w:lang w:eastAsia="es-PE"/>
                <w14:ligatures w14:val="none"/>
              </w:rPr>
              <w:t>Jefe de proyecto</w:t>
            </w:r>
          </w:p>
        </w:tc>
        <w:tc>
          <w:tcPr>
            <w:tcW w:w="1038" w:type="pct"/>
            <w:tcBorders>
              <w:top w:val="nil"/>
              <w:left w:val="nil"/>
              <w:bottom w:val="single" w:sz="8" w:space="0" w:color="000000"/>
              <w:right w:val="single" w:sz="8" w:space="0" w:color="000000"/>
            </w:tcBorders>
            <w:shd w:val="clear" w:color="auto" w:fill="auto"/>
            <w:vAlign w:val="center"/>
            <w:hideMark/>
          </w:tcPr>
          <w:p w14:paraId="13227B33" w14:textId="77777777" w:rsidR="00270DFF" w:rsidRPr="00270DFF" w:rsidRDefault="00270DFF" w:rsidP="00270DFF">
            <w:pPr>
              <w:spacing w:after="0" w:line="240" w:lineRule="auto"/>
              <w:jc w:val="both"/>
              <w:rPr>
                <w:rFonts w:ascii="Arial" w:eastAsia="Times New Roman" w:hAnsi="Arial" w:cs="Arial"/>
                <w:color w:val="000000"/>
                <w:kern w:val="0"/>
                <w:szCs w:val="24"/>
                <w:lang w:eastAsia="es-PE"/>
                <w14:ligatures w14:val="none"/>
              </w:rPr>
            </w:pPr>
            <w:r w:rsidRPr="00270DFF">
              <w:rPr>
                <w:rFonts w:ascii="Arial" w:eastAsia="Times New Roman" w:hAnsi="Arial" w:cs="Arial"/>
                <w:color w:val="000000"/>
                <w:kern w:val="0"/>
                <w:szCs w:val="24"/>
                <w:lang w:eastAsia="es-PE"/>
                <w14:ligatures w14:val="none"/>
              </w:rPr>
              <w:t>1</w:t>
            </w:r>
          </w:p>
        </w:tc>
        <w:tc>
          <w:tcPr>
            <w:tcW w:w="975" w:type="pct"/>
            <w:tcBorders>
              <w:top w:val="nil"/>
              <w:left w:val="nil"/>
              <w:bottom w:val="single" w:sz="8" w:space="0" w:color="000000"/>
              <w:right w:val="single" w:sz="8" w:space="0" w:color="000000"/>
            </w:tcBorders>
            <w:shd w:val="clear" w:color="auto" w:fill="auto"/>
            <w:vAlign w:val="center"/>
            <w:hideMark/>
          </w:tcPr>
          <w:p w14:paraId="2CDD07AE" w14:textId="77777777" w:rsidR="00270DFF" w:rsidRPr="00270DFF" w:rsidRDefault="00270DFF" w:rsidP="00270DFF">
            <w:pPr>
              <w:spacing w:after="0" w:line="240" w:lineRule="auto"/>
              <w:jc w:val="both"/>
              <w:rPr>
                <w:rFonts w:ascii="Arial" w:eastAsia="Times New Roman" w:hAnsi="Arial" w:cs="Arial"/>
                <w:color w:val="000000"/>
                <w:kern w:val="0"/>
                <w:szCs w:val="24"/>
                <w:lang w:eastAsia="es-PE"/>
                <w14:ligatures w14:val="none"/>
              </w:rPr>
            </w:pPr>
            <w:r w:rsidRPr="00270DFF">
              <w:rPr>
                <w:rFonts w:ascii="Arial" w:eastAsia="Times New Roman" w:hAnsi="Arial" w:cs="Arial"/>
                <w:color w:val="000000"/>
                <w:kern w:val="0"/>
                <w:szCs w:val="24"/>
                <w:lang w:eastAsia="es-PE"/>
                <w14:ligatures w14:val="none"/>
              </w:rPr>
              <w:t>S/ 2,000.00</w:t>
            </w:r>
          </w:p>
        </w:tc>
        <w:tc>
          <w:tcPr>
            <w:tcW w:w="646" w:type="pct"/>
            <w:tcBorders>
              <w:top w:val="nil"/>
              <w:left w:val="nil"/>
              <w:bottom w:val="single" w:sz="8" w:space="0" w:color="000000"/>
              <w:right w:val="single" w:sz="8" w:space="0" w:color="000000"/>
            </w:tcBorders>
            <w:shd w:val="clear" w:color="auto" w:fill="auto"/>
            <w:vAlign w:val="center"/>
            <w:hideMark/>
          </w:tcPr>
          <w:p w14:paraId="367C61DF" w14:textId="77777777" w:rsidR="00270DFF" w:rsidRPr="00270DFF" w:rsidRDefault="00270DFF" w:rsidP="00270DFF">
            <w:pPr>
              <w:spacing w:after="0" w:line="240" w:lineRule="auto"/>
              <w:jc w:val="both"/>
              <w:rPr>
                <w:rFonts w:ascii="Arial" w:eastAsia="Times New Roman" w:hAnsi="Arial" w:cs="Arial"/>
                <w:color w:val="000000"/>
                <w:kern w:val="0"/>
                <w:szCs w:val="24"/>
                <w:lang w:eastAsia="es-PE"/>
                <w14:ligatures w14:val="none"/>
              </w:rPr>
            </w:pPr>
            <w:r w:rsidRPr="00270DFF">
              <w:rPr>
                <w:rFonts w:ascii="Arial" w:eastAsia="Times New Roman" w:hAnsi="Arial" w:cs="Arial"/>
                <w:color w:val="000000"/>
                <w:kern w:val="0"/>
                <w:szCs w:val="24"/>
                <w:lang w:eastAsia="es-PE"/>
                <w14:ligatures w14:val="none"/>
              </w:rPr>
              <w:t>1</w:t>
            </w:r>
          </w:p>
        </w:tc>
        <w:tc>
          <w:tcPr>
            <w:tcW w:w="1197" w:type="pct"/>
            <w:tcBorders>
              <w:top w:val="nil"/>
              <w:left w:val="nil"/>
              <w:bottom w:val="single" w:sz="8" w:space="0" w:color="000000"/>
              <w:right w:val="single" w:sz="8" w:space="0" w:color="000000"/>
            </w:tcBorders>
            <w:shd w:val="clear" w:color="auto" w:fill="auto"/>
            <w:vAlign w:val="center"/>
            <w:hideMark/>
          </w:tcPr>
          <w:p w14:paraId="5CC382AC" w14:textId="77777777" w:rsidR="00270DFF" w:rsidRPr="00270DFF" w:rsidRDefault="00270DFF" w:rsidP="00270DFF">
            <w:pPr>
              <w:spacing w:after="0" w:line="240" w:lineRule="auto"/>
              <w:jc w:val="both"/>
              <w:rPr>
                <w:rFonts w:ascii="Arial" w:eastAsia="Times New Roman" w:hAnsi="Arial" w:cs="Arial"/>
                <w:color w:val="000000"/>
                <w:kern w:val="0"/>
                <w:szCs w:val="24"/>
                <w:lang w:eastAsia="es-PE"/>
                <w14:ligatures w14:val="none"/>
              </w:rPr>
            </w:pPr>
            <w:r w:rsidRPr="00270DFF">
              <w:rPr>
                <w:rFonts w:ascii="Arial" w:eastAsia="Times New Roman" w:hAnsi="Arial" w:cs="Arial"/>
                <w:color w:val="000000"/>
                <w:kern w:val="0"/>
                <w:szCs w:val="24"/>
                <w:lang w:eastAsia="es-PE"/>
                <w14:ligatures w14:val="none"/>
              </w:rPr>
              <w:t>S/ 2,000.00</w:t>
            </w:r>
          </w:p>
        </w:tc>
      </w:tr>
      <w:tr w:rsidR="00270DFF" w:rsidRPr="00270DFF" w14:paraId="5BB88871" w14:textId="77777777" w:rsidTr="00270DFF">
        <w:trPr>
          <w:trHeight w:val="612"/>
        </w:trPr>
        <w:tc>
          <w:tcPr>
            <w:tcW w:w="1144" w:type="pct"/>
            <w:tcBorders>
              <w:top w:val="nil"/>
              <w:left w:val="single" w:sz="8" w:space="0" w:color="000000"/>
              <w:bottom w:val="single" w:sz="8" w:space="0" w:color="000000"/>
              <w:right w:val="single" w:sz="8" w:space="0" w:color="000000"/>
            </w:tcBorders>
            <w:shd w:val="clear" w:color="auto" w:fill="auto"/>
            <w:vAlign w:val="center"/>
            <w:hideMark/>
          </w:tcPr>
          <w:p w14:paraId="62DFFFD5" w14:textId="77777777" w:rsidR="00270DFF" w:rsidRPr="00270DFF" w:rsidRDefault="00270DFF" w:rsidP="00270DFF">
            <w:pPr>
              <w:spacing w:after="0" w:line="240" w:lineRule="auto"/>
              <w:jc w:val="both"/>
              <w:rPr>
                <w:rFonts w:ascii="Arial" w:eastAsia="Times New Roman" w:hAnsi="Arial" w:cs="Arial"/>
                <w:color w:val="000000"/>
                <w:kern w:val="0"/>
                <w:szCs w:val="24"/>
                <w:lang w:eastAsia="es-PE"/>
                <w14:ligatures w14:val="none"/>
              </w:rPr>
            </w:pPr>
            <w:r w:rsidRPr="00270DFF">
              <w:rPr>
                <w:rFonts w:ascii="Arial" w:eastAsia="Times New Roman" w:hAnsi="Arial" w:cs="Arial"/>
                <w:color w:val="000000"/>
                <w:kern w:val="0"/>
                <w:szCs w:val="24"/>
                <w:lang w:eastAsia="es-PE"/>
                <w14:ligatures w14:val="none"/>
              </w:rPr>
              <w:t>Programador</w:t>
            </w:r>
          </w:p>
        </w:tc>
        <w:tc>
          <w:tcPr>
            <w:tcW w:w="1038" w:type="pct"/>
            <w:tcBorders>
              <w:top w:val="nil"/>
              <w:left w:val="nil"/>
              <w:bottom w:val="single" w:sz="8" w:space="0" w:color="000000"/>
              <w:right w:val="single" w:sz="8" w:space="0" w:color="000000"/>
            </w:tcBorders>
            <w:shd w:val="clear" w:color="auto" w:fill="auto"/>
            <w:vAlign w:val="center"/>
            <w:hideMark/>
          </w:tcPr>
          <w:p w14:paraId="46668717" w14:textId="77777777" w:rsidR="00270DFF" w:rsidRPr="00270DFF" w:rsidRDefault="00270DFF" w:rsidP="00270DFF">
            <w:pPr>
              <w:spacing w:after="0" w:line="240" w:lineRule="auto"/>
              <w:jc w:val="both"/>
              <w:rPr>
                <w:rFonts w:ascii="Arial" w:eastAsia="Times New Roman" w:hAnsi="Arial" w:cs="Arial"/>
                <w:color w:val="000000"/>
                <w:kern w:val="0"/>
                <w:szCs w:val="24"/>
                <w:lang w:eastAsia="es-PE"/>
                <w14:ligatures w14:val="none"/>
              </w:rPr>
            </w:pPr>
            <w:r w:rsidRPr="00270DFF">
              <w:rPr>
                <w:rFonts w:ascii="Arial" w:eastAsia="Times New Roman" w:hAnsi="Arial" w:cs="Arial"/>
                <w:color w:val="000000"/>
                <w:kern w:val="0"/>
                <w:szCs w:val="24"/>
                <w:lang w:eastAsia="es-PE"/>
                <w14:ligatures w14:val="none"/>
              </w:rPr>
              <w:t>2</w:t>
            </w:r>
          </w:p>
        </w:tc>
        <w:tc>
          <w:tcPr>
            <w:tcW w:w="975" w:type="pct"/>
            <w:tcBorders>
              <w:top w:val="nil"/>
              <w:left w:val="nil"/>
              <w:bottom w:val="single" w:sz="8" w:space="0" w:color="000000"/>
              <w:right w:val="single" w:sz="8" w:space="0" w:color="000000"/>
            </w:tcBorders>
            <w:shd w:val="clear" w:color="auto" w:fill="auto"/>
            <w:vAlign w:val="center"/>
            <w:hideMark/>
          </w:tcPr>
          <w:p w14:paraId="665948BB" w14:textId="77777777" w:rsidR="00270DFF" w:rsidRPr="00270DFF" w:rsidRDefault="00270DFF" w:rsidP="00270DFF">
            <w:pPr>
              <w:spacing w:after="0" w:line="240" w:lineRule="auto"/>
              <w:jc w:val="both"/>
              <w:rPr>
                <w:rFonts w:ascii="Arial" w:eastAsia="Times New Roman" w:hAnsi="Arial" w:cs="Arial"/>
                <w:color w:val="000000"/>
                <w:kern w:val="0"/>
                <w:szCs w:val="24"/>
                <w:lang w:eastAsia="es-PE"/>
                <w14:ligatures w14:val="none"/>
              </w:rPr>
            </w:pPr>
            <w:r w:rsidRPr="00270DFF">
              <w:rPr>
                <w:rFonts w:ascii="Arial" w:eastAsia="Times New Roman" w:hAnsi="Arial" w:cs="Arial"/>
                <w:color w:val="000000"/>
                <w:kern w:val="0"/>
                <w:szCs w:val="24"/>
                <w:lang w:eastAsia="es-PE"/>
                <w14:ligatures w14:val="none"/>
              </w:rPr>
              <w:t>S/ 1,200.00</w:t>
            </w:r>
          </w:p>
        </w:tc>
        <w:tc>
          <w:tcPr>
            <w:tcW w:w="646" w:type="pct"/>
            <w:tcBorders>
              <w:top w:val="nil"/>
              <w:left w:val="nil"/>
              <w:bottom w:val="single" w:sz="8" w:space="0" w:color="000000"/>
              <w:right w:val="single" w:sz="8" w:space="0" w:color="000000"/>
            </w:tcBorders>
            <w:shd w:val="clear" w:color="auto" w:fill="auto"/>
            <w:vAlign w:val="center"/>
            <w:hideMark/>
          </w:tcPr>
          <w:p w14:paraId="0A4823CD" w14:textId="77777777" w:rsidR="00270DFF" w:rsidRPr="00270DFF" w:rsidRDefault="00270DFF" w:rsidP="00270DFF">
            <w:pPr>
              <w:spacing w:after="0" w:line="240" w:lineRule="auto"/>
              <w:jc w:val="both"/>
              <w:rPr>
                <w:rFonts w:ascii="Arial" w:eastAsia="Times New Roman" w:hAnsi="Arial" w:cs="Arial"/>
                <w:color w:val="000000"/>
                <w:kern w:val="0"/>
                <w:szCs w:val="24"/>
                <w:lang w:eastAsia="es-PE"/>
                <w14:ligatures w14:val="none"/>
              </w:rPr>
            </w:pPr>
            <w:r w:rsidRPr="00270DFF">
              <w:rPr>
                <w:rFonts w:ascii="Arial" w:eastAsia="Times New Roman" w:hAnsi="Arial" w:cs="Arial"/>
                <w:color w:val="000000"/>
                <w:kern w:val="0"/>
                <w:szCs w:val="24"/>
                <w:lang w:eastAsia="es-PE"/>
                <w14:ligatures w14:val="none"/>
              </w:rPr>
              <w:t>1</w:t>
            </w:r>
          </w:p>
        </w:tc>
        <w:tc>
          <w:tcPr>
            <w:tcW w:w="1197" w:type="pct"/>
            <w:tcBorders>
              <w:top w:val="nil"/>
              <w:left w:val="nil"/>
              <w:bottom w:val="single" w:sz="8" w:space="0" w:color="000000"/>
              <w:right w:val="single" w:sz="8" w:space="0" w:color="000000"/>
            </w:tcBorders>
            <w:shd w:val="clear" w:color="auto" w:fill="auto"/>
            <w:vAlign w:val="center"/>
            <w:hideMark/>
          </w:tcPr>
          <w:p w14:paraId="0C92183D" w14:textId="77777777" w:rsidR="00270DFF" w:rsidRPr="00270DFF" w:rsidRDefault="00270DFF" w:rsidP="00270DFF">
            <w:pPr>
              <w:spacing w:after="0" w:line="240" w:lineRule="auto"/>
              <w:jc w:val="both"/>
              <w:rPr>
                <w:rFonts w:ascii="Arial" w:eastAsia="Times New Roman" w:hAnsi="Arial" w:cs="Arial"/>
                <w:color w:val="000000"/>
                <w:kern w:val="0"/>
                <w:szCs w:val="24"/>
                <w:lang w:eastAsia="es-PE"/>
                <w14:ligatures w14:val="none"/>
              </w:rPr>
            </w:pPr>
            <w:r w:rsidRPr="00270DFF">
              <w:rPr>
                <w:rFonts w:ascii="Arial" w:eastAsia="Times New Roman" w:hAnsi="Arial" w:cs="Arial"/>
                <w:color w:val="000000"/>
                <w:kern w:val="0"/>
                <w:szCs w:val="24"/>
                <w:lang w:eastAsia="es-PE"/>
                <w14:ligatures w14:val="none"/>
              </w:rPr>
              <w:t>S/ 2,400.00</w:t>
            </w:r>
          </w:p>
        </w:tc>
      </w:tr>
      <w:tr w:rsidR="00270DFF" w:rsidRPr="00270DFF" w14:paraId="71747055" w14:textId="77777777" w:rsidTr="00270DFF">
        <w:trPr>
          <w:trHeight w:val="324"/>
        </w:trPr>
        <w:tc>
          <w:tcPr>
            <w:tcW w:w="1144" w:type="pct"/>
            <w:tcBorders>
              <w:top w:val="nil"/>
              <w:left w:val="single" w:sz="8" w:space="0" w:color="000000"/>
              <w:bottom w:val="single" w:sz="8" w:space="0" w:color="000000"/>
              <w:right w:val="single" w:sz="8" w:space="0" w:color="000000"/>
            </w:tcBorders>
            <w:shd w:val="clear" w:color="000000" w:fill="00B0F0"/>
            <w:vAlign w:val="center"/>
            <w:hideMark/>
          </w:tcPr>
          <w:p w14:paraId="51573E4D" w14:textId="77777777" w:rsidR="00270DFF" w:rsidRPr="00270DFF" w:rsidRDefault="00270DFF" w:rsidP="00270DFF">
            <w:pPr>
              <w:spacing w:after="0" w:line="240" w:lineRule="auto"/>
              <w:rPr>
                <w:rFonts w:eastAsia="Times New Roman"/>
                <w:color w:val="FFFFFF"/>
                <w:kern w:val="0"/>
                <w:szCs w:val="24"/>
                <w:lang w:eastAsia="es-PE"/>
                <w14:ligatures w14:val="none"/>
              </w:rPr>
            </w:pPr>
            <w:r w:rsidRPr="00270DFF">
              <w:rPr>
                <w:rFonts w:eastAsia="Times New Roman"/>
                <w:color w:val="FFFFFF"/>
                <w:kern w:val="0"/>
                <w:szCs w:val="24"/>
                <w:lang w:eastAsia="es-PE"/>
                <w14:ligatures w14:val="none"/>
              </w:rPr>
              <w:t>Total</w:t>
            </w:r>
          </w:p>
        </w:tc>
        <w:tc>
          <w:tcPr>
            <w:tcW w:w="1038" w:type="pct"/>
            <w:tcBorders>
              <w:top w:val="nil"/>
              <w:left w:val="nil"/>
              <w:bottom w:val="single" w:sz="8" w:space="0" w:color="000000"/>
              <w:right w:val="single" w:sz="8" w:space="0" w:color="000000"/>
            </w:tcBorders>
            <w:shd w:val="clear" w:color="000000" w:fill="00B0F0"/>
            <w:vAlign w:val="center"/>
            <w:hideMark/>
          </w:tcPr>
          <w:p w14:paraId="1AFDF55A" w14:textId="77777777" w:rsidR="00270DFF" w:rsidRPr="00270DFF" w:rsidRDefault="00270DFF" w:rsidP="00270DFF">
            <w:pPr>
              <w:spacing w:after="0" w:line="240" w:lineRule="auto"/>
              <w:rPr>
                <w:rFonts w:eastAsia="Times New Roman"/>
                <w:color w:val="FFFFFF"/>
                <w:kern w:val="0"/>
                <w:szCs w:val="24"/>
                <w:lang w:eastAsia="es-PE"/>
                <w14:ligatures w14:val="none"/>
              </w:rPr>
            </w:pPr>
            <w:r w:rsidRPr="00270DFF">
              <w:rPr>
                <w:rFonts w:eastAsia="Times New Roman"/>
                <w:color w:val="FFFFFF"/>
                <w:kern w:val="0"/>
                <w:szCs w:val="24"/>
                <w:lang w:eastAsia="es-PE"/>
                <w14:ligatures w14:val="none"/>
              </w:rPr>
              <w:t> </w:t>
            </w:r>
          </w:p>
        </w:tc>
        <w:tc>
          <w:tcPr>
            <w:tcW w:w="975" w:type="pct"/>
            <w:tcBorders>
              <w:top w:val="nil"/>
              <w:left w:val="nil"/>
              <w:bottom w:val="single" w:sz="8" w:space="0" w:color="000000"/>
              <w:right w:val="single" w:sz="8" w:space="0" w:color="000000"/>
            </w:tcBorders>
            <w:shd w:val="clear" w:color="000000" w:fill="00B0F0"/>
            <w:vAlign w:val="center"/>
            <w:hideMark/>
          </w:tcPr>
          <w:p w14:paraId="1BBA4E52" w14:textId="77777777" w:rsidR="00270DFF" w:rsidRPr="00270DFF" w:rsidRDefault="00270DFF" w:rsidP="00270DFF">
            <w:pPr>
              <w:spacing w:after="0" w:line="240" w:lineRule="auto"/>
              <w:rPr>
                <w:rFonts w:eastAsia="Times New Roman"/>
                <w:color w:val="FFFFFF"/>
                <w:kern w:val="0"/>
                <w:szCs w:val="24"/>
                <w:lang w:eastAsia="es-PE"/>
                <w14:ligatures w14:val="none"/>
              </w:rPr>
            </w:pPr>
            <w:r w:rsidRPr="00270DFF">
              <w:rPr>
                <w:rFonts w:eastAsia="Times New Roman"/>
                <w:color w:val="FFFFFF"/>
                <w:kern w:val="0"/>
                <w:szCs w:val="24"/>
                <w:lang w:eastAsia="es-PE"/>
                <w14:ligatures w14:val="none"/>
              </w:rPr>
              <w:t> </w:t>
            </w:r>
          </w:p>
        </w:tc>
        <w:tc>
          <w:tcPr>
            <w:tcW w:w="646" w:type="pct"/>
            <w:tcBorders>
              <w:top w:val="nil"/>
              <w:left w:val="nil"/>
              <w:bottom w:val="single" w:sz="8" w:space="0" w:color="000000"/>
              <w:right w:val="single" w:sz="8" w:space="0" w:color="000000"/>
            </w:tcBorders>
            <w:shd w:val="clear" w:color="000000" w:fill="00B0F0"/>
            <w:vAlign w:val="center"/>
            <w:hideMark/>
          </w:tcPr>
          <w:p w14:paraId="555B6459" w14:textId="77777777" w:rsidR="00270DFF" w:rsidRPr="00270DFF" w:rsidRDefault="00270DFF" w:rsidP="00270DFF">
            <w:pPr>
              <w:spacing w:after="0" w:line="240" w:lineRule="auto"/>
              <w:rPr>
                <w:rFonts w:eastAsia="Times New Roman"/>
                <w:color w:val="FFFFFF"/>
                <w:kern w:val="0"/>
                <w:szCs w:val="24"/>
                <w:lang w:eastAsia="es-PE"/>
                <w14:ligatures w14:val="none"/>
              </w:rPr>
            </w:pPr>
            <w:r w:rsidRPr="00270DFF">
              <w:rPr>
                <w:rFonts w:eastAsia="Times New Roman"/>
                <w:color w:val="FFFFFF"/>
                <w:kern w:val="0"/>
                <w:szCs w:val="24"/>
                <w:lang w:eastAsia="es-PE"/>
                <w14:ligatures w14:val="none"/>
              </w:rPr>
              <w:t> </w:t>
            </w:r>
          </w:p>
        </w:tc>
        <w:tc>
          <w:tcPr>
            <w:tcW w:w="1197" w:type="pct"/>
            <w:tcBorders>
              <w:top w:val="nil"/>
              <w:left w:val="nil"/>
              <w:bottom w:val="single" w:sz="8" w:space="0" w:color="000000"/>
              <w:right w:val="single" w:sz="8" w:space="0" w:color="000000"/>
            </w:tcBorders>
            <w:shd w:val="clear" w:color="000000" w:fill="00B0F0"/>
            <w:vAlign w:val="center"/>
            <w:hideMark/>
          </w:tcPr>
          <w:p w14:paraId="2E258BE4" w14:textId="77777777" w:rsidR="00270DFF" w:rsidRPr="00270DFF" w:rsidRDefault="00270DFF" w:rsidP="00270DFF">
            <w:pPr>
              <w:spacing w:after="0" w:line="240" w:lineRule="auto"/>
              <w:jc w:val="right"/>
              <w:rPr>
                <w:rFonts w:eastAsia="Times New Roman"/>
                <w:color w:val="FFFFFF"/>
                <w:kern w:val="0"/>
                <w:szCs w:val="24"/>
                <w:lang w:eastAsia="es-PE"/>
                <w14:ligatures w14:val="none"/>
              </w:rPr>
            </w:pPr>
            <w:r w:rsidRPr="00270DFF">
              <w:rPr>
                <w:rFonts w:eastAsia="Times New Roman"/>
                <w:color w:val="FFFFFF"/>
                <w:kern w:val="0"/>
                <w:szCs w:val="24"/>
                <w:lang w:eastAsia="es-PE"/>
                <w14:ligatures w14:val="none"/>
              </w:rPr>
              <w:t>4400</w:t>
            </w:r>
          </w:p>
        </w:tc>
      </w:tr>
    </w:tbl>
    <w:p w14:paraId="693544A6" w14:textId="77777777" w:rsidR="00270DFF" w:rsidRDefault="00270DFF" w:rsidP="00415F8C">
      <w:pPr>
        <w:ind w:left="708"/>
      </w:pPr>
    </w:p>
    <w:p w14:paraId="59D6AC04" w14:textId="77777777" w:rsidR="00415F8C" w:rsidRDefault="00415F8C" w:rsidP="00415F8C">
      <w:pPr>
        <w:ind w:left="708"/>
      </w:pPr>
    </w:p>
    <w:p w14:paraId="0316A368" w14:textId="1B92009A" w:rsidR="00415F8C" w:rsidRDefault="00415F8C" w:rsidP="00415F8C">
      <w:pPr>
        <w:ind w:left="708"/>
      </w:pPr>
      <w:r>
        <w:t>La estimación de los costos de personal es esencial para garantizar que el equipo de desarrollo esté conformado por profesionales capacitados que puedan llevar a cabo el proyecto con éxito. Dichos costos aseguran una compensación adecuada y equitativa para el jefe de proyecto y los programadores, lo cual resulta crucial para mantener la motivación y el rendimiento del equipo.</w:t>
      </w:r>
    </w:p>
    <w:p w14:paraId="2403C608" w14:textId="77777777" w:rsidR="007E6FA4" w:rsidRDefault="007E6FA4" w:rsidP="007E6FA4"/>
    <w:p w14:paraId="0A23703C" w14:textId="3EDDC4ED" w:rsidR="008B7E10" w:rsidRDefault="008B7E10" w:rsidP="007E6FA4">
      <w:pPr>
        <w:pStyle w:val="Ttulo3"/>
      </w:pPr>
      <w:bookmarkStart w:id="19" w:name="_Toc187257160"/>
      <w:r>
        <w:t>Costos totales del desarrollo del sistema</w:t>
      </w:r>
      <w:bookmarkEnd w:id="19"/>
      <w:r>
        <w:t xml:space="preserve"> </w:t>
      </w:r>
    </w:p>
    <w:p w14:paraId="609FDFF3" w14:textId="77777777" w:rsidR="00C1667D" w:rsidRDefault="00C1667D" w:rsidP="00C1667D">
      <w:pPr>
        <w:ind w:left="708"/>
      </w:pPr>
      <w:r>
        <w:t>La suma de los costos generales, operativos, del ambiente y de personal proporciona una visión global del costo total del desarrollo del "Sistema de Gestión y Evaluación de Docentes". Este análisis financiero es fundamental para asegurar la viabilidad económica del proyecto y para planificar adecuadamente los recursos necesarios.</w:t>
      </w:r>
    </w:p>
    <w:p w14:paraId="705F55BA" w14:textId="77777777" w:rsidR="00C1667D" w:rsidRDefault="00C1667D" w:rsidP="00C1667D">
      <w:pPr>
        <w:ind w:left="708"/>
      </w:pPr>
    </w:p>
    <w:tbl>
      <w:tblPr>
        <w:tblW w:w="5000" w:type="pct"/>
        <w:tblCellMar>
          <w:left w:w="70" w:type="dxa"/>
          <w:right w:w="70" w:type="dxa"/>
        </w:tblCellMar>
        <w:tblLook w:val="04A0" w:firstRow="1" w:lastRow="0" w:firstColumn="1" w:lastColumn="0" w:noHBand="0" w:noVBand="1"/>
      </w:tblPr>
      <w:tblGrid>
        <w:gridCol w:w="3260"/>
        <w:gridCol w:w="5509"/>
      </w:tblGrid>
      <w:tr w:rsidR="000726FB" w:rsidRPr="000726FB" w14:paraId="2012C01A" w14:textId="77777777" w:rsidTr="000726FB">
        <w:trPr>
          <w:trHeight w:val="636"/>
        </w:trPr>
        <w:tc>
          <w:tcPr>
            <w:tcW w:w="1859" w:type="pct"/>
            <w:tcBorders>
              <w:top w:val="single" w:sz="8" w:space="0" w:color="000000"/>
              <w:left w:val="single" w:sz="8" w:space="0" w:color="000000"/>
              <w:bottom w:val="single" w:sz="8" w:space="0" w:color="000000"/>
              <w:right w:val="single" w:sz="8" w:space="0" w:color="000000"/>
            </w:tcBorders>
            <w:shd w:val="clear" w:color="000000" w:fill="00B0F0"/>
            <w:vAlign w:val="center"/>
            <w:hideMark/>
          </w:tcPr>
          <w:p w14:paraId="62678726" w14:textId="77777777" w:rsidR="000726FB" w:rsidRPr="000726FB" w:rsidRDefault="000726FB" w:rsidP="000726FB">
            <w:pPr>
              <w:spacing w:after="0" w:line="240" w:lineRule="auto"/>
              <w:rPr>
                <w:rFonts w:eastAsia="Times New Roman"/>
                <w:color w:val="FFFFFF"/>
                <w:kern w:val="0"/>
                <w:szCs w:val="24"/>
                <w:lang w:eastAsia="es-PE"/>
                <w14:ligatures w14:val="none"/>
              </w:rPr>
            </w:pPr>
            <w:r w:rsidRPr="000726FB">
              <w:rPr>
                <w:rFonts w:eastAsia="Times New Roman"/>
                <w:color w:val="FFFFFF"/>
                <w:kern w:val="0"/>
                <w:szCs w:val="24"/>
                <w:lang w:eastAsia="es-PE"/>
                <w14:ligatures w14:val="none"/>
              </w:rPr>
              <w:t>Concepto</w:t>
            </w:r>
          </w:p>
        </w:tc>
        <w:tc>
          <w:tcPr>
            <w:tcW w:w="3141" w:type="pct"/>
            <w:tcBorders>
              <w:top w:val="single" w:sz="8" w:space="0" w:color="000000"/>
              <w:left w:val="nil"/>
              <w:bottom w:val="single" w:sz="8" w:space="0" w:color="000000"/>
              <w:right w:val="single" w:sz="8" w:space="0" w:color="000000"/>
            </w:tcBorders>
            <w:shd w:val="clear" w:color="000000" w:fill="00B0F0"/>
            <w:vAlign w:val="center"/>
            <w:hideMark/>
          </w:tcPr>
          <w:p w14:paraId="38B8AEB2" w14:textId="77777777" w:rsidR="000726FB" w:rsidRPr="000726FB" w:rsidRDefault="000726FB" w:rsidP="000726FB">
            <w:pPr>
              <w:spacing w:after="0" w:line="240" w:lineRule="auto"/>
              <w:rPr>
                <w:rFonts w:eastAsia="Times New Roman"/>
                <w:color w:val="FFFFFF"/>
                <w:kern w:val="0"/>
                <w:szCs w:val="24"/>
                <w:lang w:eastAsia="es-PE"/>
                <w14:ligatures w14:val="none"/>
              </w:rPr>
            </w:pPr>
            <w:r w:rsidRPr="000726FB">
              <w:rPr>
                <w:rFonts w:eastAsia="Times New Roman"/>
                <w:color w:val="FFFFFF"/>
                <w:kern w:val="0"/>
                <w:szCs w:val="24"/>
                <w:lang w:eastAsia="es-PE"/>
                <w14:ligatures w14:val="none"/>
              </w:rPr>
              <w:t>Costo Total (S/)</w:t>
            </w:r>
          </w:p>
        </w:tc>
      </w:tr>
      <w:tr w:rsidR="000726FB" w:rsidRPr="000726FB" w14:paraId="2271BBDB" w14:textId="77777777" w:rsidTr="000726FB">
        <w:trPr>
          <w:trHeight w:val="612"/>
        </w:trPr>
        <w:tc>
          <w:tcPr>
            <w:tcW w:w="1859" w:type="pct"/>
            <w:tcBorders>
              <w:top w:val="nil"/>
              <w:left w:val="single" w:sz="8" w:space="0" w:color="000000"/>
              <w:bottom w:val="single" w:sz="8" w:space="0" w:color="000000"/>
              <w:right w:val="single" w:sz="8" w:space="0" w:color="000000"/>
            </w:tcBorders>
            <w:shd w:val="clear" w:color="auto" w:fill="auto"/>
            <w:vAlign w:val="center"/>
            <w:hideMark/>
          </w:tcPr>
          <w:p w14:paraId="0A606C55" w14:textId="77777777" w:rsidR="000726FB" w:rsidRPr="000726FB" w:rsidRDefault="000726FB" w:rsidP="000726F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Costos Generales</w:t>
            </w:r>
          </w:p>
        </w:tc>
        <w:tc>
          <w:tcPr>
            <w:tcW w:w="3141" w:type="pct"/>
            <w:tcBorders>
              <w:top w:val="nil"/>
              <w:left w:val="nil"/>
              <w:bottom w:val="single" w:sz="8" w:space="0" w:color="000000"/>
              <w:right w:val="single" w:sz="8" w:space="0" w:color="000000"/>
            </w:tcBorders>
            <w:shd w:val="clear" w:color="auto" w:fill="auto"/>
            <w:vAlign w:val="center"/>
            <w:hideMark/>
          </w:tcPr>
          <w:p w14:paraId="3028A5E9" w14:textId="77777777" w:rsidR="000726FB" w:rsidRPr="000726FB" w:rsidRDefault="000726FB" w:rsidP="000726F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S/ 58.40</w:t>
            </w:r>
          </w:p>
        </w:tc>
      </w:tr>
      <w:tr w:rsidR="000726FB" w:rsidRPr="000726FB" w14:paraId="55B94842" w14:textId="77777777" w:rsidTr="000726FB">
        <w:trPr>
          <w:trHeight w:val="912"/>
        </w:trPr>
        <w:tc>
          <w:tcPr>
            <w:tcW w:w="1859" w:type="pct"/>
            <w:tcBorders>
              <w:top w:val="nil"/>
              <w:left w:val="single" w:sz="8" w:space="0" w:color="000000"/>
              <w:bottom w:val="single" w:sz="8" w:space="0" w:color="000000"/>
              <w:right w:val="single" w:sz="8" w:space="0" w:color="000000"/>
            </w:tcBorders>
            <w:shd w:val="clear" w:color="auto" w:fill="auto"/>
            <w:vAlign w:val="center"/>
            <w:hideMark/>
          </w:tcPr>
          <w:p w14:paraId="00407CBB" w14:textId="77777777" w:rsidR="000726FB" w:rsidRPr="000726FB" w:rsidRDefault="000726FB" w:rsidP="000726F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Costos Operativos</w:t>
            </w:r>
          </w:p>
        </w:tc>
        <w:tc>
          <w:tcPr>
            <w:tcW w:w="3141" w:type="pct"/>
            <w:tcBorders>
              <w:top w:val="nil"/>
              <w:left w:val="nil"/>
              <w:bottom w:val="single" w:sz="8" w:space="0" w:color="000000"/>
              <w:right w:val="single" w:sz="8" w:space="0" w:color="000000"/>
            </w:tcBorders>
            <w:shd w:val="clear" w:color="auto" w:fill="auto"/>
            <w:vAlign w:val="center"/>
            <w:hideMark/>
          </w:tcPr>
          <w:p w14:paraId="44FDBFF1" w14:textId="77777777" w:rsidR="000726FB" w:rsidRPr="000726FB" w:rsidRDefault="000726FB" w:rsidP="000726F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S/ 98.45</w:t>
            </w:r>
          </w:p>
        </w:tc>
      </w:tr>
      <w:tr w:rsidR="000726FB" w:rsidRPr="000726FB" w14:paraId="1881B97E" w14:textId="77777777" w:rsidTr="000726FB">
        <w:trPr>
          <w:trHeight w:val="612"/>
        </w:trPr>
        <w:tc>
          <w:tcPr>
            <w:tcW w:w="1859" w:type="pct"/>
            <w:tcBorders>
              <w:top w:val="nil"/>
              <w:left w:val="single" w:sz="8" w:space="0" w:color="000000"/>
              <w:bottom w:val="single" w:sz="8" w:space="0" w:color="000000"/>
              <w:right w:val="single" w:sz="8" w:space="0" w:color="000000"/>
            </w:tcBorders>
            <w:shd w:val="clear" w:color="auto" w:fill="auto"/>
            <w:vAlign w:val="center"/>
            <w:hideMark/>
          </w:tcPr>
          <w:p w14:paraId="4015EDAF" w14:textId="77777777" w:rsidR="000726FB" w:rsidRPr="000726FB" w:rsidRDefault="000726FB" w:rsidP="000726F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Costos del Ambiente</w:t>
            </w:r>
          </w:p>
        </w:tc>
        <w:tc>
          <w:tcPr>
            <w:tcW w:w="3141" w:type="pct"/>
            <w:tcBorders>
              <w:top w:val="nil"/>
              <w:left w:val="nil"/>
              <w:bottom w:val="single" w:sz="8" w:space="0" w:color="000000"/>
              <w:right w:val="single" w:sz="8" w:space="0" w:color="000000"/>
            </w:tcBorders>
            <w:shd w:val="clear" w:color="auto" w:fill="auto"/>
            <w:vAlign w:val="center"/>
            <w:hideMark/>
          </w:tcPr>
          <w:p w14:paraId="244C2705" w14:textId="77777777" w:rsidR="000726FB" w:rsidRPr="000726FB" w:rsidRDefault="000726FB" w:rsidP="000726F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S/ 230.00</w:t>
            </w:r>
          </w:p>
        </w:tc>
      </w:tr>
      <w:tr w:rsidR="000726FB" w:rsidRPr="000726FB" w14:paraId="3D66A4AB" w14:textId="77777777" w:rsidTr="000726FB">
        <w:trPr>
          <w:trHeight w:val="612"/>
        </w:trPr>
        <w:tc>
          <w:tcPr>
            <w:tcW w:w="1859" w:type="pct"/>
            <w:tcBorders>
              <w:top w:val="nil"/>
              <w:left w:val="single" w:sz="8" w:space="0" w:color="000000"/>
              <w:bottom w:val="single" w:sz="8" w:space="0" w:color="000000"/>
              <w:right w:val="single" w:sz="8" w:space="0" w:color="000000"/>
            </w:tcBorders>
            <w:shd w:val="clear" w:color="auto" w:fill="auto"/>
            <w:vAlign w:val="center"/>
            <w:hideMark/>
          </w:tcPr>
          <w:p w14:paraId="43B5E5F9" w14:textId="77777777" w:rsidR="000726FB" w:rsidRPr="000726FB" w:rsidRDefault="000726FB" w:rsidP="000726F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Costos de Personal</w:t>
            </w:r>
          </w:p>
        </w:tc>
        <w:tc>
          <w:tcPr>
            <w:tcW w:w="3141" w:type="pct"/>
            <w:tcBorders>
              <w:top w:val="nil"/>
              <w:left w:val="nil"/>
              <w:bottom w:val="single" w:sz="8" w:space="0" w:color="000000"/>
              <w:right w:val="single" w:sz="8" w:space="0" w:color="000000"/>
            </w:tcBorders>
            <w:shd w:val="clear" w:color="auto" w:fill="auto"/>
            <w:vAlign w:val="center"/>
            <w:hideMark/>
          </w:tcPr>
          <w:p w14:paraId="34445B13" w14:textId="77777777" w:rsidR="000726FB" w:rsidRPr="000726FB" w:rsidRDefault="000726FB" w:rsidP="000726F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S/ 4,400.00</w:t>
            </w:r>
          </w:p>
        </w:tc>
      </w:tr>
      <w:tr w:rsidR="000726FB" w:rsidRPr="000726FB" w14:paraId="687BE5A3" w14:textId="77777777" w:rsidTr="000726FB">
        <w:trPr>
          <w:trHeight w:val="324"/>
        </w:trPr>
        <w:tc>
          <w:tcPr>
            <w:tcW w:w="1859" w:type="pct"/>
            <w:tcBorders>
              <w:top w:val="nil"/>
              <w:left w:val="single" w:sz="8" w:space="0" w:color="000000"/>
              <w:bottom w:val="single" w:sz="8" w:space="0" w:color="000000"/>
              <w:right w:val="single" w:sz="8" w:space="0" w:color="000000"/>
            </w:tcBorders>
            <w:shd w:val="clear" w:color="000000" w:fill="00B0F0"/>
            <w:vAlign w:val="center"/>
            <w:hideMark/>
          </w:tcPr>
          <w:p w14:paraId="25C819E0" w14:textId="77777777" w:rsidR="000726FB" w:rsidRPr="000726FB" w:rsidRDefault="000726FB" w:rsidP="000726FB">
            <w:pPr>
              <w:spacing w:after="0" w:line="240" w:lineRule="auto"/>
              <w:rPr>
                <w:rFonts w:eastAsia="Times New Roman"/>
                <w:color w:val="FFFFFF"/>
                <w:kern w:val="0"/>
                <w:szCs w:val="24"/>
                <w:lang w:eastAsia="es-PE"/>
                <w14:ligatures w14:val="none"/>
              </w:rPr>
            </w:pPr>
            <w:r w:rsidRPr="000726FB">
              <w:rPr>
                <w:rFonts w:eastAsia="Times New Roman"/>
                <w:color w:val="FFFFFF"/>
                <w:kern w:val="0"/>
                <w:szCs w:val="24"/>
                <w:lang w:eastAsia="es-PE"/>
                <w14:ligatures w14:val="none"/>
              </w:rPr>
              <w:t>Total</w:t>
            </w:r>
          </w:p>
        </w:tc>
        <w:tc>
          <w:tcPr>
            <w:tcW w:w="3141" w:type="pct"/>
            <w:tcBorders>
              <w:top w:val="nil"/>
              <w:left w:val="nil"/>
              <w:bottom w:val="single" w:sz="8" w:space="0" w:color="000000"/>
              <w:right w:val="single" w:sz="8" w:space="0" w:color="000000"/>
            </w:tcBorders>
            <w:shd w:val="clear" w:color="auto" w:fill="auto"/>
            <w:vAlign w:val="center"/>
            <w:hideMark/>
          </w:tcPr>
          <w:p w14:paraId="0895737B" w14:textId="77777777" w:rsidR="000726FB" w:rsidRPr="000726FB" w:rsidRDefault="000726FB" w:rsidP="000726FB">
            <w:pPr>
              <w:spacing w:after="0" w:line="240" w:lineRule="auto"/>
              <w:jc w:val="both"/>
              <w:rPr>
                <w:rFonts w:ascii="Arial" w:eastAsia="Times New Roman" w:hAnsi="Arial" w:cs="Arial"/>
                <w:color w:val="000000"/>
                <w:kern w:val="0"/>
                <w:szCs w:val="24"/>
                <w:lang w:eastAsia="es-PE"/>
                <w14:ligatures w14:val="none"/>
              </w:rPr>
            </w:pPr>
            <w:r w:rsidRPr="000726FB">
              <w:rPr>
                <w:rFonts w:ascii="Arial" w:eastAsia="Times New Roman" w:hAnsi="Arial" w:cs="Arial"/>
                <w:color w:val="000000"/>
                <w:kern w:val="0"/>
                <w:szCs w:val="24"/>
                <w:lang w:eastAsia="es-PE"/>
                <w14:ligatures w14:val="none"/>
              </w:rPr>
              <w:t>S/ 4,786.85</w:t>
            </w:r>
          </w:p>
        </w:tc>
      </w:tr>
    </w:tbl>
    <w:p w14:paraId="6096F60C" w14:textId="77777777" w:rsidR="000726FB" w:rsidRDefault="000726FB" w:rsidP="00C1667D">
      <w:pPr>
        <w:ind w:left="708"/>
      </w:pPr>
    </w:p>
    <w:p w14:paraId="739E12BA" w14:textId="77777777" w:rsidR="000726FB" w:rsidRDefault="000726FB" w:rsidP="00C1667D">
      <w:pPr>
        <w:ind w:left="708"/>
      </w:pPr>
    </w:p>
    <w:p w14:paraId="743AECC4" w14:textId="1468A25B" w:rsidR="00C1667D" w:rsidRDefault="00C1667D" w:rsidP="00C1667D">
      <w:pPr>
        <w:ind w:left="708"/>
      </w:pPr>
      <w:r>
        <w:lastRenderedPageBreak/>
        <w:t>Los costos totales del desarrollo del sistema se estiman en S/ 4,786.85, una cifra que refleja una inversión cuidadosa y justificada en cada aspecto del proyecto. Este análisis financiero garantiza que los recursos sean utilizados de manera eficiente y que el proyecto sea viable desde una perspectiva económica, lo que permite alcanzar los objetivos planteados sin comprometer la calidad del desarrollo.</w:t>
      </w:r>
    </w:p>
    <w:p w14:paraId="18A7C966" w14:textId="77777777" w:rsidR="008B7E10" w:rsidRDefault="008B7E10" w:rsidP="008B7E10"/>
    <w:p w14:paraId="77E605CC" w14:textId="6B2F079B" w:rsidR="008B7E10" w:rsidRDefault="008B7E10" w:rsidP="00ED2280">
      <w:pPr>
        <w:pStyle w:val="Ttulo2"/>
      </w:pPr>
      <w:bookmarkStart w:id="20" w:name="_Toc187257161"/>
      <w:r>
        <w:t>Factibilidad Operativa</w:t>
      </w:r>
      <w:bookmarkEnd w:id="20"/>
    </w:p>
    <w:p w14:paraId="01EFDD6F" w14:textId="77777777" w:rsidR="00581C4C" w:rsidRDefault="00581C4C" w:rsidP="00581C4C">
      <w:pPr>
        <w:ind w:left="283"/>
      </w:pPr>
      <w:r>
        <w:t>El "Sistema de Gestión y Evaluación de Docentes" ofrecerá una serie de ventajas operativas, garantizando que el cliente pueda mantener el sistema operativo de manera efectiva. El diseño del sistema tiene como objetivo mejorar tanto la eficiencia administrativa como la académica mediante la automatización de los procesos de evaluación y gestión docente, facilitando el acceso y análisis de datos pertinentes. La capacitación del personal será fundamental; se llevará a cabo una sesión introductoria un fin de semana antes de la implementación del sistema. Se ha confirmado a través de una encuesta que el personal posee los conocimientos necesarios para operar el sistema con solo unas pocas indicaciones, asegurando una transición fluida.</w:t>
      </w:r>
    </w:p>
    <w:p w14:paraId="6A0E9C66" w14:textId="77777777" w:rsidR="00581C4C" w:rsidRDefault="00581C4C" w:rsidP="00581C4C">
      <w:pPr>
        <w:ind w:left="283"/>
      </w:pPr>
    </w:p>
    <w:p w14:paraId="4D92F449" w14:textId="77777777" w:rsidR="00581C4C" w:rsidRPr="005648EE" w:rsidRDefault="00581C4C" w:rsidP="00581C4C">
      <w:pPr>
        <w:ind w:left="283"/>
        <w:rPr>
          <w:b/>
          <w:bCs/>
        </w:rPr>
      </w:pPr>
      <w:r w:rsidRPr="005648EE">
        <w:rPr>
          <w:b/>
          <w:bCs/>
        </w:rPr>
        <w:t>Beneficios del Producto</w:t>
      </w:r>
    </w:p>
    <w:p w14:paraId="19B26F56" w14:textId="5AD59B03" w:rsidR="00581C4C" w:rsidRDefault="00581C4C" w:rsidP="00581C4C">
      <w:pPr>
        <w:pStyle w:val="Prrafodelista"/>
        <w:numPr>
          <w:ilvl w:val="0"/>
          <w:numId w:val="26"/>
        </w:numPr>
      </w:pPr>
      <w:r>
        <w:t>Mejora en las Evaluaciones: Automatización de los procesos de evaluación docente, reduciendo el tiempo y los errores humanos.</w:t>
      </w:r>
    </w:p>
    <w:p w14:paraId="6D65EF69" w14:textId="2456DEF5" w:rsidR="00581C4C" w:rsidRDefault="00581C4C" w:rsidP="00581C4C">
      <w:pPr>
        <w:pStyle w:val="Prrafodelista"/>
        <w:numPr>
          <w:ilvl w:val="0"/>
          <w:numId w:val="26"/>
        </w:numPr>
      </w:pPr>
      <w:r>
        <w:t>Acceso a Datos en Tiempo Real: Facilita la toma de decisiones mediante el acceso a datos actualizados y análisis avanzados.</w:t>
      </w:r>
    </w:p>
    <w:p w14:paraId="7A9E7FAF" w14:textId="0811612F" w:rsidR="00581C4C" w:rsidRDefault="00581C4C" w:rsidP="00581C4C">
      <w:pPr>
        <w:pStyle w:val="Prrafodelista"/>
        <w:numPr>
          <w:ilvl w:val="0"/>
          <w:numId w:val="26"/>
        </w:numPr>
      </w:pPr>
      <w:r>
        <w:t>Centralización de la Gestión de Información: Concentra la información de los docentes, facilitando su acceso y gestión.</w:t>
      </w:r>
    </w:p>
    <w:p w14:paraId="2D95562F" w14:textId="5A7CA00E" w:rsidR="00581C4C" w:rsidRDefault="00581C4C" w:rsidP="00581C4C">
      <w:pPr>
        <w:pStyle w:val="Prrafodelista"/>
        <w:numPr>
          <w:ilvl w:val="0"/>
          <w:numId w:val="26"/>
        </w:numPr>
      </w:pPr>
      <w:r>
        <w:t>Generación de Reportes Personalizados: Crea informes adaptados a las necesidades específicas de la institución.</w:t>
      </w:r>
    </w:p>
    <w:p w14:paraId="55181B6B" w14:textId="77777777" w:rsidR="00581C4C" w:rsidRDefault="00581C4C" w:rsidP="00581C4C">
      <w:pPr>
        <w:ind w:left="283"/>
      </w:pPr>
    </w:p>
    <w:p w14:paraId="18E0C99D" w14:textId="77777777" w:rsidR="00581C4C" w:rsidRPr="005648EE" w:rsidRDefault="00581C4C" w:rsidP="00581C4C">
      <w:pPr>
        <w:ind w:left="283"/>
        <w:rPr>
          <w:b/>
          <w:bCs/>
        </w:rPr>
      </w:pPr>
      <w:r w:rsidRPr="005648EE">
        <w:rPr>
          <w:b/>
          <w:bCs/>
        </w:rPr>
        <w:t>Capacidad del Cliente</w:t>
      </w:r>
    </w:p>
    <w:p w14:paraId="02A35B8A" w14:textId="77777777" w:rsidR="00581C4C" w:rsidRDefault="00581C4C" w:rsidP="00581C4C">
      <w:pPr>
        <w:ind w:left="283"/>
      </w:pPr>
      <w:r>
        <w:t>La capacidad del cliente para mantener el sistema en funcionamiento se garantiza mediante la capacitación adecuada y el soporte continuo. La infraestructura tecnológica existente es suficiente para respaldar el sistema, y el personal administrativo cuenta con la competencia necesaria para operar el software de manera efectiva.</w:t>
      </w:r>
    </w:p>
    <w:p w14:paraId="4FFB65E5" w14:textId="77777777" w:rsidR="00581C4C" w:rsidRDefault="00581C4C" w:rsidP="00581C4C">
      <w:pPr>
        <w:ind w:left="283"/>
      </w:pPr>
    </w:p>
    <w:p w14:paraId="7A80D4D6" w14:textId="77777777" w:rsidR="00581C4C" w:rsidRPr="005648EE" w:rsidRDefault="00581C4C" w:rsidP="00581C4C">
      <w:pPr>
        <w:ind w:left="283"/>
        <w:rPr>
          <w:b/>
          <w:bCs/>
        </w:rPr>
      </w:pPr>
      <w:r w:rsidRPr="005648EE">
        <w:rPr>
          <w:b/>
          <w:bCs/>
        </w:rPr>
        <w:t>Impacto en los Usuarios</w:t>
      </w:r>
    </w:p>
    <w:p w14:paraId="3B7213FF" w14:textId="77777777" w:rsidR="00581C4C" w:rsidRDefault="00581C4C" w:rsidP="00581C4C">
      <w:pPr>
        <w:ind w:left="283"/>
      </w:pPr>
      <w:r>
        <w:t>Se espera que el impacto en los usuarios sea positivo, simplificando el trabajo administrativo y proporcionando herramientas para una evaluación justa y precisa. Los docentes se beneficiarán de una retroalimentación más estructurada y oportuna, mientras que los administradores contarán con mejores recursos para gestionar y mejorar el rendimiento académico.</w:t>
      </w:r>
    </w:p>
    <w:p w14:paraId="2275FA07" w14:textId="77777777" w:rsidR="00581C4C" w:rsidRDefault="00581C4C" w:rsidP="00581C4C">
      <w:pPr>
        <w:ind w:left="283"/>
      </w:pPr>
    </w:p>
    <w:p w14:paraId="23059099" w14:textId="77777777" w:rsidR="00581C4C" w:rsidRPr="005648EE" w:rsidRDefault="00581C4C" w:rsidP="00581C4C">
      <w:pPr>
        <w:ind w:left="283"/>
        <w:rPr>
          <w:b/>
          <w:bCs/>
        </w:rPr>
      </w:pPr>
      <w:r w:rsidRPr="005648EE">
        <w:rPr>
          <w:b/>
          <w:bCs/>
        </w:rPr>
        <w:t>Lista de Interesados</w:t>
      </w:r>
    </w:p>
    <w:p w14:paraId="2788FDF2" w14:textId="2272930B" w:rsidR="00581C4C" w:rsidRDefault="00581C4C" w:rsidP="00581C4C">
      <w:pPr>
        <w:pStyle w:val="Prrafodelista"/>
        <w:numPr>
          <w:ilvl w:val="0"/>
          <w:numId w:val="27"/>
        </w:numPr>
      </w:pPr>
      <w:r>
        <w:t>Administradores de la Institución: Encargados de la implementación y supervisión del sistema.</w:t>
      </w:r>
    </w:p>
    <w:p w14:paraId="4D8307E0" w14:textId="2C52CE51" w:rsidR="00581C4C" w:rsidRDefault="00581C4C" w:rsidP="00581C4C">
      <w:pPr>
        <w:pStyle w:val="Prrafodelista"/>
        <w:numPr>
          <w:ilvl w:val="0"/>
          <w:numId w:val="27"/>
        </w:numPr>
      </w:pPr>
      <w:r>
        <w:t>Docentes: Directamente beneficiados por el sistema de evaluación.</w:t>
      </w:r>
    </w:p>
    <w:p w14:paraId="36D209D9" w14:textId="047BD841" w:rsidR="00581C4C" w:rsidRDefault="00581C4C" w:rsidP="00581C4C">
      <w:pPr>
        <w:pStyle w:val="Prrafodelista"/>
        <w:numPr>
          <w:ilvl w:val="0"/>
          <w:numId w:val="27"/>
        </w:numPr>
      </w:pPr>
      <w:r>
        <w:t>Personal Técnico</w:t>
      </w:r>
      <w:r w:rsidR="005648EE">
        <w:t xml:space="preserve">: </w:t>
      </w:r>
      <w:proofErr w:type="gramStart"/>
      <w:r w:rsidR="005648EE">
        <w:t>Responsable</w:t>
      </w:r>
      <w:proofErr w:type="gramEnd"/>
      <w:r>
        <w:t xml:space="preserve"> del mantenimiento y soporte técnico del sistema.</w:t>
      </w:r>
    </w:p>
    <w:p w14:paraId="4A34EBA7" w14:textId="504EED9E" w:rsidR="00581C4C" w:rsidRDefault="00581C4C" w:rsidP="00581C4C">
      <w:pPr>
        <w:pStyle w:val="Prrafodelista"/>
        <w:numPr>
          <w:ilvl w:val="0"/>
          <w:numId w:val="27"/>
        </w:numPr>
      </w:pPr>
      <w:r w:rsidRPr="00581C4C">
        <w:t>Estudiantes: Beneficiarios indirectos de la mejora en la calidad educativa.</w:t>
      </w:r>
    </w:p>
    <w:p w14:paraId="04240D13" w14:textId="77777777" w:rsidR="00581C4C" w:rsidRDefault="00581C4C" w:rsidP="00581C4C">
      <w:pPr>
        <w:ind w:left="283"/>
      </w:pPr>
    </w:p>
    <w:p w14:paraId="4D3185C6" w14:textId="77777777" w:rsidR="008B7E10" w:rsidRDefault="008B7E10" w:rsidP="00581C4C">
      <w:pPr>
        <w:ind w:left="283"/>
      </w:pPr>
    </w:p>
    <w:p w14:paraId="3DF63EAF" w14:textId="389D603F" w:rsidR="008B7E10" w:rsidRDefault="008B7E10" w:rsidP="00ED2280">
      <w:pPr>
        <w:pStyle w:val="Ttulo2"/>
      </w:pPr>
      <w:bookmarkStart w:id="21" w:name="_Toc187257162"/>
      <w:r>
        <w:t>Factibilidad Legal</w:t>
      </w:r>
      <w:bookmarkEnd w:id="21"/>
    </w:p>
    <w:p w14:paraId="6E578405" w14:textId="77777777" w:rsidR="003610F5" w:rsidRDefault="003610F5" w:rsidP="003610F5">
      <w:pPr>
        <w:ind w:left="283"/>
      </w:pPr>
      <w:r>
        <w:t>Es esencial que el "Sistema de Gestión y Evaluación de Docentes" se adhiera a todas las leyes y regulaciones vigentes en Perú que se refieren a la seguridad de datos, protección de datos personales, propiedad intelectual y privacidad del usuario.</w:t>
      </w:r>
    </w:p>
    <w:p w14:paraId="2E709E24" w14:textId="77777777" w:rsidR="003610F5" w:rsidRDefault="003610F5" w:rsidP="003610F5">
      <w:pPr>
        <w:ind w:left="283"/>
      </w:pPr>
    </w:p>
    <w:p w14:paraId="316F9B54" w14:textId="77777777" w:rsidR="003610F5" w:rsidRPr="003610F5" w:rsidRDefault="003610F5" w:rsidP="003610F5">
      <w:pPr>
        <w:ind w:left="283"/>
        <w:rPr>
          <w:b/>
          <w:bCs/>
        </w:rPr>
      </w:pPr>
      <w:r w:rsidRPr="003610F5">
        <w:rPr>
          <w:b/>
          <w:bCs/>
        </w:rPr>
        <w:t>Cumplimiento Legal</w:t>
      </w:r>
    </w:p>
    <w:p w14:paraId="21A6AD99" w14:textId="1AC375EF" w:rsidR="003610F5" w:rsidRDefault="003610F5" w:rsidP="003610F5">
      <w:pPr>
        <w:pStyle w:val="Prrafodelista"/>
        <w:numPr>
          <w:ilvl w:val="0"/>
          <w:numId w:val="28"/>
        </w:numPr>
      </w:pPr>
      <w:r>
        <w:t xml:space="preserve">Protección de Datos Personales: Se debe cumplir con la Ley de Protección de Datos Personales (Ley </w:t>
      </w:r>
      <w:proofErr w:type="spellStart"/>
      <w:r>
        <w:t>N°</w:t>
      </w:r>
      <w:proofErr w:type="spellEnd"/>
      <w:r>
        <w:t xml:space="preserve"> 29733) en Perú, garantizando la confidencialidad y seguridad de los datos personales de los docentes y estudiantes.</w:t>
      </w:r>
    </w:p>
    <w:p w14:paraId="125E9662" w14:textId="41AB9931" w:rsidR="003610F5" w:rsidRDefault="003610F5" w:rsidP="003610F5">
      <w:pPr>
        <w:pStyle w:val="Prrafodelista"/>
        <w:numPr>
          <w:ilvl w:val="0"/>
          <w:numId w:val="28"/>
        </w:numPr>
      </w:pPr>
      <w:r>
        <w:t xml:space="preserve">Propiedad Intelectual: Se debe respetar las leyes de derechos de autor y marcas registradas (Ley </w:t>
      </w:r>
      <w:proofErr w:type="spellStart"/>
      <w:r>
        <w:t>N°</w:t>
      </w:r>
      <w:proofErr w:type="spellEnd"/>
      <w:r>
        <w:t xml:space="preserve"> 29316), asegurando que todos los componentes del software estén debidamente autorizados y licenciados.</w:t>
      </w:r>
    </w:p>
    <w:p w14:paraId="51BBF23C" w14:textId="016640FC" w:rsidR="003610F5" w:rsidRDefault="003610F5" w:rsidP="003610F5">
      <w:pPr>
        <w:pStyle w:val="Prrafodelista"/>
        <w:numPr>
          <w:ilvl w:val="0"/>
          <w:numId w:val="28"/>
        </w:numPr>
      </w:pPr>
      <w:r>
        <w:t>Seguridad de Datos: Se deben implementar medidas de seguridad para proteger la información almacenada y procesada por el sistema, cumpliendo con las regulaciones locales y estándares internacionales de seguridad de la información.</w:t>
      </w:r>
    </w:p>
    <w:p w14:paraId="21830492" w14:textId="77777777" w:rsidR="003610F5" w:rsidRPr="003610F5" w:rsidRDefault="003610F5" w:rsidP="003610F5">
      <w:pPr>
        <w:pStyle w:val="Prrafodelista"/>
        <w:numPr>
          <w:ilvl w:val="0"/>
          <w:numId w:val="28"/>
        </w:numPr>
      </w:pPr>
      <w:r w:rsidRPr="003610F5">
        <w:t>Conducta de Negocios: Se debe garantizar que las prácticas comerciales del proyecto estén en conformidad con las normativas locales, incluyendo aquellas relacionadas con el empleo y adquisiciones.</w:t>
      </w:r>
    </w:p>
    <w:p w14:paraId="0A642D95" w14:textId="77777777" w:rsidR="003610F5" w:rsidRDefault="003610F5" w:rsidP="003610F5">
      <w:pPr>
        <w:pStyle w:val="Prrafodelista"/>
        <w:ind w:left="643"/>
      </w:pPr>
    </w:p>
    <w:p w14:paraId="55AC6391" w14:textId="77777777" w:rsidR="003610F5" w:rsidRDefault="003610F5" w:rsidP="003610F5">
      <w:pPr>
        <w:pStyle w:val="Prrafodelista"/>
        <w:ind w:left="643"/>
      </w:pPr>
    </w:p>
    <w:p w14:paraId="7AEC75C7" w14:textId="77777777" w:rsidR="008B7E10" w:rsidRDefault="008B7E10" w:rsidP="008B7E10"/>
    <w:p w14:paraId="5C6F4EB3" w14:textId="79D39ECC" w:rsidR="008B7E10" w:rsidRDefault="008B7E10" w:rsidP="00ED2280">
      <w:pPr>
        <w:pStyle w:val="Ttulo2"/>
      </w:pPr>
      <w:bookmarkStart w:id="22" w:name="_Toc187257163"/>
      <w:r>
        <w:t>Factibilidad Social</w:t>
      </w:r>
      <w:bookmarkEnd w:id="22"/>
    </w:p>
    <w:p w14:paraId="1036A40E" w14:textId="77777777" w:rsidR="00764820" w:rsidRDefault="00764820" w:rsidP="00764820">
      <w:pPr>
        <w:ind w:left="283"/>
      </w:pPr>
      <w:r>
        <w:t>El "Sistema de Gestión y Evaluación de Docentes" debe estar alineado con los valores éticos y las normas sociales de la comunidad, garantizando que su implementación tenga un impacto social positivo.</w:t>
      </w:r>
    </w:p>
    <w:p w14:paraId="1B4068F5" w14:textId="77777777" w:rsidR="00764820" w:rsidRDefault="00764820" w:rsidP="00764820">
      <w:pPr>
        <w:ind w:left="283"/>
      </w:pPr>
    </w:p>
    <w:p w14:paraId="11073781" w14:textId="77777777" w:rsidR="00764820" w:rsidRPr="00764820" w:rsidRDefault="00764820" w:rsidP="00764820">
      <w:pPr>
        <w:ind w:left="283"/>
        <w:rPr>
          <w:b/>
          <w:bCs/>
        </w:rPr>
      </w:pPr>
      <w:r w:rsidRPr="00764820">
        <w:rPr>
          <w:b/>
          <w:bCs/>
        </w:rPr>
        <w:t>Influencias y Asuntos Sociales y Culturales</w:t>
      </w:r>
    </w:p>
    <w:p w14:paraId="5CE901B0" w14:textId="416C84C5" w:rsidR="00764820" w:rsidRDefault="00764820" w:rsidP="00793F95">
      <w:pPr>
        <w:pStyle w:val="Prrafodelista"/>
        <w:numPr>
          <w:ilvl w:val="0"/>
          <w:numId w:val="29"/>
        </w:numPr>
      </w:pPr>
      <w:r>
        <w:lastRenderedPageBreak/>
        <w:t>Clima Político: Es importante asegurar que el sistema se implemente en un entorno político estable, minimizando así el riesgo de interrupciones o conflictos que puedan afectar su funcionamiento.</w:t>
      </w:r>
    </w:p>
    <w:p w14:paraId="71F2B51F" w14:textId="34D790DE" w:rsidR="00764820" w:rsidRDefault="00764820" w:rsidP="00793F95">
      <w:pPr>
        <w:pStyle w:val="Prrafodelista"/>
        <w:numPr>
          <w:ilvl w:val="0"/>
          <w:numId w:val="29"/>
        </w:numPr>
      </w:pPr>
      <w:r>
        <w:t>Códigos de Conducta y Ética: El sistema debe promover la equidad y la transparencia en la evaluación docente, respetando la privacidad de los usuarios y asegurando prácticas justas en todo momento.</w:t>
      </w:r>
    </w:p>
    <w:p w14:paraId="50EF7D51" w14:textId="6AE0140F" w:rsidR="00793F95" w:rsidRDefault="00764820" w:rsidP="00793F95">
      <w:pPr>
        <w:pStyle w:val="Prrafodelista"/>
        <w:numPr>
          <w:ilvl w:val="0"/>
          <w:numId w:val="29"/>
        </w:numPr>
      </w:pPr>
      <w:r>
        <w:t>Impacto en el Empleo: Se deben abordar las preocupaciones sobre la automatización mediante programas de capacitación y desarrollo profesional. Es importante mostrar cómo el sistema puede mejorar la eficiencia y crear nuevas oportunidades laborales en lugar de amenazar los empleos existentes.</w:t>
      </w:r>
    </w:p>
    <w:p w14:paraId="36E9A40F" w14:textId="77777777" w:rsidR="00793F95" w:rsidRDefault="00793F95" w:rsidP="00793F95">
      <w:pPr>
        <w:pStyle w:val="Prrafodelista"/>
        <w:ind w:left="643"/>
      </w:pPr>
    </w:p>
    <w:p w14:paraId="22EFB727" w14:textId="77777777" w:rsidR="008B7E10" w:rsidRDefault="008B7E10" w:rsidP="00793F95">
      <w:pPr>
        <w:pStyle w:val="Prrafodelista"/>
        <w:ind w:left="643"/>
      </w:pPr>
    </w:p>
    <w:p w14:paraId="7E7471FE" w14:textId="4857637A" w:rsidR="008B7E10" w:rsidRDefault="008B7E10" w:rsidP="00ED2280">
      <w:pPr>
        <w:pStyle w:val="Ttulo2"/>
      </w:pPr>
      <w:bookmarkStart w:id="23" w:name="_Toc187257164"/>
      <w:r>
        <w:t>Factibilidad Ambiental</w:t>
      </w:r>
      <w:bookmarkEnd w:id="23"/>
    </w:p>
    <w:p w14:paraId="7734E85F" w14:textId="77777777" w:rsidR="002F0310" w:rsidRDefault="002F0310" w:rsidP="002F0310">
      <w:pPr>
        <w:ind w:left="283"/>
      </w:pPr>
      <w:r>
        <w:t>La implementación del "Sistema de Gestión y Evaluación de Docentes" debe considerar su impacto ambiental, buscando generar un efecto positivo al minimizar el uso de recursos físicos y reducir la huella de carbono.</w:t>
      </w:r>
    </w:p>
    <w:p w14:paraId="43C36B50" w14:textId="77777777" w:rsidR="002F0310" w:rsidRDefault="002F0310" w:rsidP="002F0310">
      <w:pPr>
        <w:ind w:left="283"/>
      </w:pPr>
    </w:p>
    <w:p w14:paraId="3AF8BDFF" w14:textId="77777777" w:rsidR="002F0310" w:rsidRPr="002F0310" w:rsidRDefault="002F0310" w:rsidP="002F0310">
      <w:pPr>
        <w:ind w:left="283"/>
        <w:rPr>
          <w:b/>
          <w:bCs/>
        </w:rPr>
      </w:pPr>
      <w:r w:rsidRPr="002F0310">
        <w:rPr>
          <w:b/>
          <w:bCs/>
        </w:rPr>
        <w:t>Influencias y Asuntos Ambientales</w:t>
      </w:r>
    </w:p>
    <w:p w14:paraId="739DA29F" w14:textId="3C157F15" w:rsidR="002F0310" w:rsidRDefault="002F0310" w:rsidP="002F0310">
      <w:pPr>
        <w:pStyle w:val="Prrafodelista"/>
        <w:numPr>
          <w:ilvl w:val="0"/>
          <w:numId w:val="31"/>
        </w:numPr>
      </w:pPr>
      <w:r>
        <w:t>Reducción del Consumo de Papel: Se deben optimizar los procesos digitales para reducir el consumo de papel, contribuyendo así a la conservación de recursos naturales y a la reducción de residuos.</w:t>
      </w:r>
    </w:p>
    <w:p w14:paraId="01749671" w14:textId="15F943E7" w:rsidR="002F0310" w:rsidRDefault="002F0310" w:rsidP="002F0310">
      <w:pPr>
        <w:pStyle w:val="Prrafodelista"/>
        <w:numPr>
          <w:ilvl w:val="0"/>
          <w:numId w:val="31"/>
        </w:numPr>
      </w:pPr>
      <w:r>
        <w:t>Uso de Servicios en la Nube: La utilización de servicios en la nube puede ayudar a minimizar la huella de carbono asociada con la infraestructura física, al reducir la necesidad de servidores locales y el consumo de energía.</w:t>
      </w:r>
    </w:p>
    <w:p w14:paraId="4F75FB56" w14:textId="2B7E869C" w:rsidR="002F0310" w:rsidRDefault="002F0310" w:rsidP="002F0310">
      <w:pPr>
        <w:pStyle w:val="Prrafodelista"/>
        <w:numPr>
          <w:ilvl w:val="0"/>
          <w:numId w:val="31"/>
        </w:numPr>
      </w:pPr>
      <w:r>
        <w:t>Prácticas Sostenibles: Es importante implementar prácticas sostenibles en el manejo de residuos electrónicos y en el uso eficiente de recursos energéticos. Esto contribuirá a la conservación del medio ambiente y a la reducción de impactos ambientales negativos, promoviendo un enfoque responsable hacia el desarrollo y la implementación del sistema.</w:t>
      </w:r>
    </w:p>
    <w:p w14:paraId="5389D887" w14:textId="77777777" w:rsidR="008B7E10" w:rsidRDefault="008B7E10" w:rsidP="00ED2280">
      <w:pPr>
        <w:ind w:left="283"/>
      </w:pPr>
    </w:p>
    <w:p w14:paraId="177FBCE7" w14:textId="2F0375F6" w:rsidR="008B7E10" w:rsidRDefault="008B7E10" w:rsidP="00ED2280">
      <w:pPr>
        <w:pStyle w:val="Ttulo1"/>
      </w:pPr>
      <w:bookmarkStart w:id="24" w:name="_Toc187257165"/>
      <w:r>
        <w:t>Análisis Financiero</w:t>
      </w:r>
      <w:bookmarkEnd w:id="24"/>
    </w:p>
    <w:p w14:paraId="50BC6319" w14:textId="77777777" w:rsidR="00E72E42" w:rsidRDefault="00E72E42" w:rsidP="00E72E42">
      <w:r>
        <w:t>El análisis financiero del proyecto implica la evaluación de los ingresos y gastos asociados al "Sistema de Gestión y Evaluación de Docentes", considerando su temporalidad para detectar posibles situaciones financieras desfavorables y asegurar la viabilidad del proyecto.</w:t>
      </w:r>
    </w:p>
    <w:p w14:paraId="66328C79" w14:textId="77777777" w:rsidR="00E72E42" w:rsidRDefault="00E72E42" w:rsidP="00E72E42"/>
    <w:p w14:paraId="3C43E85B" w14:textId="77777777" w:rsidR="00E72E42" w:rsidRPr="00E72E42" w:rsidRDefault="00E72E42" w:rsidP="00E72E42">
      <w:pPr>
        <w:rPr>
          <w:b/>
          <w:bCs/>
        </w:rPr>
      </w:pPr>
      <w:r w:rsidRPr="00E72E42">
        <w:rPr>
          <w:b/>
          <w:bCs/>
        </w:rPr>
        <w:t>Estimación del Resultado Financiero del Proyecto</w:t>
      </w:r>
    </w:p>
    <w:p w14:paraId="700DDFD8" w14:textId="1435C234" w:rsidR="00E72E42" w:rsidRDefault="00E72E42" w:rsidP="00E72E42">
      <w:r>
        <w:t>El costo total del proyecto se estima en S/ 4,786.85. A continuación, se detallan los ingresos proyectados y los beneficios del proyecto, tanto tangibles como intangibles.</w:t>
      </w:r>
    </w:p>
    <w:p w14:paraId="25FBA303" w14:textId="77777777" w:rsidR="008B7E10" w:rsidRDefault="008B7E10" w:rsidP="008B7E10"/>
    <w:p w14:paraId="41A96668" w14:textId="2FE8974A" w:rsidR="008B7E10" w:rsidRDefault="008B7E10" w:rsidP="00ED2280">
      <w:pPr>
        <w:pStyle w:val="Ttulo2"/>
      </w:pPr>
      <w:bookmarkStart w:id="25" w:name="_Toc187257166"/>
      <w:r>
        <w:t>Justificación de la Inversión</w:t>
      </w:r>
      <w:bookmarkEnd w:id="25"/>
    </w:p>
    <w:p w14:paraId="6686DFD1" w14:textId="1D507DDC" w:rsidR="008B7E10" w:rsidRDefault="008B7E10" w:rsidP="007E6FA4">
      <w:pPr>
        <w:pStyle w:val="Ttulo3"/>
      </w:pPr>
      <w:bookmarkStart w:id="26" w:name="_Toc187257167"/>
      <w:r>
        <w:t>Beneficios del Proyecto</w:t>
      </w:r>
      <w:bookmarkEnd w:id="26"/>
    </w:p>
    <w:p w14:paraId="36787628" w14:textId="77777777" w:rsidR="007E20A8" w:rsidRDefault="007E20A8" w:rsidP="00C13B9F">
      <w:pPr>
        <w:ind w:left="708"/>
      </w:pPr>
    </w:p>
    <w:p w14:paraId="0C2595E9" w14:textId="5428A616" w:rsidR="00C13B9F" w:rsidRPr="007E20A8" w:rsidRDefault="00C13B9F" w:rsidP="00C13B9F">
      <w:pPr>
        <w:ind w:left="708"/>
        <w:rPr>
          <w:b/>
          <w:bCs/>
        </w:rPr>
      </w:pPr>
      <w:r w:rsidRPr="007E20A8">
        <w:rPr>
          <w:b/>
          <w:bCs/>
        </w:rPr>
        <w:t>Beneficios Tangibles</w:t>
      </w:r>
    </w:p>
    <w:p w14:paraId="18F4CF9B" w14:textId="1D7C2F3E" w:rsidR="00C13B9F" w:rsidRDefault="00C13B9F" w:rsidP="00C13B9F">
      <w:pPr>
        <w:pStyle w:val="Prrafodelista"/>
        <w:numPr>
          <w:ilvl w:val="1"/>
          <w:numId w:val="34"/>
        </w:numPr>
      </w:pPr>
      <w:r>
        <w:t>Reducción de Costos Operativos: La optimización de procesos y la automatización de tareas generan ahorros significativos en mano de obra y recursos materiales.</w:t>
      </w:r>
    </w:p>
    <w:p w14:paraId="02CD3D7C" w14:textId="7C9779BC" w:rsidR="00C13B9F" w:rsidRDefault="00C13B9F" w:rsidP="00C13B9F">
      <w:pPr>
        <w:pStyle w:val="Prrafodelista"/>
        <w:numPr>
          <w:ilvl w:val="1"/>
          <w:numId w:val="34"/>
        </w:numPr>
      </w:pPr>
      <w:r>
        <w:t>Mejora en la Precisión de Evaluaciones: La reducción en el uso de papel conlleva a la disminución de costos asociados con materiales de oficina.</w:t>
      </w:r>
    </w:p>
    <w:p w14:paraId="16BC7F2A" w14:textId="77777777" w:rsidR="00C13B9F" w:rsidRDefault="00C13B9F" w:rsidP="00C13B9F">
      <w:pPr>
        <w:ind w:left="708"/>
      </w:pPr>
    </w:p>
    <w:p w14:paraId="58671BD1" w14:textId="77777777" w:rsidR="00C13B9F" w:rsidRPr="007E20A8" w:rsidRDefault="00C13B9F" w:rsidP="00C13B9F">
      <w:pPr>
        <w:ind w:left="708"/>
        <w:rPr>
          <w:b/>
          <w:bCs/>
        </w:rPr>
      </w:pPr>
      <w:r w:rsidRPr="007E20A8">
        <w:rPr>
          <w:b/>
          <w:bCs/>
        </w:rPr>
        <w:t>Beneficios Intangibles</w:t>
      </w:r>
    </w:p>
    <w:p w14:paraId="06A2FC31" w14:textId="323641B7" w:rsidR="00C13B9F" w:rsidRDefault="00C13B9F" w:rsidP="007E20A8">
      <w:pPr>
        <w:pStyle w:val="Prrafodelista"/>
        <w:numPr>
          <w:ilvl w:val="1"/>
          <w:numId w:val="34"/>
        </w:numPr>
      </w:pPr>
      <w:r>
        <w:t>Mejora en la Eficiencia Operativa: La coordinación de procesos y una operación más fluida resultan en una mayor confiabilidad de datos y procesos.</w:t>
      </w:r>
    </w:p>
    <w:p w14:paraId="35B1A06B" w14:textId="1B8CF08C" w:rsidR="00C13B9F" w:rsidRDefault="00C13B9F" w:rsidP="007E20A8">
      <w:pPr>
        <w:pStyle w:val="Prrafodelista"/>
        <w:numPr>
          <w:ilvl w:val="1"/>
          <w:numId w:val="34"/>
        </w:numPr>
      </w:pPr>
      <w:r>
        <w:t>Satisfacción del Cliente: Una atención más personalizada y tiempos de respuesta más rápidos mejoran la satisfacción del cliente, fortaleciendo la reputación y confianza en la institución.</w:t>
      </w:r>
    </w:p>
    <w:p w14:paraId="5D6DEE56" w14:textId="5F3A99DD" w:rsidR="00C13B9F" w:rsidRDefault="00C13B9F" w:rsidP="007E20A8">
      <w:pPr>
        <w:pStyle w:val="Prrafodelista"/>
        <w:numPr>
          <w:ilvl w:val="1"/>
          <w:numId w:val="34"/>
        </w:numPr>
      </w:pPr>
      <w:r>
        <w:t>Mejora en la Toma de Decisiones: El acceso a datos en tiempo real y análisis avanzados facilita una gestión más informada y precisa de la universidad.</w:t>
      </w:r>
    </w:p>
    <w:p w14:paraId="541C0790" w14:textId="77777777" w:rsidR="008B7E10" w:rsidRDefault="008B7E10" w:rsidP="00ED2280">
      <w:pPr>
        <w:ind w:left="708"/>
      </w:pPr>
    </w:p>
    <w:p w14:paraId="638F165F" w14:textId="39622339" w:rsidR="008B7E10" w:rsidRDefault="008B7E10" w:rsidP="007E6FA4">
      <w:pPr>
        <w:pStyle w:val="Ttulo3"/>
      </w:pPr>
      <w:bookmarkStart w:id="27" w:name="_Toc187257168"/>
      <w:r>
        <w:t>Criterios de Inversión</w:t>
      </w:r>
      <w:bookmarkEnd w:id="27"/>
    </w:p>
    <w:p w14:paraId="065867E7" w14:textId="317DF9DA" w:rsidR="00ED5BE4" w:rsidRPr="00DD1482" w:rsidRDefault="00DD1482" w:rsidP="00ED5BE4">
      <w:pPr>
        <w:ind w:left="708"/>
        <w:rPr>
          <w:b/>
          <w:bCs/>
        </w:rPr>
      </w:pPr>
      <w:r w:rsidRPr="00DD1482">
        <w:rPr>
          <w:b/>
          <w:bCs/>
        </w:rPr>
        <w:t>Ingresos Estimados</w:t>
      </w:r>
    </w:p>
    <w:p w14:paraId="5174ECCD" w14:textId="77777777" w:rsidR="00DD1482" w:rsidRDefault="00DD1482" w:rsidP="00DD1482">
      <w:pPr>
        <w:ind w:left="708"/>
      </w:pPr>
      <w:r>
        <w:t>Los ingresos proyectados del "Sistema de Gestión y Evaluación de Docentes" se derivarán principalmente de la mejora en la eficiencia operativa y la optimización de procesos en la institución educativa. La implementación del sistema conducirá a una gestión más eficiente del tiempo y los recursos humanos, lo que generará ahorros significativos y posibles ingresos adicionales.</w:t>
      </w:r>
    </w:p>
    <w:p w14:paraId="0DAD652B" w14:textId="77777777" w:rsidR="00DD1482" w:rsidRDefault="00DD1482" w:rsidP="00DD1482">
      <w:pPr>
        <w:ind w:left="708"/>
      </w:pPr>
    </w:p>
    <w:p w14:paraId="500EDD4A" w14:textId="77777777" w:rsidR="00DD1482" w:rsidRPr="00DD1482" w:rsidRDefault="00DD1482" w:rsidP="00DD1482">
      <w:pPr>
        <w:ind w:left="708"/>
        <w:rPr>
          <w:b/>
          <w:bCs/>
        </w:rPr>
      </w:pPr>
      <w:r w:rsidRPr="00DD1482">
        <w:rPr>
          <w:b/>
          <w:bCs/>
        </w:rPr>
        <w:t>Estimación de Ahorros y Ganancias</w:t>
      </w:r>
    </w:p>
    <w:p w14:paraId="1CA61F42" w14:textId="654C4256" w:rsidR="00ED5BE4" w:rsidRDefault="00DD1482" w:rsidP="00DD1482">
      <w:pPr>
        <w:ind w:left="708"/>
      </w:pPr>
      <w:r>
        <w:t>Se estima que la institución logrará un ahorro anual de aproximadamente S/ 5000 debido a la optimización de procesos y la reducción de errores administrativos. Además, la mejora en la toma de decisiones y en la gestión de recursos humanos contribuirá a un mejor rendimiento general de la institución, lo que aumentará su capacidad para atraer y retener estudiantes y personal académico de alta calidad.</w:t>
      </w:r>
    </w:p>
    <w:p w14:paraId="30933B2A" w14:textId="77777777" w:rsidR="00DD1482" w:rsidRDefault="00DD1482" w:rsidP="00DD1482">
      <w:pPr>
        <w:ind w:left="708"/>
      </w:pPr>
    </w:p>
    <w:p w14:paraId="08766BB5" w14:textId="77777777" w:rsidR="008A03BC" w:rsidRDefault="008A03BC" w:rsidP="00DD1482">
      <w:pPr>
        <w:ind w:left="708"/>
      </w:pPr>
    </w:p>
    <w:p w14:paraId="3AD7EAEB" w14:textId="1EA560E2" w:rsidR="00DD1482" w:rsidRPr="00DD1482" w:rsidRDefault="00DD1482" w:rsidP="00DD1482">
      <w:pPr>
        <w:ind w:left="708"/>
        <w:rPr>
          <w:b/>
          <w:bCs/>
        </w:rPr>
      </w:pPr>
      <w:r>
        <w:rPr>
          <w:b/>
          <w:bCs/>
        </w:rPr>
        <w:lastRenderedPageBreak/>
        <w:t>Tabla de Flujo de Caja</w:t>
      </w:r>
    </w:p>
    <w:tbl>
      <w:tblPr>
        <w:tblW w:w="8660" w:type="dxa"/>
        <w:tblCellMar>
          <w:left w:w="70" w:type="dxa"/>
          <w:right w:w="70" w:type="dxa"/>
        </w:tblCellMar>
        <w:tblLook w:val="04A0" w:firstRow="1" w:lastRow="0" w:firstColumn="1" w:lastColumn="0" w:noHBand="0" w:noVBand="1"/>
      </w:tblPr>
      <w:tblGrid>
        <w:gridCol w:w="1880"/>
        <w:gridCol w:w="2740"/>
        <w:gridCol w:w="1300"/>
        <w:gridCol w:w="2740"/>
      </w:tblGrid>
      <w:tr w:rsidR="00E660C8" w:rsidRPr="00E660C8" w14:paraId="4FC4A689" w14:textId="77777777" w:rsidTr="00E660C8">
        <w:trPr>
          <w:trHeight w:val="636"/>
        </w:trPr>
        <w:tc>
          <w:tcPr>
            <w:tcW w:w="1880" w:type="dxa"/>
            <w:tcBorders>
              <w:top w:val="single" w:sz="8" w:space="0" w:color="000000"/>
              <w:left w:val="single" w:sz="8" w:space="0" w:color="000000"/>
              <w:bottom w:val="single" w:sz="8" w:space="0" w:color="000000"/>
              <w:right w:val="single" w:sz="8" w:space="0" w:color="000000"/>
            </w:tcBorders>
            <w:shd w:val="clear" w:color="000000" w:fill="00B0F0"/>
            <w:vAlign w:val="center"/>
            <w:hideMark/>
          </w:tcPr>
          <w:p w14:paraId="70DBE5DB" w14:textId="77777777" w:rsidR="00E660C8" w:rsidRPr="00E660C8" w:rsidRDefault="00E660C8" w:rsidP="00E660C8">
            <w:pPr>
              <w:spacing w:after="0" w:line="240" w:lineRule="auto"/>
              <w:jc w:val="center"/>
              <w:rPr>
                <w:rFonts w:eastAsia="Times New Roman"/>
                <w:color w:val="FFFFFF"/>
                <w:kern w:val="0"/>
                <w:szCs w:val="24"/>
                <w:lang w:eastAsia="es-PE"/>
                <w14:ligatures w14:val="none"/>
              </w:rPr>
            </w:pPr>
            <w:r w:rsidRPr="00E660C8">
              <w:rPr>
                <w:rFonts w:eastAsia="Times New Roman"/>
                <w:color w:val="FFFFFF"/>
                <w:kern w:val="0"/>
                <w:szCs w:val="24"/>
                <w:lang w:eastAsia="es-PE"/>
                <w14:ligatures w14:val="none"/>
              </w:rPr>
              <w:t>PERIODO ANUAL</w:t>
            </w:r>
          </w:p>
        </w:tc>
        <w:tc>
          <w:tcPr>
            <w:tcW w:w="2740" w:type="dxa"/>
            <w:tcBorders>
              <w:top w:val="single" w:sz="8" w:space="0" w:color="000000"/>
              <w:left w:val="nil"/>
              <w:bottom w:val="single" w:sz="8" w:space="0" w:color="000000"/>
              <w:right w:val="single" w:sz="8" w:space="0" w:color="000000"/>
            </w:tcBorders>
            <w:shd w:val="clear" w:color="000000" w:fill="00B0F0"/>
            <w:vAlign w:val="center"/>
            <w:hideMark/>
          </w:tcPr>
          <w:p w14:paraId="3F0DEB9C" w14:textId="77777777" w:rsidR="00E660C8" w:rsidRPr="00E660C8" w:rsidRDefault="00E660C8" w:rsidP="00E660C8">
            <w:pPr>
              <w:spacing w:after="0" w:line="240" w:lineRule="auto"/>
              <w:jc w:val="center"/>
              <w:rPr>
                <w:rFonts w:eastAsia="Times New Roman"/>
                <w:color w:val="FFFFFF"/>
                <w:kern w:val="0"/>
                <w:szCs w:val="24"/>
                <w:lang w:eastAsia="es-PE"/>
                <w14:ligatures w14:val="none"/>
              </w:rPr>
            </w:pPr>
            <w:r w:rsidRPr="00E660C8">
              <w:rPr>
                <w:rFonts w:eastAsia="Times New Roman"/>
                <w:color w:val="FFFFFF"/>
                <w:kern w:val="0"/>
                <w:szCs w:val="24"/>
                <w:lang w:eastAsia="es-PE"/>
                <w14:ligatures w14:val="none"/>
              </w:rPr>
              <w:t>INGRESOS</w:t>
            </w:r>
          </w:p>
        </w:tc>
        <w:tc>
          <w:tcPr>
            <w:tcW w:w="1300" w:type="dxa"/>
            <w:tcBorders>
              <w:top w:val="single" w:sz="8" w:space="0" w:color="000000"/>
              <w:left w:val="nil"/>
              <w:bottom w:val="single" w:sz="8" w:space="0" w:color="000000"/>
              <w:right w:val="single" w:sz="8" w:space="0" w:color="000000"/>
            </w:tcBorders>
            <w:shd w:val="clear" w:color="000000" w:fill="00B0F0"/>
            <w:vAlign w:val="center"/>
            <w:hideMark/>
          </w:tcPr>
          <w:p w14:paraId="14148CA0" w14:textId="77777777" w:rsidR="00E660C8" w:rsidRPr="00E660C8" w:rsidRDefault="00E660C8" w:rsidP="00E660C8">
            <w:pPr>
              <w:spacing w:after="0" w:line="240" w:lineRule="auto"/>
              <w:jc w:val="center"/>
              <w:rPr>
                <w:rFonts w:eastAsia="Times New Roman"/>
                <w:color w:val="FFFFFF"/>
                <w:kern w:val="0"/>
                <w:szCs w:val="24"/>
                <w:lang w:eastAsia="es-PE"/>
                <w14:ligatures w14:val="none"/>
              </w:rPr>
            </w:pPr>
            <w:r w:rsidRPr="00E660C8">
              <w:rPr>
                <w:rFonts w:eastAsia="Times New Roman"/>
                <w:color w:val="FFFFFF"/>
                <w:kern w:val="0"/>
                <w:szCs w:val="24"/>
                <w:lang w:eastAsia="es-PE"/>
                <w14:ligatures w14:val="none"/>
              </w:rPr>
              <w:t>EGRESOS</w:t>
            </w:r>
          </w:p>
        </w:tc>
        <w:tc>
          <w:tcPr>
            <w:tcW w:w="2740" w:type="dxa"/>
            <w:tcBorders>
              <w:top w:val="single" w:sz="8" w:space="0" w:color="000000"/>
              <w:left w:val="nil"/>
              <w:bottom w:val="single" w:sz="8" w:space="0" w:color="000000"/>
              <w:right w:val="single" w:sz="8" w:space="0" w:color="000000"/>
            </w:tcBorders>
            <w:shd w:val="clear" w:color="000000" w:fill="00B0F0"/>
            <w:vAlign w:val="center"/>
            <w:hideMark/>
          </w:tcPr>
          <w:p w14:paraId="73639E81" w14:textId="77777777" w:rsidR="00E660C8" w:rsidRPr="00E660C8" w:rsidRDefault="00E660C8" w:rsidP="00E660C8">
            <w:pPr>
              <w:spacing w:after="0" w:line="240" w:lineRule="auto"/>
              <w:jc w:val="center"/>
              <w:rPr>
                <w:rFonts w:eastAsia="Times New Roman"/>
                <w:color w:val="FFFFFF"/>
                <w:kern w:val="0"/>
                <w:szCs w:val="24"/>
                <w:lang w:eastAsia="es-PE"/>
                <w14:ligatures w14:val="none"/>
              </w:rPr>
            </w:pPr>
            <w:r w:rsidRPr="00E660C8">
              <w:rPr>
                <w:rFonts w:eastAsia="Times New Roman"/>
                <w:color w:val="FFFFFF"/>
                <w:kern w:val="0"/>
                <w:szCs w:val="24"/>
                <w:lang w:eastAsia="es-PE"/>
                <w14:ligatures w14:val="none"/>
              </w:rPr>
              <w:t>EFECTIVO NETO ANUAL</w:t>
            </w:r>
          </w:p>
        </w:tc>
      </w:tr>
      <w:tr w:rsidR="00E660C8" w:rsidRPr="00E660C8" w14:paraId="2F98DAE6" w14:textId="77777777" w:rsidTr="00E660C8">
        <w:trPr>
          <w:trHeight w:val="288"/>
        </w:trPr>
        <w:tc>
          <w:tcPr>
            <w:tcW w:w="1880" w:type="dxa"/>
            <w:tcBorders>
              <w:top w:val="single" w:sz="4" w:space="0" w:color="000000"/>
              <w:left w:val="single" w:sz="4" w:space="0" w:color="000000"/>
              <w:bottom w:val="single" w:sz="4" w:space="0" w:color="000000"/>
              <w:right w:val="single" w:sz="4" w:space="0" w:color="000000"/>
            </w:tcBorders>
            <w:shd w:val="clear" w:color="000000" w:fill="FF0000"/>
            <w:noWrap/>
            <w:vAlign w:val="center"/>
            <w:hideMark/>
          </w:tcPr>
          <w:p w14:paraId="4635B05C" w14:textId="77777777" w:rsidR="00E660C8" w:rsidRPr="00E660C8" w:rsidRDefault="00E660C8" w:rsidP="00E660C8">
            <w:pPr>
              <w:spacing w:after="0" w:line="240" w:lineRule="auto"/>
              <w:jc w:val="center"/>
              <w:rPr>
                <w:rFonts w:ascii="Aptos Narrow" w:eastAsia="Times New Roman" w:hAnsi="Aptos Narrow"/>
                <w:color w:val="FFFFFF"/>
                <w:kern w:val="0"/>
                <w:sz w:val="22"/>
                <w:lang w:eastAsia="es-PE"/>
                <w14:ligatures w14:val="none"/>
              </w:rPr>
            </w:pPr>
            <w:r w:rsidRPr="00E660C8">
              <w:rPr>
                <w:rFonts w:ascii="Aptos Narrow" w:eastAsia="Times New Roman" w:hAnsi="Aptos Narrow"/>
                <w:color w:val="FFFFFF"/>
                <w:kern w:val="0"/>
                <w:sz w:val="22"/>
                <w:lang w:eastAsia="es-PE"/>
                <w14:ligatures w14:val="none"/>
              </w:rPr>
              <w:t>0</w:t>
            </w:r>
          </w:p>
        </w:tc>
        <w:tc>
          <w:tcPr>
            <w:tcW w:w="2740" w:type="dxa"/>
            <w:tcBorders>
              <w:top w:val="single" w:sz="4" w:space="0" w:color="000000"/>
              <w:left w:val="nil"/>
              <w:bottom w:val="single" w:sz="4" w:space="0" w:color="000000"/>
              <w:right w:val="single" w:sz="4" w:space="0" w:color="000000"/>
            </w:tcBorders>
            <w:shd w:val="clear" w:color="000000" w:fill="FF0000"/>
            <w:noWrap/>
            <w:vAlign w:val="center"/>
            <w:hideMark/>
          </w:tcPr>
          <w:p w14:paraId="14BB840E" w14:textId="77777777" w:rsidR="00E660C8" w:rsidRPr="00E660C8" w:rsidRDefault="00E660C8" w:rsidP="00E660C8">
            <w:pPr>
              <w:spacing w:after="0" w:line="240" w:lineRule="auto"/>
              <w:jc w:val="center"/>
              <w:rPr>
                <w:rFonts w:ascii="Aptos Narrow" w:eastAsia="Times New Roman" w:hAnsi="Aptos Narrow"/>
                <w:color w:val="FFFFFF"/>
                <w:kern w:val="0"/>
                <w:sz w:val="22"/>
                <w:lang w:eastAsia="es-PE"/>
                <w14:ligatures w14:val="none"/>
              </w:rPr>
            </w:pPr>
            <w:r w:rsidRPr="00E660C8">
              <w:rPr>
                <w:rFonts w:ascii="Aptos Narrow" w:eastAsia="Times New Roman" w:hAnsi="Aptos Narrow"/>
                <w:color w:val="FFFFFF"/>
                <w:kern w:val="0"/>
                <w:sz w:val="22"/>
                <w:lang w:eastAsia="es-PE"/>
                <w14:ligatures w14:val="none"/>
              </w:rPr>
              <w:t>-4,786.85</w:t>
            </w:r>
          </w:p>
        </w:tc>
        <w:tc>
          <w:tcPr>
            <w:tcW w:w="1300" w:type="dxa"/>
            <w:tcBorders>
              <w:top w:val="single" w:sz="4" w:space="0" w:color="000000"/>
              <w:left w:val="nil"/>
              <w:bottom w:val="single" w:sz="4" w:space="0" w:color="000000"/>
              <w:right w:val="nil"/>
            </w:tcBorders>
            <w:shd w:val="clear" w:color="000000" w:fill="FF0000"/>
            <w:noWrap/>
            <w:vAlign w:val="center"/>
            <w:hideMark/>
          </w:tcPr>
          <w:p w14:paraId="78C5BD43" w14:textId="77777777" w:rsidR="00E660C8" w:rsidRPr="00E660C8" w:rsidRDefault="00E660C8" w:rsidP="00E660C8">
            <w:pPr>
              <w:spacing w:after="0" w:line="240" w:lineRule="auto"/>
              <w:jc w:val="center"/>
              <w:rPr>
                <w:rFonts w:ascii="Aptos Narrow" w:eastAsia="Times New Roman" w:hAnsi="Aptos Narrow"/>
                <w:color w:val="FFFFFF"/>
                <w:kern w:val="0"/>
                <w:sz w:val="22"/>
                <w:lang w:eastAsia="es-PE"/>
                <w14:ligatures w14:val="none"/>
              </w:rPr>
            </w:pPr>
            <w:r w:rsidRPr="00E660C8">
              <w:rPr>
                <w:rFonts w:ascii="Aptos Narrow" w:eastAsia="Times New Roman" w:hAnsi="Aptos Narrow"/>
                <w:color w:val="FFFFFF"/>
                <w:kern w:val="0"/>
                <w:sz w:val="22"/>
                <w:lang w:eastAsia="es-PE"/>
                <w14:ligatures w14:val="none"/>
              </w:rPr>
              <w:t> </w:t>
            </w:r>
          </w:p>
        </w:tc>
        <w:tc>
          <w:tcPr>
            <w:tcW w:w="2740" w:type="dxa"/>
            <w:tcBorders>
              <w:top w:val="single" w:sz="4" w:space="0" w:color="000000"/>
              <w:left w:val="nil"/>
              <w:bottom w:val="single" w:sz="4" w:space="0" w:color="000000"/>
              <w:right w:val="single" w:sz="4" w:space="0" w:color="000000"/>
            </w:tcBorders>
            <w:shd w:val="clear" w:color="000000" w:fill="FF0000"/>
            <w:noWrap/>
            <w:vAlign w:val="center"/>
            <w:hideMark/>
          </w:tcPr>
          <w:p w14:paraId="54FAABAC" w14:textId="77777777" w:rsidR="00E660C8" w:rsidRPr="00E660C8" w:rsidRDefault="00E660C8" w:rsidP="00E660C8">
            <w:pPr>
              <w:spacing w:after="0" w:line="240" w:lineRule="auto"/>
              <w:jc w:val="center"/>
              <w:rPr>
                <w:rFonts w:ascii="Aptos Narrow" w:eastAsia="Times New Roman" w:hAnsi="Aptos Narrow"/>
                <w:color w:val="FFFFFF"/>
                <w:kern w:val="0"/>
                <w:sz w:val="22"/>
                <w:lang w:eastAsia="es-PE"/>
                <w14:ligatures w14:val="none"/>
              </w:rPr>
            </w:pPr>
            <w:r w:rsidRPr="00E660C8">
              <w:rPr>
                <w:rFonts w:ascii="Aptos Narrow" w:eastAsia="Times New Roman" w:hAnsi="Aptos Narrow"/>
                <w:color w:val="FFFFFF"/>
                <w:kern w:val="0"/>
                <w:sz w:val="22"/>
                <w:lang w:eastAsia="es-PE"/>
                <w14:ligatures w14:val="none"/>
              </w:rPr>
              <w:t>-4786.85</w:t>
            </w:r>
          </w:p>
        </w:tc>
      </w:tr>
      <w:tr w:rsidR="00E660C8" w:rsidRPr="00E660C8" w14:paraId="4AB0367D" w14:textId="77777777" w:rsidTr="00E660C8">
        <w:trPr>
          <w:trHeight w:val="288"/>
        </w:trPr>
        <w:tc>
          <w:tcPr>
            <w:tcW w:w="1880" w:type="dxa"/>
            <w:tcBorders>
              <w:top w:val="nil"/>
              <w:left w:val="single" w:sz="4" w:space="0" w:color="000000"/>
              <w:bottom w:val="single" w:sz="4" w:space="0" w:color="000000"/>
              <w:right w:val="single" w:sz="4" w:space="0" w:color="000000"/>
            </w:tcBorders>
            <w:shd w:val="clear" w:color="000000" w:fill="FFFFFF"/>
            <w:noWrap/>
            <w:vAlign w:val="center"/>
            <w:hideMark/>
          </w:tcPr>
          <w:p w14:paraId="1612753C"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1</w:t>
            </w:r>
          </w:p>
        </w:tc>
        <w:tc>
          <w:tcPr>
            <w:tcW w:w="2740" w:type="dxa"/>
            <w:tcBorders>
              <w:top w:val="single" w:sz="4" w:space="0" w:color="000000"/>
              <w:left w:val="nil"/>
              <w:bottom w:val="single" w:sz="4" w:space="0" w:color="000000"/>
              <w:right w:val="single" w:sz="4" w:space="0" w:color="000000"/>
            </w:tcBorders>
            <w:shd w:val="clear" w:color="000000" w:fill="FFFFFF"/>
            <w:noWrap/>
            <w:vAlign w:val="center"/>
            <w:hideMark/>
          </w:tcPr>
          <w:p w14:paraId="5D2843CE"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5000</w:t>
            </w:r>
          </w:p>
        </w:tc>
        <w:tc>
          <w:tcPr>
            <w:tcW w:w="1300" w:type="dxa"/>
            <w:tcBorders>
              <w:top w:val="nil"/>
              <w:left w:val="nil"/>
              <w:bottom w:val="single" w:sz="4" w:space="0" w:color="000000"/>
              <w:right w:val="single" w:sz="4" w:space="0" w:color="000000"/>
            </w:tcBorders>
            <w:shd w:val="clear" w:color="000000" w:fill="FFFFFF"/>
            <w:noWrap/>
            <w:vAlign w:val="center"/>
            <w:hideMark/>
          </w:tcPr>
          <w:p w14:paraId="6CBE1AD6"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3000</w:t>
            </w:r>
          </w:p>
        </w:tc>
        <w:tc>
          <w:tcPr>
            <w:tcW w:w="2740" w:type="dxa"/>
            <w:tcBorders>
              <w:top w:val="nil"/>
              <w:left w:val="nil"/>
              <w:bottom w:val="single" w:sz="4" w:space="0" w:color="000000"/>
              <w:right w:val="single" w:sz="4" w:space="0" w:color="000000"/>
            </w:tcBorders>
            <w:shd w:val="clear" w:color="000000" w:fill="FFFFFF"/>
            <w:noWrap/>
            <w:vAlign w:val="center"/>
            <w:hideMark/>
          </w:tcPr>
          <w:p w14:paraId="54187E40"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2000</w:t>
            </w:r>
          </w:p>
        </w:tc>
      </w:tr>
      <w:tr w:rsidR="00E660C8" w:rsidRPr="00E660C8" w14:paraId="7063C20B" w14:textId="77777777" w:rsidTr="00E660C8">
        <w:trPr>
          <w:trHeight w:val="288"/>
        </w:trPr>
        <w:tc>
          <w:tcPr>
            <w:tcW w:w="1880" w:type="dxa"/>
            <w:tcBorders>
              <w:top w:val="nil"/>
              <w:left w:val="single" w:sz="4" w:space="0" w:color="000000"/>
              <w:bottom w:val="single" w:sz="4" w:space="0" w:color="000000"/>
              <w:right w:val="single" w:sz="4" w:space="0" w:color="000000"/>
            </w:tcBorders>
            <w:shd w:val="clear" w:color="000000" w:fill="FFFFFF"/>
            <w:noWrap/>
            <w:vAlign w:val="center"/>
            <w:hideMark/>
          </w:tcPr>
          <w:p w14:paraId="6527400F"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2</w:t>
            </w:r>
          </w:p>
        </w:tc>
        <w:tc>
          <w:tcPr>
            <w:tcW w:w="2740" w:type="dxa"/>
            <w:tcBorders>
              <w:top w:val="single" w:sz="4" w:space="0" w:color="000000"/>
              <w:left w:val="nil"/>
              <w:bottom w:val="single" w:sz="4" w:space="0" w:color="000000"/>
              <w:right w:val="single" w:sz="4" w:space="0" w:color="000000"/>
            </w:tcBorders>
            <w:shd w:val="clear" w:color="000000" w:fill="FFFFFF"/>
            <w:noWrap/>
            <w:vAlign w:val="center"/>
            <w:hideMark/>
          </w:tcPr>
          <w:p w14:paraId="2DD179CF"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4500</w:t>
            </w:r>
          </w:p>
        </w:tc>
        <w:tc>
          <w:tcPr>
            <w:tcW w:w="1300" w:type="dxa"/>
            <w:tcBorders>
              <w:top w:val="nil"/>
              <w:left w:val="nil"/>
              <w:bottom w:val="single" w:sz="4" w:space="0" w:color="000000"/>
              <w:right w:val="nil"/>
            </w:tcBorders>
            <w:shd w:val="clear" w:color="000000" w:fill="FFFFFF"/>
            <w:noWrap/>
            <w:vAlign w:val="center"/>
            <w:hideMark/>
          </w:tcPr>
          <w:p w14:paraId="583AC56D"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2800</w:t>
            </w:r>
          </w:p>
        </w:tc>
        <w:tc>
          <w:tcPr>
            <w:tcW w:w="2740" w:type="dxa"/>
            <w:tcBorders>
              <w:top w:val="nil"/>
              <w:left w:val="nil"/>
              <w:bottom w:val="single" w:sz="4" w:space="0" w:color="000000"/>
              <w:right w:val="single" w:sz="4" w:space="0" w:color="000000"/>
            </w:tcBorders>
            <w:shd w:val="clear" w:color="000000" w:fill="FFFFFF"/>
            <w:noWrap/>
            <w:vAlign w:val="center"/>
            <w:hideMark/>
          </w:tcPr>
          <w:p w14:paraId="61B4CE85"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1700</w:t>
            </w:r>
          </w:p>
        </w:tc>
      </w:tr>
      <w:tr w:rsidR="00E660C8" w:rsidRPr="00E660C8" w14:paraId="338E406D" w14:textId="77777777" w:rsidTr="00E660C8">
        <w:trPr>
          <w:trHeight w:val="288"/>
        </w:trPr>
        <w:tc>
          <w:tcPr>
            <w:tcW w:w="1880" w:type="dxa"/>
            <w:tcBorders>
              <w:top w:val="nil"/>
              <w:left w:val="single" w:sz="4" w:space="0" w:color="000000"/>
              <w:bottom w:val="single" w:sz="4" w:space="0" w:color="000000"/>
              <w:right w:val="single" w:sz="4" w:space="0" w:color="000000"/>
            </w:tcBorders>
            <w:shd w:val="clear" w:color="000000" w:fill="FFFFFF"/>
            <w:noWrap/>
            <w:vAlign w:val="center"/>
            <w:hideMark/>
          </w:tcPr>
          <w:p w14:paraId="3E181842"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3</w:t>
            </w:r>
          </w:p>
        </w:tc>
        <w:tc>
          <w:tcPr>
            <w:tcW w:w="2740" w:type="dxa"/>
            <w:tcBorders>
              <w:top w:val="single" w:sz="4" w:space="0" w:color="000000"/>
              <w:left w:val="nil"/>
              <w:bottom w:val="single" w:sz="4" w:space="0" w:color="000000"/>
              <w:right w:val="single" w:sz="4" w:space="0" w:color="000000"/>
            </w:tcBorders>
            <w:shd w:val="clear" w:color="000000" w:fill="FFFFFF"/>
            <w:noWrap/>
            <w:vAlign w:val="center"/>
            <w:hideMark/>
          </w:tcPr>
          <w:p w14:paraId="3D6763FC"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5100</w:t>
            </w:r>
          </w:p>
        </w:tc>
        <w:tc>
          <w:tcPr>
            <w:tcW w:w="1300" w:type="dxa"/>
            <w:tcBorders>
              <w:top w:val="nil"/>
              <w:left w:val="nil"/>
              <w:bottom w:val="single" w:sz="4" w:space="0" w:color="000000"/>
              <w:right w:val="nil"/>
            </w:tcBorders>
            <w:shd w:val="clear" w:color="000000" w:fill="FFFFFF"/>
            <w:noWrap/>
            <w:vAlign w:val="center"/>
            <w:hideMark/>
          </w:tcPr>
          <w:p w14:paraId="42738361"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3100</w:t>
            </w:r>
          </w:p>
        </w:tc>
        <w:tc>
          <w:tcPr>
            <w:tcW w:w="2740" w:type="dxa"/>
            <w:tcBorders>
              <w:top w:val="nil"/>
              <w:left w:val="nil"/>
              <w:bottom w:val="single" w:sz="4" w:space="0" w:color="000000"/>
              <w:right w:val="single" w:sz="4" w:space="0" w:color="000000"/>
            </w:tcBorders>
            <w:shd w:val="clear" w:color="000000" w:fill="FFFFFF"/>
            <w:noWrap/>
            <w:vAlign w:val="center"/>
            <w:hideMark/>
          </w:tcPr>
          <w:p w14:paraId="6483E8FE"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2000</w:t>
            </w:r>
          </w:p>
        </w:tc>
      </w:tr>
      <w:tr w:rsidR="00E660C8" w:rsidRPr="00E660C8" w14:paraId="75CF90FB" w14:textId="77777777" w:rsidTr="00E660C8">
        <w:trPr>
          <w:trHeight w:val="288"/>
        </w:trPr>
        <w:tc>
          <w:tcPr>
            <w:tcW w:w="1880" w:type="dxa"/>
            <w:tcBorders>
              <w:top w:val="nil"/>
              <w:left w:val="single" w:sz="4" w:space="0" w:color="000000"/>
              <w:bottom w:val="single" w:sz="4" w:space="0" w:color="000000"/>
              <w:right w:val="single" w:sz="4" w:space="0" w:color="000000"/>
            </w:tcBorders>
            <w:shd w:val="clear" w:color="000000" w:fill="FFFFFF"/>
            <w:noWrap/>
            <w:vAlign w:val="center"/>
            <w:hideMark/>
          </w:tcPr>
          <w:p w14:paraId="734A5B81"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4</w:t>
            </w:r>
          </w:p>
        </w:tc>
        <w:tc>
          <w:tcPr>
            <w:tcW w:w="2740" w:type="dxa"/>
            <w:tcBorders>
              <w:top w:val="single" w:sz="4" w:space="0" w:color="000000"/>
              <w:left w:val="nil"/>
              <w:bottom w:val="single" w:sz="4" w:space="0" w:color="000000"/>
              <w:right w:val="single" w:sz="4" w:space="0" w:color="000000"/>
            </w:tcBorders>
            <w:shd w:val="clear" w:color="000000" w:fill="FFFFFF"/>
            <w:noWrap/>
            <w:vAlign w:val="center"/>
            <w:hideMark/>
          </w:tcPr>
          <w:p w14:paraId="06A54FC4"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4600</w:t>
            </w:r>
          </w:p>
        </w:tc>
        <w:tc>
          <w:tcPr>
            <w:tcW w:w="1300" w:type="dxa"/>
            <w:tcBorders>
              <w:top w:val="nil"/>
              <w:left w:val="nil"/>
              <w:bottom w:val="single" w:sz="4" w:space="0" w:color="000000"/>
              <w:right w:val="nil"/>
            </w:tcBorders>
            <w:shd w:val="clear" w:color="000000" w:fill="FFFFFF"/>
            <w:noWrap/>
            <w:vAlign w:val="center"/>
            <w:hideMark/>
          </w:tcPr>
          <w:p w14:paraId="0EF1B4E6"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2200</w:t>
            </w:r>
          </w:p>
        </w:tc>
        <w:tc>
          <w:tcPr>
            <w:tcW w:w="2740" w:type="dxa"/>
            <w:tcBorders>
              <w:top w:val="nil"/>
              <w:left w:val="nil"/>
              <w:bottom w:val="single" w:sz="4" w:space="0" w:color="000000"/>
              <w:right w:val="single" w:sz="4" w:space="0" w:color="000000"/>
            </w:tcBorders>
            <w:shd w:val="clear" w:color="000000" w:fill="FFFFFF"/>
            <w:noWrap/>
            <w:vAlign w:val="center"/>
            <w:hideMark/>
          </w:tcPr>
          <w:p w14:paraId="69B592D9" w14:textId="77777777" w:rsidR="00E660C8" w:rsidRPr="00E660C8" w:rsidRDefault="00E660C8" w:rsidP="00E660C8">
            <w:pPr>
              <w:spacing w:after="0" w:line="240" w:lineRule="auto"/>
              <w:jc w:val="center"/>
              <w:rPr>
                <w:rFonts w:ascii="Aptos Narrow" w:eastAsia="Times New Roman" w:hAnsi="Aptos Narrow"/>
                <w:color w:val="000000"/>
                <w:kern w:val="0"/>
                <w:sz w:val="22"/>
                <w:lang w:eastAsia="es-PE"/>
                <w14:ligatures w14:val="none"/>
              </w:rPr>
            </w:pPr>
            <w:r w:rsidRPr="00E660C8">
              <w:rPr>
                <w:rFonts w:ascii="Aptos Narrow" w:eastAsia="Times New Roman" w:hAnsi="Aptos Narrow"/>
                <w:color w:val="000000"/>
                <w:kern w:val="0"/>
                <w:sz w:val="22"/>
                <w:lang w:eastAsia="es-PE"/>
                <w14:ligatures w14:val="none"/>
              </w:rPr>
              <w:t>2400</w:t>
            </w:r>
          </w:p>
        </w:tc>
      </w:tr>
    </w:tbl>
    <w:p w14:paraId="13DD057C" w14:textId="77777777" w:rsidR="00ED5BE4" w:rsidRDefault="00ED5BE4" w:rsidP="00ED5BE4">
      <w:pPr>
        <w:ind w:left="708"/>
      </w:pPr>
    </w:p>
    <w:p w14:paraId="35A865E1" w14:textId="411096CE" w:rsidR="008B7E10" w:rsidRDefault="008B7E10" w:rsidP="008B7E10">
      <w:pPr>
        <w:pStyle w:val="Ttulo4"/>
      </w:pPr>
      <w:r>
        <w:t>Relación Beneficio/Costo (B/C)</w:t>
      </w:r>
    </w:p>
    <w:tbl>
      <w:tblPr>
        <w:tblW w:w="5000" w:type="pct"/>
        <w:tblCellMar>
          <w:left w:w="70" w:type="dxa"/>
          <w:right w:w="70" w:type="dxa"/>
        </w:tblCellMar>
        <w:tblLook w:val="04A0" w:firstRow="1" w:lastRow="0" w:firstColumn="1" w:lastColumn="0" w:noHBand="0" w:noVBand="1"/>
      </w:tblPr>
      <w:tblGrid>
        <w:gridCol w:w="3922"/>
        <w:gridCol w:w="4852"/>
      </w:tblGrid>
      <w:tr w:rsidR="00B45343" w:rsidRPr="00B45343" w14:paraId="756915E6" w14:textId="77777777" w:rsidTr="002D0939">
        <w:trPr>
          <w:trHeight w:val="636"/>
        </w:trPr>
        <w:tc>
          <w:tcPr>
            <w:tcW w:w="2235" w:type="pct"/>
            <w:tcBorders>
              <w:top w:val="single" w:sz="8" w:space="0" w:color="000000"/>
              <w:left w:val="single" w:sz="8" w:space="0" w:color="000000"/>
              <w:bottom w:val="single" w:sz="8" w:space="0" w:color="000000"/>
              <w:right w:val="single" w:sz="8" w:space="0" w:color="000000"/>
            </w:tcBorders>
            <w:shd w:val="clear" w:color="000000" w:fill="00B0F0"/>
            <w:vAlign w:val="center"/>
            <w:hideMark/>
          </w:tcPr>
          <w:p w14:paraId="7AAED966" w14:textId="77777777" w:rsidR="00B45343" w:rsidRPr="00B45343" w:rsidRDefault="00B45343" w:rsidP="00B45343">
            <w:pPr>
              <w:spacing w:after="0" w:line="240" w:lineRule="auto"/>
              <w:rPr>
                <w:rFonts w:eastAsia="Times New Roman"/>
                <w:b/>
                <w:bCs/>
                <w:color w:val="FFFFFF"/>
                <w:kern w:val="0"/>
                <w:szCs w:val="24"/>
                <w:lang w:eastAsia="es-PE"/>
                <w14:ligatures w14:val="none"/>
              </w:rPr>
            </w:pPr>
            <w:r w:rsidRPr="00B45343">
              <w:rPr>
                <w:rFonts w:eastAsia="Times New Roman"/>
                <w:b/>
                <w:bCs/>
                <w:color w:val="FFFFFF"/>
                <w:kern w:val="0"/>
                <w:szCs w:val="24"/>
                <w:lang w:eastAsia="es-PE"/>
                <w14:ligatures w14:val="none"/>
              </w:rPr>
              <w:t>B/C</w:t>
            </w:r>
          </w:p>
        </w:tc>
        <w:tc>
          <w:tcPr>
            <w:tcW w:w="2765" w:type="pct"/>
            <w:tcBorders>
              <w:top w:val="single" w:sz="4" w:space="0" w:color="000000"/>
              <w:left w:val="single" w:sz="4" w:space="0" w:color="000000"/>
              <w:bottom w:val="single" w:sz="4" w:space="0" w:color="000000"/>
              <w:right w:val="single" w:sz="4" w:space="0" w:color="000000"/>
            </w:tcBorders>
            <w:shd w:val="clear" w:color="000000" w:fill="FFFFFF"/>
            <w:noWrap/>
            <w:vAlign w:val="center"/>
            <w:hideMark/>
          </w:tcPr>
          <w:p w14:paraId="20D70F0C" w14:textId="77777777" w:rsidR="00B45343" w:rsidRPr="00B45343" w:rsidRDefault="00B45343" w:rsidP="00B45343">
            <w:pPr>
              <w:spacing w:after="0" w:line="240" w:lineRule="auto"/>
              <w:jc w:val="center"/>
              <w:rPr>
                <w:rFonts w:ascii="Aptos Narrow" w:eastAsia="Times New Roman" w:hAnsi="Aptos Narrow"/>
                <w:b/>
                <w:bCs/>
                <w:color w:val="000000"/>
                <w:kern w:val="0"/>
                <w:sz w:val="22"/>
                <w:lang w:eastAsia="es-PE"/>
                <w14:ligatures w14:val="none"/>
              </w:rPr>
            </w:pPr>
            <w:r w:rsidRPr="00B45343">
              <w:rPr>
                <w:rFonts w:ascii="Aptos Narrow" w:eastAsia="Times New Roman" w:hAnsi="Aptos Narrow"/>
                <w:b/>
                <w:bCs/>
                <w:color w:val="000000"/>
                <w:kern w:val="0"/>
                <w:sz w:val="22"/>
                <w:lang w:eastAsia="es-PE"/>
                <w14:ligatures w14:val="none"/>
              </w:rPr>
              <w:t>1.329684947</w:t>
            </w:r>
          </w:p>
        </w:tc>
      </w:tr>
    </w:tbl>
    <w:p w14:paraId="5DD3E85C" w14:textId="77777777" w:rsidR="00B45343" w:rsidRDefault="00B45343" w:rsidP="00454EC7">
      <w:pPr>
        <w:ind w:left="708"/>
      </w:pPr>
    </w:p>
    <w:p w14:paraId="06D15DCE" w14:textId="60EFF5CF" w:rsidR="00454EC7" w:rsidRDefault="00454EC7" w:rsidP="00454EC7">
      <w:pPr>
        <w:ind w:left="708"/>
      </w:pPr>
      <w:r>
        <w:t>El valor de la relación B/C es 1.3</w:t>
      </w:r>
      <w:r w:rsidR="002D0939">
        <w:t>3</w:t>
      </w:r>
      <w:r>
        <w:t>, resulto mayor a 1, por lo que el proyecto es factible.</w:t>
      </w:r>
    </w:p>
    <w:p w14:paraId="53999921" w14:textId="77777777" w:rsidR="008B7E10" w:rsidRDefault="008B7E10" w:rsidP="00454EC7">
      <w:pPr>
        <w:ind w:left="708"/>
      </w:pPr>
    </w:p>
    <w:p w14:paraId="5ECC5A2B" w14:textId="21818224" w:rsidR="008B7E10" w:rsidRDefault="008B7E10" w:rsidP="00ED5329">
      <w:pPr>
        <w:pStyle w:val="Ttulo4"/>
      </w:pPr>
      <w:r>
        <w:t>Valor Actual Neto (VAN)</w:t>
      </w:r>
    </w:p>
    <w:tbl>
      <w:tblPr>
        <w:tblW w:w="5000" w:type="pct"/>
        <w:tblCellMar>
          <w:left w:w="70" w:type="dxa"/>
          <w:right w:w="70" w:type="dxa"/>
        </w:tblCellMar>
        <w:tblLook w:val="04A0" w:firstRow="1" w:lastRow="0" w:firstColumn="1" w:lastColumn="0" w:noHBand="0" w:noVBand="1"/>
      </w:tblPr>
      <w:tblGrid>
        <w:gridCol w:w="4643"/>
        <w:gridCol w:w="4131"/>
      </w:tblGrid>
      <w:tr w:rsidR="002D0939" w:rsidRPr="002D0939" w14:paraId="6811E448" w14:textId="77777777" w:rsidTr="002D0939">
        <w:trPr>
          <w:trHeight w:val="612"/>
        </w:trPr>
        <w:tc>
          <w:tcPr>
            <w:tcW w:w="2646" w:type="pct"/>
            <w:tcBorders>
              <w:top w:val="single" w:sz="8" w:space="0" w:color="000000"/>
              <w:left w:val="single" w:sz="8" w:space="0" w:color="000000"/>
              <w:bottom w:val="single" w:sz="8" w:space="0" w:color="000000"/>
              <w:right w:val="single" w:sz="8" w:space="0" w:color="000000"/>
            </w:tcBorders>
            <w:shd w:val="clear" w:color="000000" w:fill="00B0F0"/>
            <w:vAlign w:val="center"/>
            <w:hideMark/>
          </w:tcPr>
          <w:p w14:paraId="773E8B87" w14:textId="77777777" w:rsidR="002D0939" w:rsidRPr="002D0939" w:rsidRDefault="002D0939" w:rsidP="002D0939">
            <w:pPr>
              <w:spacing w:after="0" w:line="240" w:lineRule="auto"/>
              <w:rPr>
                <w:rFonts w:eastAsia="Times New Roman"/>
                <w:b/>
                <w:bCs/>
                <w:color w:val="FFFFFF"/>
                <w:kern w:val="0"/>
                <w:szCs w:val="24"/>
                <w:lang w:eastAsia="es-PE"/>
                <w14:ligatures w14:val="none"/>
              </w:rPr>
            </w:pPr>
            <w:r w:rsidRPr="002D0939">
              <w:rPr>
                <w:rFonts w:eastAsia="Times New Roman"/>
                <w:b/>
                <w:bCs/>
                <w:color w:val="FFFFFF"/>
                <w:kern w:val="0"/>
                <w:szCs w:val="24"/>
                <w:lang w:eastAsia="es-PE"/>
                <w14:ligatures w14:val="none"/>
              </w:rPr>
              <w:t>VNA</w:t>
            </w:r>
          </w:p>
        </w:tc>
        <w:tc>
          <w:tcPr>
            <w:tcW w:w="2354" w:type="pct"/>
            <w:tcBorders>
              <w:top w:val="single" w:sz="4" w:space="0" w:color="000000"/>
              <w:left w:val="single" w:sz="4" w:space="0" w:color="000000"/>
              <w:bottom w:val="single" w:sz="4" w:space="0" w:color="000000"/>
              <w:right w:val="single" w:sz="4" w:space="0" w:color="000000"/>
            </w:tcBorders>
            <w:shd w:val="clear" w:color="000000" w:fill="FFFFFF"/>
            <w:noWrap/>
            <w:vAlign w:val="center"/>
            <w:hideMark/>
          </w:tcPr>
          <w:p w14:paraId="357BC3C3" w14:textId="77777777" w:rsidR="002D0939" w:rsidRPr="002D0939" w:rsidRDefault="002D0939" w:rsidP="002D0939">
            <w:pPr>
              <w:spacing w:after="0" w:line="240" w:lineRule="auto"/>
              <w:jc w:val="center"/>
              <w:rPr>
                <w:rFonts w:ascii="Aptos Narrow" w:eastAsia="Times New Roman" w:hAnsi="Aptos Narrow"/>
                <w:b/>
                <w:bCs/>
                <w:color w:val="000000"/>
                <w:kern w:val="0"/>
                <w:sz w:val="22"/>
                <w:lang w:eastAsia="es-PE"/>
                <w14:ligatures w14:val="none"/>
              </w:rPr>
            </w:pPr>
            <w:r w:rsidRPr="002D0939">
              <w:rPr>
                <w:rFonts w:ascii="Aptos Narrow" w:eastAsia="Times New Roman" w:hAnsi="Aptos Narrow"/>
                <w:b/>
                <w:bCs/>
                <w:color w:val="000000"/>
                <w:kern w:val="0"/>
                <w:sz w:val="22"/>
                <w:lang w:eastAsia="es-PE"/>
                <w14:ligatures w14:val="none"/>
              </w:rPr>
              <w:t>6365</w:t>
            </w:r>
          </w:p>
        </w:tc>
      </w:tr>
    </w:tbl>
    <w:p w14:paraId="74055EE2" w14:textId="77777777" w:rsidR="002D0939" w:rsidRDefault="002D0939" w:rsidP="00454EC7">
      <w:pPr>
        <w:ind w:left="708"/>
      </w:pPr>
    </w:p>
    <w:p w14:paraId="79D94D13" w14:textId="7CFE05B2" w:rsidR="00454EC7" w:rsidRDefault="00454EC7" w:rsidP="00454EC7">
      <w:pPr>
        <w:ind w:left="708"/>
      </w:pPr>
      <w:r>
        <w:t>El valor del VAN es</w:t>
      </w:r>
      <w:r w:rsidR="002D0939">
        <w:t xml:space="preserve"> 6365</w:t>
      </w:r>
      <w:r>
        <w:t xml:space="preserve"> y resulta positivo, por lo cual el proyecto es factible.</w:t>
      </w:r>
    </w:p>
    <w:p w14:paraId="40FC4B7B" w14:textId="77777777" w:rsidR="008B7E10" w:rsidRDefault="008B7E10" w:rsidP="008B7E10"/>
    <w:p w14:paraId="29E8782A" w14:textId="354DA376" w:rsidR="008B7E10" w:rsidRDefault="008B7E10" w:rsidP="00ED5329">
      <w:pPr>
        <w:pStyle w:val="Ttulo4"/>
      </w:pPr>
      <w:r>
        <w:t>Tasa Interna de Retorno (TIR)</w:t>
      </w:r>
    </w:p>
    <w:tbl>
      <w:tblPr>
        <w:tblW w:w="5000" w:type="pct"/>
        <w:tblCellMar>
          <w:left w:w="70" w:type="dxa"/>
          <w:right w:w="70" w:type="dxa"/>
        </w:tblCellMar>
        <w:tblLook w:val="04A0" w:firstRow="1" w:lastRow="0" w:firstColumn="1" w:lastColumn="0" w:noHBand="0" w:noVBand="1"/>
      </w:tblPr>
      <w:tblGrid>
        <w:gridCol w:w="3922"/>
        <w:gridCol w:w="4852"/>
      </w:tblGrid>
      <w:tr w:rsidR="002D0939" w:rsidRPr="002D0939" w14:paraId="00D436BB" w14:textId="77777777" w:rsidTr="002D0939">
        <w:trPr>
          <w:trHeight w:val="612"/>
        </w:trPr>
        <w:tc>
          <w:tcPr>
            <w:tcW w:w="2235" w:type="pct"/>
            <w:tcBorders>
              <w:top w:val="single" w:sz="8" w:space="0" w:color="000000"/>
              <w:left w:val="single" w:sz="8" w:space="0" w:color="000000"/>
              <w:bottom w:val="single" w:sz="8" w:space="0" w:color="000000"/>
              <w:right w:val="single" w:sz="8" w:space="0" w:color="000000"/>
            </w:tcBorders>
            <w:shd w:val="clear" w:color="000000" w:fill="00B0F0"/>
            <w:vAlign w:val="center"/>
            <w:hideMark/>
          </w:tcPr>
          <w:p w14:paraId="360113D6" w14:textId="77777777" w:rsidR="002D0939" w:rsidRPr="002D0939" w:rsidRDefault="002D0939">
            <w:pPr>
              <w:rPr>
                <w:b/>
                <w:bCs/>
                <w:color w:val="FFFFFF"/>
              </w:rPr>
            </w:pPr>
            <w:r w:rsidRPr="002D0939">
              <w:rPr>
                <w:b/>
                <w:bCs/>
                <w:color w:val="FFFFFF"/>
              </w:rPr>
              <w:t>TIR</w:t>
            </w:r>
          </w:p>
        </w:tc>
        <w:tc>
          <w:tcPr>
            <w:tcW w:w="2765" w:type="pct"/>
            <w:tcBorders>
              <w:top w:val="single" w:sz="4" w:space="0" w:color="000000"/>
              <w:left w:val="single" w:sz="4" w:space="0" w:color="000000"/>
              <w:bottom w:val="single" w:sz="4" w:space="0" w:color="000000"/>
              <w:right w:val="single" w:sz="4" w:space="0" w:color="000000"/>
            </w:tcBorders>
            <w:shd w:val="clear" w:color="000000" w:fill="FFFFFF"/>
            <w:noWrap/>
            <w:vAlign w:val="center"/>
            <w:hideMark/>
          </w:tcPr>
          <w:p w14:paraId="6262BC07" w14:textId="5EBDBD60" w:rsidR="002D0939" w:rsidRPr="002D0939" w:rsidRDefault="002D0939">
            <w:pPr>
              <w:jc w:val="center"/>
              <w:rPr>
                <w:rFonts w:ascii="Aptos Narrow" w:hAnsi="Aptos Narrow"/>
                <w:b/>
                <w:bCs/>
                <w:color w:val="000000"/>
                <w:sz w:val="22"/>
              </w:rPr>
            </w:pPr>
            <w:r w:rsidRPr="002D0939">
              <w:rPr>
                <w:rFonts w:ascii="Aptos Narrow" w:hAnsi="Aptos Narrow"/>
                <w:b/>
                <w:bCs/>
                <w:color w:val="000000"/>
                <w:sz w:val="22"/>
              </w:rPr>
              <w:t>24%</w:t>
            </w:r>
          </w:p>
        </w:tc>
      </w:tr>
    </w:tbl>
    <w:p w14:paraId="24E37C66" w14:textId="77777777" w:rsidR="003969E1" w:rsidRDefault="003969E1" w:rsidP="002D0939"/>
    <w:p w14:paraId="515B0305" w14:textId="7C85D2F8" w:rsidR="00454EC7" w:rsidRDefault="00454EC7" w:rsidP="00454EC7">
      <w:pPr>
        <w:ind w:left="708"/>
      </w:pPr>
      <w:r>
        <w:t xml:space="preserve">La TIR es aproximadamente </w:t>
      </w:r>
      <w:r w:rsidR="002D0939">
        <w:t>24</w:t>
      </w:r>
      <w:r>
        <w:t xml:space="preserve">%. Esto significa que el proyecto tendría una rentabilidad del </w:t>
      </w:r>
      <w:r w:rsidR="002D0939">
        <w:t>24</w:t>
      </w:r>
      <w:r>
        <w:t>% anual, superando la tasa de descuento del 10%, lo que confirma su viabilidad financiera.</w:t>
      </w:r>
    </w:p>
    <w:p w14:paraId="146066F8" w14:textId="77777777" w:rsidR="00454EC7" w:rsidRDefault="00454EC7" w:rsidP="00ED5329">
      <w:pPr>
        <w:ind w:left="708"/>
      </w:pPr>
    </w:p>
    <w:p w14:paraId="5AA56673" w14:textId="77777777" w:rsidR="008B7E10" w:rsidRDefault="008B7E10" w:rsidP="00454EC7">
      <w:pPr>
        <w:ind w:left="708"/>
      </w:pPr>
    </w:p>
    <w:p w14:paraId="1658403E" w14:textId="6C437C77" w:rsidR="008B7E10" w:rsidRDefault="008B7E10" w:rsidP="00ED5329">
      <w:pPr>
        <w:pStyle w:val="Ttulo1"/>
      </w:pPr>
      <w:bookmarkStart w:id="28" w:name="_Toc187257169"/>
      <w:r>
        <w:t>Conclusiones</w:t>
      </w:r>
      <w:bookmarkEnd w:id="28"/>
    </w:p>
    <w:p w14:paraId="46F29616" w14:textId="202D2518" w:rsidR="008B7E10" w:rsidRDefault="00556AF3" w:rsidP="008B7E10">
      <w:r>
        <w:t>Concluimos que</w:t>
      </w:r>
      <w:r w:rsidRPr="00556AF3">
        <w:t xml:space="preserve"> el estudio de factibilidad del proyecto "Sistema de Gestión y Evaluación de Docentes" para la Escuela de Odontología de la Universidad Nacional Jorge Basadre Grohmann demuestra su viabilidad técnica, económica, operativa, legal, social y ambiental. El análisis financiero indica que la inversión inicial de S/ 4,786.85 generará </w:t>
      </w:r>
      <w:r w:rsidRPr="00556AF3">
        <w:lastRenderedPageBreak/>
        <w:t>ahorros significativos y un flujo de caja positivo, con una relación beneficio/costo de 1.33, un VAN de S/ 6365 y una TIR del 24%, superando la tasa de descuento del 10%. Además, el sistema mejorará la eficiencia administrativa y académica, optimizando procesos, garantizando la seguridad de los datos y promoviendo prácticas sostenibles, lo que contribuirá a una mejor calidad educativa y satisfacción de los usuarios.</w:t>
      </w:r>
    </w:p>
    <w:sectPr w:rsidR="008B7E10" w:rsidSect="006B231F">
      <w:headerReference w:type="default" r:id="rId12"/>
      <w:pgSz w:w="11906" w:h="16838"/>
      <w:pgMar w:top="1417" w:right="1416"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C5448E" w14:textId="77777777" w:rsidR="00292F2D" w:rsidRDefault="00292F2D" w:rsidP="003F7C2E">
      <w:pPr>
        <w:spacing w:after="0" w:line="240" w:lineRule="auto"/>
      </w:pPr>
      <w:r>
        <w:separator/>
      </w:r>
    </w:p>
  </w:endnote>
  <w:endnote w:type="continuationSeparator" w:id="0">
    <w:p w14:paraId="3EB5FA4D" w14:textId="77777777" w:rsidR="00292F2D" w:rsidRDefault="00292F2D" w:rsidP="003F7C2E">
      <w:pPr>
        <w:spacing w:after="0" w:line="240" w:lineRule="auto"/>
      </w:pPr>
      <w:r>
        <w:continuationSeparator/>
      </w:r>
    </w:p>
  </w:endnote>
  <w:endnote w:type="continuationNotice" w:id="1">
    <w:p w14:paraId="306664A1" w14:textId="77777777" w:rsidR="00292F2D" w:rsidRDefault="00292F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7568BC" w14:textId="77777777" w:rsidR="00292F2D" w:rsidRDefault="00292F2D" w:rsidP="003F7C2E">
      <w:pPr>
        <w:spacing w:after="0" w:line="240" w:lineRule="auto"/>
      </w:pPr>
      <w:r>
        <w:separator/>
      </w:r>
    </w:p>
  </w:footnote>
  <w:footnote w:type="continuationSeparator" w:id="0">
    <w:p w14:paraId="3B0EBFE1" w14:textId="77777777" w:rsidR="00292F2D" w:rsidRDefault="00292F2D" w:rsidP="003F7C2E">
      <w:pPr>
        <w:spacing w:after="0" w:line="240" w:lineRule="auto"/>
      </w:pPr>
      <w:r>
        <w:continuationSeparator/>
      </w:r>
    </w:p>
  </w:footnote>
  <w:footnote w:type="continuationNotice" w:id="1">
    <w:p w14:paraId="290D8DB6" w14:textId="77777777" w:rsidR="00292F2D" w:rsidRDefault="00292F2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6F06A" w14:textId="59C9E2C0" w:rsidR="003F7C2E" w:rsidRDefault="003F7C2E">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67F92"/>
    <w:multiLevelType w:val="hybridMultilevel"/>
    <w:tmpl w:val="AAD2CFD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8820C3B"/>
    <w:multiLevelType w:val="hybridMultilevel"/>
    <w:tmpl w:val="C39CE988"/>
    <w:lvl w:ilvl="0" w:tplc="280A000D">
      <w:start w:val="1"/>
      <w:numFmt w:val="bullet"/>
      <w:lvlText w:val=""/>
      <w:lvlJc w:val="left"/>
      <w:pPr>
        <w:ind w:left="1003" w:hanging="360"/>
      </w:pPr>
      <w:rPr>
        <w:rFonts w:ascii="Wingdings" w:hAnsi="Wingdings" w:hint="default"/>
      </w:rPr>
    </w:lvl>
    <w:lvl w:ilvl="1" w:tplc="280A0003" w:tentative="1">
      <w:start w:val="1"/>
      <w:numFmt w:val="bullet"/>
      <w:lvlText w:val="o"/>
      <w:lvlJc w:val="left"/>
      <w:pPr>
        <w:ind w:left="1723" w:hanging="360"/>
      </w:pPr>
      <w:rPr>
        <w:rFonts w:ascii="Courier New" w:hAnsi="Courier New" w:cs="Courier New" w:hint="default"/>
      </w:rPr>
    </w:lvl>
    <w:lvl w:ilvl="2" w:tplc="280A0005" w:tentative="1">
      <w:start w:val="1"/>
      <w:numFmt w:val="bullet"/>
      <w:lvlText w:val=""/>
      <w:lvlJc w:val="left"/>
      <w:pPr>
        <w:ind w:left="2443" w:hanging="360"/>
      </w:pPr>
      <w:rPr>
        <w:rFonts w:ascii="Wingdings" w:hAnsi="Wingdings" w:hint="default"/>
      </w:rPr>
    </w:lvl>
    <w:lvl w:ilvl="3" w:tplc="280A0001" w:tentative="1">
      <w:start w:val="1"/>
      <w:numFmt w:val="bullet"/>
      <w:lvlText w:val=""/>
      <w:lvlJc w:val="left"/>
      <w:pPr>
        <w:ind w:left="3163" w:hanging="360"/>
      </w:pPr>
      <w:rPr>
        <w:rFonts w:ascii="Symbol" w:hAnsi="Symbol" w:hint="default"/>
      </w:rPr>
    </w:lvl>
    <w:lvl w:ilvl="4" w:tplc="280A0003" w:tentative="1">
      <w:start w:val="1"/>
      <w:numFmt w:val="bullet"/>
      <w:lvlText w:val="o"/>
      <w:lvlJc w:val="left"/>
      <w:pPr>
        <w:ind w:left="3883" w:hanging="360"/>
      </w:pPr>
      <w:rPr>
        <w:rFonts w:ascii="Courier New" w:hAnsi="Courier New" w:cs="Courier New" w:hint="default"/>
      </w:rPr>
    </w:lvl>
    <w:lvl w:ilvl="5" w:tplc="280A0005" w:tentative="1">
      <w:start w:val="1"/>
      <w:numFmt w:val="bullet"/>
      <w:lvlText w:val=""/>
      <w:lvlJc w:val="left"/>
      <w:pPr>
        <w:ind w:left="4603" w:hanging="360"/>
      </w:pPr>
      <w:rPr>
        <w:rFonts w:ascii="Wingdings" w:hAnsi="Wingdings" w:hint="default"/>
      </w:rPr>
    </w:lvl>
    <w:lvl w:ilvl="6" w:tplc="280A0001" w:tentative="1">
      <w:start w:val="1"/>
      <w:numFmt w:val="bullet"/>
      <w:lvlText w:val=""/>
      <w:lvlJc w:val="left"/>
      <w:pPr>
        <w:ind w:left="5323" w:hanging="360"/>
      </w:pPr>
      <w:rPr>
        <w:rFonts w:ascii="Symbol" w:hAnsi="Symbol" w:hint="default"/>
      </w:rPr>
    </w:lvl>
    <w:lvl w:ilvl="7" w:tplc="280A0003" w:tentative="1">
      <w:start w:val="1"/>
      <w:numFmt w:val="bullet"/>
      <w:lvlText w:val="o"/>
      <w:lvlJc w:val="left"/>
      <w:pPr>
        <w:ind w:left="6043" w:hanging="360"/>
      </w:pPr>
      <w:rPr>
        <w:rFonts w:ascii="Courier New" w:hAnsi="Courier New" w:cs="Courier New" w:hint="default"/>
      </w:rPr>
    </w:lvl>
    <w:lvl w:ilvl="8" w:tplc="280A0005" w:tentative="1">
      <w:start w:val="1"/>
      <w:numFmt w:val="bullet"/>
      <w:lvlText w:val=""/>
      <w:lvlJc w:val="left"/>
      <w:pPr>
        <w:ind w:left="6763" w:hanging="360"/>
      </w:pPr>
      <w:rPr>
        <w:rFonts w:ascii="Wingdings" w:hAnsi="Wingdings" w:hint="default"/>
      </w:rPr>
    </w:lvl>
  </w:abstractNum>
  <w:abstractNum w:abstractNumId="2" w15:restartNumberingAfterBreak="0">
    <w:nsid w:val="0F89289B"/>
    <w:multiLevelType w:val="hybridMultilevel"/>
    <w:tmpl w:val="5D22593C"/>
    <w:lvl w:ilvl="0" w:tplc="B38446E2">
      <w:start w:val="1"/>
      <w:numFmt w:val="decimal"/>
      <w:lvlText w:val="%1."/>
      <w:lvlJc w:val="left"/>
      <w:pPr>
        <w:ind w:left="643" w:hanging="360"/>
      </w:pPr>
      <w:rPr>
        <w:rFonts w:hint="default"/>
      </w:rPr>
    </w:lvl>
    <w:lvl w:ilvl="1" w:tplc="280A0019" w:tentative="1">
      <w:start w:val="1"/>
      <w:numFmt w:val="lowerLetter"/>
      <w:lvlText w:val="%2."/>
      <w:lvlJc w:val="left"/>
      <w:pPr>
        <w:ind w:left="1363" w:hanging="360"/>
      </w:pPr>
    </w:lvl>
    <w:lvl w:ilvl="2" w:tplc="280A001B" w:tentative="1">
      <w:start w:val="1"/>
      <w:numFmt w:val="lowerRoman"/>
      <w:lvlText w:val="%3."/>
      <w:lvlJc w:val="right"/>
      <w:pPr>
        <w:ind w:left="2083" w:hanging="180"/>
      </w:pPr>
    </w:lvl>
    <w:lvl w:ilvl="3" w:tplc="280A000F" w:tentative="1">
      <w:start w:val="1"/>
      <w:numFmt w:val="decimal"/>
      <w:lvlText w:val="%4."/>
      <w:lvlJc w:val="left"/>
      <w:pPr>
        <w:ind w:left="2803" w:hanging="360"/>
      </w:pPr>
    </w:lvl>
    <w:lvl w:ilvl="4" w:tplc="280A0019" w:tentative="1">
      <w:start w:val="1"/>
      <w:numFmt w:val="lowerLetter"/>
      <w:lvlText w:val="%5."/>
      <w:lvlJc w:val="left"/>
      <w:pPr>
        <w:ind w:left="3523" w:hanging="360"/>
      </w:pPr>
    </w:lvl>
    <w:lvl w:ilvl="5" w:tplc="280A001B" w:tentative="1">
      <w:start w:val="1"/>
      <w:numFmt w:val="lowerRoman"/>
      <w:lvlText w:val="%6."/>
      <w:lvlJc w:val="right"/>
      <w:pPr>
        <w:ind w:left="4243" w:hanging="180"/>
      </w:pPr>
    </w:lvl>
    <w:lvl w:ilvl="6" w:tplc="280A000F" w:tentative="1">
      <w:start w:val="1"/>
      <w:numFmt w:val="decimal"/>
      <w:lvlText w:val="%7."/>
      <w:lvlJc w:val="left"/>
      <w:pPr>
        <w:ind w:left="4963" w:hanging="360"/>
      </w:pPr>
    </w:lvl>
    <w:lvl w:ilvl="7" w:tplc="280A0019" w:tentative="1">
      <w:start w:val="1"/>
      <w:numFmt w:val="lowerLetter"/>
      <w:lvlText w:val="%8."/>
      <w:lvlJc w:val="left"/>
      <w:pPr>
        <w:ind w:left="5683" w:hanging="360"/>
      </w:pPr>
    </w:lvl>
    <w:lvl w:ilvl="8" w:tplc="280A001B" w:tentative="1">
      <w:start w:val="1"/>
      <w:numFmt w:val="lowerRoman"/>
      <w:lvlText w:val="%9."/>
      <w:lvlJc w:val="right"/>
      <w:pPr>
        <w:ind w:left="6403" w:hanging="180"/>
      </w:pPr>
    </w:lvl>
  </w:abstractNum>
  <w:abstractNum w:abstractNumId="3" w15:restartNumberingAfterBreak="0">
    <w:nsid w:val="144A1ABD"/>
    <w:multiLevelType w:val="hybridMultilevel"/>
    <w:tmpl w:val="05388F1A"/>
    <w:lvl w:ilvl="0" w:tplc="280A000F">
      <w:start w:val="1"/>
      <w:numFmt w:val="decimal"/>
      <w:lvlText w:val="%1."/>
      <w:lvlJc w:val="left"/>
      <w:pPr>
        <w:ind w:left="1003" w:hanging="360"/>
      </w:pPr>
    </w:lvl>
    <w:lvl w:ilvl="1" w:tplc="280A0019" w:tentative="1">
      <w:start w:val="1"/>
      <w:numFmt w:val="lowerLetter"/>
      <w:lvlText w:val="%2."/>
      <w:lvlJc w:val="left"/>
      <w:pPr>
        <w:ind w:left="1723" w:hanging="360"/>
      </w:pPr>
    </w:lvl>
    <w:lvl w:ilvl="2" w:tplc="280A001B" w:tentative="1">
      <w:start w:val="1"/>
      <w:numFmt w:val="lowerRoman"/>
      <w:lvlText w:val="%3."/>
      <w:lvlJc w:val="right"/>
      <w:pPr>
        <w:ind w:left="2443" w:hanging="180"/>
      </w:pPr>
    </w:lvl>
    <w:lvl w:ilvl="3" w:tplc="280A000F" w:tentative="1">
      <w:start w:val="1"/>
      <w:numFmt w:val="decimal"/>
      <w:lvlText w:val="%4."/>
      <w:lvlJc w:val="left"/>
      <w:pPr>
        <w:ind w:left="3163" w:hanging="360"/>
      </w:pPr>
    </w:lvl>
    <w:lvl w:ilvl="4" w:tplc="280A0019" w:tentative="1">
      <w:start w:val="1"/>
      <w:numFmt w:val="lowerLetter"/>
      <w:lvlText w:val="%5."/>
      <w:lvlJc w:val="left"/>
      <w:pPr>
        <w:ind w:left="3883" w:hanging="360"/>
      </w:pPr>
    </w:lvl>
    <w:lvl w:ilvl="5" w:tplc="280A001B" w:tentative="1">
      <w:start w:val="1"/>
      <w:numFmt w:val="lowerRoman"/>
      <w:lvlText w:val="%6."/>
      <w:lvlJc w:val="right"/>
      <w:pPr>
        <w:ind w:left="4603" w:hanging="180"/>
      </w:pPr>
    </w:lvl>
    <w:lvl w:ilvl="6" w:tplc="280A000F" w:tentative="1">
      <w:start w:val="1"/>
      <w:numFmt w:val="decimal"/>
      <w:lvlText w:val="%7."/>
      <w:lvlJc w:val="left"/>
      <w:pPr>
        <w:ind w:left="5323" w:hanging="360"/>
      </w:pPr>
    </w:lvl>
    <w:lvl w:ilvl="7" w:tplc="280A0019" w:tentative="1">
      <w:start w:val="1"/>
      <w:numFmt w:val="lowerLetter"/>
      <w:lvlText w:val="%8."/>
      <w:lvlJc w:val="left"/>
      <w:pPr>
        <w:ind w:left="6043" w:hanging="360"/>
      </w:pPr>
    </w:lvl>
    <w:lvl w:ilvl="8" w:tplc="280A001B" w:tentative="1">
      <w:start w:val="1"/>
      <w:numFmt w:val="lowerRoman"/>
      <w:lvlText w:val="%9."/>
      <w:lvlJc w:val="right"/>
      <w:pPr>
        <w:ind w:left="6763" w:hanging="180"/>
      </w:pPr>
    </w:lvl>
  </w:abstractNum>
  <w:abstractNum w:abstractNumId="4" w15:restartNumberingAfterBreak="0">
    <w:nsid w:val="1BF53E7E"/>
    <w:multiLevelType w:val="hybridMultilevel"/>
    <w:tmpl w:val="88CEBDB6"/>
    <w:lvl w:ilvl="0" w:tplc="A592492C">
      <w:start w:val="1"/>
      <w:numFmt w:val="upperRoman"/>
      <w:lvlText w:val="%1."/>
      <w:lvlJc w:val="left"/>
      <w:pPr>
        <w:ind w:left="720" w:hanging="72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15:restartNumberingAfterBreak="0">
    <w:nsid w:val="1D3831B6"/>
    <w:multiLevelType w:val="hybridMultilevel"/>
    <w:tmpl w:val="1BC24DB0"/>
    <w:lvl w:ilvl="0" w:tplc="B38446E2">
      <w:start w:val="1"/>
      <w:numFmt w:val="decimal"/>
      <w:lvlText w:val="%1."/>
      <w:lvlJc w:val="left"/>
      <w:pPr>
        <w:ind w:left="643" w:hanging="360"/>
      </w:pPr>
      <w:rPr>
        <w:rFonts w:hint="default"/>
      </w:rPr>
    </w:lvl>
    <w:lvl w:ilvl="1" w:tplc="280A0019" w:tentative="1">
      <w:start w:val="1"/>
      <w:numFmt w:val="lowerLetter"/>
      <w:lvlText w:val="%2."/>
      <w:lvlJc w:val="left"/>
      <w:pPr>
        <w:ind w:left="1363" w:hanging="360"/>
      </w:pPr>
    </w:lvl>
    <w:lvl w:ilvl="2" w:tplc="280A001B" w:tentative="1">
      <w:start w:val="1"/>
      <w:numFmt w:val="lowerRoman"/>
      <w:lvlText w:val="%3."/>
      <w:lvlJc w:val="right"/>
      <w:pPr>
        <w:ind w:left="2083" w:hanging="180"/>
      </w:pPr>
    </w:lvl>
    <w:lvl w:ilvl="3" w:tplc="280A000F" w:tentative="1">
      <w:start w:val="1"/>
      <w:numFmt w:val="decimal"/>
      <w:lvlText w:val="%4."/>
      <w:lvlJc w:val="left"/>
      <w:pPr>
        <w:ind w:left="2803" w:hanging="360"/>
      </w:pPr>
    </w:lvl>
    <w:lvl w:ilvl="4" w:tplc="280A0019" w:tentative="1">
      <w:start w:val="1"/>
      <w:numFmt w:val="lowerLetter"/>
      <w:lvlText w:val="%5."/>
      <w:lvlJc w:val="left"/>
      <w:pPr>
        <w:ind w:left="3523" w:hanging="360"/>
      </w:pPr>
    </w:lvl>
    <w:lvl w:ilvl="5" w:tplc="280A001B" w:tentative="1">
      <w:start w:val="1"/>
      <w:numFmt w:val="lowerRoman"/>
      <w:lvlText w:val="%6."/>
      <w:lvlJc w:val="right"/>
      <w:pPr>
        <w:ind w:left="4243" w:hanging="180"/>
      </w:pPr>
    </w:lvl>
    <w:lvl w:ilvl="6" w:tplc="280A000F" w:tentative="1">
      <w:start w:val="1"/>
      <w:numFmt w:val="decimal"/>
      <w:lvlText w:val="%7."/>
      <w:lvlJc w:val="left"/>
      <w:pPr>
        <w:ind w:left="4963" w:hanging="360"/>
      </w:pPr>
    </w:lvl>
    <w:lvl w:ilvl="7" w:tplc="280A0019" w:tentative="1">
      <w:start w:val="1"/>
      <w:numFmt w:val="lowerLetter"/>
      <w:lvlText w:val="%8."/>
      <w:lvlJc w:val="left"/>
      <w:pPr>
        <w:ind w:left="5683" w:hanging="360"/>
      </w:pPr>
    </w:lvl>
    <w:lvl w:ilvl="8" w:tplc="280A001B" w:tentative="1">
      <w:start w:val="1"/>
      <w:numFmt w:val="lowerRoman"/>
      <w:lvlText w:val="%9."/>
      <w:lvlJc w:val="right"/>
      <w:pPr>
        <w:ind w:left="6403" w:hanging="180"/>
      </w:pPr>
    </w:lvl>
  </w:abstractNum>
  <w:abstractNum w:abstractNumId="6" w15:restartNumberingAfterBreak="0">
    <w:nsid w:val="215F04BB"/>
    <w:multiLevelType w:val="hybridMultilevel"/>
    <w:tmpl w:val="371EEECE"/>
    <w:lvl w:ilvl="0" w:tplc="B38446E2">
      <w:start w:val="1"/>
      <w:numFmt w:val="decimal"/>
      <w:lvlText w:val="%1."/>
      <w:lvlJc w:val="left"/>
      <w:pPr>
        <w:ind w:left="1351" w:hanging="360"/>
      </w:pPr>
      <w:rPr>
        <w:rFonts w:hint="default"/>
      </w:r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7" w15:restartNumberingAfterBreak="0">
    <w:nsid w:val="216677A9"/>
    <w:multiLevelType w:val="hybridMultilevel"/>
    <w:tmpl w:val="EB862D34"/>
    <w:lvl w:ilvl="0" w:tplc="DDE890D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33F6459"/>
    <w:multiLevelType w:val="multilevel"/>
    <w:tmpl w:val="EA52D6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77904E4"/>
    <w:multiLevelType w:val="hybridMultilevel"/>
    <w:tmpl w:val="B934ACB6"/>
    <w:lvl w:ilvl="0" w:tplc="B38446E2">
      <w:start w:val="1"/>
      <w:numFmt w:val="decimal"/>
      <w:lvlText w:val="%1."/>
      <w:lvlJc w:val="left"/>
      <w:pPr>
        <w:ind w:left="643" w:hanging="360"/>
      </w:pPr>
      <w:rPr>
        <w:rFonts w:hint="default"/>
      </w:rPr>
    </w:lvl>
    <w:lvl w:ilvl="1" w:tplc="5FF6C46C">
      <w:start w:val="1"/>
      <w:numFmt w:val="decimal"/>
      <w:lvlText w:val="%2."/>
      <w:lvlJc w:val="left"/>
      <w:pPr>
        <w:ind w:left="1363" w:hanging="360"/>
      </w:pPr>
      <w:rPr>
        <w:rFonts w:hint="default"/>
      </w:rPr>
    </w:lvl>
    <w:lvl w:ilvl="2" w:tplc="280A001B" w:tentative="1">
      <w:start w:val="1"/>
      <w:numFmt w:val="lowerRoman"/>
      <w:lvlText w:val="%3."/>
      <w:lvlJc w:val="right"/>
      <w:pPr>
        <w:ind w:left="2083" w:hanging="180"/>
      </w:pPr>
    </w:lvl>
    <w:lvl w:ilvl="3" w:tplc="280A000F" w:tentative="1">
      <w:start w:val="1"/>
      <w:numFmt w:val="decimal"/>
      <w:lvlText w:val="%4."/>
      <w:lvlJc w:val="left"/>
      <w:pPr>
        <w:ind w:left="2803" w:hanging="360"/>
      </w:pPr>
    </w:lvl>
    <w:lvl w:ilvl="4" w:tplc="280A0019" w:tentative="1">
      <w:start w:val="1"/>
      <w:numFmt w:val="lowerLetter"/>
      <w:lvlText w:val="%5."/>
      <w:lvlJc w:val="left"/>
      <w:pPr>
        <w:ind w:left="3523" w:hanging="360"/>
      </w:pPr>
    </w:lvl>
    <w:lvl w:ilvl="5" w:tplc="280A001B" w:tentative="1">
      <w:start w:val="1"/>
      <w:numFmt w:val="lowerRoman"/>
      <w:lvlText w:val="%6."/>
      <w:lvlJc w:val="right"/>
      <w:pPr>
        <w:ind w:left="4243" w:hanging="180"/>
      </w:pPr>
    </w:lvl>
    <w:lvl w:ilvl="6" w:tplc="280A000F" w:tentative="1">
      <w:start w:val="1"/>
      <w:numFmt w:val="decimal"/>
      <w:lvlText w:val="%7."/>
      <w:lvlJc w:val="left"/>
      <w:pPr>
        <w:ind w:left="4963" w:hanging="360"/>
      </w:pPr>
    </w:lvl>
    <w:lvl w:ilvl="7" w:tplc="280A0019" w:tentative="1">
      <w:start w:val="1"/>
      <w:numFmt w:val="lowerLetter"/>
      <w:lvlText w:val="%8."/>
      <w:lvlJc w:val="left"/>
      <w:pPr>
        <w:ind w:left="5683" w:hanging="360"/>
      </w:pPr>
    </w:lvl>
    <w:lvl w:ilvl="8" w:tplc="280A001B" w:tentative="1">
      <w:start w:val="1"/>
      <w:numFmt w:val="lowerRoman"/>
      <w:lvlText w:val="%9."/>
      <w:lvlJc w:val="right"/>
      <w:pPr>
        <w:ind w:left="6403" w:hanging="180"/>
      </w:pPr>
    </w:lvl>
  </w:abstractNum>
  <w:abstractNum w:abstractNumId="10" w15:restartNumberingAfterBreak="0">
    <w:nsid w:val="2B464E06"/>
    <w:multiLevelType w:val="hybridMultilevel"/>
    <w:tmpl w:val="453EBD30"/>
    <w:lvl w:ilvl="0" w:tplc="28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0575BE"/>
    <w:multiLevelType w:val="hybridMultilevel"/>
    <w:tmpl w:val="D7EE511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38AD09F0"/>
    <w:multiLevelType w:val="hybridMultilevel"/>
    <w:tmpl w:val="1B06FF6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3BCF22FC"/>
    <w:multiLevelType w:val="hybridMultilevel"/>
    <w:tmpl w:val="A98ABBA4"/>
    <w:lvl w:ilvl="0" w:tplc="B38446E2">
      <w:start w:val="1"/>
      <w:numFmt w:val="decimal"/>
      <w:lvlText w:val="%1."/>
      <w:lvlJc w:val="left"/>
      <w:pPr>
        <w:ind w:left="643" w:hanging="360"/>
      </w:pPr>
      <w:rPr>
        <w:rFonts w:hint="default"/>
      </w:rPr>
    </w:lvl>
    <w:lvl w:ilvl="1" w:tplc="280A0019" w:tentative="1">
      <w:start w:val="1"/>
      <w:numFmt w:val="lowerLetter"/>
      <w:lvlText w:val="%2."/>
      <w:lvlJc w:val="left"/>
      <w:pPr>
        <w:ind w:left="1363" w:hanging="360"/>
      </w:pPr>
    </w:lvl>
    <w:lvl w:ilvl="2" w:tplc="280A001B" w:tentative="1">
      <w:start w:val="1"/>
      <w:numFmt w:val="lowerRoman"/>
      <w:lvlText w:val="%3."/>
      <w:lvlJc w:val="right"/>
      <w:pPr>
        <w:ind w:left="2083" w:hanging="180"/>
      </w:pPr>
    </w:lvl>
    <w:lvl w:ilvl="3" w:tplc="280A000F" w:tentative="1">
      <w:start w:val="1"/>
      <w:numFmt w:val="decimal"/>
      <w:lvlText w:val="%4."/>
      <w:lvlJc w:val="left"/>
      <w:pPr>
        <w:ind w:left="2803" w:hanging="360"/>
      </w:pPr>
    </w:lvl>
    <w:lvl w:ilvl="4" w:tplc="280A0019" w:tentative="1">
      <w:start w:val="1"/>
      <w:numFmt w:val="lowerLetter"/>
      <w:lvlText w:val="%5."/>
      <w:lvlJc w:val="left"/>
      <w:pPr>
        <w:ind w:left="3523" w:hanging="360"/>
      </w:pPr>
    </w:lvl>
    <w:lvl w:ilvl="5" w:tplc="280A001B" w:tentative="1">
      <w:start w:val="1"/>
      <w:numFmt w:val="lowerRoman"/>
      <w:lvlText w:val="%6."/>
      <w:lvlJc w:val="right"/>
      <w:pPr>
        <w:ind w:left="4243" w:hanging="180"/>
      </w:pPr>
    </w:lvl>
    <w:lvl w:ilvl="6" w:tplc="280A000F" w:tentative="1">
      <w:start w:val="1"/>
      <w:numFmt w:val="decimal"/>
      <w:lvlText w:val="%7."/>
      <w:lvlJc w:val="left"/>
      <w:pPr>
        <w:ind w:left="4963" w:hanging="360"/>
      </w:pPr>
    </w:lvl>
    <w:lvl w:ilvl="7" w:tplc="280A0019" w:tentative="1">
      <w:start w:val="1"/>
      <w:numFmt w:val="lowerLetter"/>
      <w:lvlText w:val="%8."/>
      <w:lvlJc w:val="left"/>
      <w:pPr>
        <w:ind w:left="5683" w:hanging="360"/>
      </w:pPr>
    </w:lvl>
    <w:lvl w:ilvl="8" w:tplc="280A001B" w:tentative="1">
      <w:start w:val="1"/>
      <w:numFmt w:val="lowerRoman"/>
      <w:lvlText w:val="%9."/>
      <w:lvlJc w:val="right"/>
      <w:pPr>
        <w:ind w:left="6403" w:hanging="180"/>
      </w:pPr>
    </w:lvl>
  </w:abstractNum>
  <w:abstractNum w:abstractNumId="14" w15:restartNumberingAfterBreak="0">
    <w:nsid w:val="3D5B00BE"/>
    <w:multiLevelType w:val="hybridMultilevel"/>
    <w:tmpl w:val="00F64E4C"/>
    <w:lvl w:ilvl="0" w:tplc="3D1E048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3E904BF0"/>
    <w:multiLevelType w:val="hybridMultilevel"/>
    <w:tmpl w:val="E3802FF4"/>
    <w:lvl w:ilvl="0" w:tplc="280A000D">
      <w:start w:val="1"/>
      <w:numFmt w:val="bullet"/>
      <w:lvlText w:val=""/>
      <w:lvlJc w:val="left"/>
      <w:pPr>
        <w:ind w:left="1003" w:hanging="360"/>
      </w:pPr>
      <w:rPr>
        <w:rFonts w:ascii="Wingdings" w:hAnsi="Wingdings" w:hint="default"/>
      </w:rPr>
    </w:lvl>
    <w:lvl w:ilvl="1" w:tplc="FFFFFFFF" w:tentative="1">
      <w:start w:val="1"/>
      <w:numFmt w:val="bullet"/>
      <w:lvlText w:val="o"/>
      <w:lvlJc w:val="left"/>
      <w:pPr>
        <w:ind w:left="1723" w:hanging="360"/>
      </w:pPr>
      <w:rPr>
        <w:rFonts w:ascii="Courier New" w:hAnsi="Courier New" w:cs="Courier New" w:hint="default"/>
      </w:rPr>
    </w:lvl>
    <w:lvl w:ilvl="2" w:tplc="FFFFFFFF" w:tentative="1">
      <w:start w:val="1"/>
      <w:numFmt w:val="bullet"/>
      <w:lvlText w:val=""/>
      <w:lvlJc w:val="left"/>
      <w:pPr>
        <w:ind w:left="2443" w:hanging="360"/>
      </w:pPr>
      <w:rPr>
        <w:rFonts w:ascii="Wingdings" w:hAnsi="Wingdings" w:hint="default"/>
      </w:rPr>
    </w:lvl>
    <w:lvl w:ilvl="3" w:tplc="FFFFFFFF" w:tentative="1">
      <w:start w:val="1"/>
      <w:numFmt w:val="bullet"/>
      <w:lvlText w:val=""/>
      <w:lvlJc w:val="left"/>
      <w:pPr>
        <w:ind w:left="3163" w:hanging="360"/>
      </w:pPr>
      <w:rPr>
        <w:rFonts w:ascii="Symbol" w:hAnsi="Symbol" w:hint="default"/>
      </w:rPr>
    </w:lvl>
    <w:lvl w:ilvl="4" w:tplc="FFFFFFFF" w:tentative="1">
      <w:start w:val="1"/>
      <w:numFmt w:val="bullet"/>
      <w:lvlText w:val="o"/>
      <w:lvlJc w:val="left"/>
      <w:pPr>
        <w:ind w:left="3883" w:hanging="360"/>
      </w:pPr>
      <w:rPr>
        <w:rFonts w:ascii="Courier New" w:hAnsi="Courier New" w:cs="Courier New" w:hint="default"/>
      </w:rPr>
    </w:lvl>
    <w:lvl w:ilvl="5" w:tplc="FFFFFFFF" w:tentative="1">
      <w:start w:val="1"/>
      <w:numFmt w:val="bullet"/>
      <w:lvlText w:val=""/>
      <w:lvlJc w:val="left"/>
      <w:pPr>
        <w:ind w:left="4603" w:hanging="360"/>
      </w:pPr>
      <w:rPr>
        <w:rFonts w:ascii="Wingdings" w:hAnsi="Wingdings" w:hint="default"/>
      </w:rPr>
    </w:lvl>
    <w:lvl w:ilvl="6" w:tplc="FFFFFFFF" w:tentative="1">
      <w:start w:val="1"/>
      <w:numFmt w:val="bullet"/>
      <w:lvlText w:val=""/>
      <w:lvlJc w:val="left"/>
      <w:pPr>
        <w:ind w:left="5323" w:hanging="360"/>
      </w:pPr>
      <w:rPr>
        <w:rFonts w:ascii="Symbol" w:hAnsi="Symbol" w:hint="default"/>
      </w:rPr>
    </w:lvl>
    <w:lvl w:ilvl="7" w:tplc="FFFFFFFF" w:tentative="1">
      <w:start w:val="1"/>
      <w:numFmt w:val="bullet"/>
      <w:lvlText w:val="o"/>
      <w:lvlJc w:val="left"/>
      <w:pPr>
        <w:ind w:left="6043" w:hanging="360"/>
      </w:pPr>
      <w:rPr>
        <w:rFonts w:ascii="Courier New" w:hAnsi="Courier New" w:cs="Courier New" w:hint="default"/>
      </w:rPr>
    </w:lvl>
    <w:lvl w:ilvl="8" w:tplc="FFFFFFFF" w:tentative="1">
      <w:start w:val="1"/>
      <w:numFmt w:val="bullet"/>
      <w:lvlText w:val=""/>
      <w:lvlJc w:val="left"/>
      <w:pPr>
        <w:ind w:left="6763" w:hanging="360"/>
      </w:pPr>
      <w:rPr>
        <w:rFonts w:ascii="Wingdings" w:hAnsi="Wingdings" w:hint="default"/>
      </w:rPr>
    </w:lvl>
  </w:abstractNum>
  <w:abstractNum w:abstractNumId="16" w15:restartNumberingAfterBreak="0">
    <w:nsid w:val="41F22A90"/>
    <w:multiLevelType w:val="hybridMultilevel"/>
    <w:tmpl w:val="33E8B25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470146AF"/>
    <w:multiLevelType w:val="hybridMultilevel"/>
    <w:tmpl w:val="0D48DDFC"/>
    <w:lvl w:ilvl="0" w:tplc="B38446E2">
      <w:start w:val="1"/>
      <w:numFmt w:val="decimal"/>
      <w:lvlText w:val="%1."/>
      <w:lvlJc w:val="left"/>
      <w:pPr>
        <w:ind w:left="643" w:hanging="360"/>
      </w:pPr>
      <w:rPr>
        <w:rFonts w:hint="default"/>
      </w:rPr>
    </w:lvl>
    <w:lvl w:ilvl="1" w:tplc="280A0019" w:tentative="1">
      <w:start w:val="1"/>
      <w:numFmt w:val="lowerLetter"/>
      <w:lvlText w:val="%2."/>
      <w:lvlJc w:val="left"/>
      <w:pPr>
        <w:ind w:left="1363" w:hanging="360"/>
      </w:pPr>
    </w:lvl>
    <w:lvl w:ilvl="2" w:tplc="280A001B" w:tentative="1">
      <w:start w:val="1"/>
      <w:numFmt w:val="lowerRoman"/>
      <w:lvlText w:val="%3."/>
      <w:lvlJc w:val="right"/>
      <w:pPr>
        <w:ind w:left="2083" w:hanging="180"/>
      </w:pPr>
    </w:lvl>
    <w:lvl w:ilvl="3" w:tplc="280A000F" w:tentative="1">
      <w:start w:val="1"/>
      <w:numFmt w:val="decimal"/>
      <w:lvlText w:val="%4."/>
      <w:lvlJc w:val="left"/>
      <w:pPr>
        <w:ind w:left="2803" w:hanging="360"/>
      </w:pPr>
    </w:lvl>
    <w:lvl w:ilvl="4" w:tplc="280A0019" w:tentative="1">
      <w:start w:val="1"/>
      <w:numFmt w:val="lowerLetter"/>
      <w:lvlText w:val="%5."/>
      <w:lvlJc w:val="left"/>
      <w:pPr>
        <w:ind w:left="3523" w:hanging="360"/>
      </w:pPr>
    </w:lvl>
    <w:lvl w:ilvl="5" w:tplc="280A001B" w:tentative="1">
      <w:start w:val="1"/>
      <w:numFmt w:val="lowerRoman"/>
      <w:lvlText w:val="%6."/>
      <w:lvlJc w:val="right"/>
      <w:pPr>
        <w:ind w:left="4243" w:hanging="180"/>
      </w:pPr>
    </w:lvl>
    <w:lvl w:ilvl="6" w:tplc="280A000F" w:tentative="1">
      <w:start w:val="1"/>
      <w:numFmt w:val="decimal"/>
      <w:lvlText w:val="%7."/>
      <w:lvlJc w:val="left"/>
      <w:pPr>
        <w:ind w:left="4963" w:hanging="360"/>
      </w:pPr>
    </w:lvl>
    <w:lvl w:ilvl="7" w:tplc="280A0019" w:tentative="1">
      <w:start w:val="1"/>
      <w:numFmt w:val="lowerLetter"/>
      <w:lvlText w:val="%8."/>
      <w:lvlJc w:val="left"/>
      <w:pPr>
        <w:ind w:left="5683" w:hanging="360"/>
      </w:pPr>
    </w:lvl>
    <w:lvl w:ilvl="8" w:tplc="280A001B" w:tentative="1">
      <w:start w:val="1"/>
      <w:numFmt w:val="lowerRoman"/>
      <w:lvlText w:val="%9."/>
      <w:lvlJc w:val="right"/>
      <w:pPr>
        <w:ind w:left="6403" w:hanging="180"/>
      </w:pPr>
    </w:lvl>
  </w:abstractNum>
  <w:abstractNum w:abstractNumId="18" w15:restartNumberingAfterBreak="0">
    <w:nsid w:val="480933ED"/>
    <w:multiLevelType w:val="hybridMultilevel"/>
    <w:tmpl w:val="838859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BFB1CEC"/>
    <w:multiLevelType w:val="hybridMultilevel"/>
    <w:tmpl w:val="8BA4A68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72027C5"/>
    <w:multiLevelType w:val="hybridMultilevel"/>
    <w:tmpl w:val="DEE23E22"/>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1" w15:restartNumberingAfterBreak="0">
    <w:nsid w:val="5ABA4FC4"/>
    <w:multiLevelType w:val="hybridMultilevel"/>
    <w:tmpl w:val="D72EA44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5B807DFB"/>
    <w:multiLevelType w:val="hybridMultilevel"/>
    <w:tmpl w:val="12C219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5BC27937"/>
    <w:multiLevelType w:val="hybridMultilevel"/>
    <w:tmpl w:val="27D0B1F4"/>
    <w:lvl w:ilvl="0" w:tplc="97A2BC2A">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5D857724"/>
    <w:multiLevelType w:val="hybridMultilevel"/>
    <w:tmpl w:val="A07C487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61787F6A"/>
    <w:multiLevelType w:val="hybridMultilevel"/>
    <w:tmpl w:val="D0A4D7D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640143BF"/>
    <w:multiLevelType w:val="multilevel"/>
    <w:tmpl w:val="EF9CD9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89740ED"/>
    <w:multiLevelType w:val="hybridMultilevel"/>
    <w:tmpl w:val="1234D40E"/>
    <w:lvl w:ilvl="0" w:tplc="280A000F">
      <w:start w:val="1"/>
      <w:numFmt w:val="decimal"/>
      <w:lvlText w:val="%1."/>
      <w:lvlJc w:val="left"/>
      <w:pPr>
        <w:ind w:left="1003" w:hanging="360"/>
      </w:pPr>
    </w:lvl>
    <w:lvl w:ilvl="1" w:tplc="280A0019" w:tentative="1">
      <w:start w:val="1"/>
      <w:numFmt w:val="lowerLetter"/>
      <w:lvlText w:val="%2."/>
      <w:lvlJc w:val="left"/>
      <w:pPr>
        <w:ind w:left="1723" w:hanging="360"/>
      </w:pPr>
    </w:lvl>
    <w:lvl w:ilvl="2" w:tplc="280A001B" w:tentative="1">
      <w:start w:val="1"/>
      <w:numFmt w:val="lowerRoman"/>
      <w:lvlText w:val="%3."/>
      <w:lvlJc w:val="right"/>
      <w:pPr>
        <w:ind w:left="2443" w:hanging="180"/>
      </w:pPr>
    </w:lvl>
    <w:lvl w:ilvl="3" w:tplc="280A000F" w:tentative="1">
      <w:start w:val="1"/>
      <w:numFmt w:val="decimal"/>
      <w:lvlText w:val="%4."/>
      <w:lvlJc w:val="left"/>
      <w:pPr>
        <w:ind w:left="3163" w:hanging="360"/>
      </w:pPr>
    </w:lvl>
    <w:lvl w:ilvl="4" w:tplc="280A0019" w:tentative="1">
      <w:start w:val="1"/>
      <w:numFmt w:val="lowerLetter"/>
      <w:lvlText w:val="%5."/>
      <w:lvlJc w:val="left"/>
      <w:pPr>
        <w:ind w:left="3883" w:hanging="360"/>
      </w:pPr>
    </w:lvl>
    <w:lvl w:ilvl="5" w:tplc="280A001B" w:tentative="1">
      <w:start w:val="1"/>
      <w:numFmt w:val="lowerRoman"/>
      <w:lvlText w:val="%6."/>
      <w:lvlJc w:val="right"/>
      <w:pPr>
        <w:ind w:left="4603" w:hanging="180"/>
      </w:pPr>
    </w:lvl>
    <w:lvl w:ilvl="6" w:tplc="280A000F" w:tentative="1">
      <w:start w:val="1"/>
      <w:numFmt w:val="decimal"/>
      <w:lvlText w:val="%7."/>
      <w:lvlJc w:val="left"/>
      <w:pPr>
        <w:ind w:left="5323" w:hanging="360"/>
      </w:pPr>
    </w:lvl>
    <w:lvl w:ilvl="7" w:tplc="280A0019" w:tentative="1">
      <w:start w:val="1"/>
      <w:numFmt w:val="lowerLetter"/>
      <w:lvlText w:val="%8."/>
      <w:lvlJc w:val="left"/>
      <w:pPr>
        <w:ind w:left="6043" w:hanging="360"/>
      </w:pPr>
    </w:lvl>
    <w:lvl w:ilvl="8" w:tplc="280A001B" w:tentative="1">
      <w:start w:val="1"/>
      <w:numFmt w:val="lowerRoman"/>
      <w:lvlText w:val="%9."/>
      <w:lvlJc w:val="right"/>
      <w:pPr>
        <w:ind w:left="6763" w:hanging="180"/>
      </w:pPr>
    </w:lvl>
  </w:abstractNum>
  <w:abstractNum w:abstractNumId="28" w15:restartNumberingAfterBreak="0">
    <w:nsid w:val="6AD66711"/>
    <w:multiLevelType w:val="hybridMultilevel"/>
    <w:tmpl w:val="9D94C8E8"/>
    <w:lvl w:ilvl="0" w:tplc="280A000D">
      <w:start w:val="1"/>
      <w:numFmt w:val="bullet"/>
      <w:lvlText w:val=""/>
      <w:lvlJc w:val="left"/>
      <w:pPr>
        <w:ind w:left="1003" w:hanging="360"/>
      </w:pPr>
      <w:rPr>
        <w:rFonts w:ascii="Wingdings" w:hAnsi="Wingdings" w:hint="default"/>
      </w:rPr>
    </w:lvl>
    <w:lvl w:ilvl="1" w:tplc="280A0003" w:tentative="1">
      <w:start w:val="1"/>
      <w:numFmt w:val="bullet"/>
      <w:lvlText w:val="o"/>
      <w:lvlJc w:val="left"/>
      <w:pPr>
        <w:ind w:left="1723" w:hanging="360"/>
      </w:pPr>
      <w:rPr>
        <w:rFonts w:ascii="Courier New" w:hAnsi="Courier New" w:cs="Courier New" w:hint="default"/>
      </w:rPr>
    </w:lvl>
    <w:lvl w:ilvl="2" w:tplc="280A0005" w:tentative="1">
      <w:start w:val="1"/>
      <w:numFmt w:val="bullet"/>
      <w:lvlText w:val=""/>
      <w:lvlJc w:val="left"/>
      <w:pPr>
        <w:ind w:left="2443" w:hanging="360"/>
      </w:pPr>
      <w:rPr>
        <w:rFonts w:ascii="Wingdings" w:hAnsi="Wingdings" w:hint="default"/>
      </w:rPr>
    </w:lvl>
    <w:lvl w:ilvl="3" w:tplc="280A0001" w:tentative="1">
      <w:start w:val="1"/>
      <w:numFmt w:val="bullet"/>
      <w:lvlText w:val=""/>
      <w:lvlJc w:val="left"/>
      <w:pPr>
        <w:ind w:left="3163" w:hanging="360"/>
      </w:pPr>
      <w:rPr>
        <w:rFonts w:ascii="Symbol" w:hAnsi="Symbol" w:hint="default"/>
      </w:rPr>
    </w:lvl>
    <w:lvl w:ilvl="4" w:tplc="280A0003" w:tentative="1">
      <w:start w:val="1"/>
      <w:numFmt w:val="bullet"/>
      <w:lvlText w:val="o"/>
      <w:lvlJc w:val="left"/>
      <w:pPr>
        <w:ind w:left="3883" w:hanging="360"/>
      </w:pPr>
      <w:rPr>
        <w:rFonts w:ascii="Courier New" w:hAnsi="Courier New" w:cs="Courier New" w:hint="default"/>
      </w:rPr>
    </w:lvl>
    <w:lvl w:ilvl="5" w:tplc="280A0005" w:tentative="1">
      <w:start w:val="1"/>
      <w:numFmt w:val="bullet"/>
      <w:lvlText w:val=""/>
      <w:lvlJc w:val="left"/>
      <w:pPr>
        <w:ind w:left="4603" w:hanging="360"/>
      </w:pPr>
      <w:rPr>
        <w:rFonts w:ascii="Wingdings" w:hAnsi="Wingdings" w:hint="default"/>
      </w:rPr>
    </w:lvl>
    <w:lvl w:ilvl="6" w:tplc="280A0001" w:tentative="1">
      <w:start w:val="1"/>
      <w:numFmt w:val="bullet"/>
      <w:lvlText w:val=""/>
      <w:lvlJc w:val="left"/>
      <w:pPr>
        <w:ind w:left="5323" w:hanging="360"/>
      </w:pPr>
      <w:rPr>
        <w:rFonts w:ascii="Symbol" w:hAnsi="Symbol" w:hint="default"/>
      </w:rPr>
    </w:lvl>
    <w:lvl w:ilvl="7" w:tplc="280A0003" w:tentative="1">
      <w:start w:val="1"/>
      <w:numFmt w:val="bullet"/>
      <w:lvlText w:val="o"/>
      <w:lvlJc w:val="left"/>
      <w:pPr>
        <w:ind w:left="6043" w:hanging="360"/>
      </w:pPr>
      <w:rPr>
        <w:rFonts w:ascii="Courier New" w:hAnsi="Courier New" w:cs="Courier New" w:hint="default"/>
      </w:rPr>
    </w:lvl>
    <w:lvl w:ilvl="8" w:tplc="280A0005" w:tentative="1">
      <w:start w:val="1"/>
      <w:numFmt w:val="bullet"/>
      <w:lvlText w:val=""/>
      <w:lvlJc w:val="left"/>
      <w:pPr>
        <w:ind w:left="6763" w:hanging="360"/>
      </w:pPr>
      <w:rPr>
        <w:rFonts w:ascii="Wingdings" w:hAnsi="Wingdings" w:hint="default"/>
      </w:rPr>
    </w:lvl>
  </w:abstractNum>
  <w:abstractNum w:abstractNumId="29" w15:restartNumberingAfterBreak="0">
    <w:nsid w:val="6B667B06"/>
    <w:multiLevelType w:val="hybridMultilevel"/>
    <w:tmpl w:val="C19E624C"/>
    <w:lvl w:ilvl="0" w:tplc="FFFFFFFF">
      <w:start w:val="1"/>
      <w:numFmt w:val="decimal"/>
      <w:lvlText w:val="%1."/>
      <w:lvlJc w:val="left"/>
      <w:pPr>
        <w:ind w:left="643" w:hanging="360"/>
      </w:pPr>
      <w:rPr>
        <w:rFonts w:hint="default"/>
      </w:rPr>
    </w:lvl>
    <w:lvl w:ilvl="1" w:tplc="280A000D">
      <w:start w:val="1"/>
      <w:numFmt w:val="bullet"/>
      <w:lvlText w:val=""/>
      <w:lvlJc w:val="left"/>
      <w:pPr>
        <w:ind w:left="1003" w:hanging="360"/>
      </w:pPr>
      <w:rPr>
        <w:rFonts w:ascii="Wingdings" w:hAnsi="Wingdings" w:hint="default"/>
      </w:r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30" w15:restartNumberingAfterBreak="0">
    <w:nsid w:val="6D3A08A7"/>
    <w:multiLevelType w:val="hybridMultilevel"/>
    <w:tmpl w:val="8350391A"/>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73666CE6"/>
    <w:multiLevelType w:val="hybridMultilevel"/>
    <w:tmpl w:val="0906878A"/>
    <w:lvl w:ilvl="0" w:tplc="280A000D">
      <w:start w:val="1"/>
      <w:numFmt w:val="bullet"/>
      <w:lvlText w:val=""/>
      <w:lvlJc w:val="left"/>
      <w:pPr>
        <w:ind w:left="1003" w:hanging="360"/>
      </w:pPr>
      <w:rPr>
        <w:rFonts w:ascii="Wingdings" w:hAnsi="Wingdings" w:hint="default"/>
      </w:rPr>
    </w:lvl>
    <w:lvl w:ilvl="1" w:tplc="280A0003" w:tentative="1">
      <w:start w:val="1"/>
      <w:numFmt w:val="bullet"/>
      <w:lvlText w:val="o"/>
      <w:lvlJc w:val="left"/>
      <w:pPr>
        <w:ind w:left="1723" w:hanging="360"/>
      </w:pPr>
      <w:rPr>
        <w:rFonts w:ascii="Courier New" w:hAnsi="Courier New" w:cs="Courier New" w:hint="default"/>
      </w:rPr>
    </w:lvl>
    <w:lvl w:ilvl="2" w:tplc="280A0005" w:tentative="1">
      <w:start w:val="1"/>
      <w:numFmt w:val="bullet"/>
      <w:lvlText w:val=""/>
      <w:lvlJc w:val="left"/>
      <w:pPr>
        <w:ind w:left="2443" w:hanging="360"/>
      </w:pPr>
      <w:rPr>
        <w:rFonts w:ascii="Wingdings" w:hAnsi="Wingdings" w:hint="default"/>
      </w:rPr>
    </w:lvl>
    <w:lvl w:ilvl="3" w:tplc="280A0001" w:tentative="1">
      <w:start w:val="1"/>
      <w:numFmt w:val="bullet"/>
      <w:lvlText w:val=""/>
      <w:lvlJc w:val="left"/>
      <w:pPr>
        <w:ind w:left="3163" w:hanging="360"/>
      </w:pPr>
      <w:rPr>
        <w:rFonts w:ascii="Symbol" w:hAnsi="Symbol" w:hint="default"/>
      </w:rPr>
    </w:lvl>
    <w:lvl w:ilvl="4" w:tplc="280A0003" w:tentative="1">
      <w:start w:val="1"/>
      <w:numFmt w:val="bullet"/>
      <w:lvlText w:val="o"/>
      <w:lvlJc w:val="left"/>
      <w:pPr>
        <w:ind w:left="3883" w:hanging="360"/>
      </w:pPr>
      <w:rPr>
        <w:rFonts w:ascii="Courier New" w:hAnsi="Courier New" w:cs="Courier New" w:hint="default"/>
      </w:rPr>
    </w:lvl>
    <w:lvl w:ilvl="5" w:tplc="280A0005" w:tentative="1">
      <w:start w:val="1"/>
      <w:numFmt w:val="bullet"/>
      <w:lvlText w:val=""/>
      <w:lvlJc w:val="left"/>
      <w:pPr>
        <w:ind w:left="4603" w:hanging="360"/>
      </w:pPr>
      <w:rPr>
        <w:rFonts w:ascii="Wingdings" w:hAnsi="Wingdings" w:hint="default"/>
      </w:rPr>
    </w:lvl>
    <w:lvl w:ilvl="6" w:tplc="280A0001" w:tentative="1">
      <w:start w:val="1"/>
      <w:numFmt w:val="bullet"/>
      <w:lvlText w:val=""/>
      <w:lvlJc w:val="left"/>
      <w:pPr>
        <w:ind w:left="5323" w:hanging="360"/>
      </w:pPr>
      <w:rPr>
        <w:rFonts w:ascii="Symbol" w:hAnsi="Symbol" w:hint="default"/>
      </w:rPr>
    </w:lvl>
    <w:lvl w:ilvl="7" w:tplc="280A0003" w:tentative="1">
      <w:start w:val="1"/>
      <w:numFmt w:val="bullet"/>
      <w:lvlText w:val="o"/>
      <w:lvlJc w:val="left"/>
      <w:pPr>
        <w:ind w:left="6043" w:hanging="360"/>
      </w:pPr>
      <w:rPr>
        <w:rFonts w:ascii="Courier New" w:hAnsi="Courier New" w:cs="Courier New" w:hint="default"/>
      </w:rPr>
    </w:lvl>
    <w:lvl w:ilvl="8" w:tplc="280A0005" w:tentative="1">
      <w:start w:val="1"/>
      <w:numFmt w:val="bullet"/>
      <w:lvlText w:val=""/>
      <w:lvlJc w:val="left"/>
      <w:pPr>
        <w:ind w:left="6763" w:hanging="360"/>
      </w:pPr>
      <w:rPr>
        <w:rFonts w:ascii="Wingdings" w:hAnsi="Wingdings" w:hint="default"/>
      </w:rPr>
    </w:lvl>
  </w:abstractNum>
  <w:abstractNum w:abstractNumId="32" w15:restartNumberingAfterBreak="0">
    <w:nsid w:val="784251E9"/>
    <w:multiLevelType w:val="hybridMultilevel"/>
    <w:tmpl w:val="3F6A434E"/>
    <w:lvl w:ilvl="0" w:tplc="280A000B">
      <w:start w:val="1"/>
      <w:numFmt w:val="bullet"/>
      <w:lvlText w:val=""/>
      <w:lvlJc w:val="left"/>
      <w:pPr>
        <w:ind w:left="1003" w:hanging="360"/>
      </w:pPr>
      <w:rPr>
        <w:rFonts w:ascii="Wingdings" w:hAnsi="Wingdings" w:hint="default"/>
      </w:rPr>
    </w:lvl>
    <w:lvl w:ilvl="1" w:tplc="280A0003" w:tentative="1">
      <w:start w:val="1"/>
      <w:numFmt w:val="bullet"/>
      <w:lvlText w:val="o"/>
      <w:lvlJc w:val="left"/>
      <w:pPr>
        <w:ind w:left="1723" w:hanging="360"/>
      </w:pPr>
      <w:rPr>
        <w:rFonts w:ascii="Courier New" w:hAnsi="Courier New" w:cs="Courier New" w:hint="default"/>
      </w:rPr>
    </w:lvl>
    <w:lvl w:ilvl="2" w:tplc="280A0005" w:tentative="1">
      <w:start w:val="1"/>
      <w:numFmt w:val="bullet"/>
      <w:lvlText w:val=""/>
      <w:lvlJc w:val="left"/>
      <w:pPr>
        <w:ind w:left="2443" w:hanging="360"/>
      </w:pPr>
      <w:rPr>
        <w:rFonts w:ascii="Wingdings" w:hAnsi="Wingdings" w:hint="default"/>
      </w:rPr>
    </w:lvl>
    <w:lvl w:ilvl="3" w:tplc="280A0001" w:tentative="1">
      <w:start w:val="1"/>
      <w:numFmt w:val="bullet"/>
      <w:lvlText w:val=""/>
      <w:lvlJc w:val="left"/>
      <w:pPr>
        <w:ind w:left="3163" w:hanging="360"/>
      </w:pPr>
      <w:rPr>
        <w:rFonts w:ascii="Symbol" w:hAnsi="Symbol" w:hint="default"/>
      </w:rPr>
    </w:lvl>
    <w:lvl w:ilvl="4" w:tplc="280A0003" w:tentative="1">
      <w:start w:val="1"/>
      <w:numFmt w:val="bullet"/>
      <w:lvlText w:val="o"/>
      <w:lvlJc w:val="left"/>
      <w:pPr>
        <w:ind w:left="3883" w:hanging="360"/>
      </w:pPr>
      <w:rPr>
        <w:rFonts w:ascii="Courier New" w:hAnsi="Courier New" w:cs="Courier New" w:hint="default"/>
      </w:rPr>
    </w:lvl>
    <w:lvl w:ilvl="5" w:tplc="280A0005" w:tentative="1">
      <w:start w:val="1"/>
      <w:numFmt w:val="bullet"/>
      <w:lvlText w:val=""/>
      <w:lvlJc w:val="left"/>
      <w:pPr>
        <w:ind w:left="4603" w:hanging="360"/>
      </w:pPr>
      <w:rPr>
        <w:rFonts w:ascii="Wingdings" w:hAnsi="Wingdings" w:hint="default"/>
      </w:rPr>
    </w:lvl>
    <w:lvl w:ilvl="6" w:tplc="280A0001" w:tentative="1">
      <w:start w:val="1"/>
      <w:numFmt w:val="bullet"/>
      <w:lvlText w:val=""/>
      <w:lvlJc w:val="left"/>
      <w:pPr>
        <w:ind w:left="5323" w:hanging="360"/>
      </w:pPr>
      <w:rPr>
        <w:rFonts w:ascii="Symbol" w:hAnsi="Symbol" w:hint="default"/>
      </w:rPr>
    </w:lvl>
    <w:lvl w:ilvl="7" w:tplc="280A0003" w:tentative="1">
      <w:start w:val="1"/>
      <w:numFmt w:val="bullet"/>
      <w:lvlText w:val="o"/>
      <w:lvlJc w:val="left"/>
      <w:pPr>
        <w:ind w:left="6043" w:hanging="360"/>
      </w:pPr>
      <w:rPr>
        <w:rFonts w:ascii="Courier New" w:hAnsi="Courier New" w:cs="Courier New" w:hint="default"/>
      </w:rPr>
    </w:lvl>
    <w:lvl w:ilvl="8" w:tplc="280A0005" w:tentative="1">
      <w:start w:val="1"/>
      <w:numFmt w:val="bullet"/>
      <w:lvlText w:val=""/>
      <w:lvlJc w:val="left"/>
      <w:pPr>
        <w:ind w:left="6763" w:hanging="360"/>
      </w:pPr>
      <w:rPr>
        <w:rFonts w:ascii="Wingdings" w:hAnsi="Wingdings" w:hint="default"/>
      </w:rPr>
    </w:lvl>
  </w:abstractNum>
  <w:abstractNum w:abstractNumId="33" w15:restartNumberingAfterBreak="0">
    <w:nsid w:val="7C2321E3"/>
    <w:multiLevelType w:val="multilevel"/>
    <w:tmpl w:val="6DF84E72"/>
    <w:lvl w:ilvl="0">
      <w:start w:val="1"/>
      <w:numFmt w:val="decimal"/>
      <w:pStyle w:val="Ttulo1"/>
      <w:lvlText w:val="%1."/>
      <w:lvlJc w:val="left"/>
      <w:pPr>
        <w:ind w:left="360" w:hanging="360"/>
      </w:pPr>
      <w:rPr>
        <w:rFonts w:hint="default"/>
      </w:rPr>
    </w:lvl>
    <w:lvl w:ilvl="1">
      <w:start w:val="1"/>
      <w:numFmt w:val="decimal"/>
      <w:pStyle w:val="Ttulo2"/>
      <w:isLgl/>
      <w:lvlText w:val="%1.%2."/>
      <w:lvlJc w:val="left"/>
      <w:pPr>
        <w:ind w:left="360" w:hanging="360"/>
      </w:pPr>
      <w:rPr>
        <w:rFonts w:hint="default"/>
      </w:rPr>
    </w:lvl>
    <w:lvl w:ilvl="2">
      <w:start w:val="1"/>
      <w:numFmt w:val="decimal"/>
      <w:pStyle w:val="Ttulo3"/>
      <w:isLgl/>
      <w:lvlText w:val="%1.%2.%3."/>
      <w:lvlJc w:val="left"/>
      <w:pPr>
        <w:ind w:left="720" w:hanging="720"/>
      </w:pPr>
      <w:rPr>
        <w:rFonts w:hint="default"/>
      </w:rPr>
    </w:lvl>
    <w:lvl w:ilvl="3">
      <w:start w:val="1"/>
      <w:numFmt w:val="decimal"/>
      <w:pStyle w:val="Ttulo4"/>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7DD52D3D"/>
    <w:multiLevelType w:val="hybridMultilevel"/>
    <w:tmpl w:val="5FE684D6"/>
    <w:lvl w:ilvl="0" w:tplc="FFFFFFFF">
      <w:start w:val="1"/>
      <w:numFmt w:val="decimal"/>
      <w:lvlText w:val="%1."/>
      <w:lvlJc w:val="left"/>
      <w:pPr>
        <w:ind w:left="643" w:hanging="360"/>
      </w:pPr>
      <w:rPr>
        <w:rFonts w:hint="default"/>
      </w:rPr>
    </w:lvl>
    <w:lvl w:ilvl="1" w:tplc="280A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num w:numId="1" w16cid:durableId="1762066909">
    <w:abstractNumId w:val="14"/>
  </w:num>
  <w:num w:numId="2" w16cid:durableId="815145397">
    <w:abstractNumId w:val="4"/>
  </w:num>
  <w:num w:numId="3" w16cid:durableId="675694584">
    <w:abstractNumId w:val="23"/>
  </w:num>
  <w:num w:numId="4" w16cid:durableId="682320835">
    <w:abstractNumId w:val="12"/>
  </w:num>
  <w:num w:numId="5" w16cid:durableId="1049182856">
    <w:abstractNumId w:val="24"/>
  </w:num>
  <w:num w:numId="6" w16cid:durableId="1521698516">
    <w:abstractNumId w:val="7"/>
  </w:num>
  <w:num w:numId="7" w16cid:durableId="933246118">
    <w:abstractNumId w:val="30"/>
  </w:num>
  <w:num w:numId="8" w16cid:durableId="570315401">
    <w:abstractNumId w:val="21"/>
  </w:num>
  <w:num w:numId="9" w16cid:durableId="513955676">
    <w:abstractNumId w:val="0"/>
  </w:num>
  <w:num w:numId="10" w16cid:durableId="494689782">
    <w:abstractNumId w:val="25"/>
  </w:num>
  <w:num w:numId="11" w16cid:durableId="534852043">
    <w:abstractNumId w:val="11"/>
  </w:num>
  <w:num w:numId="12" w16cid:durableId="1690327672">
    <w:abstractNumId w:val="22"/>
  </w:num>
  <w:num w:numId="13" w16cid:durableId="235093682">
    <w:abstractNumId w:val="8"/>
  </w:num>
  <w:num w:numId="14" w16cid:durableId="312561570">
    <w:abstractNumId w:val="33"/>
  </w:num>
  <w:num w:numId="15" w16cid:durableId="1804419995">
    <w:abstractNumId w:val="26"/>
  </w:num>
  <w:num w:numId="16" w16cid:durableId="103113225">
    <w:abstractNumId w:val="18"/>
  </w:num>
  <w:num w:numId="17" w16cid:durableId="205216612">
    <w:abstractNumId w:val="19"/>
  </w:num>
  <w:num w:numId="18" w16cid:durableId="393238254">
    <w:abstractNumId w:val="16"/>
  </w:num>
  <w:num w:numId="19" w16cid:durableId="2135174103">
    <w:abstractNumId w:val="10"/>
  </w:num>
  <w:num w:numId="20" w16cid:durableId="1405880179">
    <w:abstractNumId w:val="32"/>
  </w:num>
  <w:num w:numId="21" w16cid:durableId="2066174016">
    <w:abstractNumId w:val="15"/>
  </w:num>
  <w:num w:numId="22" w16cid:durableId="1660233800">
    <w:abstractNumId w:val="1"/>
  </w:num>
  <w:num w:numId="23" w16cid:durableId="1543398565">
    <w:abstractNumId w:val="28"/>
  </w:num>
  <w:num w:numId="24" w16cid:durableId="350760792">
    <w:abstractNumId w:val="31"/>
  </w:num>
  <w:num w:numId="25" w16cid:durableId="1261372598">
    <w:abstractNumId w:val="27"/>
  </w:num>
  <w:num w:numId="26" w16cid:durableId="677930923">
    <w:abstractNumId w:val="13"/>
  </w:num>
  <w:num w:numId="27" w16cid:durableId="2049724374">
    <w:abstractNumId w:val="5"/>
  </w:num>
  <w:num w:numId="28" w16cid:durableId="443186268">
    <w:abstractNumId w:val="2"/>
  </w:num>
  <w:num w:numId="29" w16cid:durableId="1150560882">
    <w:abstractNumId w:val="17"/>
  </w:num>
  <w:num w:numId="30" w16cid:durableId="767508357">
    <w:abstractNumId w:val="3"/>
  </w:num>
  <w:num w:numId="31" w16cid:durableId="1874880785">
    <w:abstractNumId w:val="9"/>
  </w:num>
  <w:num w:numId="32" w16cid:durableId="343945896">
    <w:abstractNumId w:val="6"/>
  </w:num>
  <w:num w:numId="33" w16cid:durableId="1935043209">
    <w:abstractNumId w:val="29"/>
  </w:num>
  <w:num w:numId="34" w16cid:durableId="863598414">
    <w:abstractNumId w:val="34"/>
  </w:num>
  <w:num w:numId="35" w16cid:durableId="190305346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23D"/>
    <w:rsid w:val="0000632F"/>
    <w:rsid w:val="00052D1E"/>
    <w:rsid w:val="00055B93"/>
    <w:rsid w:val="000726FB"/>
    <w:rsid w:val="0009541F"/>
    <w:rsid w:val="000D1F4B"/>
    <w:rsid w:val="000E1EBA"/>
    <w:rsid w:val="000E5D19"/>
    <w:rsid w:val="000F0C39"/>
    <w:rsid w:val="000F6E9E"/>
    <w:rsid w:val="00105887"/>
    <w:rsid w:val="0013593F"/>
    <w:rsid w:val="00193291"/>
    <w:rsid w:val="0019395F"/>
    <w:rsid w:val="001A35BD"/>
    <w:rsid w:val="001F03F0"/>
    <w:rsid w:val="00200492"/>
    <w:rsid w:val="00235B25"/>
    <w:rsid w:val="00270DFF"/>
    <w:rsid w:val="00277A66"/>
    <w:rsid w:val="0028550D"/>
    <w:rsid w:val="00291BB6"/>
    <w:rsid w:val="00292F2D"/>
    <w:rsid w:val="00296917"/>
    <w:rsid w:val="002D0939"/>
    <w:rsid w:val="002F0310"/>
    <w:rsid w:val="00305B58"/>
    <w:rsid w:val="00342C6F"/>
    <w:rsid w:val="00355B31"/>
    <w:rsid w:val="003610F5"/>
    <w:rsid w:val="003845BD"/>
    <w:rsid w:val="003969E1"/>
    <w:rsid w:val="003A3F1B"/>
    <w:rsid w:val="003A4596"/>
    <w:rsid w:val="003F4787"/>
    <w:rsid w:val="003F5EBF"/>
    <w:rsid w:val="003F7C2E"/>
    <w:rsid w:val="00415F8C"/>
    <w:rsid w:val="00431E4D"/>
    <w:rsid w:val="00434EFE"/>
    <w:rsid w:val="00454EC7"/>
    <w:rsid w:val="004578E6"/>
    <w:rsid w:val="004A2088"/>
    <w:rsid w:val="004A7D69"/>
    <w:rsid w:val="004B648C"/>
    <w:rsid w:val="004C60A2"/>
    <w:rsid w:val="004E013F"/>
    <w:rsid w:val="0050400A"/>
    <w:rsid w:val="005054ED"/>
    <w:rsid w:val="00510487"/>
    <w:rsid w:val="00517B11"/>
    <w:rsid w:val="00537B79"/>
    <w:rsid w:val="005551F5"/>
    <w:rsid w:val="005556C8"/>
    <w:rsid w:val="00556AF3"/>
    <w:rsid w:val="005648EE"/>
    <w:rsid w:val="00581C4C"/>
    <w:rsid w:val="005865DD"/>
    <w:rsid w:val="005B1D00"/>
    <w:rsid w:val="005C0FA2"/>
    <w:rsid w:val="00606066"/>
    <w:rsid w:val="00620E06"/>
    <w:rsid w:val="006221E1"/>
    <w:rsid w:val="00633E38"/>
    <w:rsid w:val="00697A4A"/>
    <w:rsid w:val="006A409C"/>
    <w:rsid w:val="006B231F"/>
    <w:rsid w:val="006B669C"/>
    <w:rsid w:val="006D722A"/>
    <w:rsid w:val="00710A28"/>
    <w:rsid w:val="00734390"/>
    <w:rsid w:val="00735D8E"/>
    <w:rsid w:val="0075582A"/>
    <w:rsid w:val="00764820"/>
    <w:rsid w:val="00781194"/>
    <w:rsid w:val="0078264C"/>
    <w:rsid w:val="00787600"/>
    <w:rsid w:val="0079023D"/>
    <w:rsid w:val="00793F95"/>
    <w:rsid w:val="007E20A8"/>
    <w:rsid w:val="007E6FA4"/>
    <w:rsid w:val="007F3D88"/>
    <w:rsid w:val="008335F2"/>
    <w:rsid w:val="00842716"/>
    <w:rsid w:val="00855F3A"/>
    <w:rsid w:val="008651F5"/>
    <w:rsid w:val="00865B24"/>
    <w:rsid w:val="0086752F"/>
    <w:rsid w:val="0087563D"/>
    <w:rsid w:val="00887672"/>
    <w:rsid w:val="008A03BC"/>
    <w:rsid w:val="008B7E10"/>
    <w:rsid w:val="008C05DD"/>
    <w:rsid w:val="008C33C3"/>
    <w:rsid w:val="008E4138"/>
    <w:rsid w:val="009142DD"/>
    <w:rsid w:val="00957D74"/>
    <w:rsid w:val="009775CC"/>
    <w:rsid w:val="009A54B8"/>
    <w:rsid w:val="009E08A7"/>
    <w:rsid w:val="009E3133"/>
    <w:rsid w:val="009F6EA3"/>
    <w:rsid w:val="00A37C2B"/>
    <w:rsid w:val="00A478D1"/>
    <w:rsid w:val="00A50795"/>
    <w:rsid w:val="00A51475"/>
    <w:rsid w:val="00A81942"/>
    <w:rsid w:val="00A85EA4"/>
    <w:rsid w:val="00A9758B"/>
    <w:rsid w:val="00AE3994"/>
    <w:rsid w:val="00B45343"/>
    <w:rsid w:val="00B54A66"/>
    <w:rsid w:val="00C13B9F"/>
    <w:rsid w:val="00C1667D"/>
    <w:rsid w:val="00C606B4"/>
    <w:rsid w:val="00C61007"/>
    <w:rsid w:val="00C658B8"/>
    <w:rsid w:val="00C675B1"/>
    <w:rsid w:val="00C9357F"/>
    <w:rsid w:val="00CD2216"/>
    <w:rsid w:val="00CE4FD3"/>
    <w:rsid w:val="00D1777E"/>
    <w:rsid w:val="00D649C3"/>
    <w:rsid w:val="00D6701F"/>
    <w:rsid w:val="00D96767"/>
    <w:rsid w:val="00DB275F"/>
    <w:rsid w:val="00DB78C1"/>
    <w:rsid w:val="00DD1482"/>
    <w:rsid w:val="00E07313"/>
    <w:rsid w:val="00E161EB"/>
    <w:rsid w:val="00E2468C"/>
    <w:rsid w:val="00E64662"/>
    <w:rsid w:val="00E660C8"/>
    <w:rsid w:val="00E72E42"/>
    <w:rsid w:val="00EA702F"/>
    <w:rsid w:val="00EC0EBE"/>
    <w:rsid w:val="00ED2280"/>
    <w:rsid w:val="00ED5329"/>
    <w:rsid w:val="00ED5BE4"/>
    <w:rsid w:val="00EF0F1C"/>
    <w:rsid w:val="00F047C2"/>
    <w:rsid w:val="00F24FC1"/>
    <w:rsid w:val="00F45373"/>
    <w:rsid w:val="00F854C4"/>
    <w:rsid w:val="00F91C57"/>
    <w:rsid w:val="00FA4462"/>
    <w:rsid w:val="00FC339B"/>
    <w:rsid w:val="00FC3761"/>
    <w:rsid w:val="00FC6DD8"/>
    <w:rsid w:val="00FE6252"/>
    <w:rsid w:val="00FF76EB"/>
    <w:rsid w:val="1640FB77"/>
    <w:rsid w:val="26B3223B"/>
    <w:rsid w:val="5E8EB626"/>
    <w:rsid w:val="61BF19D2"/>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3ABB"/>
  <w15:chartTrackingRefBased/>
  <w15:docId w15:val="{865E69BD-3835-4EDC-BC60-50D908F56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C2E"/>
    <w:rPr>
      <w:rFonts w:ascii="Times New Roman" w:hAnsi="Times New Roman" w:cs="Times New Roman"/>
      <w:sz w:val="24"/>
    </w:rPr>
  </w:style>
  <w:style w:type="paragraph" w:styleId="Ttulo1">
    <w:name w:val="heading 1"/>
    <w:basedOn w:val="Prrafodelista"/>
    <w:next w:val="Normal"/>
    <w:link w:val="Ttulo1Car"/>
    <w:uiPriority w:val="9"/>
    <w:qFormat/>
    <w:rsid w:val="005C0FA2"/>
    <w:pPr>
      <w:numPr>
        <w:numId w:val="14"/>
      </w:numPr>
      <w:spacing w:before="120" w:line="360" w:lineRule="auto"/>
      <w:outlineLvl w:val="0"/>
    </w:pPr>
  </w:style>
  <w:style w:type="paragraph" w:styleId="Ttulo2">
    <w:name w:val="heading 2"/>
    <w:basedOn w:val="Normal"/>
    <w:next w:val="Normal"/>
    <w:link w:val="Ttulo2Car"/>
    <w:uiPriority w:val="9"/>
    <w:unhideWhenUsed/>
    <w:qFormat/>
    <w:rsid w:val="005C0FA2"/>
    <w:pPr>
      <w:numPr>
        <w:ilvl w:val="1"/>
        <w:numId w:val="14"/>
      </w:numPr>
      <w:spacing w:before="120" w:line="360" w:lineRule="auto"/>
      <w:outlineLvl w:val="1"/>
    </w:pPr>
  </w:style>
  <w:style w:type="paragraph" w:styleId="Ttulo3">
    <w:name w:val="heading 3"/>
    <w:basedOn w:val="Prrafodelista"/>
    <w:next w:val="Normal"/>
    <w:link w:val="Ttulo3Car"/>
    <w:uiPriority w:val="9"/>
    <w:unhideWhenUsed/>
    <w:qFormat/>
    <w:rsid w:val="007E6FA4"/>
    <w:pPr>
      <w:numPr>
        <w:ilvl w:val="2"/>
        <w:numId w:val="14"/>
      </w:numPr>
      <w:spacing w:before="120" w:line="360" w:lineRule="auto"/>
      <w:outlineLvl w:val="2"/>
    </w:pPr>
  </w:style>
  <w:style w:type="paragraph" w:styleId="Ttulo4">
    <w:name w:val="heading 4"/>
    <w:basedOn w:val="Ttulo3"/>
    <w:next w:val="Normal"/>
    <w:link w:val="Ttulo4Car"/>
    <w:uiPriority w:val="9"/>
    <w:unhideWhenUsed/>
    <w:qFormat/>
    <w:rsid w:val="00ED2280"/>
    <w:pPr>
      <w:numPr>
        <w:ilvl w:val="3"/>
      </w:numPr>
      <w:ind w:left="1428"/>
      <w:outlineLvl w:val="3"/>
    </w:pPr>
  </w:style>
  <w:style w:type="paragraph" w:styleId="Ttulo5">
    <w:name w:val="heading 5"/>
    <w:basedOn w:val="Normal"/>
    <w:next w:val="Normal"/>
    <w:link w:val="Ttulo5Car"/>
    <w:uiPriority w:val="9"/>
    <w:semiHidden/>
    <w:unhideWhenUsed/>
    <w:qFormat/>
    <w:rsid w:val="0079023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902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902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902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9023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0FA2"/>
    <w:rPr>
      <w:rFonts w:ascii="Times New Roman" w:hAnsi="Times New Roman" w:cs="Times New Roman"/>
      <w:sz w:val="24"/>
    </w:rPr>
  </w:style>
  <w:style w:type="character" w:customStyle="1" w:styleId="Ttulo2Car">
    <w:name w:val="Título 2 Car"/>
    <w:basedOn w:val="Fuentedeprrafopredeter"/>
    <w:link w:val="Ttulo2"/>
    <w:uiPriority w:val="9"/>
    <w:rsid w:val="005C0FA2"/>
    <w:rPr>
      <w:rFonts w:ascii="Times New Roman" w:hAnsi="Times New Roman" w:cs="Times New Roman"/>
      <w:sz w:val="24"/>
    </w:rPr>
  </w:style>
  <w:style w:type="character" w:customStyle="1" w:styleId="Ttulo3Car">
    <w:name w:val="Título 3 Car"/>
    <w:basedOn w:val="Fuentedeprrafopredeter"/>
    <w:link w:val="Ttulo3"/>
    <w:uiPriority w:val="9"/>
    <w:rsid w:val="007E6FA4"/>
    <w:rPr>
      <w:rFonts w:ascii="Times New Roman" w:hAnsi="Times New Roman" w:cs="Times New Roman"/>
      <w:sz w:val="24"/>
    </w:rPr>
  </w:style>
  <w:style w:type="character" w:customStyle="1" w:styleId="Ttulo4Car">
    <w:name w:val="Título 4 Car"/>
    <w:basedOn w:val="Fuentedeprrafopredeter"/>
    <w:link w:val="Ttulo4"/>
    <w:uiPriority w:val="9"/>
    <w:rsid w:val="00ED2280"/>
    <w:rPr>
      <w:rFonts w:ascii="Times New Roman" w:hAnsi="Times New Roman" w:cs="Times New Roman"/>
      <w:sz w:val="24"/>
    </w:rPr>
  </w:style>
  <w:style w:type="character" w:customStyle="1" w:styleId="Ttulo5Car">
    <w:name w:val="Título 5 Car"/>
    <w:basedOn w:val="Fuentedeprrafopredeter"/>
    <w:link w:val="Ttulo5"/>
    <w:uiPriority w:val="9"/>
    <w:semiHidden/>
    <w:rsid w:val="0079023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9023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9023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9023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9023D"/>
    <w:rPr>
      <w:rFonts w:eastAsiaTheme="majorEastAsia" w:cstheme="majorBidi"/>
      <w:color w:val="272727" w:themeColor="text1" w:themeTint="D8"/>
    </w:rPr>
  </w:style>
  <w:style w:type="paragraph" w:styleId="Ttulo">
    <w:name w:val="Title"/>
    <w:basedOn w:val="Normal"/>
    <w:next w:val="Normal"/>
    <w:link w:val="TtuloCar"/>
    <w:qFormat/>
    <w:rsid w:val="007902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7902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9023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9023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9023D"/>
    <w:pPr>
      <w:spacing w:before="160"/>
      <w:jc w:val="center"/>
    </w:pPr>
    <w:rPr>
      <w:i/>
      <w:iCs/>
      <w:color w:val="404040" w:themeColor="text1" w:themeTint="BF"/>
    </w:rPr>
  </w:style>
  <w:style w:type="character" w:customStyle="1" w:styleId="CitaCar">
    <w:name w:val="Cita Car"/>
    <w:basedOn w:val="Fuentedeprrafopredeter"/>
    <w:link w:val="Cita"/>
    <w:uiPriority w:val="29"/>
    <w:rsid w:val="0079023D"/>
    <w:rPr>
      <w:i/>
      <w:iCs/>
      <w:color w:val="404040" w:themeColor="text1" w:themeTint="BF"/>
    </w:rPr>
  </w:style>
  <w:style w:type="paragraph" w:styleId="Prrafodelista">
    <w:name w:val="List Paragraph"/>
    <w:basedOn w:val="Normal"/>
    <w:uiPriority w:val="34"/>
    <w:qFormat/>
    <w:rsid w:val="0079023D"/>
    <w:pPr>
      <w:ind w:left="720"/>
      <w:contextualSpacing/>
    </w:pPr>
  </w:style>
  <w:style w:type="character" w:styleId="nfasisintenso">
    <w:name w:val="Intense Emphasis"/>
    <w:basedOn w:val="Fuentedeprrafopredeter"/>
    <w:uiPriority w:val="21"/>
    <w:qFormat/>
    <w:rsid w:val="0079023D"/>
    <w:rPr>
      <w:i/>
      <w:iCs/>
      <w:color w:val="0F4761" w:themeColor="accent1" w:themeShade="BF"/>
    </w:rPr>
  </w:style>
  <w:style w:type="paragraph" w:styleId="Citadestacada">
    <w:name w:val="Intense Quote"/>
    <w:basedOn w:val="Normal"/>
    <w:next w:val="Normal"/>
    <w:link w:val="CitadestacadaCar"/>
    <w:uiPriority w:val="30"/>
    <w:qFormat/>
    <w:rsid w:val="007902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9023D"/>
    <w:rPr>
      <w:i/>
      <w:iCs/>
      <w:color w:val="0F4761" w:themeColor="accent1" w:themeShade="BF"/>
    </w:rPr>
  </w:style>
  <w:style w:type="character" w:styleId="Referenciaintensa">
    <w:name w:val="Intense Reference"/>
    <w:basedOn w:val="Fuentedeprrafopredeter"/>
    <w:uiPriority w:val="32"/>
    <w:qFormat/>
    <w:rsid w:val="0079023D"/>
    <w:rPr>
      <w:b/>
      <w:bCs/>
      <w:smallCaps/>
      <w:color w:val="0F4761" w:themeColor="accent1" w:themeShade="BF"/>
      <w:spacing w:val="5"/>
    </w:rPr>
  </w:style>
  <w:style w:type="paragraph" w:styleId="TtuloTDC">
    <w:name w:val="TOC Heading"/>
    <w:basedOn w:val="Ttulo1"/>
    <w:next w:val="Normal"/>
    <w:uiPriority w:val="39"/>
    <w:unhideWhenUsed/>
    <w:qFormat/>
    <w:rsid w:val="0079023D"/>
    <w:pPr>
      <w:keepNext/>
      <w:keepLines/>
      <w:spacing w:before="240" w:after="0"/>
      <w:outlineLvl w:val="9"/>
    </w:pPr>
    <w:rPr>
      <w:rFonts w:asciiTheme="majorHAnsi" w:eastAsiaTheme="majorEastAsia" w:hAnsiTheme="majorHAnsi" w:cstheme="majorBidi"/>
      <w:color w:val="0F4761" w:themeColor="accent1" w:themeShade="BF"/>
      <w:kern w:val="0"/>
      <w:sz w:val="32"/>
      <w:szCs w:val="32"/>
      <w:lang w:eastAsia="es-PE"/>
      <w14:ligatures w14:val="none"/>
    </w:rPr>
  </w:style>
  <w:style w:type="paragraph" w:styleId="TDC1">
    <w:name w:val="toc 1"/>
    <w:basedOn w:val="Normal"/>
    <w:next w:val="Normal"/>
    <w:autoRedefine/>
    <w:uiPriority w:val="39"/>
    <w:unhideWhenUsed/>
    <w:rsid w:val="0079023D"/>
    <w:pPr>
      <w:spacing w:after="100"/>
    </w:pPr>
  </w:style>
  <w:style w:type="paragraph" w:styleId="TDC2">
    <w:name w:val="toc 2"/>
    <w:basedOn w:val="Normal"/>
    <w:next w:val="Normal"/>
    <w:autoRedefine/>
    <w:uiPriority w:val="39"/>
    <w:unhideWhenUsed/>
    <w:rsid w:val="0079023D"/>
    <w:pPr>
      <w:spacing w:after="100"/>
      <w:ind w:left="240"/>
    </w:pPr>
  </w:style>
  <w:style w:type="paragraph" w:styleId="TDC3">
    <w:name w:val="toc 3"/>
    <w:basedOn w:val="Normal"/>
    <w:next w:val="Normal"/>
    <w:autoRedefine/>
    <w:uiPriority w:val="39"/>
    <w:unhideWhenUsed/>
    <w:rsid w:val="0079023D"/>
    <w:pPr>
      <w:spacing w:after="100"/>
      <w:ind w:left="480"/>
    </w:pPr>
  </w:style>
  <w:style w:type="character" w:styleId="Hipervnculo">
    <w:name w:val="Hyperlink"/>
    <w:basedOn w:val="Fuentedeprrafopredeter"/>
    <w:uiPriority w:val="99"/>
    <w:unhideWhenUsed/>
    <w:rsid w:val="0079023D"/>
    <w:rPr>
      <w:color w:val="467886" w:themeColor="hyperlink"/>
      <w:u w:val="single"/>
    </w:rPr>
  </w:style>
  <w:style w:type="paragraph" w:styleId="Encabezado">
    <w:name w:val="header"/>
    <w:basedOn w:val="Normal"/>
    <w:link w:val="EncabezadoCar"/>
    <w:uiPriority w:val="99"/>
    <w:unhideWhenUsed/>
    <w:rsid w:val="003F7C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7C2E"/>
    <w:rPr>
      <w:rFonts w:ascii="Times New Roman" w:hAnsi="Times New Roman" w:cs="Times New Roman"/>
    </w:rPr>
  </w:style>
  <w:style w:type="paragraph" w:styleId="Piedepgina">
    <w:name w:val="footer"/>
    <w:basedOn w:val="Normal"/>
    <w:link w:val="PiedepginaCar"/>
    <w:uiPriority w:val="99"/>
    <w:unhideWhenUsed/>
    <w:rsid w:val="003F7C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7C2E"/>
    <w:rPr>
      <w:rFonts w:ascii="Times New Roman" w:hAnsi="Times New Roman" w:cs="Times New Roman"/>
    </w:rPr>
  </w:style>
  <w:style w:type="table" w:styleId="Tablaconcuadrcula">
    <w:name w:val="Table Grid"/>
    <w:basedOn w:val="Tablanormal"/>
    <w:uiPriority w:val="39"/>
    <w:rsid w:val="00505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06755">
      <w:bodyDiv w:val="1"/>
      <w:marLeft w:val="0"/>
      <w:marRight w:val="0"/>
      <w:marTop w:val="0"/>
      <w:marBottom w:val="0"/>
      <w:divBdr>
        <w:top w:val="none" w:sz="0" w:space="0" w:color="auto"/>
        <w:left w:val="none" w:sz="0" w:space="0" w:color="auto"/>
        <w:bottom w:val="none" w:sz="0" w:space="0" w:color="auto"/>
        <w:right w:val="none" w:sz="0" w:space="0" w:color="auto"/>
      </w:divBdr>
    </w:div>
    <w:div w:id="239944815">
      <w:bodyDiv w:val="1"/>
      <w:marLeft w:val="0"/>
      <w:marRight w:val="0"/>
      <w:marTop w:val="0"/>
      <w:marBottom w:val="0"/>
      <w:divBdr>
        <w:top w:val="none" w:sz="0" w:space="0" w:color="auto"/>
        <w:left w:val="none" w:sz="0" w:space="0" w:color="auto"/>
        <w:bottom w:val="none" w:sz="0" w:space="0" w:color="auto"/>
        <w:right w:val="none" w:sz="0" w:space="0" w:color="auto"/>
      </w:divBdr>
    </w:div>
    <w:div w:id="244724478">
      <w:bodyDiv w:val="1"/>
      <w:marLeft w:val="0"/>
      <w:marRight w:val="0"/>
      <w:marTop w:val="0"/>
      <w:marBottom w:val="0"/>
      <w:divBdr>
        <w:top w:val="none" w:sz="0" w:space="0" w:color="auto"/>
        <w:left w:val="none" w:sz="0" w:space="0" w:color="auto"/>
        <w:bottom w:val="none" w:sz="0" w:space="0" w:color="auto"/>
        <w:right w:val="none" w:sz="0" w:space="0" w:color="auto"/>
      </w:divBdr>
    </w:div>
    <w:div w:id="280503371">
      <w:bodyDiv w:val="1"/>
      <w:marLeft w:val="0"/>
      <w:marRight w:val="0"/>
      <w:marTop w:val="0"/>
      <w:marBottom w:val="0"/>
      <w:divBdr>
        <w:top w:val="none" w:sz="0" w:space="0" w:color="auto"/>
        <w:left w:val="none" w:sz="0" w:space="0" w:color="auto"/>
        <w:bottom w:val="none" w:sz="0" w:space="0" w:color="auto"/>
        <w:right w:val="none" w:sz="0" w:space="0" w:color="auto"/>
      </w:divBdr>
    </w:div>
    <w:div w:id="362437433">
      <w:bodyDiv w:val="1"/>
      <w:marLeft w:val="0"/>
      <w:marRight w:val="0"/>
      <w:marTop w:val="0"/>
      <w:marBottom w:val="0"/>
      <w:divBdr>
        <w:top w:val="none" w:sz="0" w:space="0" w:color="auto"/>
        <w:left w:val="none" w:sz="0" w:space="0" w:color="auto"/>
        <w:bottom w:val="none" w:sz="0" w:space="0" w:color="auto"/>
        <w:right w:val="none" w:sz="0" w:space="0" w:color="auto"/>
      </w:divBdr>
    </w:div>
    <w:div w:id="452753647">
      <w:bodyDiv w:val="1"/>
      <w:marLeft w:val="0"/>
      <w:marRight w:val="0"/>
      <w:marTop w:val="0"/>
      <w:marBottom w:val="0"/>
      <w:divBdr>
        <w:top w:val="none" w:sz="0" w:space="0" w:color="auto"/>
        <w:left w:val="none" w:sz="0" w:space="0" w:color="auto"/>
        <w:bottom w:val="none" w:sz="0" w:space="0" w:color="auto"/>
        <w:right w:val="none" w:sz="0" w:space="0" w:color="auto"/>
      </w:divBdr>
    </w:div>
    <w:div w:id="603003040">
      <w:bodyDiv w:val="1"/>
      <w:marLeft w:val="0"/>
      <w:marRight w:val="0"/>
      <w:marTop w:val="0"/>
      <w:marBottom w:val="0"/>
      <w:divBdr>
        <w:top w:val="none" w:sz="0" w:space="0" w:color="auto"/>
        <w:left w:val="none" w:sz="0" w:space="0" w:color="auto"/>
        <w:bottom w:val="none" w:sz="0" w:space="0" w:color="auto"/>
        <w:right w:val="none" w:sz="0" w:space="0" w:color="auto"/>
      </w:divBdr>
    </w:div>
    <w:div w:id="652178577">
      <w:bodyDiv w:val="1"/>
      <w:marLeft w:val="0"/>
      <w:marRight w:val="0"/>
      <w:marTop w:val="0"/>
      <w:marBottom w:val="0"/>
      <w:divBdr>
        <w:top w:val="none" w:sz="0" w:space="0" w:color="auto"/>
        <w:left w:val="none" w:sz="0" w:space="0" w:color="auto"/>
        <w:bottom w:val="none" w:sz="0" w:space="0" w:color="auto"/>
        <w:right w:val="none" w:sz="0" w:space="0" w:color="auto"/>
      </w:divBdr>
    </w:div>
    <w:div w:id="706835335">
      <w:bodyDiv w:val="1"/>
      <w:marLeft w:val="0"/>
      <w:marRight w:val="0"/>
      <w:marTop w:val="0"/>
      <w:marBottom w:val="0"/>
      <w:divBdr>
        <w:top w:val="none" w:sz="0" w:space="0" w:color="auto"/>
        <w:left w:val="none" w:sz="0" w:space="0" w:color="auto"/>
        <w:bottom w:val="none" w:sz="0" w:space="0" w:color="auto"/>
        <w:right w:val="none" w:sz="0" w:space="0" w:color="auto"/>
      </w:divBdr>
    </w:div>
    <w:div w:id="851989270">
      <w:bodyDiv w:val="1"/>
      <w:marLeft w:val="0"/>
      <w:marRight w:val="0"/>
      <w:marTop w:val="0"/>
      <w:marBottom w:val="0"/>
      <w:divBdr>
        <w:top w:val="none" w:sz="0" w:space="0" w:color="auto"/>
        <w:left w:val="none" w:sz="0" w:space="0" w:color="auto"/>
        <w:bottom w:val="none" w:sz="0" w:space="0" w:color="auto"/>
        <w:right w:val="none" w:sz="0" w:space="0" w:color="auto"/>
      </w:divBdr>
    </w:div>
    <w:div w:id="1180000918">
      <w:bodyDiv w:val="1"/>
      <w:marLeft w:val="0"/>
      <w:marRight w:val="0"/>
      <w:marTop w:val="0"/>
      <w:marBottom w:val="0"/>
      <w:divBdr>
        <w:top w:val="none" w:sz="0" w:space="0" w:color="auto"/>
        <w:left w:val="none" w:sz="0" w:space="0" w:color="auto"/>
        <w:bottom w:val="none" w:sz="0" w:space="0" w:color="auto"/>
        <w:right w:val="none" w:sz="0" w:space="0" w:color="auto"/>
      </w:divBdr>
    </w:div>
    <w:div w:id="1417702654">
      <w:bodyDiv w:val="1"/>
      <w:marLeft w:val="0"/>
      <w:marRight w:val="0"/>
      <w:marTop w:val="0"/>
      <w:marBottom w:val="0"/>
      <w:divBdr>
        <w:top w:val="none" w:sz="0" w:space="0" w:color="auto"/>
        <w:left w:val="none" w:sz="0" w:space="0" w:color="auto"/>
        <w:bottom w:val="none" w:sz="0" w:space="0" w:color="auto"/>
        <w:right w:val="none" w:sz="0" w:space="0" w:color="auto"/>
      </w:divBdr>
    </w:div>
    <w:div w:id="1481771058">
      <w:bodyDiv w:val="1"/>
      <w:marLeft w:val="0"/>
      <w:marRight w:val="0"/>
      <w:marTop w:val="0"/>
      <w:marBottom w:val="0"/>
      <w:divBdr>
        <w:top w:val="none" w:sz="0" w:space="0" w:color="auto"/>
        <w:left w:val="none" w:sz="0" w:space="0" w:color="auto"/>
        <w:bottom w:val="none" w:sz="0" w:space="0" w:color="auto"/>
        <w:right w:val="none" w:sz="0" w:space="0" w:color="auto"/>
      </w:divBdr>
    </w:div>
    <w:div w:id="1527283525">
      <w:bodyDiv w:val="1"/>
      <w:marLeft w:val="0"/>
      <w:marRight w:val="0"/>
      <w:marTop w:val="0"/>
      <w:marBottom w:val="0"/>
      <w:divBdr>
        <w:top w:val="none" w:sz="0" w:space="0" w:color="auto"/>
        <w:left w:val="none" w:sz="0" w:space="0" w:color="auto"/>
        <w:bottom w:val="none" w:sz="0" w:space="0" w:color="auto"/>
        <w:right w:val="none" w:sz="0" w:space="0" w:color="auto"/>
      </w:divBdr>
    </w:div>
    <w:div w:id="1800490096">
      <w:bodyDiv w:val="1"/>
      <w:marLeft w:val="0"/>
      <w:marRight w:val="0"/>
      <w:marTop w:val="0"/>
      <w:marBottom w:val="0"/>
      <w:divBdr>
        <w:top w:val="none" w:sz="0" w:space="0" w:color="auto"/>
        <w:left w:val="none" w:sz="0" w:space="0" w:color="auto"/>
        <w:bottom w:val="none" w:sz="0" w:space="0" w:color="auto"/>
        <w:right w:val="none" w:sz="0" w:space="0" w:color="auto"/>
      </w:divBdr>
    </w:div>
    <w:div w:id="203765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73cf90c-21eb-4562-88ee-6d375f0e7d66">
      <Terms xmlns="http://schemas.microsoft.com/office/infopath/2007/PartnerControls"/>
    </lcf76f155ced4ddcb4097134ff3c332f>
    <TaxCatchAll xmlns="5a10883e-b8d6-4cfd-8319-75aa8ca7f3d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B7B86BB2FD3C68459C00E0B5CA75A143" ma:contentTypeVersion="11" ma:contentTypeDescription="Crear nuevo documento." ma:contentTypeScope="" ma:versionID="665975eab75879caec450d7d74ef373c">
  <xsd:schema xmlns:xsd="http://www.w3.org/2001/XMLSchema" xmlns:xs="http://www.w3.org/2001/XMLSchema" xmlns:p="http://schemas.microsoft.com/office/2006/metadata/properties" xmlns:ns2="373cf90c-21eb-4562-88ee-6d375f0e7d66" xmlns:ns3="5a10883e-b8d6-4cfd-8319-75aa8ca7f3d2" targetNamespace="http://schemas.microsoft.com/office/2006/metadata/properties" ma:root="true" ma:fieldsID="4cdde9a1113af4e7c4eea5558de2dace" ns2:_="" ns3:_="">
    <xsd:import namespace="373cf90c-21eb-4562-88ee-6d375f0e7d66"/>
    <xsd:import namespace="5a10883e-b8d6-4cfd-8319-75aa8ca7f3d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3cf90c-21eb-4562-88ee-6d375f0e7d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0608f8bc-dbc0-44ce-abe5-a39914c10fe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10883e-b8d6-4cfd-8319-75aa8ca7f3d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1599992-ba72-4763-b9df-4b3528ec6e83}" ma:internalName="TaxCatchAll" ma:showField="CatchAllData" ma:web="5a10883e-b8d6-4cfd-8319-75aa8ca7f3d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A04A09-381A-4CA8-91A7-0600C25295AF}">
  <ds:schemaRefs>
    <ds:schemaRef ds:uri="http://schemas.microsoft.com/office/2006/metadata/properties"/>
    <ds:schemaRef ds:uri="http://schemas.microsoft.com/office/infopath/2007/PartnerControls"/>
    <ds:schemaRef ds:uri="373cf90c-21eb-4562-88ee-6d375f0e7d66"/>
    <ds:schemaRef ds:uri="5a10883e-b8d6-4cfd-8319-75aa8ca7f3d2"/>
  </ds:schemaRefs>
</ds:datastoreItem>
</file>

<file path=customXml/itemProps2.xml><?xml version="1.0" encoding="utf-8"?>
<ds:datastoreItem xmlns:ds="http://schemas.openxmlformats.org/officeDocument/2006/customXml" ds:itemID="{03CE6038-AA3B-428F-A260-99F29179117A}">
  <ds:schemaRefs>
    <ds:schemaRef ds:uri="http://schemas.openxmlformats.org/officeDocument/2006/bibliography"/>
  </ds:schemaRefs>
</ds:datastoreItem>
</file>

<file path=customXml/itemProps3.xml><?xml version="1.0" encoding="utf-8"?>
<ds:datastoreItem xmlns:ds="http://schemas.openxmlformats.org/officeDocument/2006/customXml" ds:itemID="{8BF98A8D-09F9-4ECF-BBEC-30E01A38CF9D}">
  <ds:schemaRefs>
    <ds:schemaRef ds:uri="http://schemas.microsoft.com/sharepoint/v3/contenttype/forms"/>
  </ds:schemaRefs>
</ds:datastoreItem>
</file>

<file path=customXml/itemProps4.xml><?xml version="1.0" encoding="utf-8"?>
<ds:datastoreItem xmlns:ds="http://schemas.openxmlformats.org/officeDocument/2006/customXml" ds:itemID="{7A582F6A-A1E7-4205-B77B-FCBEE7B724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3cf90c-21eb-4562-88ee-6d375f0e7d66"/>
    <ds:schemaRef ds:uri="5a10883e-b8d6-4cfd-8319-75aa8ca7f3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3916</Words>
  <Characters>21540</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Martin DE LA CRUZ CHOQUE</dc:creator>
  <cp:keywords/>
  <dc:description/>
  <cp:lastModifiedBy>Ricardo Miguel DE LA CRUZ CHOQUE</cp:lastModifiedBy>
  <cp:revision>5</cp:revision>
  <cp:lastPrinted>2025-01-09T00:33:00Z</cp:lastPrinted>
  <dcterms:created xsi:type="dcterms:W3CDTF">2025-01-09T00:28:00Z</dcterms:created>
  <dcterms:modified xsi:type="dcterms:W3CDTF">2025-01-09T01:35:00Z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0x010100B7B86BB2FD3C68459C00E0B5CA75A143</vt:lpwstr>
  </property>
  <property fmtid="{D5CDD505-2E9C-101B-9397-08002B2CF9AE}" pid="3" name="MediaServiceImageTags">
    <vt:lpwstr/>
  </property>
</Properties>
</file>