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963CD86" w14:textId="77777777" w:rsidR="004D29A4" w:rsidRPr="004D29A4" w:rsidRDefault="00B57446" w:rsidP="004D29A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</w:p>
    <w:p w14:paraId="1CF5798C" w14:textId="3EDF4E26" w:rsidR="00B57446" w:rsidRPr="003039E3" w:rsidRDefault="004D29A4" w:rsidP="004D29A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4D29A4">
        <w:rPr>
          <w:rFonts w:ascii="Arial" w:hAnsi="Arial" w:cs="Arial"/>
          <w:b/>
          <w:i/>
          <w:color w:val="000000"/>
          <w:sz w:val="36"/>
          <w:szCs w:val="36"/>
        </w:rPr>
        <w:t xml:space="preserve"> </w:t>
      </w:r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 xml:space="preserve">“SISTEMA </w:t>
      </w:r>
      <w:bookmarkStart w:id="0" w:name="_Hlk190941892"/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 xml:space="preserve">WEB PARA LA GESTION DE ATENCIONES EN EL AREA DE ODONTOLOGIA </w:t>
      </w:r>
      <w:bookmarkEnd w:id="0"/>
      <w:r w:rsidRPr="004D29A4">
        <w:rPr>
          <w:rFonts w:ascii="Arial" w:hAnsi="Arial" w:cs="Arial"/>
          <w:b/>
          <w:bCs/>
          <w:i/>
          <w:color w:val="000000"/>
          <w:sz w:val="36"/>
          <w:szCs w:val="36"/>
        </w:rPr>
        <w:t>- CLINICA LA LUZ TACNA</w:t>
      </w:r>
      <w:r w:rsidR="005B0B58">
        <w:rPr>
          <w:rFonts w:ascii="Arial" w:hAnsi="Arial" w:cs="Arial"/>
          <w:b/>
          <w:bCs/>
          <w:i/>
          <w:color w:val="000000"/>
          <w:sz w:val="36"/>
          <w:szCs w:val="36"/>
        </w:rPr>
        <w:t>”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438FC594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1164F8" w:rsidRPr="001164F8">
        <w:rPr>
          <w:rFonts w:ascii="Arial" w:eastAsia="Times New Roman" w:hAnsi="Arial" w:cs="Arial"/>
          <w:i/>
          <w:sz w:val="32"/>
          <w:szCs w:val="32"/>
          <w:lang w:eastAsia="es-PE"/>
        </w:rPr>
        <w:t>PROGRAMACION WEB II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6CE220A7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A73CE7" w:rsidRPr="00A73CE7">
        <w:rPr>
          <w:rFonts w:ascii="Arial" w:eastAsia="Times New Roman" w:hAnsi="Arial" w:cs="Arial"/>
          <w:i/>
          <w:sz w:val="32"/>
          <w:szCs w:val="32"/>
          <w:lang w:eastAsia="es-PE"/>
        </w:rPr>
        <w:t>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54EEEB1" w14:textId="3849CE1E" w:rsidR="00B57446" w:rsidRPr="004C3A42" w:rsidRDefault="55D5EBDE" w:rsidP="55D5EBDE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Gonzalez Franco Daniel Alejandro</w:t>
      </w:r>
      <w:r w:rsidR="00354B8C">
        <w:tab/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 w:rsidRPr="00354B8C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2015052599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5D33CDF" w14:textId="2B5ACB9B" w:rsidR="00B57446" w:rsidRDefault="00354B8C" w:rsidP="00354B8C">
      <w:pPr>
        <w:spacing w:after="0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63D2E863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4A02ED6E" w:rsidR="00085923" w:rsidRPr="008F76B3" w:rsidRDefault="008841C2" w:rsidP="00085923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  <w:bookmarkStart w:id="1" w:name="_Hlk190942120"/>
      <w:r>
        <w:rPr>
          <w:rFonts w:ascii="Times New Roman" w:hAnsi="Times New Roman"/>
          <w:color w:val="000000" w:themeColor="text1"/>
          <w:lang w:val="es-PE"/>
        </w:rPr>
        <w:t>S</w:t>
      </w:r>
      <w:r w:rsidR="00D77C81" w:rsidRPr="008F76B3">
        <w:rPr>
          <w:rFonts w:ascii="Times New Roman" w:hAnsi="Times New Roman"/>
          <w:color w:val="000000" w:themeColor="text1"/>
          <w:lang w:val="es-PE"/>
        </w:rPr>
        <w:t xml:space="preserve">istema </w:t>
      </w:r>
      <w:r w:rsidR="00D77C81">
        <w:rPr>
          <w:rFonts w:ascii="Times New Roman" w:hAnsi="Times New Roman"/>
          <w:color w:val="000000" w:themeColor="text1"/>
          <w:lang w:val="es-PE"/>
        </w:rPr>
        <w:t>w</w:t>
      </w:r>
      <w:r w:rsidR="00D77C81" w:rsidRPr="00A17175">
        <w:rPr>
          <w:rFonts w:ascii="Times New Roman" w:hAnsi="Times New Roman"/>
          <w:color w:val="000000" w:themeColor="text1"/>
          <w:lang w:val="es-PE"/>
        </w:rPr>
        <w:t>eb para la gesti</w:t>
      </w:r>
      <w:r>
        <w:rPr>
          <w:rFonts w:ascii="Times New Roman" w:hAnsi="Times New Roman"/>
          <w:color w:val="000000" w:themeColor="text1"/>
          <w:lang w:val="es-PE"/>
        </w:rPr>
        <w:t>ó</w:t>
      </w:r>
      <w:r w:rsidR="00D77C81" w:rsidRPr="00A17175">
        <w:rPr>
          <w:rFonts w:ascii="Times New Roman" w:hAnsi="Times New Roman"/>
          <w:color w:val="000000" w:themeColor="text1"/>
          <w:lang w:val="es-PE"/>
        </w:rPr>
        <w:t xml:space="preserve">n de atenciones en el </w:t>
      </w:r>
      <w:r w:rsidR="00D77C81">
        <w:rPr>
          <w:rFonts w:ascii="Times New Roman" w:hAnsi="Times New Roman"/>
          <w:color w:val="000000" w:themeColor="text1"/>
          <w:lang w:val="es-PE"/>
        </w:rPr>
        <w:t>á</w:t>
      </w:r>
      <w:r w:rsidR="00D77C81" w:rsidRPr="00A17175">
        <w:rPr>
          <w:rFonts w:ascii="Times New Roman" w:hAnsi="Times New Roman"/>
          <w:color w:val="000000" w:themeColor="text1"/>
          <w:lang w:val="es-PE"/>
        </w:rPr>
        <w:t>rea de odontolog</w:t>
      </w:r>
      <w:r w:rsidR="005763DF">
        <w:rPr>
          <w:rFonts w:ascii="Times New Roman" w:hAnsi="Times New Roman"/>
          <w:color w:val="000000" w:themeColor="text1"/>
          <w:lang w:val="es-PE"/>
        </w:rPr>
        <w:t>í</w:t>
      </w:r>
      <w:r w:rsidR="00D77C81" w:rsidRPr="00A17175">
        <w:rPr>
          <w:rFonts w:ascii="Times New Roman" w:hAnsi="Times New Roman"/>
          <w:color w:val="000000" w:themeColor="text1"/>
          <w:lang w:val="es-PE"/>
        </w:rPr>
        <w:t>a</w:t>
      </w:r>
    </w:p>
    <w:bookmarkEnd w:id="1"/>
    <w:p w14:paraId="01353C89" w14:textId="51D68216" w:rsidR="00085923" w:rsidRPr="008F76B3" w:rsidRDefault="00085923" w:rsidP="00085923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6A3F82DB" w:rsidR="00085923" w:rsidRPr="008F76B3" w:rsidRDefault="00085923" w:rsidP="00085923">
      <w:pPr>
        <w:pStyle w:val="Title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>Versión</w:t>
      </w:r>
      <w:r w:rsidR="00A73CE7">
        <w:rPr>
          <w:rFonts w:ascii="Times New Roman" w:hAnsi="Times New Roman"/>
          <w:color w:val="000000" w:themeColor="text1"/>
          <w:sz w:val="28"/>
          <w:lang w:val="es-PE"/>
        </w:rPr>
        <w:t xml:space="preserve">  01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55D5EBD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DA7CC41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55D5EBDE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607D524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5888A56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222FF14A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487AE0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9EB8CC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3242048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55D5EBDE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53EB7381" w:rsidR="00085923" w:rsidRPr="0070130A" w:rsidRDefault="55D5EBDE" w:rsidP="55D5EBD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dgonzalesf</w:t>
            </w:r>
          </w:p>
        </w:tc>
        <w:tc>
          <w:tcPr>
            <w:tcW w:w="1424" w:type="dxa"/>
          </w:tcPr>
          <w:p w14:paraId="1518F951" w14:textId="0DE4384E" w:rsidR="00085923" w:rsidRPr="0070130A" w:rsidRDefault="55D5EBDE" w:rsidP="55D5EBD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dgonzalesf</w:t>
            </w:r>
          </w:p>
        </w:tc>
        <w:tc>
          <w:tcPr>
            <w:tcW w:w="1482" w:type="dxa"/>
          </w:tcPr>
          <w:p w14:paraId="7A215364" w14:textId="686F99A8" w:rsidR="00085923" w:rsidRPr="0070130A" w:rsidRDefault="55D5EBDE" w:rsidP="55D5EBD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dgonzalesf</w:t>
            </w:r>
          </w:p>
        </w:tc>
        <w:tc>
          <w:tcPr>
            <w:tcW w:w="992" w:type="dxa"/>
            <w:vAlign w:val="center"/>
          </w:tcPr>
          <w:p w14:paraId="6B8921A8" w14:textId="56A3127D" w:rsidR="00085923" w:rsidRPr="0070130A" w:rsidRDefault="001C11A1" w:rsidP="00AE6FF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AE6FF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OCHeading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3917A59A" w:rsidR="004C3A42" w:rsidRDefault="004C3A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Pr="00DC4EBE">
              <w:rPr>
                <w:rStyle w:val="Hyperlink"/>
                <w:rFonts w:cs="Arial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rFonts w:cs="Arial"/>
                <w:noProof/>
                <w:lang w:val="es-MX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DB69" w14:textId="1A0D7DEA" w:rsidR="004C3A42" w:rsidRDefault="004C3A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Pr="00DC4EBE">
              <w:rPr>
                <w:rStyle w:val="Hyperlink"/>
                <w:rFonts w:cs="Arial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rFonts w:cs="Arial"/>
                <w:noProof/>
                <w:lang w:val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0F8D" w14:textId="676FC804" w:rsidR="004C3A42" w:rsidRDefault="004C3A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Pr="00DC4EBE">
              <w:rPr>
                <w:rStyle w:val="Hyperlink"/>
                <w:rFonts w:cs="Arial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rFonts w:cs="Arial"/>
                <w:noProof/>
                <w:lang w:val="es-MX"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8E36" w14:textId="337C58E5" w:rsidR="004C3A42" w:rsidRDefault="004C3A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Pr="00DC4EB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 xml:space="preserve">Estudio de </w:t>
            </w:r>
            <w:r w:rsidRPr="00DC4EBE">
              <w:rPr>
                <w:rStyle w:val="Hyperlink"/>
                <w:rFonts w:cs="Arial"/>
                <w:noProof/>
                <w:lang w:val="es-MX"/>
              </w:rPr>
              <w:t>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600" w14:textId="3D8A347D" w:rsidR="004C3A42" w:rsidRDefault="004C3A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Pr="00DC4EB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3A88" w14:textId="657FB11C" w:rsidR="004C3A42" w:rsidRDefault="004C3A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Pr="00DC4EB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5FFB" w14:textId="2A47C08D" w:rsidR="004C3A42" w:rsidRDefault="004C3A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Pr="00DC4EB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B4E" w14:textId="2534FCEE" w:rsidR="004C3A42" w:rsidRDefault="004C3A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Pr="00DC4EBE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FEE1" w14:textId="164D8583" w:rsidR="004C3A42" w:rsidRDefault="004C3A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Pr="00DC4EBE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BDEA" w14:textId="426D1CB3" w:rsidR="004C3A42" w:rsidRDefault="004C3A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Pr="00DC4EBE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96BB" w14:textId="2F6AF578" w:rsidR="004C3A42" w:rsidRDefault="004C3A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Pr="00DC4EB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687D" w14:textId="420651DF" w:rsidR="004C3A42" w:rsidRDefault="004C3A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Pr="00DC4EBE">
              <w:rPr>
                <w:rStyle w:val="Hyperlink"/>
                <w:rFonts w:cs="Calibri"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yperlink"/>
                <w:rFonts w:cs="Calibr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2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2"/>
    </w:p>
    <w:p w14:paraId="1F19172A" w14:textId="77777777" w:rsidR="001C35C7" w:rsidRDefault="00A22F08" w:rsidP="00CE7BED">
      <w:pPr>
        <w:pStyle w:val="ListParagraph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63FFC42E" w14:textId="74CB3D86" w:rsidR="00997544" w:rsidRPr="00760D61" w:rsidRDefault="00DE2DE7" w:rsidP="00997544">
      <w:pPr>
        <w:pStyle w:val="ListParagraph"/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S</w:t>
      </w:r>
      <w:r w:rsidR="00997544" w:rsidRPr="00997544">
        <w:rPr>
          <w:rFonts w:cs="Arial"/>
          <w:sz w:val="24"/>
          <w:szCs w:val="24"/>
          <w:lang w:val="es-MX"/>
        </w:rPr>
        <w:t>istema web para la gesti</w:t>
      </w:r>
      <w:r w:rsidR="005E6C17">
        <w:rPr>
          <w:rFonts w:cs="Arial"/>
          <w:sz w:val="24"/>
          <w:szCs w:val="24"/>
          <w:lang w:val="es-MX"/>
        </w:rPr>
        <w:t>ó</w:t>
      </w:r>
      <w:r w:rsidR="00997544" w:rsidRPr="00997544">
        <w:rPr>
          <w:rFonts w:cs="Arial"/>
          <w:sz w:val="24"/>
          <w:szCs w:val="24"/>
          <w:lang w:val="es-MX"/>
        </w:rPr>
        <w:t>n de atenciones en el área de odontolog</w:t>
      </w:r>
      <w:r w:rsidR="005E6C17">
        <w:rPr>
          <w:rFonts w:cs="Arial"/>
          <w:sz w:val="24"/>
          <w:szCs w:val="24"/>
          <w:lang w:val="es-MX"/>
        </w:rPr>
        <w:t>í</w:t>
      </w:r>
      <w:r w:rsidR="00997544" w:rsidRPr="00997544">
        <w:rPr>
          <w:rFonts w:cs="Arial"/>
          <w:sz w:val="24"/>
          <w:szCs w:val="24"/>
          <w:lang w:val="es-MX"/>
        </w:rPr>
        <w:t>a</w:t>
      </w:r>
      <w:r w:rsidR="005E6C17">
        <w:rPr>
          <w:rFonts w:cs="Arial"/>
          <w:sz w:val="24"/>
          <w:szCs w:val="24"/>
          <w:lang w:val="es-MX"/>
        </w:rPr>
        <w:t xml:space="preserve"> para</w:t>
      </w:r>
      <w:r w:rsidR="0036770D">
        <w:rPr>
          <w:rFonts w:cs="Arial"/>
          <w:sz w:val="24"/>
          <w:szCs w:val="24"/>
          <w:lang w:val="es-MX"/>
        </w:rPr>
        <w:t xml:space="preserve"> una </w:t>
      </w:r>
      <w:r w:rsidR="005E6C17">
        <w:rPr>
          <w:rFonts w:cs="Arial"/>
          <w:sz w:val="24"/>
          <w:szCs w:val="24"/>
          <w:lang w:val="es-MX"/>
        </w:rPr>
        <w:t>cl</w:t>
      </w:r>
      <w:r w:rsidR="0036770D">
        <w:rPr>
          <w:rFonts w:cs="Arial"/>
          <w:sz w:val="24"/>
          <w:szCs w:val="24"/>
          <w:lang w:val="es-MX"/>
        </w:rPr>
        <w:t>í</w:t>
      </w:r>
      <w:r w:rsidR="005E6C17">
        <w:rPr>
          <w:rFonts w:cs="Arial"/>
          <w:sz w:val="24"/>
          <w:szCs w:val="24"/>
          <w:lang w:val="es-MX"/>
        </w:rPr>
        <w:t>nica</w:t>
      </w:r>
    </w:p>
    <w:p w14:paraId="209A6965" w14:textId="77777777" w:rsidR="001C35C7" w:rsidRDefault="00A22F08" w:rsidP="00CE7BED">
      <w:pPr>
        <w:pStyle w:val="ListParagraph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558363F4" w14:textId="454F4985" w:rsidR="00D062A9" w:rsidRDefault="00F40607" w:rsidP="00D062A9">
      <w:pPr>
        <w:pStyle w:val="ListParagraph"/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2 meses</w:t>
      </w:r>
    </w:p>
    <w:p w14:paraId="1D853AE7" w14:textId="7D1AE601" w:rsidR="008D75B8" w:rsidRPr="008D75B8" w:rsidRDefault="008D75B8" w:rsidP="008D75B8">
      <w:pPr>
        <w:pStyle w:val="ListParagraph"/>
        <w:rPr>
          <w:rFonts w:cs="Arial"/>
          <w:sz w:val="24"/>
          <w:szCs w:val="24"/>
          <w:lang w:val="es-MX"/>
        </w:rPr>
      </w:pPr>
      <w:r w:rsidRPr="008D75B8">
        <w:rPr>
          <w:rFonts w:cs="Arial"/>
          <w:sz w:val="24"/>
          <w:szCs w:val="24"/>
          <w:lang w:val="es-MX"/>
        </w:rPr>
        <w:t xml:space="preserve">Inicio de Proyecto: </w:t>
      </w:r>
      <w:r w:rsidR="0018558B">
        <w:rPr>
          <w:rFonts w:cs="Arial"/>
          <w:sz w:val="24"/>
          <w:szCs w:val="24"/>
          <w:lang w:val="es-MX"/>
        </w:rPr>
        <w:t>2</w:t>
      </w:r>
      <w:r w:rsidRPr="008D75B8">
        <w:rPr>
          <w:rFonts w:cs="Arial"/>
          <w:sz w:val="24"/>
          <w:szCs w:val="24"/>
          <w:lang w:val="es-MX"/>
        </w:rPr>
        <w:t xml:space="preserve"> de </w:t>
      </w:r>
      <w:r w:rsidR="0018558B">
        <w:rPr>
          <w:rFonts w:cs="Arial"/>
          <w:sz w:val="24"/>
          <w:szCs w:val="24"/>
          <w:lang w:val="es-MX"/>
        </w:rPr>
        <w:t>enero</w:t>
      </w:r>
      <w:r w:rsidRPr="008D75B8">
        <w:rPr>
          <w:rFonts w:cs="Arial"/>
          <w:sz w:val="24"/>
          <w:szCs w:val="24"/>
          <w:lang w:val="es-MX"/>
        </w:rPr>
        <w:t xml:space="preserve"> del 202</w:t>
      </w:r>
      <w:r w:rsidR="0018558B">
        <w:rPr>
          <w:rFonts w:cs="Arial"/>
          <w:sz w:val="24"/>
          <w:szCs w:val="24"/>
          <w:lang w:val="es-MX"/>
        </w:rPr>
        <w:t>5</w:t>
      </w:r>
    </w:p>
    <w:p w14:paraId="1B3178C0" w14:textId="7E4325E5" w:rsidR="008D75B8" w:rsidRPr="008D75B8" w:rsidRDefault="008D75B8" w:rsidP="008D75B8">
      <w:pPr>
        <w:pStyle w:val="ListParagraph"/>
        <w:rPr>
          <w:rFonts w:cs="Arial"/>
          <w:sz w:val="24"/>
          <w:szCs w:val="24"/>
          <w:lang w:val="es-MX"/>
        </w:rPr>
      </w:pPr>
      <w:r w:rsidRPr="008D75B8">
        <w:rPr>
          <w:rFonts w:cs="Arial"/>
          <w:sz w:val="24"/>
          <w:szCs w:val="24"/>
          <w:lang w:val="es-MX"/>
        </w:rPr>
        <w:t xml:space="preserve">Fin de Proyecto: </w:t>
      </w:r>
      <w:r w:rsidR="0018558B">
        <w:rPr>
          <w:rFonts w:cs="Arial"/>
          <w:sz w:val="24"/>
          <w:szCs w:val="24"/>
          <w:lang w:val="es-MX"/>
        </w:rPr>
        <w:t>21</w:t>
      </w:r>
      <w:r w:rsidRPr="008D75B8">
        <w:rPr>
          <w:rFonts w:cs="Arial"/>
          <w:sz w:val="24"/>
          <w:szCs w:val="24"/>
          <w:lang w:val="es-MX"/>
        </w:rPr>
        <w:t xml:space="preserve"> de </w:t>
      </w:r>
      <w:r w:rsidR="0018558B">
        <w:rPr>
          <w:rFonts w:cs="Arial"/>
          <w:sz w:val="24"/>
          <w:szCs w:val="24"/>
          <w:lang w:val="es-MX"/>
        </w:rPr>
        <w:t>febrero</w:t>
      </w:r>
      <w:r w:rsidRPr="008D75B8">
        <w:rPr>
          <w:rFonts w:cs="Arial"/>
          <w:sz w:val="24"/>
          <w:szCs w:val="24"/>
          <w:lang w:val="es-MX"/>
        </w:rPr>
        <w:t xml:space="preserve"> del 202</w:t>
      </w:r>
      <w:r w:rsidR="0018558B">
        <w:rPr>
          <w:rFonts w:cs="Arial"/>
          <w:sz w:val="24"/>
          <w:szCs w:val="24"/>
          <w:lang w:val="es-MX"/>
        </w:rPr>
        <w:t>5</w:t>
      </w:r>
    </w:p>
    <w:p w14:paraId="00B7EC59" w14:textId="77777777" w:rsidR="008D75B8" w:rsidRPr="00760D61" w:rsidRDefault="008D75B8" w:rsidP="00D062A9">
      <w:pPr>
        <w:pStyle w:val="ListParagraph"/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</w:p>
    <w:p w14:paraId="5ECA17F0" w14:textId="77777777" w:rsidR="00A22F08" w:rsidRPr="00760D61" w:rsidRDefault="00A22F08" w:rsidP="00CE7BED">
      <w:pPr>
        <w:pStyle w:val="ListParagraph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16E1CBEC" w14:textId="77777777" w:rsidR="00C4506E" w:rsidRPr="00C4506E" w:rsidRDefault="00C4506E" w:rsidP="00A2370D">
      <w:pPr>
        <w:pStyle w:val="ListParagraph"/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C4506E">
        <w:rPr>
          <w:rFonts w:cs="Arial"/>
          <w:sz w:val="24"/>
          <w:szCs w:val="24"/>
          <w:lang w:val="es-MX"/>
        </w:rPr>
        <w:t>El proyecto consiste en el desarrollo de un sistema web para la gestión de atenciones odontológicas en una clínica, permitiendo optimizar la administración de la información médica de los pacientes y mejorar la eficiencia en la prestación de servicios de salud bucal. Este sistema facilitará el registro y gestión de la historia clínica, incluyendo datos personales, antecedentes de salud, hábitos y funciones vitales, asegurando un acceso rápido y seguro a la información. También permitirá visualizar el historial de tratamientos, generar reportes mensuales de atenciones y ofrecer una interfaz intuitiva que simplifique su uso para el personal de la clínica.</w:t>
      </w:r>
    </w:p>
    <w:p w14:paraId="6F58D29B" w14:textId="77777777" w:rsidR="00C4506E" w:rsidRPr="00C4506E" w:rsidRDefault="00C4506E" w:rsidP="00A2370D">
      <w:pPr>
        <w:pStyle w:val="ListParagraph"/>
        <w:spacing w:line="360" w:lineRule="auto"/>
        <w:jc w:val="both"/>
        <w:rPr>
          <w:rFonts w:cs="Arial"/>
          <w:sz w:val="24"/>
          <w:szCs w:val="24"/>
          <w:lang w:val="es-MX"/>
        </w:rPr>
      </w:pPr>
    </w:p>
    <w:p w14:paraId="3D947527" w14:textId="77777777" w:rsidR="00C4506E" w:rsidRPr="00C4506E" w:rsidRDefault="00C4506E" w:rsidP="00A2370D">
      <w:pPr>
        <w:pStyle w:val="ListParagraph"/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C4506E">
        <w:rPr>
          <w:rFonts w:cs="Arial"/>
          <w:sz w:val="24"/>
          <w:szCs w:val="24"/>
          <w:lang w:val="es-MX"/>
        </w:rPr>
        <w:t>La importancia de este proyecto radica en la digitalización y centralización de la información médica, lo que reducirá errores, mejorará la organización y facilitará la toma de decisiones en los tratamientos odontológicos. Además, permitirá a la clínica llevar un mejor control de sus pacientes y optimizar la gestión de citas y consultas.</w:t>
      </w:r>
    </w:p>
    <w:p w14:paraId="035F21ED" w14:textId="77777777" w:rsidR="00C4506E" w:rsidRPr="00C4506E" w:rsidRDefault="00C4506E" w:rsidP="00A2370D">
      <w:pPr>
        <w:pStyle w:val="ListParagraph"/>
        <w:spacing w:line="360" w:lineRule="auto"/>
        <w:jc w:val="both"/>
        <w:rPr>
          <w:rFonts w:cs="Arial"/>
          <w:sz w:val="24"/>
          <w:szCs w:val="24"/>
          <w:lang w:val="es-MX"/>
        </w:rPr>
      </w:pPr>
    </w:p>
    <w:p w14:paraId="0D07B651" w14:textId="73A542E2" w:rsidR="00C4506E" w:rsidRPr="00C4506E" w:rsidRDefault="00C4506E" w:rsidP="00A2370D">
      <w:pPr>
        <w:pStyle w:val="ListParagraph"/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C4506E">
        <w:rPr>
          <w:rFonts w:cs="Arial"/>
          <w:sz w:val="24"/>
          <w:szCs w:val="24"/>
          <w:lang w:val="es-MX"/>
        </w:rPr>
        <w:t>Este sistema se desarrollará en un entorno clínico, donde la precisión y rapidez en el acceso a la información son esenciales. Se implementará en ASP.NET bajo el patrón MVC (Modelo, Vista, Controlador), garantizando seguridad, escalabilidad y accesibilidad, lo que beneficiará tanto a los odontólogos como al personal administrativo, optimizando los procesos internos y mejorando la calidad del servicio brindado a los pacientes.</w:t>
      </w:r>
    </w:p>
    <w:p w14:paraId="149A0080" w14:textId="46453E77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40271603" w14:textId="2D02115A" w:rsidR="007B3A8D" w:rsidRDefault="007B3A8D" w:rsidP="00A2370D">
      <w:pPr>
        <w:pStyle w:val="ListParagraph"/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7B3A8D">
        <w:rPr>
          <w:rFonts w:cs="Arial"/>
          <w:sz w:val="24"/>
          <w:szCs w:val="24"/>
          <w:lang w:val="es-MX"/>
        </w:rPr>
        <w:t>Desarrollar un sistema web para la gestión de atenciones odontológicas en una clínica, permitiendo la administración eficiente de la información de los pacientes, la gestión de citas, la historia clínica y el seguimiento de tratamientos, con una interfaz intuitiva y segura.</w:t>
      </w:r>
    </w:p>
    <w:p w14:paraId="6DE55B57" w14:textId="42240A3A" w:rsidR="2A08896D" w:rsidRDefault="2A08896D" w:rsidP="00A2370D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1A121B23" w14:textId="77777777" w:rsidR="00A2370D" w:rsidRPr="00A2370D" w:rsidRDefault="00A2370D" w:rsidP="00F516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A2370D">
        <w:rPr>
          <w:rFonts w:cs="Arial"/>
          <w:sz w:val="24"/>
          <w:szCs w:val="24"/>
          <w:lang w:val="es-MX"/>
        </w:rPr>
        <w:t>Implementar un sistema de registro y gestión de pacientes que permita almacenar y actualizar sus datos personales y médicos, facilitando el acceso a la información de manera organizada.</w:t>
      </w:r>
    </w:p>
    <w:p w14:paraId="43A7D559" w14:textId="77777777" w:rsidR="00A2370D" w:rsidRPr="00A2370D" w:rsidRDefault="00A2370D" w:rsidP="00F516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A2370D">
        <w:rPr>
          <w:rFonts w:cs="Arial"/>
          <w:sz w:val="24"/>
          <w:szCs w:val="24"/>
          <w:lang w:val="es-MX"/>
        </w:rPr>
        <w:t>Desarrollar un módulo de historia clínica digital, que incluya antecedentes médicos, hábitos, funciones vitales y tratamientos previos para un mejor seguimiento de la salud bucal.</w:t>
      </w:r>
    </w:p>
    <w:p w14:paraId="18B083B0" w14:textId="77777777" w:rsidR="00A2370D" w:rsidRPr="00A2370D" w:rsidRDefault="00A2370D" w:rsidP="00F516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A2370D">
        <w:rPr>
          <w:rFonts w:cs="Arial"/>
          <w:sz w:val="24"/>
          <w:szCs w:val="24"/>
          <w:lang w:val="es-MX"/>
        </w:rPr>
        <w:t>Crear un sistema de generación de reportes, que permita visualizar un resumen mensual de las atenciones realizadas y el estado de los tratamientos de los pacientes.</w:t>
      </w:r>
    </w:p>
    <w:p w14:paraId="46B8ADEF" w14:textId="77777777" w:rsidR="00A2370D" w:rsidRPr="00A2370D" w:rsidRDefault="00A2370D" w:rsidP="00F516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A2370D">
        <w:rPr>
          <w:rFonts w:cs="Arial"/>
          <w:sz w:val="24"/>
          <w:szCs w:val="24"/>
          <w:lang w:val="es-MX"/>
        </w:rPr>
        <w:t>Diseñar una interfaz intuitiva y accesible, que facilite la navegación del sistema para odontólogos y personal administrativo, optimizando la experiencia de usuario.</w:t>
      </w:r>
    </w:p>
    <w:p w14:paraId="2FC43587" w14:textId="35F5901A" w:rsidR="00A2370D" w:rsidRPr="00A2370D" w:rsidRDefault="00A2370D" w:rsidP="00F516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A2370D">
        <w:rPr>
          <w:rFonts w:cs="Arial"/>
          <w:sz w:val="24"/>
          <w:szCs w:val="24"/>
          <w:lang w:val="es-MX"/>
        </w:rPr>
        <w:t>Garantizar la seguridad y escalabilidad del sistema, utilizando ASP.NET y el patrón MVC, asegurando el resguardo de la información y la posibilidad de futuras mejoras.</w:t>
      </w:r>
    </w:p>
    <w:p w14:paraId="7EF3ED2B" w14:textId="64812008" w:rsidR="00BA6670" w:rsidRDefault="6B3AED0C" w:rsidP="5913053A">
      <w:pPr>
        <w:spacing w:after="0" w:line="240" w:lineRule="auto"/>
        <w:ind w:left="358"/>
        <w:jc w:val="both"/>
        <w:rPr>
          <w:rFonts w:cs="Arial"/>
          <w:i/>
          <w:iCs/>
          <w:color w:val="70AD47" w:themeColor="accent6"/>
          <w:sz w:val="24"/>
          <w:szCs w:val="24"/>
          <w:lang w:val="es-MX"/>
        </w:rPr>
      </w:pPr>
      <w:r w:rsidRPr="5913053A">
        <w:rPr>
          <w:rFonts w:cs="Arial"/>
          <w:i/>
          <w:iCs/>
          <w:sz w:val="24"/>
          <w:szCs w:val="24"/>
          <w:lang w:val="es-MX"/>
        </w:rPr>
        <w:t xml:space="preserve">  </w:t>
      </w:r>
      <w:r w:rsidR="00C65F00">
        <w:rPr>
          <w:rFonts w:cs="Arial"/>
          <w:i/>
          <w:iCs/>
          <w:sz w:val="24"/>
          <w:szCs w:val="24"/>
          <w:lang w:val="es-MX"/>
        </w:rPr>
        <w:tab/>
      </w:r>
    </w:p>
    <w:p w14:paraId="2389F8B0" w14:textId="054325FC" w:rsidR="00C6464A" w:rsidRDefault="00C6464A" w:rsidP="00362B81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  <w:r>
        <w:rPr>
          <w:rFonts w:cs="Arial"/>
          <w:i/>
          <w:color w:val="70AD47" w:themeColor="accent6"/>
          <w:sz w:val="24"/>
          <w:szCs w:val="24"/>
          <w:lang w:val="es-MX"/>
        </w:rPr>
        <w:br/>
      </w:r>
      <w:r>
        <w:rPr>
          <w:rFonts w:cs="Arial"/>
          <w:i/>
          <w:color w:val="70AD47" w:themeColor="accent6"/>
          <w:sz w:val="24"/>
          <w:szCs w:val="24"/>
          <w:lang w:val="es-MX"/>
        </w:rPr>
        <w:br w:type="page"/>
      </w:r>
    </w:p>
    <w:p w14:paraId="1CC3E538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22EEC31" w14:textId="53FD5B06" w:rsidR="00516F9B" w:rsidRDefault="001C35C7" w:rsidP="00725B20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3" w:name="_Toc52661347"/>
      <w:r w:rsidRPr="00760D61">
        <w:rPr>
          <w:rFonts w:cs="Arial"/>
          <w:sz w:val="24"/>
          <w:szCs w:val="24"/>
          <w:lang w:val="es-MX"/>
        </w:rPr>
        <w:t>Riesgos</w:t>
      </w:r>
      <w:bookmarkEnd w:id="3"/>
    </w:p>
    <w:p w14:paraId="607104F7" w14:textId="77777777" w:rsidR="00A943C3" w:rsidRPr="00A943C3" w:rsidRDefault="00A943C3" w:rsidP="00A943C3">
      <w:pPr>
        <w:pStyle w:val="ListParagraph"/>
        <w:spacing w:line="360" w:lineRule="auto"/>
        <w:jc w:val="both"/>
        <w:rPr>
          <w:rFonts w:cs="Arial"/>
          <w:sz w:val="24"/>
          <w:szCs w:val="24"/>
        </w:rPr>
      </w:pPr>
      <w:r w:rsidRPr="00A943C3">
        <w:rPr>
          <w:rFonts w:cs="Arial"/>
          <w:sz w:val="24"/>
          <w:szCs w:val="24"/>
        </w:rPr>
        <w:t>Algunos de los riesgos que podrían afectar el éxito del proyecto incluyen:</w:t>
      </w:r>
    </w:p>
    <w:p w14:paraId="6AD85B3C" w14:textId="77777777" w:rsidR="00A943C3" w:rsidRPr="00A943C3" w:rsidRDefault="00A943C3" w:rsidP="00A943C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A943C3">
        <w:rPr>
          <w:rFonts w:cs="Arial"/>
          <w:b/>
          <w:bCs/>
          <w:sz w:val="24"/>
          <w:szCs w:val="24"/>
        </w:rPr>
        <w:t>Problemas de adopción tecnológica:</w:t>
      </w:r>
      <w:r w:rsidRPr="00A943C3">
        <w:rPr>
          <w:rFonts w:cs="Arial"/>
          <w:sz w:val="24"/>
          <w:szCs w:val="24"/>
        </w:rPr>
        <w:t xml:space="preserve"> Resistencia del personal de la clínica a la digitalización y el uso del nuevo sistema.</w:t>
      </w:r>
    </w:p>
    <w:p w14:paraId="0930EF08" w14:textId="77777777" w:rsidR="00A943C3" w:rsidRPr="00A943C3" w:rsidRDefault="00A943C3" w:rsidP="00A943C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A943C3">
        <w:rPr>
          <w:rFonts w:cs="Arial"/>
          <w:b/>
          <w:bCs/>
          <w:sz w:val="24"/>
          <w:szCs w:val="24"/>
        </w:rPr>
        <w:t>Fallas técnicas o de compatibilidad:</w:t>
      </w:r>
      <w:r w:rsidRPr="00A943C3">
        <w:rPr>
          <w:rFonts w:cs="Arial"/>
          <w:sz w:val="24"/>
          <w:szCs w:val="24"/>
        </w:rPr>
        <w:t xml:space="preserve"> Errores en el desarrollo o integración con otros sistemas existentes en la clínica.</w:t>
      </w:r>
    </w:p>
    <w:p w14:paraId="354EBE7A" w14:textId="77777777" w:rsidR="00A943C3" w:rsidRPr="00A943C3" w:rsidRDefault="00A943C3" w:rsidP="00A943C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A943C3">
        <w:rPr>
          <w:rFonts w:cs="Arial"/>
          <w:b/>
          <w:bCs/>
          <w:sz w:val="24"/>
          <w:szCs w:val="24"/>
        </w:rPr>
        <w:t>Pérdida de datos o brechas de seguridad:</w:t>
      </w:r>
      <w:r w:rsidRPr="00A943C3">
        <w:rPr>
          <w:rFonts w:cs="Arial"/>
          <w:sz w:val="24"/>
          <w:szCs w:val="24"/>
        </w:rPr>
        <w:t xml:space="preserve"> Posibles vulnerabilidades en la protección de la información sensible de los pacientes.</w:t>
      </w:r>
    </w:p>
    <w:p w14:paraId="28EE2D7B" w14:textId="77777777" w:rsidR="00A943C3" w:rsidRPr="00A943C3" w:rsidRDefault="00A943C3" w:rsidP="00A943C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A943C3">
        <w:rPr>
          <w:rFonts w:cs="Arial"/>
          <w:b/>
          <w:bCs/>
          <w:sz w:val="24"/>
          <w:szCs w:val="24"/>
        </w:rPr>
        <w:t>Dificultad en la capacitación del personal:</w:t>
      </w:r>
      <w:r w:rsidRPr="00A943C3">
        <w:rPr>
          <w:rFonts w:cs="Arial"/>
          <w:sz w:val="24"/>
          <w:szCs w:val="24"/>
        </w:rPr>
        <w:t xml:space="preserve"> Tiempo de adaptación necesario para el correcto uso del sistema por parte de los odontólogos y administrativos.</w:t>
      </w:r>
    </w:p>
    <w:p w14:paraId="5B34F52C" w14:textId="3DCE6C57" w:rsidR="00725B20" w:rsidRPr="00A943C3" w:rsidRDefault="00A943C3" w:rsidP="00A943C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A943C3">
        <w:rPr>
          <w:rFonts w:cs="Arial"/>
          <w:b/>
          <w:bCs/>
          <w:sz w:val="24"/>
          <w:szCs w:val="24"/>
        </w:rPr>
        <w:t>Limitaciones presupuestarias:</w:t>
      </w:r>
      <w:r w:rsidRPr="00A943C3">
        <w:rPr>
          <w:rFonts w:cs="Arial"/>
          <w:sz w:val="24"/>
          <w:szCs w:val="24"/>
        </w:rPr>
        <w:t xml:space="preserve"> Falta de recursos para la implementación y mantenimiento del sistema.</w:t>
      </w:r>
    </w:p>
    <w:p w14:paraId="3B6BB780" w14:textId="77777777" w:rsidR="001C35C7" w:rsidRPr="00760D61" w:rsidRDefault="00A22F08" w:rsidP="00CE7BED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4"/>
    </w:p>
    <w:p w14:paraId="2E6B6BF6" w14:textId="77777777" w:rsidR="001C35C7" w:rsidRPr="00760D61" w:rsidRDefault="001C35C7" w:rsidP="00CE7BED">
      <w:pPr>
        <w:pStyle w:val="ListParagraph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481C1EBC" w14:textId="3DB33305" w:rsidR="001834D2" w:rsidRPr="001834D2" w:rsidRDefault="001834D2" w:rsidP="00FD22D7">
      <w:pPr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 w:rsidRPr="001834D2">
        <w:rPr>
          <w:rFonts w:cs="Arial"/>
          <w:sz w:val="24"/>
          <w:szCs w:val="24"/>
          <w:lang w:val="es-MX"/>
        </w:rPr>
        <w:t>En la actualidad, muchas clínicas odontológicas gestionan la información de sus pacientes de manera manual o con sistemas obsoletos, lo que genera dificultades en el acceso y actualización de la historia clínica, así como en la organización de las citas y tratamientos. Esto puede llevar a errores en el registro de datos, pérdida de información y demoras en la atención.</w:t>
      </w:r>
    </w:p>
    <w:p w14:paraId="53DFD7D3" w14:textId="71094B67" w:rsidR="001834D2" w:rsidRPr="001834D2" w:rsidRDefault="001834D2" w:rsidP="00FD22D7">
      <w:pPr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 w:rsidRPr="001834D2">
        <w:rPr>
          <w:rFonts w:cs="Arial"/>
          <w:sz w:val="24"/>
          <w:szCs w:val="24"/>
          <w:lang w:val="es-MX"/>
        </w:rPr>
        <w:t>La falta de un sistema integrado impide la generación de reportes automatizados, dificultando el análisis del historial de atenciones y la toma de decisiones para mejorar la calidad del servicio. Además, el uso de métodos tradicionales complica el seguimiento de los tratamientos, lo que puede afectar la continuidad y efectividad del cuidado odontológico.</w:t>
      </w:r>
    </w:p>
    <w:p w14:paraId="77A81BE8" w14:textId="4259B324" w:rsidR="001834D2" w:rsidRDefault="001834D2" w:rsidP="00FD22D7">
      <w:pPr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  <w:r w:rsidRPr="001834D2">
        <w:rPr>
          <w:rFonts w:cs="Arial"/>
          <w:sz w:val="24"/>
          <w:szCs w:val="24"/>
          <w:lang w:val="es-MX"/>
        </w:rPr>
        <w:t>Con el desarrollo de este sistema web, se busca digitalizar y optimizar la gestión de la información clínica, permitiendo un acceso rápido y seguro a los datos de los pacientes, facilitando la administración de citas y mejorando la eficiencia en la atención.</w:t>
      </w:r>
    </w:p>
    <w:p w14:paraId="03ECA1CE" w14:textId="77777777" w:rsidR="00FD22D7" w:rsidRPr="001834D2" w:rsidRDefault="00FD22D7" w:rsidP="001834D2">
      <w:pPr>
        <w:spacing w:before="120" w:after="0" w:line="360" w:lineRule="auto"/>
        <w:ind w:left="708"/>
        <w:jc w:val="both"/>
        <w:rPr>
          <w:rFonts w:cs="Arial"/>
          <w:sz w:val="24"/>
          <w:szCs w:val="24"/>
          <w:lang w:val="es-MX"/>
        </w:rPr>
      </w:pPr>
    </w:p>
    <w:p w14:paraId="734DD94B" w14:textId="2B4B0268" w:rsidR="001C35C7" w:rsidRPr="00760D61" w:rsidRDefault="001C35C7" w:rsidP="00CE7BED">
      <w:pPr>
        <w:pStyle w:val="ListParagraph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4452D187" w14:textId="77777777" w:rsidR="005629BE" w:rsidRDefault="005629BE" w:rsidP="005629B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 w:rsidRPr="005629BE">
        <w:rPr>
          <w:rFonts w:ascii="Times New Roman" w:hAnsi="Times New Roman" w:cs="Times New Roman"/>
          <w:iCs/>
          <w:sz w:val="24"/>
          <w:szCs w:val="24"/>
          <w:lang w:val="es-MX"/>
        </w:rPr>
        <w:t>Los siguientes softwares serán los cuales nos permitan la creación y desarrollo del sistema para el proyecto.</w:t>
      </w:r>
    </w:p>
    <w:tbl>
      <w:tblPr>
        <w:tblStyle w:val="PlainTable1"/>
        <w:tblW w:w="89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419"/>
        <w:gridCol w:w="1418"/>
        <w:gridCol w:w="4614"/>
        <w:gridCol w:w="1475"/>
      </w:tblGrid>
      <w:tr w:rsidR="005629BE" w14:paraId="1994B4B9" w14:textId="77777777" w:rsidTr="0056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D0FD2" w14:textId="77777777" w:rsidR="005629BE" w:rsidRDefault="005629BE">
            <w:pPr>
              <w:spacing w:line="360" w:lineRule="auto"/>
              <w:jc w:val="center"/>
              <w:rPr>
                <w:rFonts w:cs="Times New Roman"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Recursos técnicos para el desarrollo del sistema</w:t>
            </w:r>
          </w:p>
        </w:tc>
      </w:tr>
      <w:tr w:rsidR="005629BE" w14:paraId="175A47D4" w14:textId="77777777" w:rsidTr="0056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E5D0FB" w14:textId="77777777" w:rsidR="005629BE" w:rsidRDefault="005629BE">
            <w:pPr>
              <w:spacing w:line="36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Estructura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8F1ABB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Recurso</w:t>
            </w:r>
          </w:p>
        </w:tc>
        <w:tc>
          <w:tcPr>
            <w:tcW w:w="46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0140FD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270791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Estado</w:t>
            </w:r>
          </w:p>
        </w:tc>
      </w:tr>
      <w:tr w:rsidR="005629BE" w14:paraId="4831853E" w14:textId="77777777" w:rsidTr="005629B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82571F" w14:textId="77777777" w:rsidR="005629BE" w:rsidRDefault="005629BE">
            <w:pPr>
              <w:spacing w:line="36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Hardware</w:t>
            </w:r>
          </w:p>
        </w:tc>
        <w:tc>
          <w:tcPr>
            <w:tcW w:w="1418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552891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PC</w:t>
            </w:r>
          </w:p>
        </w:tc>
        <w:tc>
          <w:tcPr>
            <w:tcW w:w="46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01F028" w14:textId="77777777" w:rsidR="005629BE" w:rsidRDefault="005629BE">
            <w:pPr>
              <w:pStyle w:val="NormalWeb"/>
              <w:shd w:val="clear" w:color="auto" w:fill="FFFFFF" w:themeFill="background1"/>
              <w:spacing w:before="0" w:beforeAutospacing="0" w:after="0" w:afterAutospacing="0" w:line="330" w:lineRule="atLeast"/>
              <w:ind w:right="16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2A2A"/>
                <w:sz w:val="22"/>
                <w:szCs w:val="22"/>
                <w:lang w:eastAsia="en-US"/>
              </w:rPr>
            </w:pPr>
            <w:r>
              <w:rPr>
                <w:color w:val="2A2A2A"/>
                <w:sz w:val="22"/>
                <w:szCs w:val="22"/>
                <w:lang w:eastAsia="en-US"/>
              </w:rPr>
              <w:t>Procesador: Intel(R) Core (TM) i5-7500 CPU</w:t>
            </w:r>
          </w:p>
        </w:tc>
        <w:tc>
          <w:tcPr>
            <w:tcW w:w="147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67122F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Obtenido</w:t>
            </w:r>
          </w:p>
        </w:tc>
      </w:tr>
      <w:tr w:rsidR="005629BE" w14:paraId="1B4A3521" w14:textId="77777777" w:rsidTr="0056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D17238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1787E4" w14:textId="77777777" w:rsidR="005629BE" w:rsidRDefault="0056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6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C4FC7D" w14:textId="77777777" w:rsidR="005629BE" w:rsidRDefault="005629BE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ind w:right="16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2A2A"/>
                <w:sz w:val="22"/>
                <w:szCs w:val="22"/>
                <w:lang w:eastAsia="en-US"/>
              </w:rPr>
            </w:pPr>
            <w:r>
              <w:rPr>
                <w:color w:val="2A2A2A"/>
                <w:sz w:val="22"/>
                <w:szCs w:val="22"/>
                <w:lang w:eastAsia="en-US"/>
              </w:rPr>
              <w:t>Memoria RAM: 8,00 GB</w:t>
            </w:r>
          </w:p>
        </w:tc>
        <w:tc>
          <w:tcPr>
            <w:tcW w:w="1475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1705E6" w14:textId="77777777" w:rsidR="005629BE" w:rsidRDefault="0056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</w:tr>
      <w:tr w:rsidR="005629BE" w14:paraId="5264267D" w14:textId="77777777" w:rsidTr="0056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E4EE1C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8F67B6" w14:textId="77777777" w:rsidR="005629BE" w:rsidRDefault="0056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6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8A8C29" w14:textId="77777777" w:rsidR="005629BE" w:rsidRDefault="005629BE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ind w:right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A2A2A"/>
                <w:sz w:val="22"/>
                <w:szCs w:val="22"/>
                <w:lang w:val="en-US" w:eastAsia="en-US"/>
              </w:rPr>
            </w:pPr>
          </w:p>
        </w:tc>
        <w:tc>
          <w:tcPr>
            <w:tcW w:w="1475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2FA89C" w14:textId="77777777" w:rsidR="005629BE" w:rsidRDefault="0056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</w:tr>
      <w:tr w:rsidR="005629BE" w14:paraId="77A9FD45" w14:textId="77777777" w:rsidTr="0056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255DA1" w14:textId="77777777" w:rsidR="005629BE" w:rsidRDefault="005629BE">
            <w:pPr>
              <w:spacing w:line="360" w:lineRule="auto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Software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85C9A0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Windows 10</w:t>
            </w:r>
          </w:p>
        </w:tc>
        <w:tc>
          <w:tcPr>
            <w:tcW w:w="46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94B452" w14:textId="77777777" w:rsidR="005629BE" w:rsidRDefault="005629B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Sistema Operativo de 64 bits</w:t>
            </w:r>
          </w:p>
        </w:tc>
        <w:tc>
          <w:tcPr>
            <w:tcW w:w="14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D6ACA4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Obtenido</w:t>
            </w:r>
          </w:p>
        </w:tc>
      </w:tr>
    </w:tbl>
    <w:p w14:paraId="4F663D45" w14:textId="77777777" w:rsidR="005629BE" w:rsidRDefault="005629BE" w:rsidP="005629BE">
      <w:pPr>
        <w:pStyle w:val="ListParagraph"/>
        <w:ind w:left="360"/>
        <w:jc w:val="both"/>
        <w:rPr>
          <w:i/>
          <w:sz w:val="24"/>
          <w:szCs w:val="24"/>
          <w:lang w:val="es-MX"/>
        </w:rPr>
      </w:pPr>
    </w:p>
    <w:p w14:paraId="3401ACA3" w14:textId="77777777" w:rsidR="005629BE" w:rsidRDefault="005629BE" w:rsidP="005629BE">
      <w:pPr>
        <w:pStyle w:val="ListParagraph"/>
        <w:ind w:left="360"/>
        <w:jc w:val="both"/>
        <w:rPr>
          <w:i/>
          <w:sz w:val="24"/>
          <w:szCs w:val="24"/>
          <w:lang w:val="es-MX"/>
        </w:rPr>
      </w:pPr>
    </w:p>
    <w:p w14:paraId="6475AD02" w14:textId="77777777" w:rsidR="005629BE" w:rsidRPr="005629BE" w:rsidRDefault="005629BE" w:rsidP="005629BE">
      <w:pPr>
        <w:pStyle w:val="ListParagraph"/>
        <w:ind w:left="360"/>
        <w:jc w:val="both"/>
        <w:rPr>
          <w:i/>
          <w:sz w:val="24"/>
          <w:szCs w:val="24"/>
          <w:lang w:val="es-MX"/>
        </w:rPr>
      </w:pPr>
    </w:p>
    <w:tbl>
      <w:tblPr>
        <w:tblStyle w:val="PlainTable1"/>
        <w:tblW w:w="892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417"/>
        <w:gridCol w:w="1984"/>
        <w:gridCol w:w="4111"/>
        <w:gridCol w:w="1413"/>
      </w:tblGrid>
      <w:tr w:rsidR="005629BE" w14:paraId="3C0D484B" w14:textId="77777777" w:rsidTr="55D5E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496DFD" w14:textId="77777777" w:rsidR="005629BE" w:rsidRDefault="005629BE">
            <w:pPr>
              <w:pStyle w:val="ListParagraph"/>
              <w:ind w:left="360"/>
              <w:jc w:val="center"/>
              <w:rPr>
                <w:rFonts w:cs="Times New Roman"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Recursos técnicos para la creación del sistema</w:t>
            </w:r>
          </w:p>
        </w:tc>
      </w:tr>
      <w:tr w:rsidR="005629BE" w14:paraId="5B4A794C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9B46BA" w14:textId="77777777" w:rsidR="005629BE" w:rsidRDefault="005629BE">
            <w:pPr>
              <w:spacing w:line="36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Estructura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F53379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Recurso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C483FE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089BB6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Estado</w:t>
            </w:r>
          </w:p>
        </w:tc>
      </w:tr>
      <w:tr w:rsidR="005629BE" w14:paraId="380A6226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1C2CE7" w14:textId="77777777" w:rsidR="005629BE" w:rsidRDefault="005629BE">
            <w:pPr>
              <w:spacing w:line="360" w:lineRule="auto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Software</w:t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F38104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Asp.net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A97441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Entorno para aplicaciones web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DDE0EC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</w:p>
        </w:tc>
      </w:tr>
      <w:tr w:rsidR="005629BE" w14:paraId="30D2BE23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vMerge/>
            <w:vAlign w:val="center"/>
            <w:hideMark/>
          </w:tcPr>
          <w:p w14:paraId="0164304A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9D4140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Visual Studio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D2132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Entorno de desarrollo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4F6496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Licencia adquirida</w:t>
            </w:r>
          </w:p>
        </w:tc>
      </w:tr>
      <w:tr w:rsidR="005629BE" w14:paraId="1C45F436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vMerge/>
            <w:vAlign w:val="center"/>
            <w:hideMark/>
          </w:tcPr>
          <w:p w14:paraId="1FD51112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FC9689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Office 365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27EC0C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Servicios de Microsoft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975FDF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Licencia adquirida</w:t>
            </w:r>
          </w:p>
        </w:tc>
      </w:tr>
      <w:tr w:rsidR="005629BE" w14:paraId="6C0481AD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vMerge/>
            <w:vAlign w:val="center"/>
            <w:hideMark/>
          </w:tcPr>
          <w:p w14:paraId="42B67B62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A8282E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GitHub 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1A54C9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Control de versiones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338865" w14:textId="77777777" w:rsidR="005629BE" w:rsidRDefault="55D5EBDE" w:rsidP="55D5EB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55D5EBDE">
              <w:rPr>
                <w:rFonts w:cs="Times New Roman"/>
              </w:rPr>
              <w:t>Open Sources</w:t>
            </w:r>
          </w:p>
        </w:tc>
      </w:tr>
      <w:tr w:rsidR="005629BE" w14:paraId="7A60E1B7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vMerge/>
            <w:vAlign w:val="center"/>
            <w:hideMark/>
          </w:tcPr>
          <w:p w14:paraId="03EFB4C6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F6CB33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SQL Server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DE3101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Base de datos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0AC629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Licencia Estudiante</w:t>
            </w:r>
          </w:p>
        </w:tc>
      </w:tr>
      <w:tr w:rsidR="005629BE" w14:paraId="59965DD8" w14:textId="77777777" w:rsidTr="55D5E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vMerge/>
            <w:vAlign w:val="center"/>
            <w:hideMark/>
          </w:tcPr>
          <w:p w14:paraId="71C02CFA" w14:textId="77777777" w:rsidR="005629BE" w:rsidRDefault="005629B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8A6AA1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Azure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98D68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Host</w:t>
            </w:r>
          </w:p>
        </w:tc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22D6C7" w14:textId="77777777" w:rsidR="005629BE" w:rsidRDefault="005629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Licencia Estudiante</w:t>
            </w:r>
          </w:p>
        </w:tc>
      </w:tr>
    </w:tbl>
    <w:p w14:paraId="789B013B" w14:textId="77777777" w:rsidR="005629BE" w:rsidRPr="005629BE" w:rsidRDefault="005629BE" w:rsidP="005629BE">
      <w:pPr>
        <w:pStyle w:val="ListParagraph"/>
        <w:ind w:left="360"/>
        <w:jc w:val="both"/>
        <w:rPr>
          <w:i/>
          <w:sz w:val="24"/>
          <w:szCs w:val="24"/>
          <w:lang w:val="es-MX"/>
        </w:rPr>
      </w:pPr>
    </w:p>
    <w:p w14:paraId="1DF25BB4" w14:textId="138C359D" w:rsidR="00092DF5" w:rsidRPr="005629BE" w:rsidRDefault="005629BE" w:rsidP="005629BE">
      <w:pPr>
        <w:pStyle w:val="ListParagraph"/>
        <w:numPr>
          <w:ilvl w:val="0"/>
          <w:numId w:val="1"/>
        </w:numPr>
        <w:rPr>
          <w:i/>
          <w:sz w:val="24"/>
          <w:szCs w:val="24"/>
          <w:lang w:val="es-MX"/>
        </w:rPr>
      </w:pPr>
      <w:r w:rsidRPr="005629BE">
        <w:rPr>
          <w:i/>
          <w:sz w:val="24"/>
          <w:szCs w:val="24"/>
          <w:lang w:val="es-MX"/>
        </w:rPr>
        <w:br w:type="page"/>
      </w:r>
    </w:p>
    <w:p w14:paraId="1DDC0BF6" w14:textId="14D162D5" w:rsidR="009D50C6" w:rsidRPr="00FC59EA" w:rsidRDefault="001C35C7" w:rsidP="00A943C3">
      <w:pPr>
        <w:pStyle w:val="ListParagraph"/>
        <w:numPr>
          <w:ilvl w:val="0"/>
          <w:numId w:val="5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5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5"/>
    </w:p>
    <w:p w14:paraId="7493F445" w14:textId="77777777" w:rsidR="00DB33BE" w:rsidRPr="00760D61" w:rsidRDefault="00DB33BE" w:rsidP="00A943C3">
      <w:pPr>
        <w:pStyle w:val="ListParagraph"/>
        <w:numPr>
          <w:ilvl w:val="1"/>
          <w:numId w:val="5"/>
        </w:numPr>
        <w:jc w:val="both"/>
        <w:outlineLvl w:val="1"/>
        <w:rPr>
          <w:sz w:val="24"/>
          <w:szCs w:val="24"/>
        </w:rPr>
      </w:pPr>
      <w:bookmarkStart w:id="6" w:name="_Toc52661350"/>
      <w:r w:rsidRPr="00760D61">
        <w:rPr>
          <w:sz w:val="24"/>
          <w:szCs w:val="24"/>
        </w:rPr>
        <w:t>Factibilidad Técnica</w:t>
      </w:r>
      <w:bookmarkEnd w:id="6"/>
    </w:p>
    <w:p w14:paraId="5D08C92A" w14:textId="478F338C" w:rsidR="00760D61" w:rsidRDefault="55D5EBDE" w:rsidP="55D5EBDE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55D5EBDE">
        <w:rPr>
          <w:sz w:val="24"/>
          <w:szCs w:val="24"/>
        </w:rPr>
        <w:t>Para este apartado se considera que el cliente deberá contar con cualquier dispositivo con acceso a internet. (laptop, desktop, Tablet, dispositivo móvil), aunque lo ideal sería que se utilice un computador de sobremesa con caracteristicas básicas.</w:t>
      </w:r>
    </w:p>
    <w:p w14:paraId="29C72AFE" w14:textId="77777777" w:rsidR="00FC59EA" w:rsidRDefault="00FC59EA" w:rsidP="00FC59EA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47AE7F3F" w14:textId="0C5460D7" w:rsidR="00FC59EA" w:rsidRDefault="00FC59EA" w:rsidP="00FC59EA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FA4A97">
        <w:rPr>
          <w:noProof/>
        </w:rPr>
        <w:drawing>
          <wp:inline distT="0" distB="0" distL="0" distR="0" wp14:anchorId="1C13E07D" wp14:editId="079ED95F">
            <wp:extent cx="5400040" cy="1683385"/>
            <wp:effectExtent l="0" t="0" r="0" b="0"/>
            <wp:docPr id="536171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F0A7" w14:textId="77777777" w:rsidR="00FC59EA" w:rsidRPr="00FC59EA" w:rsidRDefault="00FC59EA" w:rsidP="00FC59EA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5C644FB1" w14:textId="3FFB4F03" w:rsidR="00AE6359" w:rsidRPr="00C74812" w:rsidRDefault="00E6402D" w:rsidP="00A943C3">
      <w:pPr>
        <w:pStyle w:val="ListParagraph"/>
        <w:numPr>
          <w:ilvl w:val="1"/>
          <w:numId w:val="5"/>
        </w:numPr>
        <w:jc w:val="both"/>
        <w:outlineLvl w:val="1"/>
      </w:pPr>
      <w:bookmarkStart w:id="7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7"/>
    </w:p>
    <w:p w14:paraId="0F521F0F" w14:textId="2EBA5CAC" w:rsidR="00E6402D" w:rsidRPr="00760D61" w:rsidRDefault="00E6402D" w:rsidP="00A943C3">
      <w:pPr>
        <w:pStyle w:val="ListParagraph"/>
        <w:numPr>
          <w:ilvl w:val="2"/>
          <w:numId w:val="5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p w14:paraId="56264F7C" w14:textId="77777777" w:rsidR="007A3656" w:rsidRDefault="007A3656" w:rsidP="007A3656">
      <w:pPr>
        <w:pStyle w:val="ListParagraph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 cuanto costos generales se considera ninguna materia de oficina, ni impresiones. Ya que todo documento que se genere será realizado y entregado de manera digital.</w:t>
      </w:r>
    </w:p>
    <w:p w14:paraId="16C41F57" w14:textId="77777777" w:rsidR="007A3656" w:rsidRDefault="007A3656" w:rsidP="007A3656">
      <w:pPr>
        <w:pStyle w:val="ListParagraph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9DEC5E0" w14:textId="77777777" w:rsidR="006238B6" w:rsidRDefault="006238B6" w:rsidP="00A943C3">
      <w:pPr>
        <w:pStyle w:val="Default"/>
        <w:numPr>
          <w:ilvl w:val="2"/>
          <w:numId w:val="5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operativos durante el desarrollo </w:t>
      </w:r>
    </w:p>
    <w:p w14:paraId="22C5DD36" w14:textId="77777777" w:rsidR="000D1DDD" w:rsidRPr="0070130A" w:rsidRDefault="000D1DDD" w:rsidP="000D1DDD">
      <w:pPr>
        <w:pStyle w:val="Default"/>
        <w:ind w:left="993"/>
        <w:jc w:val="both"/>
        <w:rPr>
          <w:rFonts w:asciiTheme="minorHAnsi" w:hAnsiTheme="minorHAnsi" w:cstheme="minorBidi"/>
          <w:color w:val="auto"/>
        </w:rPr>
      </w:pPr>
    </w:p>
    <w:p w14:paraId="6EFEECC1" w14:textId="2960D5EE" w:rsidR="00092DF5" w:rsidRPr="00092DF5" w:rsidRDefault="000D1DDD" w:rsidP="00760D61">
      <w:pPr>
        <w:pStyle w:val="ListParagraph"/>
        <w:ind w:left="360"/>
        <w:jc w:val="both"/>
        <w:rPr>
          <w:i/>
          <w:sz w:val="24"/>
          <w:szCs w:val="24"/>
        </w:rPr>
      </w:pPr>
      <w:r w:rsidRPr="000D1DDD">
        <w:rPr>
          <w:noProof/>
        </w:rPr>
        <w:drawing>
          <wp:inline distT="0" distB="0" distL="0" distR="0" wp14:anchorId="50206090" wp14:editId="42DAE4E3">
            <wp:extent cx="5400040" cy="1409065"/>
            <wp:effectExtent l="0" t="0" r="0" b="0"/>
            <wp:docPr id="8978172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8B8B" w14:textId="77777777" w:rsidR="00DB33BE" w:rsidRDefault="00DB33BE" w:rsidP="00A943C3">
      <w:pPr>
        <w:pStyle w:val="ListParagraph"/>
        <w:numPr>
          <w:ilvl w:val="2"/>
          <w:numId w:val="5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7C499A29" w14:textId="77777777" w:rsidR="008A7D6B" w:rsidRDefault="008A7D6B" w:rsidP="008A7D6B">
      <w:pPr>
        <w:pStyle w:val="ListParagraph"/>
        <w:tabs>
          <w:tab w:val="left" w:pos="993"/>
        </w:tabs>
        <w:jc w:val="both"/>
        <w:rPr>
          <w:sz w:val="24"/>
          <w:szCs w:val="24"/>
        </w:rPr>
      </w:pPr>
    </w:p>
    <w:p w14:paraId="6BB1BB41" w14:textId="0CA607F2" w:rsidR="008A7D6B" w:rsidRDefault="008A7D6B" w:rsidP="008A7D6B">
      <w:pPr>
        <w:pStyle w:val="ListParagraph"/>
        <w:tabs>
          <w:tab w:val="left" w:pos="993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A7D6B">
        <w:rPr>
          <w:sz w:val="24"/>
          <w:szCs w:val="24"/>
        </w:rPr>
        <w:t>Considerando solo costo de servidor en la nube</w:t>
      </w:r>
    </w:p>
    <w:tbl>
      <w:tblPr>
        <w:tblStyle w:val="PlainTable1"/>
        <w:tblpPr w:leftFromText="141" w:rightFromText="141" w:vertAnchor="text" w:horzAnchor="margin" w:tblpXSpec="right" w:tblpY="254"/>
        <w:tblW w:w="7703" w:type="dxa"/>
        <w:tblInd w:w="0" w:type="dxa"/>
        <w:tblLook w:val="04A0" w:firstRow="1" w:lastRow="0" w:firstColumn="1" w:lastColumn="0" w:noHBand="0" w:noVBand="1"/>
      </w:tblPr>
      <w:tblGrid>
        <w:gridCol w:w="3485"/>
        <w:gridCol w:w="1183"/>
        <w:gridCol w:w="1759"/>
        <w:gridCol w:w="1276"/>
      </w:tblGrid>
      <w:tr w:rsidR="00A34370" w14:paraId="448BDC08" w14:textId="77777777" w:rsidTr="00A3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4DA773F" w14:textId="77777777" w:rsidR="00A34370" w:rsidRDefault="00A34370" w:rsidP="00A34370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Recurso</w:t>
            </w:r>
          </w:p>
        </w:tc>
        <w:tc>
          <w:tcPr>
            <w:tcW w:w="1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D7565" w14:textId="77777777" w:rsidR="00A34370" w:rsidRDefault="00A34370" w:rsidP="00A3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Cantidad</w:t>
            </w:r>
          </w:p>
        </w:tc>
        <w:tc>
          <w:tcPr>
            <w:tcW w:w="1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2D5E6F" w14:textId="77777777" w:rsidR="00A34370" w:rsidRDefault="00A34370" w:rsidP="00A3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sz w:val="22"/>
                <w:szCs w:val="22"/>
                <w:lang w:val="es-MX" w:eastAsia="es-ES"/>
              </w:rPr>
              <w:t>Costo mensual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CB1C0" w14:textId="77777777" w:rsidR="00A34370" w:rsidRDefault="00A34370" w:rsidP="00A3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Sustancial</w:t>
            </w:r>
          </w:p>
        </w:tc>
      </w:tr>
      <w:tr w:rsidR="00A34370" w14:paraId="39FF1E7A" w14:textId="77777777" w:rsidTr="00A3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484EB1C" w14:textId="77777777" w:rsidR="00A34370" w:rsidRDefault="00A34370" w:rsidP="00A34370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Hosting y Dominio</w:t>
            </w:r>
          </w:p>
        </w:tc>
        <w:tc>
          <w:tcPr>
            <w:tcW w:w="1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A3C6099" w14:textId="77777777" w:rsidR="00A34370" w:rsidRDefault="00A34370" w:rsidP="00A343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295BD" w14:textId="14D4D59F" w:rsidR="00A34370" w:rsidRDefault="00A34370" w:rsidP="00A3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</w:t>
            </w:r>
            <w:r w:rsidR="00C84EF5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50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0,00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74A6E" w14:textId="05F5445A" w:rsidR="00A34370" w:rsidRDefault="00A34370" w:rsidP="00A3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S/ </w:t>
            </w:r>
            <w:r w:rsidR="00C84EF5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100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0,00</w:t>
            </w:r>
          </w:p>
        </w:tc>
      </w:tr>
      <w:tr w:rsidR="00A34370" w14:paraId="5EEED369" w14:textId="77777777" w:rsidTr="00A34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B40F0DC" w14:textId="77777777" w:rsidR="00A34370" w:rsidRDefault="00A34370" w:rsidP="00A34370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1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564E6C9" w14:textId="77777777" w:rsidR="00A34370" w:rsidRDefault="00A34370" w:rsidP="00A3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F69612" w14:textId="77777777" w:rsidR="00A34370" w:rsidRDefault="00A34370" w:rsidP="00A3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7FD58" w14:textId="6D275289" w:rsidR="00A34370" w:rsidRDefault="00A34370" w:rsidP="00A3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S/ </w:t>
            </w:r>
            <w:r w:rsidR="00C84EF5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1000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,00</w:t>
            </w:r>
          </w:p>
        </w:tc>
      </w:tr>
    </w:tbl>
    <w:p w14:paraId="18166D41" w14:textId="77777777" w:rsidR="008A7D6B" w:rsidRPr="00760D61" w:rsidRDefault="008A7D6B" w:rsidP="008A7D6B">
      <w:pPr>
        <w:pStyle w:val="ListParagraph"/>
        <w:tabs>
          <w:tab w:val="left" w:pos="993"/>
        </w:tabs>
        <w:ind w:left="360"/>
        <w:jc w:val="both"/>
        <w:rPr>
          <w:sz w:val="24"/>
          <w:szCs w:val="24"/>
        </w:rPr>
      </w:pPr>
    </w:p>
    <w:p w14:paraId="70648B53" w14:textId="7877709B" w:rsidR="00092DF5" w:rsidRDefault="00092DF5" w:rsidP="00092DF5">
      <w:pPr>
        <w:pStyle w:val="ListParagraph"/>
        <w:ind w:left="360"/>
        <w:jc w:val="both"/>
        <w:rPr>
          <w:sz w:val="24"/>
          <w:szCs w:val="24"/>
        </w:rPr>
      </w:pPr>
    </w:p>
    <w:p w14:paraId="7EE5BFAC" w14:textId="77777777" w:rsidR="00A34370" w:rsidRDefault="00A34370" w:rsidP="00092DF5">
      <w:pPr>
        <w:pStyle w:val="ListParagraph"/>
        <w:ind w:left="360"/>
        <w:jc w:val="both"/>
        <w:rPr>
          <w:sz w:val="24"/>
          <w:szCs w:val="24"/>
        </w:rPr>
      </w:pPr>
    </w:p>
    <w:p w14:paraId="7D4E9C81" w14:textId="77777777" w:rsidR="00A34370" w:rsidRDefault="00A34370" w:rsidP="00092DF5">
      <w:pPr>
        <w:pStyle w:val="ListParagraph"/>
        <w:ind w:left="360"/>
        <w:jc w:val="both"/>
        <w:rPr>
          <w:sz w:val="24"/>
          <w:szCs w:val="24"/>
        </w:rPr>
      </w:pPr>
    </w:p>
    <w:p w14:paraId="0FB2F922" w14:textId="77777777" w:rsidR="00A34370" w:rsidRDefault="00A34370" w:rsidP="00092DF5">
      <w:pPr>
        <w:pStyle w:val="ListParagraph"/>
        <w:ind w:left="360"/>
        <w:jc w:val="both"/>
        <w:rPr>
          <w:sz w:val="24"/>
          <w:szCs w:val="24"/>
        </w:rPr>
      </w:pPr>
    </w:p>
    <w:p w14:paraId="53505D78" w14:textId="77777777" w:rsidR="00A34370" w:rsidRDefault="00A34370" w:rsidP="00092DF5">
      <w:pPr>
        <w:pStyle w:val="ListParagraph"/>
        <w:ind w:left="360"/>
        <w:jc w:val="both"/>
        <w:rPr>
          <w:sz w:val="24"/>
          <w:szCs w:val="24"/>
        </w:rPr>
      </w:pPr>
    </w:p>
    <w:p w14:paraId="2AED3748" w14:textId="77777777" w:rsidR="00A34370" w:rsidRPr="00760D61" w:rsidRDefault="00A34370" w:rsidP="00092DF5">
      <w:pPr>
        <w:pStyle w:val="ListParagraph"/>
        <w:ind w:left="360"/>
        <w:jc w:val="both"/>
        <w:rPr>
          <w:sz w:val="24"/>
          <w:szCs w:val="24"/>
        </w:rPr>
      </w:pPr>
    </w:p>
    <w:p w14:paraId="5C41E936" w14:textId="77777777" w:rsidR="00DB33BE" w:rsidRDefault="00DB33BE" w:rsidP="00A943C3">
      <w:pPr>
        <w:pStyle w:val="ListParagraph"/>
        <w:numPr>
          <w:ilvl w:val="2"/>
          <w:numId w:val="5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tbl>
      <w:tblPr>
        <w:tblpPr w:leftFromText="141" w:rightFromText="141" w:bottomFromText="160" w:vertAnchor="text" w:horzAnchor="margin" w:tblpXSpec="center" w:tblpY="-52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4"/>
        <w:gridCol w:w="3277"/>
        <w:gridCol w:w="1180"/>
        <w:gridCol w:w="1852"/>
        <w:gridCol w:w="1480"/>
      </w:tblGrid>
      <w:tr w:rsidR="00737CD0" w14:paraId="3C435168" w14:textId="77777777" w:rsidTr="006B39A9">
        <w:trPr>
          <w:trHeight w:val="541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D8F4269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bookmarkStart w:id="8" w:name="RANGE!B3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 xml:space="preserve">Puestos </w:t>
            </w:r>
            <w:bookmarkEnd w:id="8"/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BF3631A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32DB5AF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>N° de Empleados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B9FE13B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>Salario Empleado Mensual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F904210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>Salario total 3 meses</w:t>
            </w:r>
          </w:p>
        </w:tc>
      </w:tr>
      <w:tr w:rsidR="006B39A9" w14:paraId="78F6143F" w14:textId="77777777" w:rsidTr="00AE6FF3">
        <w:trPr>
          <w:trHeight w:val="1771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BC9A11" w14:textId="77777777" w:rsidR="00737CD0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Jefe de proyecto/Analista</w:t>
            </w:r>
          </w:p>
          <w:p w14:paraId="7D96C457" w14:textId="5084BFBD" w:rsidR="006B39A9" w:rsidRDefault="00737CD0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/programador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73B56" w14:textId="77777777" w:rsidR="006B39A9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Coordinador del desarrollo del sistema</w:t>
            </w:r>
          </w:p>
          <w:p w14:paraId="136F3711" w14:textId="77777777" w:rsidR="006B39A9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Análisis del sistema y determinación de los requisitos</w:t>
            </w:r>
          </w:p>
          <w:p w14:paraId="76AC2449" w14:textId="2CA037F5" w:rsidR="006B39A9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Programación del sistema respecto al diseño y módulos correspondientes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F900C0" w14:textId="77777777" w:rsidR="006B39A9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9EA5E3" w14:textId="51B17270" w:rsidR="006B39A9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S/ </w:t>
            </w:r>
            <w:r w:rsidR="00BB00D4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.900,00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4EAAAA" w14:textId="0CD53B15" w:rsidR="006B39A9" w:rsidRDefault="006B39A9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S/ </w:t>
            </w:r>
            <w:r w:rsidR="00BB00D4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.</w:t>
            </w:r>
            <w:r w:rsidR="00737CD0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00,00</w:t>
            </w:r>
          </w:p>
        </w:tc>
      </w:tr>
      <w:tr w:rsidR="00737CD0" w14:paraId="48B954A6" w14:textId="77777777" w:rsidTr="006B39A9">
        <w:trPr>
          <w:trHeight w:val="180"/>
        </w:trPr>
        <w:tc>
          <w:tcPr>
            <w:tcW w:w="4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D300158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5B054BF" w14:textId="7777777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8B0240B" w14:textId="1A05E9F1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S/ </w:t>
            </w:r>
            <w:r w:rsidR="00567E94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2</w:t>
            </w:r>
            <w:r w:rsidR="00737CD0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.9</w:t>
            </w: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00,00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86368D3" w14:textId="5D255FF7" w:rsidR="00FA3D33" w:rsidRDefault="00FA3D33" w:rsidP="00AE6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S/ </w:t>
            </w:r>
            <w:r w:rsidR="00567E94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5</w:t>
            </w:r>
            <w:r w:rsidR="00737CD0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00,00</w:t>
            </w:r>
          </w:p>
        </w:tc>
      </w:tr>
    </w:tbl>
    <w:p w14:paraId="4EC2C0A6" w14:textId="77777777" w:rsidR="00FA3D33" w:rsidRPr="00760D61" w:rsidRDefault="00FA3D33" w:rsidP="00FA3D33">
      <w:pPr>
        <w:pStyle w:val="ListParagraph"/>
        <w:ind w:left="993"/>
        <w:jc w:val="both"/>
        <w:rPr>
          <w:sz w:val="24"/>
          <w:szCs w:val="24"/>
        </w:rPr>
      </w:pPr>
    </w:p>
    <w:p w14:paraId="78175146" w14:textId="77777777" w:rsidR="00DB33BE" w:rsidRPr="0070130A" w:rsidRDefault="00DB33BE" w:rsidP="00A943C3">
      <w:pPr>
        <w:pStyle w:val="Default"/>
        <w:numPr>
          <w:ilvl w:val="2"/>
          <w:numId w:val="5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tbl>
      <w:tblPr>
        <w:tblStyle w:val="PlainTable1"/>
        <w:tblpPr w:leftFromText="141" w:rightFromText="141" w:vertAnchor="text" w:horzAnchor="margin" w:tblpXSpec="center" w:tblpY="-57"/>
        <w:tblW w:w="6541" w:type="dxa"/>
        <w:tblInd w:w="0" w:type="dxa"/>
        <w:tblLook w:val="04A0" w:firstRow="1" w:lastRow="0" w:firstColumn="1" w:lastColumn="0" w:noHBand="0" w:noVBand="1"/>
      </w:tblPr>
      <w:tblGrid>
        <w:gridCol w:w="2231"/>
        <w:gridCol w:w="2155"/>
        <w:gridCol w:w="2155"/>
      </w:tblGrid>
      <w:tr w:rsidR="00322299" w14:paraId="5F59BD45" w14:textId="77777777" w:rsidTr="0032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D9B0CA" w14:textId="77777777" w:rsidR="00322299" w:rsidRDefault="00322299" w:rsidP="00AE6FF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MX" w:eastAsia="es-ES"/>
              </w:rPr>
              <w:t>Costos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5FF6CD" w14:textId="77777777" w:rsidR="00322299" w:rsidRDefault="00322299" w:rsidP="00AE6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MX" w:eastAsia="es-ES"/>
              </w:rPr>
            </w:pPr>
            <w:r>
              <w:rPr>
                <w:rFonts w:eastAsia="Times New Roman" w:cs="Times New Roman"/>
                <w:color w:val="000000"/>
                <w:lang w:val="es-MX" w:eastAsia="es-ES"/>
              </w:rPr>
              <w:t>Mensual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8BB98A" w14:textId="79ABE8F2" w:rsidR="00322299" w:rsidRDefault="00322299" w:rsidP="00AE6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MX" w:eastAsia="es-ES"/>
              </w:rPr>
              <w:t xml:space="preserve">Total </w:t>
            </w:r>
            <w:r w:rsidR="00110611">
              <w:rPr>
                <w:rFonts w:eastAsia="Times New Roman" w:cs="Times New Roman"/>
                <w:color w:val="000000"/>
                <w:sz w:val="22"/>
                <w:szCs w:val="22"/>
                <w:lang w:val="es-MX" w:eastAsia="es-ES"/>
              </w:rPr>
              <w:t>2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MX" w:eastAsia="es-ES"/>
              </w:rPr>
              <w:t xml:space="preserve"> meses</w:t>
            </w:r>
          </w:p>
        </w:tc>
      </w:tr>
      <w:tr w:rsidR="00322299" w14:paraId="21C32276" w14:textId="77777777" w:rsidTr="0032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BEED9D" w14:textId="77777777" w:rsidR="00322299" w:rsidRDefault="00322299" w:rsidP="00AE6FF3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general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E68F2" w14:textId="7AFE84A3" w:rsidR="00322299" w:rsidRDefault="00322299" w:rsidP="00A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S/ </w:t>
            </w:r>
            <w:r w:rsidR="00110611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250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,00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FCB546" w14:textId="77777777" w:rsidR="00322299" w:rsidRDefault="00322299" w:rsidP="00A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500,00</w:t>
            </w:r>
          </w:p>
        </w:tc>
      </w:tr>
      <w:tr w:rsidR="00322299" w14:paraId="57F14C36" w14:textId="77777777" w:rsidTr="00322299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DCF26" w14:textId="77777777" w:rsidR="00322299" w:rsidRDefault="00322299" w:rsidP="00AE6FF3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ambiental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D0CD2D" w14:textId="707B7EFA" w:rsidR="00322299" w:rsidRDefault="00322299" w:rsidP="00AE6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S/ </w:t>
            </w:r>
            <w:r w:rsidR="00C84EF5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5</w:t>
            </w:r>
            <w:r w:rsidR="006B39A9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00</w:t>
            </w:r>
            <w:r w:rsidR="00B27A4D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.00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5C3886" w14:textId="53FC4BB3" w:rsidR="00322299" w:rsidRDefault="00322299" w:rsidP="00AE6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</w:t>
            </w:r>
            <w:r w:rsidR="00C84EF5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 1000</w:t>
            </w:r>
            <w:r w:rsidR="006B39A9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.00</w:t>
            </w:r>
          </w:p>
        </w:tc>
      </w:tr>
      <w:tr w:rsidR="00322299" w14:paraId="028E5454" w14:textId="77777777" w:rsidTr="0032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05A428" w14:textId="77777777" w:rsidR="00322299" w:rsidRDefault="00322299" w:rsidP="00AE6FF3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personal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778BFD" w14:textId="608DE9B5" w:rsidR="00322299" w:rsidRDefault="00322299" w:rsidP="00A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 xml:space="preserve">S/ </w:t>
            </w:r>
            <w:r w:rsidR="00C84EF5">
              <w:rPr>
                <w:rFonts w:eastAsia="Times New Roman" w:cs="Times New Roman"/>
                <w:color w:val="000000"/>
                <w:lang w:val="es-ES" w:eastAsia="es-ES"/>
              </w:rPr>
              <w:t>2.9</w:t>
            </w:r>
            <w:r>
              <w:rPr>
                <w:rFonts w:eastAsia="Times New Roman" w:cs="Times New Roman"/>
                <w:color w:val="000000"/>
                <w:lang w:val="es-ES" w:eastAsia="es-ES"/>
              </w:rPr>
              <w:t>00,00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42539B" w14:textId="18B78880" w:rsidR="00322299" w:rsidRDefault="00322299" w:rsidP="00A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 xml:space="preserve">S/ </w:t>
            </w:r>
            <w:r w:rsidR="00C84EF5"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5800</w:t>
            </w:r>
            <w:r w:rsidR="006B39A9"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.00</w:t>
            </w:r>
          </w:p>
        </w:tc>
      </w:tr>
      <w:tr w:rsidR="00322299" w14:paraId="2E8C0714" w14:textId="77777777" w:rsidTr="00322299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45C706" w14:textId="77777777" w:rsidR="00322299" w:rsidRDefault="00322299" w:rsidP="00AE6FF3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s-ES"/>
              </w:rPr>
              <w:t>Costo operativo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F106F9" w14:textId="5506038B" w:rsidR="00322299" w:rsidRDefault="00322299" w:rsidP="00AE6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S/ </w:t>
            </w:r>
            <w:r w:rsidR="00B116EE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26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0,00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A56E79" w14:textId="77777777" w:rsidR="00322299" w:rsidRDefault="00322299" w:rsidP="00AE6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520,00</w:t>
            </w:r>
          </w:p>
        </w:tc>
      </w:tr>
      <w:tr w:rsidR="00322299" w14:paraId="08CCB70B" w14:textId="77777777" w:rsidTr="00322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F84C0D" w14:textId="77777777" w:rsidR="00322299" w:rsidRDefault="00322299" w:rsidP="00AE6FF3">
            <w:pP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TOTAL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A7AFE" w14:textId="6C80A7B7" w:rsidR="00322299" w:rsidRDefault="00322299" w:rsidP="00A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S/ 3.</w:t>
            </w:r>
            <w:r w:rsidR="002261BF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910.00</w:t>
            </w:r>
          </w:p>
        </w:tc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D4E2C" w14:textId="57101F03" w:rsidR="00322299" w:rsidRDefault="00322299" w:rsidP="00A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 xml:space="preserve">S/ </w:t>
            </w:r>
            <w:r w:rsidR="003955DB">
              <w:rPr>
                <w:rFonts w:eastAsia="Times New Roman" w:cs="Times New Roman"/>
                <w:color w:val="000000"/>
                <w:sz w:val="22"/>
                <w:szCs w:val="22"/>
                <w:lang w:val="es-ES" w:eastAsia="es-ES"/>
              </w:rPr>
              <w:t>7820.00</w:t>
            </w:r>
          </w:p>
        </w:tc>
      </w:tr>
    </w:tbl>
    <w:p w14:paraId="3096D84B" w14:textId="77777777" w:rsidR="00322299" w:rsidRDefault="00322299" w:rsidP="00322299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5F49109" w14:textId="77777777" w:rsidR="00322299" w:rsidRDefault="00322299" w:rsidP="00322299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326CCD4D" w14:textId="77777777" w:rsidR="00322299" w:rsidRDefault="00322299" w:rsidP="00322299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30CE44F" w14:textId="77777777" w:rsidR="00322299" w:rsidRDefault="00322299" w:rsidP="00322299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709F5C4D" w14:textId="77777777" w:rsidR="00322299" w:rsidRDefault="00322299" w:rsidP="00322299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CA4D941" w14:textId="77777777" w:rsidR="00322299" w:rsidRDefault="00322299" w:rsidP="00322299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5CA9D738" w14:textId="77777777" w:rsidR="00322299" w:rsidRDefault="00322299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A943C3">
      <w:pPr>
        <w:pStyle w:val="ListParagraph"/>
        <w:numPr>
          <w:ilvl w:val="1"/>
          <w:numId w:val="5"/>
        </w:numPr>
        <w:jc w:val="both"/>
        <w:outlineLvl w:val="1"/>
        <w:rPr>
          <w:sz w:val="24"/>
          <w:szCs w:val="24"/>
        </w:rPr>
      </w:pPr>
      <w:bookmarkStart w:id="9" w:name="_Toc52661352"/>
      <w:r w:rsidRPr="00092DF5">
        <w:rPr>
          <w:sz w:val="24"/>
          <w:szCs w:val="24"/>
        </w:rPr>
        <w:t>Factibilidad Operativa</w:t>
      </w:r>
      <w:bookmarkEnd w:id="9"/>
    </w:p>
    <w:p w14:paraId="13CE2259" w14:textId="77777777" w:rsidR="006F3A3F" w:rsidRPr="006F3A3F" w:rsidRDefault="006F3A3F" w:rsidP="006F3A3F">
      <w:pPr>
        <w:pStyle w:val="Default"/>
        <w:spacing w:line="360" w:lineRule="auto"/>
        <w:ind w:left="360"/>
        <w:jc w:val="both"/>
        <w:rPr>
          <w:iCs/>
        </w:rPr>
      </w:pPr>
      <w:r w:rsidRPr="006F3A3F">
        <w:rPr>
          <w:iCs/>
        </w:rPr>
        <w:t>El sistema brindará beneficios significativos, como una mejor organización de la información clínica, reducción de errores en la gestión de datos y una experiencia optimizada tanto para los odontólogos como para los pacientes. La clínica tiene la capacidad operativa para implementar y mantener el sistema, asegurando su correcto funcionamiento a largo plazo</w:t>
      </w:r>
    </w:p>
    <w:p w14:paraId="05500071" w14:textId="77777777" w:rsidR="00274C8C" w:rsidRPr="0070130A" w:rsidRDefault="00274C8C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A943C3">
      <w:pPr>
        <w:pStyle w:val="ListParagraph"/>
        <w:numPr>
          <w:ilvl w:val="1"/>
          <w:numId w:val="5"/>
        </w:numPr>
        <w:jc w:val="both"/>
        <w:outlineLvl w:val="1"/>
        <w:rPr>
          <w:sz w:val="24"/>
          <w:szCs w:val="24"/>
        </w:rPr>
      </w:pPr>
      <w:bookmarkStart w:id="10" w:name="_Toc52661353"/>
      <w:r w:rsidRPr="0070130A">
        <w:rPr>
          <w:sz w:val="24"/>
          <w:szCs w:val="24"/>
        </w:rPr>
        <w:t>Factibilidad Legal</w:t>
      </w:r>
      <w:bookmarkEnd w:id="10"/>
    </w:p>
    <w:p w14:paraId="2E93AEA0" w14:textId="2DAE0A8B" w:rsidR="001672FF" w:rsidRPr="004A67DF" w:rsidRDefault="004A67DF" w:rsidP="004A67DF">
      <w:pPr>
        <w:pStyle w:val="Default"/>
        <w:spacing w:line="360" w:lineRule="auto"/>
        <w:ind w:left="360"/>
        <w:jc w:val="both"/>
        <w:rPr>
          <w:iCs/>
        </w:rPr>
      </w:pPr>
      <w:r w:rsidRPr="004A67DF">
        <w:rPr>
          <w:iCs/>
        </w:rPr>
        <w:t>Se han analizado las regulaciones locales en materia de protección de datos y seguridad de la información. El sistema cumplirá con las normativas de protección de datos, garantizando la privacidad y confidencialidad de los pacientes.</w:t>
      </w:r>
    </w:p>
    <w:p w14:paraId="6D4E9F0C" w14:textId="77777777" w:rsidR="004A67DF" w:rsidRPr="0070130A" w:rsidRDefault="004A67D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A943C3">
      <w:pPr>
        <w:pStyle w:val="ListParagraph"/>
        <w:numPr>
          <w:ilvl w:val="1"/>
          <w:numId w:val="5"/>
        </w:numPr>
        <w:jc w:val="both"/>
        <w:outlineLvl w:val="1"/>
        <w:rPr>
          <w:sz w:val="24"/>
          <w:szCs w:val="24"/>
        </w:rPr>
      </w:pPr>
      <w:bookmarkStart w:id="11" w:name="_Toc52661354"/>
      <w:r w:rsidRPr="0070130A">
        <w:rPr>
          <w:sz w:val="24"/>
          <w:szCs w:val="24"/>
        </w:rPr>
        <w:t>Factibilidad Social</w:t>
      </w:r>
      <w:bookmarkEnd w:id="11"/>
    </w:p>
    <w:p w14:paraId="708C542F" w14:textId="77777777" w:rsidR="00947FE1" w:rsidRPr="00947FE1" w:rsidRDefault="00947FE1" w:rsidP="00947FE1">
      <w:pPr>
        <w:pStyle w:val="Default"/>
        <w:spacing w:line="360" w:lineRule="auto"/>
        <w:ind w:left="360"/>
        <w:jc w:val="both"/>
        <w:rPr>
          <w:iCs/>
        </w:rPr>
      </w:pPr>
      <w:r w:rsidRPr="00947FE1">
        <w:rPr>
          <w:iCs/>
        </w:rPr>
        <w:t>El proyecto tendrá un impacto positivo en la calidad del servicio odontológico, mejorando la atención a los pacientes. No se prevén barreras culturales o sociales que puedan afectar su implementación. Se fomentará la capacitación del personal para garantizar una adopción exitosa del sistema.</w:t>
      </w:r>
    </w:p>
    <w:p w14:paraId="4338EA08" w14:textId="797709A6" w:rsidR="00B865BD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0AFF036D" w14:textId="4CCE08AB" w:rsidR="00B865BD" w:rsidRPr="0070130A" w:rsidRDefault="00B865BD" w:rsidP="00A943C3">
      <w:pPr>
        <w:pStyle w:val="ListParagraph"/>
        <w:numPr>
          <w:ilvl w:val="1"/>
          <w:numId w:val="5"/>
        </w:numPr>
        <w:jc w:val="both"/>
        <w:outlineLvl w:val="1"/>
        <w:rPr>
          <w:sz w:val="24"/>
          <w:szCs w:val="24"/>
        </w:rPr>
      </w:pPr>
      <w:bookmarkStart w:id="12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12"/>
    </w:p>
    <w:p w14:paraId="66BA0FDA" w14:textId="3250EC9A" w:rsidR="00B865BD" w:rsidRPr="000A41AF" w:rsidRDefault="000A41AF" w:rsidP="000A41AF">
      <w:pPr>
        <w:pStyle w:val="Default"/>
        <w:spacing w:line="360" w:lineRule="auto"/>
        <w:ind w:left="360"/>
        <w:jc w:val="both"/>
        <w:rPr>
          <w:iCs/>
        </w:rPr>
      </w:pPr>
      <w:r w:rsidRPr="000A41AF">
        <w:rPr>
          <w:iCs/>
        </w:rPr>
        <w:t>El sistema reducirá el uso de papel en la gestión clínica, contribuyendo a la sostenibilidad y minimizando el impacto ambiental. Además, la infraestructura de red y equipos utilizados cumplirán con estándares de eficiencia energética.</w:t>
      </w: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Default="00092DF5" w:rsidP="00A943C3">
      <w:pPr>
        <w:pStyle w:val="Default"/>
        <w:numPr>
          <w:ilvl w:val="0"/>
          <w:numId w:val="5"/>
        </w:numPr>
        <w:jc w:val="both"/>
        <w:outlineLvl w:val="0"/>
        <w:rPr>
          <w:rFonts w:asciiTheme="minorHAnsi" w:hAnsiTheme="minorHAnsi"/>
        </w:rPr>
      </w:pPr>
      <w:bookmarkStart w:id="13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3"/>
    </w:p>
    <w:p w14:paraId="1C2D7D10" w14:textId="7800B260" w:rsidR="5913053A" w:rsidRPr="005415BA" w:rsidRDefault="003E57E6" w:rsidP="005415BA">
      <w:pPr>
        <w:pStyle w:val="Default"/>
        <w:numPr>
          <w:ilvl w:val="1"/>
          <w:numId w:val="5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2CAAD2DB" w14:textId="6DE0C353" w:rsidR="1401CDC3" w:rsidRDefault="1401CDC3" w:rsidP="0031552C">
      <w:pPr>
        <w:pStyle w:val="Default"/>
        <w:numPr>
          <w:ilvl w:val="2"/>
          <w:numId w:val="5"/>
        </w:numPr>
        <w:ind w:left="1134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  <w:i/>
          <w:iCs/>
        </w:rPr>
        <w:t>Beneficios</w:t>
      </w:r>
      <w:r w:rsidRPr="5913053A">
        <w:rPr>
          <w:rFonts w:asciiTheme="minorHAnsi" w:hAnsiTheme="minorHAnsi"/>
        </w:rPr>
        <w:t xml:space="preserve"> del Proyecto</w:t>
      </w:r>
    </w:p>
    <w:p w14:paraId="19A87016" w14:textId="77777777" w:rsidR="005C1807" w:rsidRDefault="005C1807" w:rsidP="0031552C">
      <w:pPr>
        <w:pStyle w:val="Default"/>
        <w:ind w:left="1134"/>
        <w:jc w:val="both"/>
        <w:rPr>
          <w:rFonts w:asciiTheme="minorHAnsi" w:hAnsiTheme="minorHAnsi"/>
        </w:rPr>
      </w:pPr>
    </w:p>
    <w:p w14:paraId="014C7044" w14:textId="77777777" w:rsidR="005C1807" w:rsidRDefault="005C1807" w:rsidP="0031552C">
      <w:pPr>
        <w:pStyle w:val="Default"/>
        <w:ind w:left="774"/>
        <w:jc w:val="both"/>
      </w:pPr>
      <w:r w:rsidRPr="005C1807">
        <w:t>El desarrollo del sistema web para la gestión de atenciones odontológicas traerá consigo beneficios tanto tangibles como intangibles:</w:t>
      </w:r>
    </w:p>
    <w:p w14:paraId="67EEC361" w14:textId="77777777" w:rsidR="005C1807" w:rsidRPr="005C1807" w:rsidRDefault="005C1807" w:rsidP="0031552C">
      <w:pPr>
        <w:pStyle w:val="Default"/>
        <w:ind w:left="774"/>
        <w:jc w:val="both"/>
      </w:pPr>
    </w:p>
    <w:p w14:paraId="6C7B8737" w14:textId="77777777" w:rsidR="005C1807" w:rsidRPr="005C1807" w:rsidRDefault="005C1807" w:rsidP="0031552C">
      <w:pPr>
        <w:pStyle w:val="Default"/>
        <w:numPr>
          <w:ilvl w:val="0"/>
          <w:numId w:val="6"/>
        </w:numPr>
        <w:tabs>
          <w:tab w:val="clear" w:pos="720"/>
          <w:tab w:val="num" w:pos="1145"/>
        </w:tabs>
        <w:ind w:left="1145"/>
        <w:jc w:val="both"/>
      </w:pPr>
      <w:r w:rsidRPr="005C1807">
        <w:rPr>
          <w:b/>
          <w:bCs/>
        </w:rPr>
        <w:t>Beneficios tangibles:</w:t>
      </w:r>
    </w:p>
    <w:p w14:paraId="59FF30C2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Reducción del uso de papel y archivos físicos.</w:t>
      </w:r>
    </w:p>
    <w:p w14:paraId="2DFE5786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Disminución de tiempos administrativos en la gestión de citas y expedientes.</w:t>
      </w:r>
    </w:p>
    <w:p w14:paraId="11706961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Optimización de los recursos humanos al automatizar procesos repetitivos.</w:t>
      </w:r>
    </w:p>
    <w:p w14:paraId="20875C79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Mejora en la organización y acceso a la información clínica.</w:t>
      </w:r>
    </w:p>
    <w:p w14:paraId="03F34436" w14:textId="77777777" w:rsidR="005C1807" w:rsidRPr="005C1807" w:rsidRDefault="005C1807" w:rsidP="0031552C">
      <w:pPr>
        <w:pStyle w:val="Default"/>
        <w:numPr>
          <w:ilvl w:val="0"/>
          <w:numId w:val="6"/>
        </w:numPr>
        <w:tabs>
          <w:tab w:val="clear" w:pos="720"/>
          <w:tab w:val="num" w:pos="1145"/>
        </w:tabs>
        <w:ind w:left="1145"/>
        <w:jc w:val="both"/>
      </w:pPr>
      <w:r w:rsidRPr="005C1807">
        <w:rPr>
          <w:b/>
          <w:bCs/>
        </w:rPr>
        <w:t>Beneficios intangibles:</w:t>
      </w:r>
    </w:p>
    <w:p w14:paraId="268C6C36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Mayor seguridad y protección de datos de los pacientes.</w:t>
      </w:r>
    </w:p>
    <w:p w14:paraId="74202DFA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Reducción de errores en el manejo de información.</w:t>
      </w:r>
    </w:p>
    <w:p w14:paraId="1190D246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Mejor experiencia para los pacientes gracias a tiempos de atención más eficientes.</w:t>
      </w:r>
    </w:p>
    <w:p w14:paraId="7BDF840B" w14:textId="77777777" w:rsidR="005C1807" w:rsidRPr="005C1807" w:rsidRDefault="005C1807" w:rsidP="0031552C">
      <w:pPr>
        <w:pStyle w:val="Default"/>
        <w:numPr>
          <w:ilvl w:val="1"/>
          <w:numId w:val="6"/>
        </w:numPr>
        <w:tabs>
          <w:tab w:val="clear" w:pos="1440"/>
          <w:tab w:val="num" w:pos="1865"/>
        </w:tabs>
        <w:ind w:left="1865"/>
        <w:jc w:val="both"/>
      </w:pPr>
      <w:r w:rsidRPr="005C1807">
        <w:t>Mayor capacidad de análisis y toma de decisiones basada en reportes automáticos.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1C3120" w14:textId="0503E6E9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535178E5" w14:textId="22C34D34" w:rsidR="00EE6969" w:rsidRPr="00EE6969" w:rsidRDefault="00EE6969" w:rsidP="00EE6969">
      <w:pPr>
        <w:pStyle w:val="Default"/>
        <w:spacing w:line="360" w:lineRule="auto"/>
        <w:ind w:left="2124"/>
        <w:jc w:val="both"/>
        <w:rPr>
          <w:rFonts w:asciiTheme="minorHAnsi" w:hAnsiTheme="minorHAnsi" w:cstheme="minorBidi"/>
          <w:color w:val="auto"/>
        </w:rPr>
      </w:pPr>
      <w:r w:rsidRPr="00EE6969">
        <w:rPr>
          <w:rFonts w:asciiTheme="minorHAnsi" w:hAnsiTheme="minorHAnsi" w:cstheme="minorBidi"/>
          <w:color w:val="auto"/>
        </w:rPr>
        <w:t>La Relación Beneficio/Costo se calcula como:</w:t>
      </w:r>
    </w:p>
    <w:p w14:paraId="1316879C" w14:textId="6B800855" w:rsidR="00EE6969" w:rsidRPr="00EE6969" w:rsidRDefault="00EE6969" w:rsidP="00EE6969">
      <w:pPr>
        <w:pStyle w:val="Default"/>
        <w:spacing w:line="360" w:lineRule="auto"/>
        <w:ind w:left="2124"/>
        <w:jc w:val="both"/>
        <w:rPr>
          <w:rFonts w:asciiTheme="minorHAnsi" w:hAnsiTheme="minorHAnsi" w:cstheme="minorBidi"/>
          <w:color w:val="auto"/>
        </w:rPr>
      </w:pPr>
      <w:r w:rsidRPr="00EE6969">
        <w:rPr>
          <w:rFonts w:asciiTheme="minorHAnsi" w:hAnsiTheme="minorHAnsi" w:cstheme="minorBidi"/>
          <w:color w:val="auto"/>
        </w:rPr>
        <w:t>Beneficios esperados: S/ 12,000.00</w:t>
      </w:r>
    </w:p>
    <w:p w14:paraId="55AB6550" w14:textId="31750F62" w:rsidR="00EE6969" w:rsidRDefault="00EE6969" w:rsidP="00EE6969">
      <w:pPr>
        <w:pStyle w:val="Default"/>
        <w:spacing w:line="360" w:lineRule="auto"/>
        <w:ind w:left="2124"/>
        <w:jc w:val="both"/>
        <w:rPr>
          <w:rFonts w:asciiTheme="minorHAnsi" w:hAnsiTheme="minorHAnsi" w:cstheme="minorBidi"/>
          <w:color w:val="auto"/>
        </w:rPr>
      </w:pPr>
      <w:r w:rsidRPr="00EE6969">
        <w:rPr>
          <w:rFonts w:asciiTheme="minorHAnsi" w:hAnsiTheme="minorHAnsi" w:cstheme="minorBidi"/>
          <w:color w:val="auto"/>
        </w:rPr>
        <w:t>Costos totales: S/ 7,820.00</w:t>
      </w:r>
    </w:p>
    <w:p w14:paraId="7C742A55" w14:textId="37E67AE7" w:rsidR="00A3619D" w:rsidRPr="00EE6969" w:rsidRDefault="00D61B75" w:rsidP="00EE6969">
      <w:pPr>
        <w:pStyle w:val="Default"/>
        <w:spacing w:line="360" w:lineRule="auto"/>
        <w:ind w:left="2124"/>
        <w:jc w:val="both"/>
        <w:rPr>
          <w:rFonts w:asciiTheme="minorHAnsi" w:hAnsiTheme="minorHAnsi" w:cstheme="minorBidi"/>
          <w:color w:val="auto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theme="minorBidi"/>
                  <w:color w:val="auto"/>
                </w:rPr>
                <m:t>B</m:t>
              </m:r>
            </m:num>
            <m:den>
              <m:r>
                <w:rPr>
                  <w:rFonts w:ascii="Cambria Math" w:hAnsi="Cambria Math" w:cstheme="minorBidi"/>
                  <w:color w:val="auto"/>
                </w:rPr>
                <m:t>C</m:t>
              </m:r>
            </m:den>
          </m:f>
          <m:r>
            <w:rPr>
              <w:rFonts w:ascii="Cambria Math" w:hAnsi="Cambria Math" w:cstheme="minorBidi"/>
              <w:color w:val="auto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theme="minorBidi"/>
                  <w:color w:val="auto"/>
                </w:rPr>
                <m:t>12000</m:t>
              </m:r>
            </m:num>
            <m:den>
              <m:r>
                <w:rPr>
                  <w:rFonts w:ascii="Cambria Math" w:hAnsi="Cambria Math" w:cstheme="minorBidi"/>
                  <w:color w:val="auto"/>
                </w:rPr>
                <m:t>7800</m:t>
              </m:r>
            </m:den>
          </m:f>
          <m:r>
            <w:rPr>
              <w:rFonts w:ascii="Cambria Math" w:hAnsi="Cambria Math" w:cstheme="minorBidi"/>
              <w:color w:val="auto"/>
            </w:rPr>
            <m:t>=1.53</m:t>
          </m:r>
        </m:oMath>
      </m:oMathPara>
    </w:p>
    <w:p w14:paraId="16CAFC70" w14:textId="2B5A9D2F" w:rsidR="00FA16F6" w:rsidRPr="00020BC8" w:rsidRDefault="00EE6969" w:rsidP="00EE6969">
      <w:pPr>
        <w:pStyle w:val="Default"/>
        <w:spacing w:line="360" w:lineRule="auto"/>
        <w:ind w:left="2124"/>
        <w:jc w:val="both"/>
        <w:rPr>
          <w:rFonts w:asciiTheme="minorHAnsi" w:hAnsiTheme="minorHAnsi" w:cstheme="minorBidi"/>
          <w:b/>
          <w:bCs/>
          <w:color w:val="auto"/>
        </w:rPr>
      </w:pPr>
      <w:r w:rsidRPr="00020BC8">
        <w:rPr>
          <w:rFonts w:asciiTheme="minorHAnsi" w:hAnsiTheme="minorHAnsi" w:cstheme="minorBidi"/>
          <w:b/>
          <w:bCs/>
          <w:color w:val="auto"/>
        </w:rPr>
        <w:t>Dado que B/C &gt; 1, el proyecto es viable.</w:t>
      </w:r>
    </w:p>
    <w:p w14:paraId="78B8D787" w14:textId="663144DC" w:rsidR="00EE6969" w:rsidRDefault="00EE6969">
      <w:pPr>
        <w:rPr>
          <w:i/>
          <w:iCs/>
          <w:sz w:val="24"/>
          <w:szCs w:val="24"/>
        </w:rPr>
      </w:pPr>
      <w:r>
        <w:rPr>
          <w:i/>
          <w:iCs/>
        </w:rPr>
        <w:br w:type="page"/>
      </w:r>
    </w:p>
    <w:p w14:paraId="0B2B9EA4" w14:textId="77777777" w:rsidR="00EE6969" w:rsidRDefault="00EE6969" w:rsidP="00EE6969">
      <w:pPr>
        <w:pStyle w:val="Default"/>
        <w:spacing w:line="360" w:lineRule="auto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Default="7FC15845" w:rsidP="00C65F00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235DAA7A" w14:textId="77777777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E6180BB" w14:textId="77777777" w:rsidR="00BC5E65" w:rsidRDefault="00BC5E65" w:rsidP="00BC5E65">
      <w:pPr>
        <w:pStyle w:val="Default"/>
        <w:ind w:left="2124"/>
        <w:jc w:val="both"/>
        <w:rPr>
          <w:i/>
          <w:iCs/>
        </w:rPr>
      </w:pPr>
      <w:r w:rsidRPr="00BC5E65">
        <w:rPr>
          <w:i/>
          <w:iCs/>
        </w:rPr>
        <w:t>El VAN se calcula como:</w:t>
      </w:r>
    </w:p>
    <w:p w14:paraId="1912AC10" w14:textId="6C971BF1" w:rsidR="00684BB5" w:rsidRDefault="00684BB5" w:rsidP="00684BB5">
      <w:pPr>
        <w:pStyle w:val="Default"/>
        <w:ind w:left="1418"/>
        <w:jc w:val="both"/>
        <w:rPr>
          <w:rFonts w:asciiTheme="minorHAnsi" w:hAnsiTheme="minorHAnsi"/>
          <w:i/>
          <w:iCs/>
        </w:rPr>
      </w:pPr>
      <m:oMathPara>
        <m:oMath>
          <m:r>
            <w:rPr>
              <w:rFonts w:ascii="Cambria Math" w:hAnsi="Cambria Math"/>
            </w:rPr>
            <m:t>VAN=∑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65362736" w14:textId="1C44DE59" w:rsidR="00684BB5" w:rsidRPr="00BC5E65" w:rsidRDefault="00684BB5" w:rsidP="00BC5E65">
      <w:pPr>
        <w:pStyle w:val="Default"/>
        <w:ind w:left="2124"/>
        <w:jc w:val="both"/>
        <w:rPr>
          <w:i/>
          <w:iCs/>
        </w:rPr>
      </w:pPr>
    </w:p>
    <w:p w14:paraId="6D94434C" w14:textId="1A7BA088" w:rsidR="00BC5E65" w:rsidRPr="00BC5E65" w:rsidRDefault="00BC5E65" w:rsidP="00BC5E65">
      <w:pPr>
        <w:pStyle w:val="Default"/>
        <w:numPr>
          <w:ilvl w:val="0"/>
          <w:numId w:val="7"/>
        </w:numPr>
        <w:jc w:val="both"/>
        <w:rPr>
          <w:i/>
          <w:iCs/>
        </w:rPr>
      </w:pPr>
      <w:r>
        <w:rPr>
          <w:i/>
          <w:iCs/>
        </w:rPr>
        <w:t>T</w:t>
      </w:r>
      <w:r w:rsidRPr="00BC5E65">
        <w:rPr>
          <w:i/>
          <w:iCs/>
        </w:rPr>
        <w:t>asa de descuento (r) del 10% anual.</w:t>
      </w:r>
    </w:p>
    <w:p w14:paraId="6BE6B1BE" w14:textId="77777777" w:rsidR="00BC5E65" w:rsidRPr="00BC5E65" w:rsidRDefault="00BC5E65" w:rsidP="00BC5E65">
      <w:pPr>
        <w:pStyle w:val="Default"/>
        <w:numPr>
          <w:ilvl w:val="0"/>
          <w:numId w:val="7"/>
        </w:numPr>
        <w:jc w:val="both"/>
        <w:rPr>
          <w:i/>
          <w:iCs/>
        </w:rPr>
      </w:pPr>
      <w:r w:rsidRPr="00BC5E65">
        <w:rPr>
          <w:i/>
          <w:iCs/>
        </w:rPr>
        <w:t>Beneficios anuales esperados: S/ 12,000.00</w:t>
      </w:r>
    </w:p>
    <w:p w14:paraId="0C3DBF09" w14:textId="77777777" w:rsidR="00BC5E65" w:rsidRPr="00BC5E65" w:rsidRDefault="00BC5E65" w:rsidP="00BC5E65">
      <w:pPr>
        <w:pStyle w:val="Default"/>
        <w:numPr>
          <w:ilvl w:val="0"/>
          <w:numId w:val="7"/>
        </w:numPr>
        <w:jc w:val="both"/>
        <w:rPr>
          <w:i/>
          <w:iCs/>
        </w:rPr>
      </w:pPr>
      <w:r w:rsidRPr="00BC5E65">
        <w:rPr>
          <w:i/>
          <w:iCs/>
        </w:rPr>
        <w:t>Costos iniciales: S/ 7,820.00</w:t>
      </w:r>
    </w:p>
    <w:p w14:paraId="37D67D3C" w14:textId="2B94FFA2" w:rsidR="00BC5E65" w:rsidRDefault="00BC5E65" w:rsidP="00BC5E65">
      <w:pPr>
        <w:pStyle w:val="Default"/>
        <w:numPr>
          <w:ilvl w:val="0"/>
          <w:numId w:val="7"/>
        </w:numPr>
        <w:jc w:val="both"/>
        <w:rPr>
          <w:i/>
          <w:iCs/>
        </w:rPr>
      </w:pPr>
      <w:r w:rsidRPr="00BC5E65">
        <w:rPr>
          <w:i/>
          <w:iCs/>
        </w:rPr>
        <w:t>Considerando un periodo de 2 años</w:t>
      </w:r>
    </w:p>
    <w:p w14:paraId="2EEEF07B" w14:textId="77777777" w:rsidR="00911118" w:rsidRDefault="00911118" w:rsidP="00020BC8">
      <w:pPr>
        <w:pStyle w:val="Default"/>
        <w:ind w:left="2844"/>
        <w:jc w:val="both"/>
        <w:rPr>
          <w:i/>
          <w:iCs/>
        </w:rPr>
      </w:pPr>
    </w:p>
    <w:p w14:paraId="27DD4CA2" w14:textId="10291F77" w:rsidR="00911118" w:rsidRPr="00F56716" w:rsidRDefault="00911118" w:rsidP="00911118">
      <w:pPr>
        <w:pStyle w:val="Default"/>
        <w:ind w:left="2484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VAN=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-7820 </m:t>
          </m:r>
        </m:oMath>
      </m:oMathPara>
    </w:p>
    <w:p w14:paraId="32F671A8" w14:textId="60CE96E3" w:rsidR="00060D30" w:rsidRPr="00060D30" w:rsidRDefault="00F56716" w:rsidP="001C5239">
      <w:pPr>
        <w:pStyle w:val="Default"/>
        <w:ind w:left="2484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VAN=10909.09+9917.36-7820</m:t>
          </m:r>
        </m:oMath>
      </m:oMathPara>
    </w:p>
    <w:p w14:paraId="272FF7C4" w14:textId="16C4D3CE" w:rsidR="00060D30" w:rsidRPr="001C5239" w:rsidRDefault="00060D30" w:rsidP="00911118">
      <w:pPr>
        <w:pStyle w:val="Default"/>
        <w:ind w:left="2484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VAN=13006.45</m:t>
          </m:r>
        </m:oMath>
      </m:oMathPara>
    </w:p>
    <w:p w14:paraId="1852E916" w14:textId="77777777" w:rsidR="001C5239" w:rsidRPr="00BC5E65" w:rsidRDefault="001C5239" w:rsidP="00911118">
      <w:pPr>
        <w:pStyle w:val="Default"/>
        <w:ind w:left="2484"/>
        <w:jc w:val="both"/>
        <w:rPr>
          <w:rFonts w:eastAsiaTheme="minorEastAsia"/>
          <w:i/>
          <w:iCs/>
        </w:rPr>
      </w:pPr>
    </w:p>
    <w:p w14:paraId="3A8F2CC8" w14:textId="77777777" w:rsidR="00BC5E65" w:rsidRPr="00BC5E65" w:rsidRDefault="00BC5E65" w:rsidP="00BC5E65">
      <w:pPr>
        <w:pStyle w:val="Default"/>
        <w:ind w:left="2124"/>
        <w:jc w:val="both"/>
        <w:rPr>
          <w:b/>
          <w:bCs/>
          <w:i/>
          <w:iCs/>
        </w:rPr>
      </w:pPr>
      <w:r w:rsidRPr="00BC5E65">
        <w:rPr>
          <w:b/>
          <w:bCs/>
          <w:i/>
          <w:iCs/>
        </w:rPr>
        <w:t>Dado que el VAN &gt; 0, el proyecto es viable.</w:t>
      </w:r>
    </w:p>
    <w:p w14:paraId="5F3A4BED" w14:textId="77777777" w:rsidR="00BC5E65" w:rsidRDefault="00BC5E6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37190391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3B82BF3F" w14:textId="2E13AD84" w:rsidR="003236CD" w:rsidRDefault="00365B3B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m:oMathPara>
        <m:oMath>
          <m:r>
            <w:rPr>
              <w:rFonts w:ascii="Cambria Math" w:hAnsi="Cambria Math"/>
            </w:rPr>
            <m:t>0=∑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(1+TIR)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3D1B8D38" w14:textId="77777777" w:rsidR="003236CD" w:rsidRPr="003236CD" w:rsidRDefault="003236CD" w:rsidP="003236CD">
      <w:pPr>
        <w:pStyle w:val="Default"/>
        <w:ind w:left="1418"/>
        <w:jc w:val="both"/>
        <w:rPr>
          <w:i/>
          <w:iCs/>
        </w:rPr>
      </w:pPr>
      <w:r w:rsidRPr="003236CD">
        <w:rPr>
          <w:i/>
          <w:iCs/>
        </w:rPr>
        <w:t>La TIR es la tasa de descuento que hace que el VAN sea igual a 0:</w:t>
      </w:r>
    </w:p>
    <w:p w14:paraId="6505783B" w14:textId="77777777" w:rsidR="003236CD" w:rsidRDefault="003236CD" w:rsidP="003236CD">
      <w:pPr>
        <w:pStyle w:val="Default"/>
        <w:ind w:left="1418"/>
        <w:jc w:val="both"/>
        <w:rPr>
          <w:i/>
          <w:iCs/>
        </w:rPr>
      </w:pPr>
      <w:r w:rsidRPr="003236CD">
        <w:rPr>
          <w:i/>
          <w:iCs/>
        </w:rPr>
        <w:t>Calculando la TIR:</w:t>
      </w:r>
    </w:p>
    <w:p w14:paraId="52901EE1" w14:textId="57ABF618" w:rsidR="00712EC2" w:rsidRDefault="00712EC2" w:rsidP="00712EC2">
      <w:pPr>
        <w:pStyle w:val="Default"/>
        <w:ind w:left="1418"/>
        <w:jc w:val="both"/>
        <w:rPr>
          <w:rFonts w:asciiTheme="minorHAnsi" w:hAnsiTheme="minorHAnsi"/>
          <w:i/>
          <w:iCs/>
        </w:rPr>
      </w:pPr>
      <m:oMathPara>
        <m:oMath>
          <m:r>
            <w:rPr>
              <w:rFonts w:ascii="Cambria Math" w:hAnsi="Cambria Math"/>
            </w:rPr>
            <m:t>7820=∑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1+TIR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(1+TIR)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3161E2B" w14:textId="77777777" w:rsidR="00712EC2" w:rsidRPr="003236CD" w:rsidRDefault="00712EC2" w:rsidP="003236CD">
      <w:pPr>
        <w:pStyle w:val="Default"/>
        <w:ind w:left="1418"/>
        <w:jc w:val="both"/>
        <w:rPr>
          <w:i/>
          <w:iCs/>
        </w:rPr>
      </w:pPr>
    </w:p>
    <w:p w14:paraId="1DE255F0" w14:textId="77777777" w:rsidR="003236CD" w:rsidRPr="003236CD" w:rsidRDefault="003236CD" w:rsidP="003236CD">
      <w:pPr>
        <w:pStyle w:val="Default"/>
        <w:ind w:left="1418"/>
        <w:jc w:val="both"/>
        <w:rPr>
          <w:i/>
          <w:iCs/>
        </w:rPr>
      </w:pPr>
      <w:r w:rsidRPr="003236CD">
        <w:rPr>
          <w:i/>
          <w:iCs/>
        </w:rPr>
        <w:t xml:space="preserve">Resolviendo, obtenemos una TIR aproximada del </w:t>
      </w:r>
      <w:r w:rsidRPr="003236CD">
        <w:rPr>
          <w:b/>
          <w:bCs/>
          <w:i/>
          <w:iCs/>
        </w:rPr>
        <w:t>35%</w:t>
      </w:r>
      <w:r w:rsidRPr="003236CD">
        <w:rPr>
          <w:i/>
          <w:iCs/>
        </w:rPr>
        <w:t>.</w:t>
      </w:r>
    </w:p>
    <w:p w14:paraId="0F079E40" w14:textId="77777777" w:rsidR="003236CD" w:rsidRPr="003236CD" w:rsidRDefault="003236CD" w:rsidP="003236CD">
      <w:pPr>
        <w:pStyle w:val="Default"/>
        <w:ind w:left="1418"/>
        <w:jc w:val="both"/>
        <w:rPr>
          <w:b/>
          <w:bCs/>
          <w:i/>
          <w:iCs/>
        </w:rPr>
      </w:pPr>
      <w:r w:rsidRPr="003236CD">
        <w:rPr>
          <w:b/>
          <w:bCs/>
          <w:i/>
          <w:iCs/>
        </w:rPr>
        <w:t>Dado que la TIR (35%) es mayor que el costo de oportunidad (10%), el proyecto es viable.</w:t>
      </w:r>
    </w:p>
    <w:p w14:paraId="51B96BB6" w14:textId="77777777" w:rsidR="003236CD" w:rsidRDefault="003236C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</w:p>
    <w:p w14:paraId="5E3BD0BA" w14:textId="77777777" w:rsidR="00A22F08" w:rsidRDefault="00A22F08" w:rsidP="0070130A">
      <w:pPr>
        <w:pStyle w:val="Default"/>
        <w:jc w:val="both"/>
        <w:rPr>
          <w:rFonts w:asciiTheme="minorHAnsi" w:hAnsiTheme="minorHAnsi"/>
          <w:i/>
        </w:rPr>
      </w:pPr>
    </w:p>
    <w:p w14:paraId="2F9249E9" w14:textId="77777777" w:rsidR="00020BC8" w:rsidRPr="0070130A" w:rsidRDefault="00020BC8" w:rsidP="0070130A">
      <w:pPr>
        <w:pStyle w:val="Default"/>
        <w:jc w:val="both"/>
        <w:rPr>
          <w:rFonts w:asciiTheme="minorHAnsi" w:hAnsiTheme="minorHAnsi"/>
        </w:rPr>
      </w:pPr>
    </w:p>
    <w:p w14:paraId="6D3A1BA7" w14:textId="1BE57EB1" w:rsidR="00B5448D" w:rsidRPr="00B5448D" w:rsidRDefault="00DB33BE" w:rsidP="00B5448D">
      <w:pPr>
        <w:pStyle w:val="ListParagraph"/>
        <w:numPr>
          <w:ilvl w:val="0"/>
          <w:numId w:val="5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4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4"/>
    </w:p>
    <w:p w14:paraId="3E24F4E6" w14:textId="77777777" w:rsidR="00B5448D" w:rsidRPr="00B5448D" w:rsidRDefault="00B5448D" w:rsidP="00B5448D">
      <w:pPr>
        <w:pStyle w:val="ListParagraph"/>
        <w:ind w:left="360"/>
        <w:jc w:val="both"/>
        <w:rPr>
          <w:rFonts w:cs="Calibri"/>
          <w:iCs/>
          <w:color w:val="000000"/>
          <w:sz w:val="24"/>
          <w:szCs w:val="24"/>
        </w:rPr>
      </w:pPr>
      <w:r w:rsidRPr="00B5448D">
        <w:rPr>
          <w:rFonts w:cs="Calibri"/>
          <w:iCs/>
          <w:color w:val="000000"/>
          <w:sz w:val="24"/>
          <w:szCs w:val="24"/>
        </w:rPr>
        <w:t>El análisis financiero realizado indica que el desarrollo del sistema web para la gestión odontológica es un proyecto factible y rentable. La Relación Beneficio/Costo (1.53) demuestra que los beneficios superan los costos. El Valor Actual Neto (VAN) es positivo (S/ 13,006.45), lo que respalda la rentabilidad del proyecto. Además, la Tasa Interna de Retorno (TIR) del 35% es significativamente superior al costo de oportunidad del 10%, lo que confirma la viabilidad económica.</w:t>
      </w:r>
    </w:p>
    <w:p w14:paraId="2AD3FA31" w14:textId="77777777" w:rsidR="00B5448D" w:rsidRPr="00B5448D" w:rsidRDefault="00B5448D" w:rsidP="00B5448D">
      <w:pPr>
        <w:pStyle w:val="ListParagraph"/>
        <w:ind w:left="360"/>
        <w:jc w:val="both"/>
        <w:rPr>
          <w:rFonts w:cs="Calibri"/>
          <w:iCs/>
          <w:color w:val="000000"/>
          <w:sz w:val="24"/>
          <w:szCs w:val="24"/>
        </w:rPr>
      </w:pPr>
    </w:p>
    <w:p w14:paraId="2131ED17" w14:textId="77777777" w:rsidR="00B5448D" w:rsidRPr="00B5448D" w:rsidRDefault="00B5448D" w:rsidP="00B5448D">
      <w:pPr>
        <w:pStyle w:val="ListParagraph"/>
        <w:ind w:left="360"/>
        <w:jc w:val="both"/>
        <w:rPr>
          <w:rFonts w:cs="Calibri"/>
          <w:iCs/>
          <w:color w:val="000000"/>
          <w:sz w:val="24"/>
          <w:szCs w:val="24"/>
        </w:rPr>
      </w:pPr>
      <w:r w:rsidRPr="00B5448D">
        <w:rPr>
          <w:rFonts w:cs="Calibri"/>
          <w:iCs/>
          <w:color w:val="000000"/>
          <w:sz w:val="24"/>
          <w:szCs w:val="24"/>
        </w:rPr>
        <w:t>En base a estos resultados, se recomienda la implementación del proyecto, ya que contribuirá a la modernización de la clínica, mejorará la calidad del servicio y optimizará la administración de la información clínica.</w:t>
      </w:r>
    </w:p>
    <w:p w14:paraId="5EC67A8F" w14:textId="4DF4A9DA" w:rsidR="00DB33BE" w:rsidRPr="00A93C3B" w:rsidRDefault="00DB33BE" w:rsidP="00B5448D">
      <w:pPr>
        <w:pStyle w:val="ListParagraph"/>
        <w:ind w:left="360"/>
        <w:jc w:val="both"/>
        <w:rPr>
          <w:rFonts w:cs="Calibri"/>
          <w:i/>
          <w:color w:val="000000"/>
          <w:sz w:val="24"/>
          <w:szCs w:val="24"/>
        </w:rPr>
      </w:pPr>
    </w:p>
    <w:sectPr w:rsidR="00DB33BE" w:rsidRPr="00A93C3B" w:rsidSect="00B5744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6301" w14:textId="77777777" w:rsidR="000E12DF" w:rsidRDefault="000E12DF" w:rsidP="0070130A">
      <w:pPr>
        <w:spacing w:after="0" w:line="240" w:lineRule="auto"/>
      </w:pPr>
      <w:r>
        <w:separator/>
      </w:r>
    </w:p>
  </w:endnote>
  <w:endnote w:type="continuationSeparator" w:id="0">
    <w:p w14:paraId="5740FB50" w14:textId="77777777" w:rsidR="000E12DF" w:rsidRDefault="000E12DF" w:rsidP="0070130A">
      <w:pPr>
        <w:spacing w:after="0" w:line="240" w:lineRule="auto"/>
      </w:pPr>
      <w:r>
        <w:continuationSeparator/>
      </w:r>
    </w:p>
  </w:endnote>
  <w:endnote w:type="continuationNotice" w:id="1">
    <w:p w14:paraId="3DF0F96B" w14:textId="77777777" w:rsidR="008E39F4" w:rsidRDefault="008E39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04869C3" w14:paraId="10428227" w14:textId="77777777" w:rsidTr="704869C3">
      <w:trPr>
        <w:trHeight w:val="300"/>
      </w:trPr>
      <w:tc>
        <w:tcPr>
          <w:tcW w:w="2830" w:type="dxa"/>
        </w:tcPr>
        <w:p w14:paraId="6D34277F" w14:textId="7815220A" w:rsidR="704869C3" w:rsidRDefault="704869C3" w:rsidP="704869C3">
          <w:pPr>
            <w:pStyle w:val="Header"/>
            <w:ind w:left="-115"/>
          </w:pPr>
        </w:p>
      </w:tc>
      <w:tc>
        <w:tcPr>
          <w:tcW w:w="2830" w:type="dxa"/>
        </w:tcPr>
        <w:p w14:paraId="2F81E20F" w14:textId="76444613" w:rsidR="704869C3" w:rsidRDefault="704869C3" w:rsidP="704869C3">
          <w:pPr>
            <w:pStyle w:val="Header"/>
            <w:jc w:val="center"/>
          </w:pPr>
        </w:p>
      </w:tc>
      <w:tc>
        <w:tcPr>
          <w:tcW w:w="2830" w:type="dxa"/>
        </w:tcPr>
        <w:p w14:paraId="3DAA8835" w14:textId="4A32404C" w:rsidR="704869C3" w:rsidRDefault="704869C3" w:rsidP="704869C3">
          <w:pPr>
            <w:pStyle w:val="Header"/>
            <w:ind w:right="-115"/>
            <w:jc w:val="right"/>
          </w:pPr>
        </w:p>
      </w:tc>
    </w:tr>
  </w:tbl>
  <w:p w14:paraId="327E7C86" w14:textId="64FA8AD8" w:rsidR="704869C3" w:rsidRDefault="704869C3" w:rsidP="70486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793AC" w14:textId="77777777" w:rsidR="000E12DF" w:rsidRDefault="000E12DF" w:rsidP="0070130A">
      <w:pPr>
        <w:spacing w:after="0" w:line="240" w:lineRule="auto"/>
      </w:pPr>
      <w:r>
        <w:separator/>
      </w:r>
    </w:p>
  </w:footnote>
  <w:footnote w:type="continuationSeparator" w:id="0">
    <w:p w14:paraId="683A41CA" w14:textId="77777777" w:rsidR="000E12DF" w:rsidRDefault="000E12DF" w:rsidP="0070130A">
      <w:pPr>
        <w:spacing w:after="0" w:line="240" w:lineRule="auto"/>
      </w:pPr>
      <w:r>
        <w:continuationSeparator/>
      </w:r>
    </w:p>
  </w:footnote>
  <w:footnote w:type="continuationNotice" w:id="1">
    <w:p w14:paraId="0FC7C7F8" w14:textId="77777777" w:rsidR="008E39F4" w:rsidRDefault="008E39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01" w14:textId="1D92012A" w:rsidR="0070130A" w:rsidRPr="0070130A" w:rsidRDefault="00D90660">
    <w:pPr>
      <w:pStyle w:val="Header"/>
    </w:pPr>
    <w:r>
      <w:rPr>
        <w:noProof/>
      </w:rPr>
      <w:drawing>
        <wp:inline distT="0" distB="0" distL="0" distR="0" wp14:anchorId="665645D0" wp14:editId="16C11B93">
          <wp:extent cx="74549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549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</w:r>
    <w:r>
      <w:rPr>
        <w:noProof/>
      </w:rPr>
      <w:drawing>
        <wp:inline distT="0" distB="0" distL="0" distR="0" wp14:anchorId="59F9A00A" wp14:editId="7CF8EE03">
          <wp:extent cx="558641" cy="525780"/>
          <wp:effectExtent l="0" t="0" r="0" b="7620"/>
          <wp:docPr id="230702121" name="Imagen 4" descr="Clínica La Luz Tac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ínica La Luz Tac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63007" cy="52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04869C3" w14:paraId="2299E3B5" w14:textId="77777777" w:rsidTr="704869C3">
      <w:trPr>
        <w:trHeight w:val="300"/>
      </w:trPr>
      <w:tc>
        <w:tcPr>
          <w:tcW w:w="2830" w:type="dxa"/>
        </w:tcPr>
        <w:p w14:paraId="357FDD3C" w14:textId="443629A8" w:rsidR="704869C3" w:rsidRDefault="704869C3" w:rsidP="704869C3">
          <w:pPr>
            <w:pStyle w:val="Header"/>
            <w:ind w:left="-115"/>
          </w:pPr>
        </w:p>
      </w:tc>
      <w:tc>
        <w:tcPr>
          <w:tcW w:w="2830" w:type="dxa"/>
        </w:tcPr>
        <w:p w14:paraId="53E5B3C5" w14:textId="5EC708F1" w:rsidR="704869C3" w:rsidRDefault="704869C3" w:rsidP="704869C3">
          <w:pPr>
            <w:pStyle w:val="Header"/>
            <w:jc w:val="center"/>
          </w:pPr>
        </w:p>
      </w:tc>
      <w:tc>
        <w:tcPr>
          <w:tcW w:w="2830" w:type="dxa"/>
        </w:tcPr>
        <w:p w14:paraId="336B831A" w14:textId="66485E69" w:rsidR="704869C3" w:rsidRDefault="704869C3" w:rsidP="704869C3">
          <w:pPr>
            <w:pStyle w:val="Header"/>
            <w:ind w:right="-115"/>
            <w:jc w:val="right"/>
          </w:pPr>
        </w:p>
      </w:tc>
    </w:tr>
  </w:tbl>
  <w:p w14:paraId="0985C7BB" w14:textId="41854CCC" w:rsidR="704869C3" w:rsidRDefault="704869C3" w:rsidP="7048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1FA"/>
    <w:multiLevelType w:val="multilevel"/>
    <w:tmpl w:val="003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65855"/>
    <w:multiLevelType w:val="multilevel"/>
    <w:tmpl w:val="1E46B054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562B7D"/>
    <w:multiLevelType w:val="multilevel"/>
    <w:tmpl w:val="3A5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B3BA8"/>
    <w:multiLevelType w:val="hybridMultilevel"/>
    <w:tmpl w:val="ADB217A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00751"/>
    <w:multiLevelType w:val="multilevel"/>
    <w:tmpl w:val="FC388F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1188556">
    <w:abstractNumId w:val="2"/>
  </w:num>
  <w:num w:numId="2" w16cid:durableId="1769883429">
    <w:abstractNumId w:val="5"/>
  </w:num>
  <w:num w:numId="3" w16cid:durableId="343437374">
    <w:abstractNumId w:val="4"/>
  </w:num>
  <w:num w:numId="4" w16cid:durableId="467820630">
    <w:abstractNumId w:val="3"/>
  </w:num>
  <w:num w:numId="5" w16cid:durableId="337074754">
    <w:abstractNumId w:val="6"/>
  </w:num>
  <w:num w:numId="6" w16cid:durableId="114061365">
    <w:abstractNumId w:val="0"/>
  </w:num>
  <w:num w:numId="7" w16cid:durableId="1057502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20BC8"/>
    <w:rsid w:val="00060D30"/>
    <w:rsid w:val="00085923"/>
    <w:rsid w:val="00092DF5"/>
    <w:rsid w:val="000A41AF"/>
    <w:rsid w:val="000D1DDD"/>
    <w:rsid w:val="000E12DF"/>
    <w:rsid w:val="001077EC"/>
    <w:rsid w:val="00110611"/>
    <w:rsid w:val="001164F8"/>
    <w:rsid w:val="001672FF"/>
    <w:rsid w:val="001834D2"/>
    <w:rsid w:val="0018558B"/>
    <w:rsid w:val="001B0927"/>
    <w:rsid w:val="001C11A1"/>
    <w:rsid w:val="001C35C7"/>
    <w:rsid w:val="001C5239"/>
    <w:rsid w:val="001E3A94"/>
    <w:rsid w:val="00220D17"/>
    <w:rsid w:val="002261BF"/>
    <w:rsid w:val="0022640D"/>
    <w:rsid w:val="00265C12"/>
    <w:rsid w:val="00265C27"/>
    <w:rsid w:val="00272BA6"/>
    <w:rsid w:val="00274C8C"/>
    <w:rsid w:val="00297E7B"/>
    <w:rsid w:val="0031552C"/>
    <w:rsid w:val="00322299"/>
    <w:rsid w:val="003236CD"/>
    <w:rsid w:val="00347AE7"/>
    <w:rsid w:val="00354B8C"/>
    <w:rsid w:val="00362B81"/>
    <w:rsid w:val="00365B3B"/>
    <w:rsid w:val="0036770D"/>
    <w:rsid w:val="00376FFB"/>
    <w:rsid w:val="003955DB"/>
    <w:rsid w:val="003D520D"/>
    <w:rsid w:val="003E57E6"/>
    <w:rsid w:val="003E75CA"/>
    <w:rsid w:val="003F4D90"/>
    <w:rsid w:val="00446665"/>
    <w:rsid w:val="00465AC9"/>
    <w:rsid w:val="0049556C"/>
    <w:rsid w:val="004A0D28"/>
    <w:rsid w:val="004A67DF"/>
    <w:rsid w:val="004C3A42"/>
    <w:rsid w:val="004C6DF0"/>
    <w:rsid w:val="004D29A4"/>
    <w:rsid w:val="004F0071"/>
    <w:rsid w:val="00516F9B"/>
    <w:rsid w:val="00532B59"/>
    <w:rsid w:val="005415BA"/>
    <w:rsid w:val="005629BE"/>
    <w:rsid w:val="00567E94"/>
    <w:rsid w:val="005763DF"/>
    <w:rsid w:val="00595B33"/>
    <w:rsid w:val="005B0B58"/>
    <w:rsid w:val="005C1807"/>
    <w:rsid w:val="005D4FCC"/>
    <w:rsid w:val="005E6C17"/>
    <w:rsid w:val="00600A81"/>
    <w:rsid w:val="006238B6"/>
    <w:rsid w:val="00671101"/>
    <w:rsid w:val="00684BB5"/>
    <w:rsid w:val="00686819"/>
    <w:rsid w:val="006B39A9"/>
    <w:rsid w:val="006F3A3F"/>
    <w:rsid w:val="0070130A"/>
    <w:rsid w:val="00702BC6"/>
    <w:rsid w:val="00712EC2"/>
    <w:rsid w:val="00725B20"/>
    <w:rsid w:val="00737CD0"/>
    <w:rsid w:val="0075139A"/>
    <w:rsid w:val="00760D61"/>
    <w:rsid w:val="00787603"/>
    <w:rsid w:val="007A3656"/>
    <w:rsid w:val="007A38A5"/>
    <w:rsid w:val="007B3A8D"/>
    <w:rsid w:val="007D7CD7"/>
    <w:rsid w:val="007F576F"/>
    <w:rsid w:val="008116AD"/>
    <w:rsid w:val="0081419C"/>
    <w:rsid w:val="00875376"/>
    <w:rsid w:val="008841C2"/>
    <w:rsid w:val="00884503"/>
    <w:rsid w:val="008A7D6B"/>
    <w:rsid w:val="008B7EC6"/>
    <w:rsid w:val="008D75B8"/>
    <w:rsid w:val="008E39F4"/>
    <w:rsid w:val="008E68DF"/>
    <w:rsid w:val="008F6669"/>
    <w:rsid w:val="00911118"/>
    <w:rsid w:val="009179CB"/>
    <w:rsid w:val="00947FE1"/>
    <w:rsid w:val="00955B10"/>
    <w:rsid w:val="00984DE8"/>
    <w:rsid w:val="00997544"/>
    <w:rsid w:val="009D50C6"/>
    <w:rsid w:val="009D74BB"/>
    <w:rsid w:val="00A17175"/>
    <w:rsid w:val="00A22F08"/>
    <w:rsid w:val="00A2370D"/>
    <w:rsid w:val="00A24044"/>
    <w:rsid w:val="00A34370"/>
    <w:rsid w:val="00A3619D"/>
    <w:rsid w:val="00A63878"/>
    <w:rsid w:val="00A73CE7"/>
    <w:rsid w:val="00A93C3B"/>
    <w:rsid w:val="00A943C3"/>
    <w:rsid w:val="00AE6359"/>
    <w:rsid w:val="00AE6FF3"/>
    <w:rsid w:val="00AF509A"/>
    <w:rsid w:val="00B04D75"/>
    <w:rsid w:val="00B116EE"/>
    <w:rsid w:val="00B123BB"/>
    <w:rsid w:val="00B27A4D"/>
    <w:rsid w:val="00B403A6"/>
    <w:rsid w:val="00B5448D"/>
    <w:rsid w:val="00B57446"/>
    <w:rsid w:val="00B865BD"/>
    <w:rsid w:val="00B91506"/>
    <w:rsid w:val="00BA6670"/>
    <w:rsid w:val="00BB00D4"/>
    <w:rsid w:val="00BC5E65"/>
    <w:rsid w:val="00BD370F"/>
    <w:rsid w:val="00C235EF"/>
    <w:rsid w:val="00C26B36"/>
    <w:rsid w:val="00C4506E"/>
    <w:rsid w:val="00C62C77"/>
    <w:rsid w:val="00C6464A"/>
    <w:rsid w:val="00C65F00"/>
    <w:rsid w:val="00C74812"/>
    <w:rsid w:val="00C84EF5"/>
    <w:rsid w:val="00CC06E2"/>
    <w:rsid w:val="00CE7BED"/>
    <w:rsid w:val="00D062A9"/>
    <w:rsid w:val="00D61B75"/>
    <w:rsid w:val="00D63AA4"/>
    <w:rsid w:val="00D77C81"/>
    <w:rsid w:val="00D90660"/>
    <w:rsid w:val="00DB1EBD"/>
    <w:rsid w:val="00DB33BE"/>
    <w:rsid w:val="00DE2DE7"/>
    <w:rsid w:val="00DF558A"/>
    <w:rsid w:val="00E07651"/>
    <w:rsid w:val="00E109A6"/>
    <w:rsid w:val="00E51E68"/>
    <w:rsid w:val="00E51FA4"/>
    <w:rsid w:val="00E6402D"/>
    <w:rsid w:val="00E95AD3"/>
    <w:rsid w:val="00EC3B6C"/>
    <w:rsid w:val="00EE6969"/>
    <w:rsid w:val="00F40607"/>
    <w:rsid w:val="00F516D4"/>
    <w:rsid w:val="00F56716"/>
    <w:rsid w:val="00FA16F6"/>
    <w:rsid w:val="00FA3D33"/>
    <w:rsid w:val="00FA4A97"/>
    <w:rsid w:val="00FC59EA"/>
    <w:rsid w:val="00FD22D7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5D5EBDE"/>
    <w:rsid w:val="5913053A"/>
    <w:rsid w:val="5B63915C"/>
    <w:rsid w:val="62A1C17A"/>
    <w:rsid w:val="6B3AED0C"/>
    <w:rsid w:val="704869C3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A602"/>
  <w15:chartTrackingRefBased/>
  <w15:docId w15:val="{954707AB-72DC-40EE-AB17-2A422D63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30A"/>
  </w:style>
  <w:style w:type="paragraph" w:styleId="Footer">
    <w:name w:val="footer"/>
    <w:basedOn w:val="Normal"/>
    <w:link w:val="Foot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30A"/>
  </w:style>
  <w:style w:type="character" w:customStyle="1" w:styleId="Heading1Char">
    <w:name w:val="Heading 1 Char"/>
    <w:basedOn w:val="DefaultParagraphFont"/>
    <w:link w:val="Heading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A4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PlainTable1">
    <w:name w:val="Plain Table 1"/>
    <w:basedOn w:val="TableNormal"/>
    <w:uiPriority w:val="41"/>
    <w:rsid w:val="005629BE"/>
    <w:pPr>
      <w:spacing w:after="0" w:line="240" w:lineRule="auto"/>
      <w:ind w:firstLine="6"/>
      <w:jc w:val="both"/>
    </w:pPr>
    <w:rPr>
      <w:rFonts w:ascii="Times New Roman" w:hAnsi="Times New Roman"/>
      <w:iCs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3619D"/>
    <w:rPr>
      <w:color w:val="66666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1834</Words>
  <Characters>10454</Characters>
  <Application>Microsoft Office Word</Application>
  <DocSecurity>4</DocSecurity>
  <Lines>87</Lines>
  <Paragraphs>24</Paragraphs>
  <ScaleCrop>false</ScaleCrop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invitado</cp:lastModifiedBy>
  <cp:revision>108</cp:revision>
  <dcterms:created xsi:type="dcterms:W3CDTF">2020-10-07T16:24:00Z</dcterms:created>
  <dcterms:modified xsi:type="dcterms:W3CDTF">2025-02-20T23:51:00Z</dcterms:modified>
</cp:coreProperties>
</file>