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k="http://schemas.microsoft.com/office/drawing/2018/sketchyshapes" mc:Ignorable="w14 w15 w16se w16cid w16 w16cex w16sdtdh wp14">
  <w:body>
    <w:p w:rsidR="003A53CC" w:rsidRDefault="00137567" w14:paraId="1DED5169" w14:textId="77777777">
      <w:pPr>
        <w:pStyle w:val="Textoindependiente"/>
        <w:ind w:left="3830"/>
        <w:rPr>
          <w:rFonts w:ascii="Times New Roman"/>
          <w:sz w:val="20"/>
        </w:rPr>
      </w:pPr>
      <w:r>
        <w:rPr>
          <w:rFonts w:ascii="Times New Roman"/>
          <w:noProof/>
          <w:sz w:val="20"/>
        </w:rPr>
        <w:drawing>
          <wp:inline distT="0" distB="0" distL="0" distR="0" wp14:anchorId="44CA9E64" wp14:editId="2C2B2DA2">
            <wp:extent cx="989204" cy="1316736"/>
            <wp:effectExtent l="0" t="0" r="0" b="0"/>
            <wp:docPr id="1" name="image1.png"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989204" cy="1316736"/>
                    </a:xfrm>
                    <a:prstGeom prst="rect">
                      <a:avLst/>
                    </a:prstGeom>
                  </pic:spPr>
                </pic:pic>
              </a:graphicData>
            </a:graphic>
          </wp:inline>
        </w:drawing>
      </w:r>
    </w:p>
    <w:p w:rsidR="003A53CC" w:rsidRDefault="003A53CC" w14:paraId="3458E503" w14:textId="77777777">
      <w:pPr>
        <w:pStyle w:val="Textoindependiente"/>
        <w:rPr>
          <w:rFonts w:ascii="Times New Roman"/>
          <w:sz w:val="20"/>
        </w:rPr>
      </w:pPr>
    </w:p>
    <w:p w:rsidR="003A53CC" w:rsidRDefault="00137567" w14:paraId="515682F3" w14:textId="77777777">
      <w:pPr>
        <w:pStyle w:val="Ttulo"/>
      </w:pPr>
      <w:r>
        <w:t>UNIVERSIDAD</w:t>
      </w:r>
      <w:r>
        <w:rPr>
          <w:spacing w:val="-1"/>
        </w:rPr>
        <w:t xml:space="preserve"> </w:t>
      </w:r>
      <w:r>
        <w:t>PRIVADA</w:t>
      </w:r>
      <w:r>
        <w:rPr>
          <w:spacing w:val="-1"/>
        </w:rPr>
        <w:t xml:space="preserve"> </w:t>
      </w:r>
      <w:r>
        <w:t>DE</w:t>
      </w:r>
      <w:r>
        <w:rPr>
          <w:spacing w:val="-2"/>
        </w:rPr>
        <w:t xml:space="preserve"> </w:t>
      </w:r>
      <w:r>
        <w:t>TACNA</w:t>
      </w:r>
    </w:p>
    <w:p w:rsidR="003A53CC" w:rsidRDefault="003A53CC" w14:paraId="7EEA7C77" w14:textId="77777777">
      <w:pPr>
        <w:pStyle w:val="Textoindependiente"/>
        <w:spacing w:before="4"/>
        <w:rPr>
          <w:rFonts w:ascii="Arial"/>
          <w:b/>
          <w:sz w:val="41"/>
        </w:rPr>
      </w:pPr>
    </w:p>
    <w:p w:rsidR="003A53CC" w:rsidRDefault="00137567" w14:paraId="04B5D96B" w14:textId="77777777">
      <w:pPr>
        <w:spacing w:before="1"/>
        <w:ind w:left="1075" w:right="1100"/>
        <w:jc w:val="center"/>
        <w:rPr>
          <w:rFonts w:ascii="Arial"/>
          <w:b/>
          <w:sz w:val="32"/>
        </w:rPr>
      </w:pPr>
      <w:r>
        <w:rPr>
          <w:rFonts w:ascii="Arial"/>
          <w:b/>
          <w:sz w:val="32"/>
        </w:rPr>
        <w:t>FACULTAD</w:t>
      </w:r>
      <w:r>
        <w:rPr>
          <w:rFonts w:ascii="Arial"/>
          <w:b/>
          <w:spacing w:val="-5"/>
          <w:sz w:val="32"/>
        </w:rPr>
        <w:t xml:space="preserve"> </w:t>
      </w:r>
      <w:r>
        <w:rPr>
          <w:rFonts w:ascii="Arial"/>
          <w:b/>
          <w:sz w:val="32"/>
        </w:rPr>
        <w:t>DE</w:t>
      </w:r>
      <w:r>
        <w:rPr>
          <w:rFonts w:ascii="Arial"/>
          <w:b/>
          <w:spacing w:val="-7"/>
          <w:sz w:val="32"/>
        </w:rPr>
        <w:t xml:space="preserve"> </w:t>
      </w:r>
      <w:r>
        <w:rPr>
          <w:rFonts w:ascii="Arial"/>
          <w:b/>
          <w:sz w:val="32"/>
        </w:rPr>
        <w:t>INGENIERIA</w:t>
      </w:r>
    </w:p>
    <w:p w:rsidR="003A53CC" w:rsidRDefault="00137567" w14:paraId="4F629ED5" w14:textId="77777777">
      <w:pPr>
        <w:spacing w:before="229"/>
        <w:ind w:left="1075" w:right="1102"/>
        <w:jc w:val="center"/>
        <w:rPr>
          <w:rFonts w:ascii="Arial" w:hAnsi="Arial"/>
          <w:b/>
          <w:sz w:val="32"/>
        </w:rPr>
      </w:pPr>
      <w:r>
        <w:rPr>
          <w:rFonts w:ascii="Arial" w:hAnsi="Arial"/>
          <w:b/>
          <w:sz w:val="32"/>
        </w:rPr>
        <w:t>Escuela</w:t>
      </w:r>
      <w:r>
        <w:rPr>
          <w:rFonts w:ascii="Arial" w:hAnsi="Arial"/>
          <w:b/>
          <w:spacing w:val="-5"/>
          <w:sz w:val="32"/>
        </w:rPr>
        <w:t xml:space="preserve"> </w:t>
      </w:r>
      <w:r>
        <w:rPr>
          <w:rFonts w:ascii="Arial" w:hAnsi="Arial"/>
          <w:b/>
          <w:sz w:val="32"/>
        </w:rPr>
        <w:t>Profesional</w:t>
      </w:r>
      <w:r>
        <w:rPr>
          <w:rFonts w:ascii="Arial" w:hAnsi="Arial"/>
          <w:b/>
          <w:spacing w:val="-4"/>
          <w:sz w:val="32"/>
        </w:rPr>
        <w:t xml:space="preserve"> </w:t>
      </w:r>
      <w:r>
        <w:rPr>
          <w:rFonts w:ascii="Arial" w:hAnsi="Arial"/>
          <w:b/>
          <w:sz w:val="32"/>
        </w:rPr>
        <w:t>de</w:t>
      </w:r>
      <w:r>
        <w:rPr>
          <w:rFonts w:ascii="Arial" w:hAnsi="Arial"/>
          <w:b/>
          <w:spacing w:val="-2"/>
          <w:sz w:val="32"/>
        </w:rPr>
        <w:t xml:space="preserve"> </w:t>
      </w:r>
      <w:r>
        <w:rPr>
          <w:rFonts w:ascii="Arial" w:hAnsi="Arial"/>
          <w:b/>
          <w:sz w:val="32"/>
        </w:rPr>
        <w:t>Ingeniería</w:t>
      </w:r>
      <w:r>
        <w:rPr>
          <w:rFonts w:ascii="Arial" w:hAnsi="Arial"/>
          <w:b/>
          <w:spacing w:val="-4"/>
          <w:sz w:val="32"/>
        </w:rPr>
        <w:t xml:space="preserve"> </w:t>
      </w:r>
      <w:r>
        <w:rPr>
          <w:rFonts w:ascii="Arial" w:hAnsi="Arial"/>
          <w:b/>
          <w:sz w:val="32"/>
        </w:rPr>
        <w:t>de</w:t>
      </w:r>
      <w:r>
        <w:rPr>
          <w:rFonts w:ascii="Arial" w:hAnsi="Arial"/>
          <w:b/>
          <w:spacing w:val="-4"/>
          <w:sz w:val="32"/>
        </w:rPr>
        <w:t xml:space="preserve"> </w:t>
      </w:r>
      <w:r>
        <w:rPr>
          <w:rFonts w:ascii="Arial" w:hAnsi="Arial"/>
          <w:b/>
          <w:sz w:val="32"/>
        </w:rPr>
        <w:t>Sistemas</w:t>
      </w:r>
    </w:p>
    <w:p w:rsidR="003A53CC" w:rsidRDefault="003A53CC" w14:paraId="15743DBA" w14:textId="77777777">
      <w:pPr>
        <w:pStyle w:val="Textoindependiente"/>
        <w:rPr>
          <w:rFonts w:ascii="Arial"/>
          <w:b/>
          <w:sz w:val="36"/>
        </w:rPr>
      </w:pPr>
    </w:p>
    <w:p w:rsidR="003A53CC" w:rsidRDefault="003A53CC" w14:paraId="2770D513" w14:textId="77777777">
      <w:pPr>
        <w:pStyle w:val="Textoindependiente"/>
        <w:spacing w:before="2"/>
        <w:rPr>
          <w:rFonts w:ascii="Arial"/>
          <w:b/>
          <w:sz w:val="31"/>
        </w:rPr>
      </w:pPr>
    </w:p>
    <w:p w:rsidR="003A53CC" w:rsidRDefault="00137567" w14:paraId="2EAAFED6" w14:textId="77777777">
      <w:pPr>
        <w:spacing w:before="1" w:line="520" w:lineRule="auto"/>
        <w:ind w:left="2412" w:right="2007" w:firstLine="1068"/>
        <w:rPr>
          <w:rFonts w:ascii="Arial"/>
          <w:b/>
          <w:i/>
          <w:sz w:val="36"/>
        </w:rPr>
      </w:pPr>
      <w:r>
        <w:rPr>
          <w:rFonts w:ascii="Arial"/>
          <w:b/>
          <w:sz w:val="36"/>
        </w:rPr>
        <w:t>Informe Final</w:t>
      </w:r>
      <w:r>
        <w:rPr>
          <w:rFonts w:ascii="Arial"/>
          <w:b/>
          <w:spacing w:val="1"/>
          <w:sz w:val="36"/>
        </w:rPr>
        <w:t xml:space="preserve"> </w:t>
      </w:r>
      <w:r>
        <w:rPr>
          <w:rFonts w:ascii="Arial"/>
          <w:b/>
          <w:spacing w:val="-1"/>
          <w:sz w:val="36"/>
        </w:rPr>
        <w:t>Proyecto</w:t>
      </w:r>
      <w:r>
        <w:rPr>
          <w:rFonts w:ascii="Arial"/>
          <w:b/>
          <w:spacing w:val="-22"/>
          <w:sz w:val="36"/>
        </w:rPr>
        <w:t xml:space="preserve"> </w:t>
      </w:r>
      <w:r>
        <w:rPr>
          <w:rFonts w:ascii="Arial"/>
          <w:b/>
          <w:i/>
          <w:sz w:val="36"/>
        </w:rPr>
        <w:t>API_SERVICIOS</w:t>
      </w:r>
    </w:p>
    <w:p w:rsidR="003A53CC" w:rsidRDefault="00137567" w14:paraId="70FF35C6" w14:textId="77777777">
      <w:pPr>
        <w:spacing w:line="352" w:lineRule="exact"/>
        <w:ind w:left="1075" w:right="1100"/>
        <w:jc w:val="center"/>
        <w:rPr>
          <w:rFonts w:ascii="Arial" w:hAnsi="Arial"/>
          <w:i/>
          <w:sz w:val="32"/>
        </w:rPr>
      </w:pPr>
      <w:r>
        <w:rPr>
          <w:rFonts w:ascii="Arial MT" w:hAnsi="Arial MT"/>
          <w:sz w:val="32"/>
        </w:rPr>
        <w:t>Curso:</w:t>
      </w:r>
      <w:r>
        <w:rPr>
          <w:rFonts w:ascii="Arial MT" w:hAnsi="Arial MT"/>
          <w:spacing w:val="-6"/>
          <w:sz w:val="32"/>
        </w:rPr>
        <w:t xml:space="preserve"> </w:t>
      </w:r>
      <w:r>
        <w:rPr>
          <w:rFonts w:ascii="Arial" w:hAnsi="Arial"/>
          <w:i/>
          <w:sz w:val="32"/>
        </w:rPr>
        <w:t>Patrones</w:t>
      </w:r>
      <w:r>
        <w:rPr>
          <w:rFonts w:ascii="Arial" w:hAnsi="Arial"/>
          <w:i/>
          <w:spacing w:val="-3"/>
          <w:sz w:val="32"/>
        </w:rPr>
        <w:t xml:space="preserve"> </w:t>
      </w:r>
      <w:r>
        <w:rPr>
          <w:rFonts w:ascii="Arial" w:hAnsi="Arial"/>
          <w:i/>
          <w:sz w:val="32"/>
        </w:rPr>
        <w:t>de</w:t>
      </w:r>
      <w:r>
        <w:rPr>
          <w:rFonts w:ascii="Arial" w:hAnsi="Arial"/>
          <w:i/>
          <w:spacing w:val="-2"/>
          <w:sz w:val="32"/>
        </w:rPr>
        <w:t xml:space="preserve"> </w:t>
      </w:r>
      <w:r>
        <w:rPr>
          <w:rFonts w:ascii="Arial" w:hAnsi="Arial"/>
          <w:i/>
          <w:sz w:val="32"/>
        </w:rPr>
        <w:t>diseño</w:t>
      </w:r>
      <w:r>
        <w:rPr>
          <w:rFonts w:ascii="Arial" w:hAnsi="Arial"/>
          <w:i/>
          <w:spacing w:val="-2"/>
          <w:sz w:val="32"/>
        </w:rPr>
        <w:t xml:space="preserve"> </w:t>
      </w:r>
      <w:r>
        <w:rPr>
          <w:rFonts w:ascii="Arial" w:hAnsi="Arial"/>
          <w:i/>
          <w:sz w:val="32"/>
        </w:rPr>
        <w:t>de</w:t>
      </w:r>
      <w:r>
        <w:rPr>
          <w:rFonts w:ascii="Arial" w:hAnsi="Arial"/>
          <w:i/>
          <w:spacing w:val="-5"/>
          <w:sz w:val="32"/>
        </w:rPr>
        <w:t xml:space="preserve"> </w:t>
      </w:r>
      <w:r>
        <w:rPr>
          <w:rFonts w:ascii="Arial" w:hAnsi="Arial"/>
          <w:i/>
          <w:sz w:val="32"/>
        </w:rPr>
        <w:t>software</w:t>
      </w:r>
    </w:p>
    <w:p w:rsidR="003A53CC" w:rsidRDefault="003A53CC" w14:paraId="09BEEB90" w14:textId="77777777">
      <w:pPr>
        <w:pStyle w:val="Textoindependiente"/>
        <w:spacing w:before="5"/>
        <w:rPr>
          <w:rFonts w:ascii="Arial"/>
          <w:i/>
          <w:sz w:val="37"/>
        </w:rPr>
      </w:pPr>
    </w:p>
    <w:p w:rsidR="003A53CC" w:rsidRDefault="00137567" w14:paraId="7C5FA5E3" w14:textId="77777777">
      <w:pPr>
        <w:ind w:left="1075" w:right="1101"/>
        <w:jc w:val="center"/>
        <w:rPr>
          <w:rFonts w:ascii="Arial"/>
          <w:i/>
          <w:sz w:val="32"/>
        </w:rPr>
      </w:pPr>
      <w:r>
        <w:rPr>
          <w:rFonts w:ascii="Arial MT"/>
          <w:sz w:val="32"/>
        </w:rPr>
        <w:t>Docente:</w:t>
      </w:r>
      <w:r>
        <w:rPr>
          <w:rFonts w:ascii="Arial MT"/>
          <w:spacing w:val="-4"/>
          <w:sz w:val="32"/>
        </w:rPr>
        <w:t xml:space="preserve"> </w:t>
      </w:r>
      <w:r>
        <w:rPr>
          <w:rFonts w:ascii="Arial"/>
          <w:i/>
          <w:sz w:val="32"/>
        </w:rPr>
        <w:t>Ing.</w:t>
      </w:r>
      <w:r>
        <w:rPr>
          <w:rFonts w:ascii="Arial"/>
          <w:i/>
          <w:spacing w:val="-4"/>
          <w:sz w:val="32"/>
        </w:rPr>
        <w:t xml:space="preserve"> </w:t>
      </w:r>
      <w:r>
        <w:rPr>
          <w:rFonts w:ascii="Arial"/>
          <w:i/>
          <w:sz w:val="32"/>
        </w:rPr>
        <w:t>Patrick</w:t>
      </w:r>
      <w:r>
        <w:rPr>
          <w:rFonts w:ascii="Arial"/>
          <w:i/>
          <w:spacing w:val="-3"/>
          <w:sz w:val="32"/>
        </w:rPr>
        <w:t xml:space="preserve"> </w:t>
      </w:r>
      <w:r>
        <w:rPr>
          <w:rFonts w:ascii="Arial"/>
          <w:i/>
          <w:sz w:val="32"/>
        </w:rPr>
        <w:t>Cuadros</w:t>
      </w:r>
    </w:p>
    <w:p w:rsidR="003A53CC" w:rsidRDefault="003A53CC" w14:paraId="7C6BE69A" w14:textId="77777777">
      <w:pPr>
        <w:pStyle w:val="Textoindependiente"/>
        <w:rPr>
          <w:rFonts w:ascii="Arial"/>
          <w:i/>
          <w:sz w:val="20"/>
        </w:rPr>
      </w:pPr>
    </w:p>
    <w:p w:rsidR="003A53CC" w:rsidRDefault="003A53CC" w14:paraId="527AACF0" w14:textId="77777777">
      <w:pPr>
        <w:pStyle w:val="Textoindependiente"/>
        <w:rPr>
          <w:rFonts w:ascii="Arial"/>
          <w:i/>
          <w:sz w:val="20"/>
        </w:rPr>
      </w:pPr>
    </w:p>
    <w:p w:rsidR="003A53CC" w:rsidRDefault="003A53CC" w14:paraId="47494AEE" w14:textId="77777777">
      <w:pPr>
        <w:pStyle w:val="Textoindependiente"/>
        <w:spacing w:before="5"/>
        <w:rPr>
          <w:rFonts w:ascii="Arial"/>
          <w:i/>
          <w:sz w:val="15"/>
        </w:rPr>
      </w:pPr>
    </w:p>
    <w:tbl>
      <w:tblPr>
        <w:tblStyle w:val="NormalTable0"/>
        <w:tblW w:w="0" w:type="auto"/>
        <w:tblInd w:w="317" w:type="dxa"/>
        <w:tblLayout w:type="fixed"/>
        <w:tblLook w:val="01E0" w:firstRow="1" w:lastRow="1" w:firstColumn="1" w:lastColumn="1" w:noHBand="0" w:noVBand="0"/>
      </w:tblPr>
      <w:tblGrid>
        <w:gridCol w:w="5330"/>
        <w:gridCol w:w="2709"/>
      </w:tblGrid>
      <w:tr w:rsidR="003A53CC" w:rsidTr="1757F32E" w14:paraId="73356F0E" w14:textId="77777777">
        <w:trPr>
          <w:trHeight w:val="475"/>
        </w:trPr>
        <w:tc>
          <w:tcPr>
            <w:tcW w:w="5330" w:type="dxa"/>
            <w:tcMar/>
          </w:tcPr>
          <w:p w:rsidR="003A53CC" w:rsidRDefault="00137567" w14:paraId="61CC5AD6" w14:textId="77777777">
            <w:pPr>
              <w:pStyle w:val="TableParagraph"/>
              <w:spacing w:before="0" w:line="357" w:lineRule="exact"/>
              <w:ind w:left="50"/>
              <w:jc w:val="left"/>
              <w:rPr>
                <w:rFonts w:ascii="Arial MT"/>
                <w:sz w:val="32"/>
              </w:rPr>
            </w:pPr>
            <w:r>
              <w:rPr>
                <w:rFonts w:ascii="Arial MT"/>
                <w:sz w:val="32"/>
              </w:rPr>
              <w:t>Integrantes:</w:t>
            </w:r>
          </w:p>
        </w:tc>
        <w:tc>
          <w:tcPr>
            <w:tcW w:w="2709" w:type="dxa"/>
            <w:tcMar/>
          </w:tcPr>
          <w:p w:rsidR="003A53CC" w:rsidRDefault="003A53CC" w14:paraId="77C59D6E" w14:textId="77777777">
            <w:pPr>
              <w:pStyle w:val="TableParagraph"/>
              <w:spacing w:before="0"/>
              <w:jc w:val="left"/>
              <w:rPr>
                <w:rFonts w:ascii="Times New Roman"/>
                <w:sz w:val="30"/>
              </w:rPr>
            </w:pPr>
          </w:p>
        </w:tc>
      </w:tr>
      <w:tr w:rsidR="003A53CC" w:rsidTr="1757F32E" w14:paraId="52F21979" w14:textId="77777777">
        <w:trPr>
          <w:trHeight w:val="550"/>
        </w:trPr>
        <w:tc>
          <w:tcPr>
            <w:tcW w:w="5330" w:type="dxa"/>
            <w:tcMar/>
          </w:tcPr>
          <w:p w:rsidR="003A53CC" w:rsidRDefault="00137567" w14:paraId="63F27414" w14:textId="77777777">
            <w:pPr>
              <w:pStyle w:val="TableParagraph"/>
              <w:spacing w:before="110"/>
              <w:ind w:left="50"/>
              <w:jc w:val="left"/>
              <w:rPr>
                <w:b/>
                <w:i/>
                <w:sz w:val="28"/>
              </w:rPr>
            </w:pPr>
            <w:r>
              <w:rPr>
                <w:b/>
                <w:i/>
                <w:sz w:val="28"/>
              </w:rPr>
              <w:t>Condori</w:t>
            </w:r>
            <w:r>
              <w:rPr>
                <w:b/>
                <w:i/>
                <w:spacing w:val="-8"/>
                <w:sz w:val="28"/>
              </w:rPr>
              <w:t xml:space="preserve"> </w:t>
            </w:r>
            <w:r>
              <w:rPr>
                <w:b/>
                <w:i/>
                <w:sz w:val="28"/>
              </w:rPr>
              <w:t>Loayza</w:t>
            </w:r>
            <w:r>
              <w:rPr>
                <w:b/>
                <w:i/>
                <w:spacing w:val="-5"/>
                <w:sz w:val="28"/>
              </w:rPr>
              <w:t xml:space="preserve"> </w:t>
            </w:r>
            <w:r>
              <w:rPr>
                <w:b/>
                <w:i/>
                <w:sz w:val="28"/>
              </w:rPr>
              <w:t>Helbert</w:t>
            </w:r>
            <w:r>
              <w:rPr>
                <w:b/>
                <w:i/>
                <w:spacing w:val="-6"/>
                <w:sz w:val="28"/>
              </w:rPr>
              <w:t xml:space="preserve"> </w:t>
            </w:r>
            <w:r>
              <w:rPr>
                <w:b/>
                <w:i/>
                <w:sz w:val="28"/>
              </w:rPr>
              <w:t>Andres</w:t>
            </w:r>
          </w:p>
        </w:tc>
        <w:tc>
          <w:tcPr>
            <w:tcW w:w="2709" w:type="dxa"/>
            <w:tcMar/>
          </w:tcPr>
          <w:p w:rsidR="003A53CC" w:rsidRDefault="00137567" w14:paraId="675C172D" w14:textId="77777777">
            <w:pPr>
              <w:pStyle w:val="TableParagraph"/>
              <w:spacing w:before="110"/>
              <w:ind w:right="48"/>
              <w:jc w:val="right"/>
              <w:rPr>
                <w:b/>
                <w:i/>
                <w:sz w:val="28"/>
              </w:rPr>
            </w:pPr>
            <w:r>
              <w:rPr>
                <w:b/>
                <w:i/>
                <w:sz w:val="28"/>
              </w:rPr>
              <w:t>2020067571</w:t>
            </w:r>
          </w:p>
        </w:tc>
      </w:tr>
      <w:tr w:rsidR="003A53CC" w:rsidTr="1757F32E" w14:paraId="40C89327" w14:textId="77777777">
        <w:trPr>
          <w:trHeight w:val="551"/>
        </w:trPr>
        <w:tc>
          <w:tcPr>
            <w:tcW w:w="5330" w:type="dxa"/>
            <w:tcMar/>
          </w:tcPr>
          <w:p w:rsidR="003A53CC" w:rsidRDefault="00137567" w14:paraId="2CC82806" w14:textId="77777777">
            <w:pPr>
              <w:pStyle w:val="TableParagraph"/>
              <w:spacing w:before="109"/>
              <w:ind w:left="50"/>
              <w:jc w:val="left"/>
              <w:rPr>
                <w:b/>
                <w:i/>
                <w:sz w:val="28"/>
              </w:rPr>
            </w:pPr>
            <w:r>
              <w:rPr>
                <w:b/>
                <w:i/>
                <w:sz w:val="28"/>
              </w:rPr>
              <w:t>Diego</w:t>
            </w:r>
            <w:r>
              <w:rPr>
                <w:b/>
                <w:i/>
                <w:spacing w:val="-3"/>
                <w:sz w:val="28"/>
              </w:rPr>
              <w:t xml:space="preserve"> </w:t>
            </w:r>
            <w:r>
              <w:rPr>
                <w:b/>
                <w:i/>
                <w:sz w:val="28"/>
              </w:rPr>
              <w:t>Andre</w:t>
            </w:r>
            <w:r>
              <w:rPr>
                <w:b/>
                <w:i/>
                <w:spacing w:val="-6"/>
                <w:sz w:val="28"/>
              </w:rPr>
              <w:t xml:space="preserve"> </w:t>
            </w:r>
            <w:r>
              <w:rPr>
                <w:b/>
                <w:i/>
                <w:sz w:val="28"/>
              </w:rPr>
              <w:t>Aranda</w:t>
            </w:r>
            <w:r>
              <w:rPr>
                <w:b/>
                <w:i/>
                <w:spacing w:val="-4"/>
                <w:sz w:val="28"/>
              </w:rPr>
              <w:t xml:space="preserve"> </w:t>
            </w:r>
            <w:r>
              <w:rPr>
                <w:b/>
                <w:i/>
                <w:sz w:val="28"/>
              </w:rPr>
              <w:t>Reyes</w:t>
            </w:r>
          </w:p>
        </w:tc>
        <w:tc>
          <w:tcPr>
            <w:tcW w:w="2709" w:type="dxa"/>
            <w:tcMar/>
          </w:tcPr>
          <w:p w:rsidR="003A53CC" w:rsidRDefault="00137567" w14:paraId="15B44BB1" w14:textId="77777777">
            <w:pPr>
              <w:pStyle w:val="TableParagraph"/>
              <w:spacing w:before="109"/>
              <w:ind w:right="48"/>
              <w:jc w:val="right"/>
              <w:rPr>
                <w:b/>
                <w:i/>
                <w:sz w:val="28"/>
              </w:rPr>
            </w:pPr>
            <w:r>
              <w:rPr>
                <w:b/>
                <w:i/>
                <w:sz w:val="28"/>
              </w:rPr>
              <w:t>2019063855</w:t>
            </w:r>
          </w:p>
        </w:tc>
      </w:tr>
      <w:tr w:rsidR="003A53CC" w:rsidTr="1757F32E" w14:paraId="216656DD" w14:textId="77777777">
        <w:trPr>
          <w:trHeight w:val="551"/>
        </w:trPr>
        <w:tc>
          <w:tcPr>
            <w:tcW w:w="5330" w:type="dxa"/>
            <w:tcMar/>
          </w:tcPr>
          <w:p w:rsidR="003A53CC" w:rsidRDefault="00137567" w14:paraId="69C20E71" w14:textId="77777777">
            <w:pPr>
              <w:pStyle w:val="TableParagraph"/>
              <w:spacing w:before="111"/>
              <w:ind w:left="50"/>
              <w:jc w:val="left"/>
              <w:rPr>
                <w:b/>
                <w:i/>
                <w:sz w:val="28"/>
              </w:rPr>
            </w:pPr>
            <w:r>
              <w:rPr>
                <w:b/>
                <w:i/>
                <w:sz w:val="28"/>
              </w:rPr>
              <w:t>Alvaro</w:t>
            </w:r>
            <w:r>
              <w:rPr>
                <w:b/>
                <w:i/>
                <w:spacing w:val="-3"/>
                <w:sz w:val="28"/>
              </w:rPr>
              <w:t xml:space="preserve"> </w:t>
            </w:r>
            <w:r>
              <w:rPr>
                <w:b/>
                <w:i/>
                <w:sz w:val="28"/>
              </w:rPr>
              <w:t>Gallegos</w:t>
            </w:r>
            <w:r>
              <w:rPr>
                <w:b/>
                <w:i/>
                <w:spacing w:val="-4"/>
                <w:sz w:val="28"/>
              </w:rPr>
              <w:t xml:space="preserve"> </w:t>
            </w:r>
            <w:r>
              <w:rPr>
                <w:b/>
                <w:i/>
                <w:sz w:val="28"/>
              </w:rPr>
              <w:t>Laucata</w:t>
            </w:r>
          </w:p>
        </w:tc>
        <w:tc>
          <w:tcPr>
            <w:tcW w:w="2709" w:type="dxa"/>
            <w:tcMar/>
          </w:tcPr>
          <w:p w:rsidR="003A53CC" w:rsidRDefault="00137567" w14:paraId="54B0E5A2" w14:textId="77777777">
            <w:pPr>
              <w:pStyle w:val="TableParagraph"/>
              <w:spacing w:before="111"/>
              <w:ind w:right="48"/>
              <w:jc w:val="right"/>
              <w:rPr>
                <w:b/>
                <w:i/>
                <w:sz w:val="28"/>
              </w:rPr>
            </w:pPr>
            <w:r>
              <w:rPr>
                <w:b/>
                <w:i/>
                <w:sz w:val="28"/>
              </w:rPr>
              <w:t>2017057608</w:t>
            </w:r>
          </w:p>
        </w:tc>
      </w:tr>
      <w:tr w:rsidR="003A53CC" w:rsidTr="1757F32E" w14:paraId="7173BA32" w14:textId="77777777">
        <w:trPr>
          <w:trHeight w:val="550"/>
        </w:trPr>
        <w:tc>
          <w:tcPr>
            <w:tcW w:w="5330" w:type="dxa"/>
            <w:tcMar/>
          </w:tcPr>
          <w:p w:rsidR="003A53CC" w:rsidRDefault="00137567" w14:paraId="6E1F1C0C" w14:textId="77777777">
            <w:pPr>
              <w:pStyle w:val="TableParagraph"/>
              <w:spacing w:before="109"/>
              <w:ind w:left="50"/>
              <w:jc w:val="left"/>
              <w:rPr>
                <w:b/>
                <w:i/>
                <w:sz w:val="28"/>
              </w:rPr>
            </w:pPr>
            <w:r>
              <w:rPr>
                <w:b/>
                <w:i/>
                <w:sz w:val="28"/>
              </w:rPr>
              <w:t>Erick</w:t>
            </w:r>
            <w:r>
              <w:rPr>
                <w:b/>
                <w:i/>
                <w:spacing w:val="-2"/>
                <w:sz w:val="28"/>
              </w:rPr>
              <w:t xml:space="preserve"> </w:t>
            </w:r>
            <w:r>
              <w:rPr>
                <w:b/>
                <w:i/>
                <w:sz w:val="28"/>
              </w:rPr>
              <w:t>Mauricio</w:t>
            </w:r>
            <w:r>
              <w:rPr>
                <w:b/>
                <w:i/>
                <w:spacing w:val="-1"/>
                <w:sz w:val="28"/>
              </w:rPr>
              <w:t xml:space="preserve"> </w:t>
            </w:r>
            <w:r>
              <w:rPr>
                <w:b/>
                <w:i/>
                <w:sz w:val="28"/>
              </w:rPr>
              <w:t>Mamani</w:t>
            </w:r>
            <w:r>
              <w:rPr>
                <w:b/>
                <w:i/>
                <w:spacing w:val="-3"/>
                <w:sz w:val="28"/>
              </w:rPr>
              <w:t xml:space="preserve"> </w:t>
            </w:r>
            <w:r>
              <w:rPr>
                <w:b/>
                <w:i/>
                <w:sz w:val="28"/>
              </w:rPr>
              <w:t>Lima</w:t>
            </w:r>
          </w:p>
        </w:tc>
        <w:tc>
          <w:tcPr>
            <w:tcW w:w="2709" w:type="dxa"/>
            <w:tcMar/>
          </w:tcPr>
          <w:p w:rsidR="003A53CC" w:rsidRDefault="00137567" w14:paraId="3A83E84E" w14:textId="77777777">
            <w:pPr>
              <w:pStyle w:val="TableParagraph"/>
              <w:spacing w:before="109"/>
              <w:ind w:right="48"/>
              <w:jc w:val="right"/>
              <w:rPr>
                <w:b/>
                <w:i/>
                <w:sz w:val="28"/>
              </w:rPr>
            </w:pPr>
            <w:r>
              <w:rPr>
                <w:b/>
                <w:i/>
                <w:sz w:val="28"/>
              </w:rPr>
              <w:t>2020066321</w:t>
            </w:r>
          </w:p>
        </w:tc>
      </w:tr>
      <w:tr w:rsidR="003A53CC" w:rsidTr="1757F32E" w14:paraId="415BFD69" w14:textId="77777777">
        <w:trPr>
          <w:trHeight w:val="432"/>
        </w:trPr>
        <w:tc>
          <w:tcPr>
            <w:tcW w:w="5330" w:type="dxa"/>
            <w:tcMar/>
          </w:tcPr>
          <w:p w:rsidR="003A53CC" w:rsidP="1757F32E" w:rsidRDefault="00137567" w14:textId="77777777" w14:paraId="257AD4C9">
            <w:pPr>
              <w:pStyle w:val="TableParagraph"/>
              <w:spacing w:before="110" w:line="302" w:lineRule="exact"/>
              <w:ind w:left="50"/>
              <w:jc w:val="left"/>
              <w:rPr>
                <w:b w:val="1"/>
                <w:bCs w:val="1"/>
                <w:i w:val="1"/>
                <w:iCs w:val="1"/>
                <w:sz w:val="28"/>
                <w:szCs w:val="28"/>
              </w:rPr>
            </w:pPr>
            <w:r w:rsidRPr="1757F32E" w:rsidR="00137567">
              <w:rPr>
                <w:b w:val="1"/>
                <w:bCs w:val="1"/>
                <w:i w:val="1"/>
                <w:iCs w:val="1"/>
                <w:sz w:val="28"/>
                <w:szCs w:val="28"/>
              </w:rPr>
              <w:t>Frank</w:t>
            </w:r>
            <w:r w:rsidRPr="1757F32E" w:rsidR="00137567">
              <w:rPr>
                <w:b w:val="1"/>
                <w:bCs w:val="1"/>
                <w:i w:val="1"/>
                <w:iCs w:val="1"/>
                <w:spacing w:val="-5"/>
                <w:sz w:val="28"/>
                <w:szCs w:val="28"/>
              </w:rPr>
              <w:t xml:space="preserve"> </w:t>
            </w:r>
            <w:r w:rsidRPr="1757F32E" w:rsidR="00137567">
              <w:rPr>
                <w:b w:val="1"/>
                <w:bCs w:val="1"/>
                <w:i w:val="1"/>
                <w:iCs w:val="1"/>
                <w:sz w:val="28"/>
                <w:szCs w:val="28"/>
              </w:rPr>
              <w:t>Kevin</w:t>
            </w:r>
            <w:r w:rsidRPr="1757F32E" w:rsidR="00137567">
              <w:rPr>
                <w:b w:val="1"/>
                <w:bCs w:val="1"/>
                <w:i w:val="1"/>
                <w:iCs w:val="1"/>
                <w:spacing w:val="-2"/>
                <w:sz w:val="28"/>
                <w:szCs w:val="28"/>
              </w:rPr>
              <w:t xml:space="preserve"> </w:t>
            </w:r>
            <w:r w:rsidRPr="1757F32E" w:rsidR="00137567">
              <w:rPr>
                <w:b w:val="1"/>
                <w:bCs w:val="1"/>
                <w:i w:val="1"/>
                <w:iCs w:val="1"/>
                <w:sz w:val="28"/>
                <w:szCs w:val="28"/>
              </w:rPr>
              <w:t>Paz</w:t>
            </w:r>
            <w:r w:rsidRPr="1757F32E" w:rsidR="00137567">
              <w:rPr>
                <w:b w:val="1"/>
                <w:bCs w:val="1"/>
                <w:i w:val="1"/>
                <w:iCs w:val="1"/>
                <w:spacing w:val="-3"/>
                <w:sz w:val="28"/>
                <w:szCs w:val="28"/>
              </w:rPr>
              <w:t xml:space="preserve"> </w:t>
            </w:r>
            <w:r w:rsidRPr="1757F32E" w:rsidR="00137567">
              <w:rPr>
                <w:b w:val="1"/>
                <w:bCs w:val="1"/>
                <w:i w:val="1"/>
                <w:iCs w:val="1"/>
                <w:sz w:val="28"/>
                <w:szCs w:val="28"/>
              </w:rPr>
              <w:t>Huaychani</w:t>
            </w:r>
          </w:p>
          <w:p w:rsidR="003A53CC" w:rsidP="1757F32E" w:rsidRDefault="00137567" w14:paraId="7FBB0366" w14:textId="491F2B91">
            <w:pPr>
              <w:pStyle w:val="TableParagraph"/>
              <w:spacing w:before="110" w:line="302" w:lineRule="exact"/>
              <w:ind w:left="50"/>
              <w:jc w:val="left"/>
              <w:rPr>
                <w:b w:val="1"/>
                <w:bCs w:val="1"/>
                <w:i w:val="1"/>
                <w:iCs w:val="1"/>
                <w:sz w:val="28"/>
                <w:szCs w:val="28"/>
              </w:rPr>
            </w:pPr>
            <w:r w:rsidRPr="1757F32E" w:rsidR="3C5B7165">
              <w:rPr>
                <w:b w:val="1"/>
                <w:bCs w:val="1"/>
                <w:i w:val="1"/>
                <w:iCs w:val="1"/>
                <w:sz w:val="28"/>
                <w:szCs w:val="28"/>
              </w:rPr>
              <w:t>Sebastian</w:t>
            </w:r>
            <w:r w:rsidRPr="1757F32E" w:rsidR="3C5B7165">
              <w:rPr>
                <w:b w:val="1"/>
                <w:bCs w:val="1"/>
                <w:i w:val="1"/>
                <w:iCs w:val="1"/>
                <w:sz w:val="28"/>
                <w:szCs w:val="28"/>
              </w:rPr>
              <w:t xml:space="preserve"> Cotrina Caceres</w:t>
            </w:r>
          </w:p>
        </w:tc>
        <w:tc>
          <w:tcPr>
            <w:tcW w:w="2709" w:type="dxa"/>
            <w:tcMar/>
          </w:tcPr>
          <w:p w:rsidR="003A53CC" w:rsidP="1757F32E" w:rsidRDefault="00137567" w14:paraId="5A851BD8" w14:textId="22967FF9">
            <w:pPr>
              <w:pStyle w:val="TableParagraph"/>
              <w:spacing w:before="110" w:line="302" w:lineRule="exact"/>
              <w:ind w:right="48"/>
              <w:jc w:val="right"/>
              <w:rPr>
                <w:b w:val="1"/>
                <w:bCs w:val="1"/>
                <w:i w:val="1"/>
                <w:iCs w:val="1"/>
                <w:sz w:val="28"/>
                <w:szCs w:val="28"/>
              </w:rPr>
            </w:pPr>
            <w:r w:rsidRPr="1757F32E" w:rsidR="00137567">
              <w:rPr>
                <w:b w:val="1"/>
                <w:bCs w:val="1"/>
                <w:i w:val="1"/>
                <w:iCs w:val="1"/>
                <w:sz w:val="28"/>
                <w:szCs w:val="28"/>
              </w:rPr>
              <w:t>2019063321</w:t>
            </w:r>
          </w:p>
          <w:p w:rsidR="003A53CC" w:rsidP="1757F32E" w:rsidRDefault="00137567" w14:paraId="447E6E58" w14:textId="4EF5F0BD">
            <w:pPr>
              <w:pStyle w:val="TableParagraph"/>
              <w:spacing w:before="110" w:line="302" w:lineRule="exact"/>
              <w:ind w:right="48"/>
              <w:jc w:val="right"/>
              <w:rPr>
                <w:b w:val="1"/>
                <w:bCs w:val="1"/>
                <w:i w:val="1"/>
                <w:iCs w:val="1"/>
                <w:sz w:val="28"/>
                <w:szCs w:val="28"/>
              </w:rPr>
            </w:pPr>
            <w:r w:rsidRPr="1757F32E" w:rsidR="05C97BCA">
              <w:rPr>
                <w:b w:val="1"/>
                <w:bCs w:val="1"/>
                <w:i w:val="1"/>
                <w:iCs w:val="1"/>
                <w:sz w:val="28"/>
                <w:szCs w:val="28"/>
              </w:rPr>
              <w:t>2020067569</w:t>
            </w:r>
          </w:p>
        </w:tc>
      </w:tr>
    </w:tbl>
    <w:p w:rsidR="003A53CC" w:rsidRDefault="003A53CC" w14:paraId="01157E03" w14:textId="77777777">
      <w:pPr>
        <w:pStyle w:val="Textoindependiente"/>
        <w:rPr>
          <w:rFonts w:ascii="Arial"/>
          <w:i/>
          <w:sz w:val="20"/>
        </w:rPr>
      </w:pPr>
    </w:p>
    <w:p w:rsidR="003A53CC" w:rsidRDefault="003A53CC" w14:paraId="308FFCE7" w14:textId="77777777">
      <w:pPr>
        <w:pStyle w:val="Textoindependiente"/>
        <w:rPr>
          <w:rFonts w:ascii="Arial"/>
          <w:i/>
          <w:sz w:val="20"/>
        </w:rPr>
      </w:pPr>
    </w:p>
    <w:p w:rsidR="003A53CC" w:rsidRDefault="003A53CC" w14:paraId="1EE5EC28" w14:textId="77777777">
      <w:pPr>
        <w:pStyle w:val="Textoindependiente"/>
        <w:rPr>
          <w:rFonts w:ascii="Arial"/>
          <w:i/>
          <w:sz w:val="20"/>
        </w:rPr>
      </w:pPr>
    </w:p>
    <w:p w:rsidR="003A53CC" w:rsidRDefault="003A53CC" w14:paraId="75A18F62" w14:textId="77777777">
      <w:pPr>
        <w:pStyle w:val="Textoindependiente"/>
        <w:rPr>
          <w:rFonts w:ascii="Arial"/>
          <w:i/>
          <w:sz w:val="20"/>
        </w:rPr>
      </w:pPr>
    </w:p>
    <w:p w:rsidR="003A53CC" w:rsidRDefault="003A53CC" w14:paraId="5206AAC8" w14:textId="77777777">
      <w:pPr>
        <w:pStyle w:val="Textoindependiente"/>
        <w:rPr>
          <w:rFonts w:ascii="Arial"/>
          <w:i/>
          <w:sz w:val="20"/>
        </w:rPr>
      </w:pPr>
    </w:p>
    <w:p w:rsidR="003A53CC" w:rsidRDefault="003A53CC" w14:paraId="64D2ACC5" w14:textId="77777777">
      <w:pPr>
        <w:pStyle w:val="Textoindependiente"/>
        <w:rPr>
          <w:rFonts w:ascii="Arial"/>
          <w:i/>
          <w:sz w:val="20"/>
        </w:rPr>
      </w:pPr>
    </w:p>
    <w:p w:rsidR="003A53CC" w:rsidRDefault="003A53CC" w14:paraId="013AF3E9" w14:textId="77777777">
      <w:pPr>
        <w:pStyle w:val="Textoindependiente"/>
        <w:rPr>
          <w:rFonts w:ascii="Arial"/>
          <w:i/>
          <w:sz w:val="20"/>
        </w:rPr>
      </w:pPr>
    </w:p>
    <w:p w:rsidR="003A53CC" w:rsidRDefault="003A53CC" w14:paraId="4DABEC2A" w14:textId="77777777">
      <w:pPr>
        <w:pStyle w:val="Textoindependiente"/>
        <w:rPr>
          <w:rFonts w:ascii="Arial"/>
          <w:i/>
          <w:sz w:val="20"/>
        </w:rPr>
      </w:pPr>
    </w:p>
    <w:p w:rsidR="003A53CC" w:rsidRDefault="00137567" w14:paraId="578FDBC7" w14:textId="77777777">
      <w:pPr>
        <w:spacing w:before="220"/>
        <w:ind w:left="1075" w:right="1090"/>
        <w:jc w:val="center"/>
        <w:rPr>
          <w:rFonts w:ascii="Arial" w:hAnsi="Arial"/>
          <w:b/>
          <w:sz w:val="32"/>
        </w:rPr>
      </w:pPr>
      <w:r>
        <w:rPr>
          <w:rFonts w:ascii="Arial" w:hAnsi="Arial"/>
          <w:b/>
          <w:sz w:val="32"/>
        </w:rPr>
        <w:t>Tacna</w:t>
      </w:r>
      <w:r>
        <w:rPr>
          <w:rFonts w:ascii="Arial" w:hAnsi="Arial"/>
          <w:b/>
          <w:spacing w:val="-1"/>
          <w:sz w:val="32"/>
        </w:rPr>
        <w:t xml:space="preserve"> </w:t>
      </w:r>
      <w:r>
        <w:rPr>
          <w:rFonts w:ascii="Arial" w:hAnsi="Arial"/>
          <w:b/>
          <w:sz w:val="32"/>
        </w:rPr>
        <w:t>–</w:t>
      </w:r>
      <w:r>
        <w:rPr>
          <w:rFonts w:ascii="Arial" w:hAnsi="Arial"/>
          <w:b/>
          <w:spacing w:val="-2"/>
          <w:sz w:val="32"/>
        </w:rPr>
        <w:t xml:space="preserve"> </w:t>
      </w:r>
      <w:r>
        <w:rPr>
          <w:rFonts w:ascii="Arial" w:hAnsi="Arial"/>
          <w:b/>
          <w:sz w:val="32"/>
        </w:rPr>
        <w:t>Perú</w:t>
      </w:r>
    </w:p>
    <w:p w:rsidR="003A53CC" w:rsidRDefault="00137567" w14:paraId="44EF4266" w14:textId="77777777">
      <w:pPr>
        <w:spacing w:before="33"/>
        <w:ind w:left="1075" w:right="1092"/>
        <w:jc w:val="center"/>
        <w:rPr>
          <w:rFonts w:ascii="Arial"/>
          <w:b/>
          <w:i/>
          <w:sz w:val="32"/>
        </w:rPr>
      </w:pPr>
      <w:r>
        <w:rPr>
          <w:rFonts w:ascii="Arial"/>
          <w:b/>
          <w:i/>
          <w:sz w:val="32"/>
        </w:rPr>
        <w:t>2023</w:t>
      </w:r>
    </w:p>
    <w:p w:rsidR="003A53CC" w:rsidRDefault="003A53CC" w14:paraId="29D32C7B" w14:textId="77777777">
      <w:pPr>
        <w:jc w:val="center"/>
        <w:rPr>
          <w:rFonts w:ascii="Arial"/>
          <w:sz w:val="32"/>
        </w:rPr>
        <w:sectPr w:rsidR="003A53CC">
          <w:type w:val="continuous"/>
          <w:pgSz w:w="11920" w:h="16850" w:orient="portrait"/>
          <w:pgMar w:top="1420" w:right="1320" w:bottom="280" w:left="1340" w:header="720" w:footer="720" w:gutter="0"/>
          <w:cols w:space="720"/>
        </w:sectPr>
      </w:pPr>
    </w:p>
    <w:tbl>
      <w:tblPr>
        <w:tblStyle w:val="NormalTable0"/>
        <w:tblW w:w="0" w:type="auto"/>
        <w:tblInd w:w="11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919"/>
        <w:gridCol w:w="1136"/>
        <w:gridCol w:w="1423"/>
        <w:gridCol w:w="1481"/>
        <w:gridCol w:w="991"/>
        <w:gridCol w:w="3061"/>
      </w:tblGrid>
      <w:tr w:rsidR="003A53CC" w14:paraId="29FC56EF" w14:textId="77777777">
        <w:trPr>
          <w:trHeight w:val="345"/>
        </w:trPr>
        <w:tc>
          <w:tcPr>
            <w:tcW w:w="9011" w:type="dxa"/>
            <w:gridSpan w:val="6"/>
            <w:shd w:val="clear" w:color="auto" w:fill="D9D9D9"/>
          </w:tcPr>
          <w:p w:rsidR="003A53CC" w:rsidRDefault="00137567" w14:paraId="255E33F7" w14:textId="77777777">
            <w:pPr>
              <w:pStyle w:val="TableParagraph"/>
              <w:spacing w:before="5"/>
              <w:ind w:left="3790" w:right="3768"/>
              <w:rPr>
                <w:rFonts w:ascii="Calibri"/>
                <w:sz w:val="14"/>
              </w:rPr>
            </w:pPr>
            <w:r>
              <w:rPr>
                <w:rFonts w:ascii="Calibri"/>
                <w:sz w:val="14"/>
              </w:rPr>
              <w:lastRenderedPageBreak/>
              <w:t>CONTROL</w:t>
            </w:r>
            <w:r>
              <w:rPr>
                <w:rFonts w:ascii="Calibri"/>
                <w:spacing w:val="-6"/>
                <w:sz w:val="14"/>
              </w:rPr>
              <w:t xml:space="preserve"> </w:t>
            </w:r>
            <w:r>
              <w:rPr>
                <w:rFonts w:ascii="Calibri"/>
                <w:sz w:val="14"/>
              </w:rPr>
              <w:t>DE</w:t>
            </w:r>
            <w:r>
              <w:rPr>
                <w:rFonts w:ascii="Calibri"/>
                <w:spacing w:val="-7"/>
                <w:sz w:val="14"/>
              </w:rPr>
              <w:t xml:space="preserve"> </w:t>
            </w:r>
            <w:r>
              <w:rPr>
                <w:rFonts w:ascii="Calibri"/>
                <w:sz w:val="14"/>
              </w:rPr>
              <w:t>VERSIONES</w:t>
            </w:r>
          </w:p>
        </w:tc>
      </w:tr>
      <w:tr w:rsidR="003A53CC" w14:paraId="7C888B60" w14:textId="77777777">
        <w:trPr>
          <w:trHeight w:val="373"/>
        </w:trPr>
        <w:tc>
          <w:tcPr>
            <w:tcW w:w="919" w:type="dxa"/>
            <w:shd w:val="clear" w:color="auto" w:fill="F0F0F0"/>
          </w:tcPr>
          <w:p w:rsidR="003A53CC" w:rsidRDefault="00137567" w14:paraId="509FDE3F" w14:textId="77777777">
            <w:pPr>
              <w:pStyle w:val="TableParagraph"/>
              <w:spacing w:before="22"/>
              <w:ind w:left="223" w:right="208"/>
              <w:rPr>
                <w:rFonts w:ascii="Calibri" w:hAnsi="Calibri"/>
                <w:sz w:val="14"/>
              </w:rPr>
            </w:pPr>
            <w:r>
              <w:rPr>
                <w:rFonts w:ascii="Calibri" w:hAnsi="Calibri"/>
                <w:sz w:val="14"/>
              </w:rPr>
              <w:t>Versión</w:t>
            </w:r>
          </w:p>
        </w:tc>
        <w:tc>
          <w:tcPr>
            <w:tcW w:w="1136" w:type="dxa"/>
            <w:shd w:val="clear" w:color="auto" w:fill="F0F0F0"/>
          </w:tcPr>
          <w:p w:rsidR="003A53CC" w:rsidRDefault="00137567" w14:paraId="201E0569" w14:textId="77777777">
            <w:pPr>
              <w:pStyle w:val="TableParagraph"/>
              <w:spacing w:before="22"/>
              <w:ind w:left="263" w:right="238"/>
              <w:rPr>
                <w:rFonts w:ascii="Calibri"/>
                <w:sz w:val="14"/>
              </w:rPr>
            </w:pPr>
            <w:r>
              <w:rPr>
                <w:rFonts w:ascii="Calibri"/>
                <w:sz w:val="14"/>
              </w:rPr>
              <w:t>Hecha</w:t>
            </w:r>
            <w:r>
              <w:rPr>
                <w:rFonts w:ascii="Calibri"/>
                <w:spacing w:val="-6"/>
                <w:sz w:val="14"/>
              </w:rPr>
              <w:t xml:space="preserve"> </w:t>
            </w:r>
            <w:r>
              <w:rPr>
                <w:rFonts w:ascii="Calibri"/>
                <w:sz w:val="14"/>
              </w:rPr>
              <w:t>por</w:t>
            </w:r>
          </w:p>
        </w:tc>
        <w:tc>
          <w:tcPr>
            <w:tcW w:w="1423" w:type="dxa"/>
            <w:shd w:val="clear" w:color="auto" w:fill="F0F0F0"/>
          </w:tcPr>
          <w:p w:rsidR="003A53CC" w:rsidRDefault="00137567" w14:paraId="3AC23D8D" w14:textId="77777777">
            <w:pPr>
              <w:pStyle w:val="TableParagraph"/>
              <w:spacing w:before="22"/>
              <w:ind w:left="333" w:right="307"/>
              <w:rPr>
                <w:rFonts w:ascii="Calibri"/>
                <w:sz w:val="14"/>
              </w:rPr>
            </w:pPr>
            <w:r>
              <w:rPr>
                <w:rFonts w:ascii="Calibri"/>
                <w:sz w:val="14"/>
              </w:rPr>
              <w:t>Revisada</w:t>
            </w:r>
            <w:r>
              <w:rPr>
                <w:rFonts w:ascii="Calibri"/>
                <w:spacing w:val="-4"/>
                <w:sz w:val="14"/>
              </w:rPr>
              <w:t xml:space="preserve"> </w:t>
            </w:r>
            <w:r>
              <w:rPr>
                <w:rFonts w:ascii="Calibri"/>
                <w:sz w:val="14"/>
              </w:rPr>
              <w:t>por</w:t>
            </w:r>
          </w:p>
        </w:tc>
        <w:tc>
          <w:tcPr>
            <w:tcW w:w="1481" w:type="dxa"/>
            <w:shd w:val="clear" w:color="auto" w:fill="F0F0F0"/>
          </w:tcPr>
          <w:p w:rsidR="003A53CC" w:rsidRDefault="00137567" w14:paraId="48C00ABC" w14:textId="77777777">
            <w:pPr>
              <w:pStyle w:val="TableParagraph"/>
              <w:spacing w:before="22"/>
              <w:ind w:left="336" w:right="307"/>
              <w:rPr>
                <w:rFonts w:ascii="Calibri"/>
                <w:sz w:val="14"/>
              </w:rPr>
            </w:pPr>
            <w:r>
              <w:rPr>
                <w:rFonts w:ascii="Calibri"/>
                <w:sz w:val="14"/>
              </w:rPr>
              <w:t>Aprobada</w:t>
            </w:r>
            <w:r>
              <w:rPr>
                <w:rFonts w:ascii="Calibri"/>
                <w:spacing w:val="-5"/>
                <w:sz w:val="14"/>
              </w:rPr>
              <w:t xml:space="preserve"> </w:t>
            </w:r>
            <w:r>
              <w:rPr>
                <w:rFonts w:ascii="Calibri"/>
                <w:sz w:val="14"/>
              </w:rPr>
              <w:t>por</w:t>
            </w:r>
          </w:p>
        </w:tc>
        <w:tc>
          <w:tcPr>
            <w:tcW w:w="991" w:type="dxa"/>
            <w:shd w:val="clear" w:color="auto" w:fill="F0F0F0"/>
          </w:tcPr>
          <w:p w:rsidR="003A53CC" w:rsidRDefault="00137567" w14:paraId="0A68B733" w14:textId="77777777">
            <w:pPr>
              <w:pStyle w:val="TableParagraph"/>
              <w:spacing w:before="22"/>
              <w:ind w:left="145" w:right="110"/>
              <w:rPr>
                <w:rFonts w:ascii="Calibri"/>
                <w:sz w:val="14"/>
              </w:rPr>
            </w:pPr>
            <w:r>
              <w:rPr>
                <w:rFonts w:ascii="Calibri"/>
                <w:sz w:val="14"/>
              </w:rPr>
              <w:t>Fecha</w:t>
            </w:r>
          </w:p>
        </w:tc>
        <w:tc>
          <w:tcPr>
            <w:tcW w:w="3061" w:type="dxa"/>
            <w:shd w:val="clear" w:color="auto" w:fill="F0F0F0"/>
          </w:tcPr>
          <w:p w:rsidR="003A53CC" w:rsidRDefault="00137567" w14:paraId="6E48DE64" w14:textId="77777777">
            <w:pPr>
              <w:pStyle w:val="TableParagraph"/>
              <w:spacing w:before="22"/>
              <w:ind w:left="1313" w:right="1282"/>
              <w:rPr>
                <w:rFonts w:ascii="Calibri"/>
                <w:sz w:val="14"/>
              </w:rPr>
            </w:pPr>
            <w:r>
              <w:rPr>
                <w:rFonts w:ascii="Calibri"/>
                <w:sz w:val="14"/>
              </w:rPr>
              <w:t>Motivo</w:t>
            </w:r>
          </w:p>
        </w:tc>
      </w:tr>
      <w:tr w:rsidR="003A53CC" w14:paraId="6BF18489" w14:textId="77777777">
        <w:trPr>
          <w:trHeight w:val="344"/>
        </w:trPr>
        <w:tc>
          <w:tcPr>
            <w:tcW w:w="919" w:type="dxa"/>
          </w:tcPr>
          <w:p w:rsidR="003A53CC" w:rsidRDefault="00137567" w14:paraId="1D57D531" w14:textId="77777777">
            <w:pPr>
              <w:pStyle w:val="TableParagraph"/>
              <w:ind w:left="223" w:right="203"/>
              <w:rPr>
                <w:rFonts w:ascii="Calibri"/>
                <w:sz w:val="14"/>
              </w:rPr>
            </w:pPr>
            <w:r>
              <w:rPr>
                <w:rFonts w:ascii="Calibri"/>
                <w:sz w:val="14"/>
              </w:rPr>
              <w:t>1.0</w:t>
            </w:r>
          </w:p>
        </w:tc>
        <w:tc>
          <w:tcPr>
            <w:tcW w:w="1136" w:type="dxa"/>
          </w:tcPr>
          <w:p w:rsidR="003A53CC" w:rsidRDefault="00137567" w14:paraId="4D9A8142" w14:textId="77777777">
            <w:pPr>
              <w:pStyle w:val="TableParagraph"/>
              <w:ind w:left="263" w:right="236"/>
              <w:rPr>
                <w:rFonts w:ascii="Calibri"/>
                <w:sz w:val="14"/>
              </w:rPr>
            </w:pPr>
            <w:r>
              <w:rPr>
                <w:rFonts w:ascii="Calibri"/>
                <w:sz w:val="14"/>
              </w:rPr>
              <w:t>MPV</w:t>
            </w:r>
          </w:p>
        </w:tc>
        <w:tc>
          <w:tcPr>
            <w:tcW w:w="1423" w:type="dxa"/>
          </w:tcPr>
          <w:p w:rsidR="003A53CC" w:rsidRDefault="00137567" w14:paraId="3B5D8D41" w14:textId="77777777">
            <w:pPr>
              <w:pStyle w:val="TableParagraph"/>
              <w:ind w:left="325" w:right="307"/>
              <w:rPr>
                <w:rFonts w:ascii="Calibri"/>
                <w:sz w:val="14"/>
              </w:rPr>
            </w:pPr>
            <w:r>
              <w:rPr>
                <w:rFonts w:ascii="Calibri"/>
                <w:sz w:val="14"/>
              </w:rPr>
              <w:t>ELV</w:t>
            </w:r>
          </w:p>
        </w:tc>
        <w:tc>
          <w:tcPr>
            <w:tcW w:w="1481" w:type="dxa"/>
          </w:tcPr>
          <w:p w:rsidR="003A53CC" w:rsidRDefault="00137567" w14:paraId="0F00CD02" w14:textId="77777777">
            <w:pPr>
              <w:pStyle w:val="TableParagraph"/>
              <w:ind w:left="335" w:right="307"/>
              <w:rPr>
                <w:rFonts w:ascii="Calibri"/>
                <w:sz w:val="14"/>
              </w:rPr>
            </w:pPr>
            <w:r>
              <w:rPr>
                <w:rFonts w:ascii="Calibri"/>
                <w:sz w:val="14"/>
              </w:rPr>
              <w:t>ARV</w:t>
            </w:r>
          </w:p>
        </w:tc>
        <w:tc>
          <w:tcPr>
            <w:tcW w:w="991" w:type="dxa"/>
          </w:tcPr>
          <w:p w:rsidR="003A53CC" w:rsidRDefault="005C16E0" w14:paraId="2CC589C3" w14:textId="13C88CCE">
            <w:pPr>
              <w:pStyle w:val="TableParagraph"/>
              <w:ind w:left="149" w:right="110"/>
              <w:rPr>
                <w:rFonts w:ascii="Calibri"/>
                <w:sz w:val="14"/>
              </w:rPr>
            </w:pPr>
            <w:r>
              <w:rPr>
                <w:rFonts w:ascii="Calibri"/>
                <w:sz w:val="14"/>
              </w:rPr>
              <w:t>10</w:t>
            </w:r>
            <w:r w:rsidR="00137567">
              <w:rPr>
                <w:rFonts w:ascii="Calibri"/>
                <w:sz w:val="14"/>
              </w:rPr>
              <w:t>/</w:t>
            </w:r>
            <w:r>
              <w:rPr>
                <w:rFonts w:ascii="Calibri"/>
                <w:sz w:val="14"/>
              </w:rPr>
              <w:t>07</w:t>
            </w:r>
            <w:r w:rsidR="00137567">
              <w:rPr>
                <w:rFonts w:ascii="Calibri"/>
                <w:sz w:val="14"/>
              </w:rPr>
              <w:t>/20</w:t>
            </w:r>
            <w:r>
              <w:rPr>
                <w:rFonts w:ascii="Calibri"/>
                <w:sz w:val="14"/>
              </w:rPr>
              <w:t>23</w:t>
            </w:r>
          </w:p>
        </w:tc>
        <w:tc>
          <w:tcPr>
            <w:tcW w:w="3061" w:type="dxa"/>
          </w:tcPr>
          <w:p w:rsidR="003A53CC" w:rsidRDefault="00137567" w14:paraId="3142D4FC" w14:textId="77777777">
            <w:pPr>
              <w:pStyle w:val="TableParagraph"/>
              <w:ind w:left="81"/>
              <w:jc w:val="left"/>
              <w:rPr>
                <w:rFonts w:ascii="Calibri" w:hAnsi="Calibri"/>
                <w:sz w:val="14"/>
              </w:rPr>
            </w:pPr>
            <w:r>
              <w:rPr>
                <w:rFonts w:ascii="Calibri" w:hAnsi="Calibri"/>
                <w:spacing w:val="-1"/>
                <w:sz w:val="14"/>
              </w:rPr>
              <w:t>Versión</w:t>
            </w:r>
            <w:r>
              <w:rPr>
                <w:rFonts w:ascii="Calibri" w:hAnsi="Calibri"/>
                <w:spacing w:val="-7"/>
                <w:sz w:val="14"/>
              </w:rPr>
              <w:t xml:space="preserve"> </w:t>
            </w:r>
            <w:r>
              <w:rPr>
                <w:rFonts w:ascii="Calibri" w:hAnsi="Calibri"/>
                <w:sz w:val="14"/>
              </w:rPr>
              <w:t>Original</w:t>
            </w:r>
          </w:p>
        </w:tc>
      </w:tr>
    </w:tbl>
    <w:p w:rsidR="003A53CC" w:rsidRDefault="003A53CC" w14:paraId="2B76766E" w14:textId="77777777">
      <w:pPr>
        <w:pStyle w:val="Textoindependiente"/>
        <w:rPr>
          <w:rFonts w:ascii="Arial"/>
          <w:b/>
          <w:i/>
          <w:sz w:val="20"/>
        </w:rPr>
      </w:pPr>
    </w:p>
    <w:sdt>
      <w:sdtPr>
        <w:id w:val="-669707716"/>
        <w:docPartObj>
          <w:docPartGallery w:val="Table of Contents"/>
          <w:docPartUnique/>
        </w:docPartObj>
      </w:sdtPr>
      <w:sdtEndPr>
        <w:rPr>
          <w:rFonts w:ascii="Calibri" w:hAnsi="Calibri" w:eastAsia="Calibri" w:cs="Calibri"/>
          <w:b/>
          <w:bCs/>
          <w:color w:val="auto"/>
          <w:sz w:val="22"/>
          <w:szCs w:val="22"/>
          <w:lang w:eastAsia="en-US"/>
        </w:rPr>
      </w:sdtEndPr>
      <w:sdtContent>
        <w:p w:rsidRPr="000327D2" w:rsidR="000327D2" w:rsidP="000327D2" w:rsidRDefault="000327D2" w14:paraId="4F6B87ED" w14:textId="2A69C1EF">
          <w:pPr>
            <w:pStyle w:val="TtuloTDC"/>
            <w:jc w:val="center"/>
            <w:rPr>
              <w:b/>
              <w:bCs/>
              <w:color w:val="auto"/>
            </w:rPr>
          </w:pPr>
          <w:r w:rsidRPr="000327D2">
            <w:rPr>
              <w:b/>
              <w:bCs/>
              <w:color w:val="auto"/>
            </w:rPr>
            <w:t>Índice General</w:t>
          </w:r>
        </w:p>
        <w:p w:rsidR="005C16E0" w:rsidRDefault="000327D2" w14:paraId="2D399E59" w14:textId="61401683">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r>
            <w:fldChar w:fldCharType="begin"/>
          </w:r>
          <w:r>
            <w:instrText xml:space="preserve"> TOC \o "1-3" \h \z \u </w:instrText>
          </w:r>
          <w:r>
            <w:fldChar w:fldCharType="separate"/>
          </w:r>
          <w:hyperlink w:history="1" w:anchor="_Toc139886664">
            <w:r w:rsidRPr="0034485B" w:rsidR="005C16E0">
              <w:rPr>
                <w:rStyle w:val="Hipervnculo"/>
                <w:b/>
                <w:bCs/>
                <w:noProof/>
                <w:w w:val="99"/>
              </w:rPr>
              <w:t>1.</w:t>
            </w:r>
            <w:r w:rsidR="005C16E0">
              <w:rPr>
                <w:rFonts w:asciiTheme="minorHAnsi" w:hAnsiTheme="minorHAnsi" w:eastAsiaTheme="minorEastAsia" w:cstheme="minorBidi"/>
                <w:noProof/>
                <w:kern w:val="2"/>
                <w:lang w:eastAsia="es-ES"/>
                <w14:ligatures w14:val="standardContextual"/>
              </w:rPr>
              <w:tab/>
            </w:r>
            <w:r w:rsidRPr="0034485B" w:rsidR="005C16E0">
              <w:rPr>
                <w:rStyle w:val="Hipervnculo"/>
                <w:b/>
                <w:bCs/>
                <w:noProof/>
              </w:rPr>
              <w:t>Antecedentes</w:t>
            </w:r>
            <w:r w:rsidR="005C16E0">
              <w:rPr>
                <w:noProof/>
                <w:webHidden/>
              </w:rPr>
              <w:tab/>
            </w:r>
            <w:r w:rsidR="005C16E0">
              <w:rPr>
                <w:noProof/>
                <w:webHidden/>
              </w:rPr>
              <w:fldChar w:fldCharType="begin"/>
            </w:r>
            <w:r w:rsidR="005C16E0">
              <w:rPr>
                <w:noProof/>
                <w:webHidden/>
              </w:rPr>
              <w:instrText xml:space="preserve"> PAGEREF _Toc139886664 \h </w:instrText>
            </w:r>
            <w:r w:rsidR="005C16E0">
              <w:rPr>
                <w:noProof/>
                <w:webHidden/>
              </w:rPr>
            </w:r>
            <w:r w:rsidR="005C16E0">
              <w:rPr>
                <w:noProof/>
                <w:webHidden/>
              </w:rPr>
              <w:fldChar w:fldCharType="separate"/>
            </w:r>
            <w:r w:rsidR="005C16E0">
              <w:rPr>
                <w:noProof/>
                <w:webHidden/>
              </w:rPr>
              <w:t>3</w:t>
            </w:r>
            <w:r w:rsidR="005C16E0">
              <w:rPr>
                <w:noProof/>
                <w:webHidden/>
              </w:rPr>
              <w:fldChar w:fldCharType="end"/>
            </w:r>
          </w:hyperlink>
        </w:p>
        <w:p w:rsidR="005C16E0" w:rsidRDefault="005C16E0" w14:paraId="167C853D" w14:textId="5658B765">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65">
            <w:r w:rsidRPr="0034485B">
              <w:rPr>
                <w:rStyle w:val="Hipervnculo"/>
                <w:b/>
                <w:bCs/>
                <w:noProof/>
                <w:w w:val="99"/>
              </w:rPr>
              <w:t>2.</w:t>
            </w:r>
            <w:r>
              <w:rPr>
                <w:rFonts w:asciiTheme="minorHAnsi" w:hAnsiTheme="minorHAnsi" w:eastAsiaTheme="minorEastAsia" w:cstheme="minorBidi"/>
                <w:noProof/>
                <w:kern w:val="2"/>
                <w:lang w:eastAsia="es-ES"/>
                <w14:ligatures w14:val="standardContextual"/>
              </w:rPr>
              <w:tab/>
            </w:r>
            <w:r w:rsidRPr="0034485B">
              <w:rPr>
                <w:rStyle w:val="Hipervnculo"/>
                <w:b/>
                <w:bCs/>
                <w:noProof/>
              </w:rPr>
              <w:t>Planteamiento del Problema</w:t>
            </w:r>
            <w:r>
              <w:rPr>
                <w:noProof/>
                <w:webHidden/>
              </w:rPr>
              <w:tab/>
            </w:r>
            <w:r>
              <w:rPr>
                <w:noProof/>
                <w:webHidden/>
              </w:rPr>
              <w:fldChar w:fldCharType="begin"/>
            </w:r>
            <w:r>
              <w:rPr>
                <w:noProof/>
                <w:webHidden/>
              </w:rPr>
              <w:instrText xml:space="preserve"> PAGEREF _Toc139886665 \h </w:instrText>
            </w:r>
            <w:r>
              <w:rPr>
                <w:noProof/>
                <w:webHidden/>
              </w:rPr>
            </w:r>
            <w:r>
              <w:rPr>
                <w:noProof/>
                <w:webHidden/>
              </w:rPr>
              <w:fldChar w:fldCharType="separate"/>
            </w:r>
            <w:r>
              <w:rPr>
                <w:noProof/>
                <w:webHidden/>
              </w:rPr>
              <w:t>3</w:t>
            </w:r>
            <w:r>
              <w:rPr>
                <w:noProof/>
                <w:webHidden/>
              </w:rPr>
              <w:fldChar w:fldCharType="end"/>
            </w:r>
          </w:hyperlink>
        </w:p>
        <w:p w:rsidR="005C16E0" w:rsidP="005C16E0" w:rsidRDefault="005C16E0" w14:paraId="421044E2" w14:textId="643F3AD5">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66">
            <w:r w:rsidRPr="0034485B">
              <w:rPr>
                <w:rStyle w:val="Hipervnculo"/>
                <w:rFonts w:cstheme="minorHAnsi"/>
                <w:noProof/>
              </w:rPr>
              <w:t>a)</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Problema</w:t>
            </w:r>
            <w:r>
              <w:rPr>
                <w:noProof/>
                <w:webHidden/>
              </w:rPr>
              <w:tab/>
            </w:r>
            <w:r>
              <w:rPr>
                <w:noProof/>
                <w:webHidden/>
              </w:rPr>
              <w:fldChar w:fldCharType="begin"/>
            </w:r>
            <w:r>
              <w:rPr>
                <w:noProof/>
                <w:webHidden/>
              </w:rPr>
              <w:instrText xml:space="preserve"> PAGEREF _Toc139886666 \h </w:instrText>
            </w:r>
            <w:r>
              <w:rPr>
                <w:noProof/>
                <w:webHidden/>
              </w:rPr>
            </w:r>
            <w:r>
              <w:rPr>
                <w:noProof/>
                <w:webHidden/>
              </w:rPr>
              <w:fldChar w:fldCharType="separate"/>
            </w:r>
            <w:r>
              <w:rPr>
                <w:noProof/>
                <w:webHidden/>
              </w:rPr>
              <w:t>3</w:t>
            </w:r>
            <w:r>
              <w:rPr>
                <w:noProof/>
                <w:webHidden/>
              </w:rPr>
              <w:fldChar w:fldCharType="end"/>
            </w:r>
          </w:hyperlink>
        </w:p>
        <w:p w:rsidR="005C16E0" w:rsidP="005C16E0" w:rsidRDefault="005C16E0" w14:paraId="052F7622" w14:textId="5F9F17A9">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67">
            <w:r w:rsidRPr="0034485B">
              <w:rPr>
                <w:rStyle w:val="Hipervnculo"/>
                <w:rFonts w:cstheme="minorHAnsi"/>
                <w:noProof/>
              </w:rPr>
              <w:t>b)</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Justificación</w:t>
            </w:r>
            <w:r>
              <w:rPr>
                <w:noProof/>
                <w:webHidden/>
              </w:rPr>
              <w:tab/>
            </w:r>
            <w:r>
              <w:rPr>
                <w:noProof/>
                <w:webHidden/>
              </w:rPr>
              <w:fldChar w:fldCharType="begin"/>
            </w:r>
            <w:r>
              <w:rPr>
                <w:noProof/>
                <w:webHidden/>
              </w:rPr>
              <w:instrText xml:space="preserve"> PAGEREF _Toc139886667 \h </w:instrText>
            </w:r>
            <w:r>
              <w:rPr>
                <w:noProof/>
                <w:webHidden/>
              </w:rPr>
            </w:r>
            <w:r>
              <w:rPr>
                <w:noProof/>
                <w:webHidden/>
              </w:rPr>
              <w:fldChar w:fldCharType="separate"/>
            </w:r>
            <w:r>
              <w:rPr>
                <w:noProof/>
                <w:webHidden/>
              </w:rPr>
              <w:t>3</w:t>
            </w:r>
            <w:r>
              <w:rPr>
                <w:noProof/>
                <w:webHidden/>
              </w:rPr>
              <w:fldChar w:fldCharType="end"/>
            </w:r>
          </w:hyperlink>
        </w:p>
        <w:p w:rsidR="005C16E0" w:rsidP="005C16E0" w:rsidRDefault="005C16E0" w14:paraId="08D3BCA3" w14:textId="511F0213">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68">
            <w:r w:rsidRPr="0034485B">
              <w:rPr>
                <w:rStyle w:val="Hipervnculo"/>
                <w:rFonts w:cstheme="minorHAnsi"/>
                <w:noProof/>
              </w:rPr>
              <w:t>c)</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Alcance</w:t>
            </w:r>
            <w:r>
              <w:rPr>
                <w:noProof/>
                <w:webHidden/>
              </w:rPr>
              <w:tab/>
            </w:r>
            <w:r>
              <w:rPr>
                <w:noProof/>
                <w:webHidden/>
              </w:rPr>
              <w:fldChar w:fldCharType="begin"/>
            </w:r>
            <w:r>
              <w:rPr>
                <w:noProof/>
                <w:webHidden/>
              </w:rPr>
              <w:instrText xml:space="preserve"> PAGEREF _Toc139886668 \h </w:instrText>
            </w:r>
            <w:r>
              <w:rPr>
                <w:noProof/>
                <w:webHidden/>
              </w:rPr>
            </w:r>
            <w:r>
              <w:rPr>
                <w:noProof/>
                <w:webHidden/>
              </w:rPr>
              <w:fldChar w:fldCharType="separate"/>
            </w:r>
            <w:r>
              <w:rPr>
                <w:noProof/>
                <w:webHidden/>
              </w:rPr>
              <w:t>4</w:t>
            </w:r>
            <w:r>
              <w:rPr>
                <w:noProof/>
                <w:webHidden/>
              </w:rPr>
              <w:fldChar w:fldCharType="end"/>
            </w:r>
          </w:hyperlink>
        </w:p>
        <w:p w:rsidR="005C16E0" w:rsidRDefault="005C16E0" w14:paraId="3DF87B3A" w14:textId="386288ED">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69">
            <w:r w:rsidRPr="0034485B">
              <w:rPr>
                <w:rStyle w:val="Hipervnculo"/>
                <w:b/>
                <w:bCs/>
                <w:noProof/>
                <w:w w:val="99"/>
              </w:rPr>
              <w:t>3.</w:t>
            </w:r>
            <w:r>
              <w:rPr>
                <w:rFonts w:asciiTheme="minorHAnsi" w:hAnsiTheme="minorHAnsi" w:eastAsiaTheme="minorEastAsia" w:cstheme="minorBidi"/>
                <w:noProof/>
                <w:kern w:val="2"/>
                <w:lang w:eastAsia="es-ES"/>
                <w14:ligatures w14:val="standardContextual"/>
              </w:rPr>
              <w:tab/>
            </w:r>
            <w:r w:rsidRPr="0034485B">
              <w:rPr>
                <w:rStyle w:val="Hipervnculo"/>
                <w:b/>
                <w:bCs/>
                <w:noProof/>
              </w:rPr>
              <w:t>Objetivos</w:t>
            </w:r>
            <w:r>
              <w:rPr>
                <w:noProof/>
                <w:webHidden/>
              </w:rPr>
              <w:tab/>
            </w:r>
            <w:r>
              <w:rPr>
                <w:noProof/>
                <w:webHidden/>
              </w:rPr>
              <w:fldChar w:fldCharType="begin"/>
            </w:r>
            <w:r>
              <w:rPr>
                <w:noProof/>
                <w:webHidden/>
              </w:rPr>
              <w:instrText xml:space="preserve"> PAGEREF _Toc139886669 \h </w:instrText>
            </w:r>
            <w:r>
              <w:rPr>
                <w:noProof/>
                <w:webHidden/>
              </w:rPr>
            </w:r>
            <w:r>
              <w:rPr>
                <w:noProof/>
                <w:webHidden/>
              </w:rPr>
              <w:fldChar w:fldCharType="separate"/>
            </w:r>
            <w:r>
              <w:rPr>
                <w:noProof/>
                <w:webHidden/>
              </w:rPr>
              <w:t>4</w:t>
            </w:r>
            <w:r>
              <w:rPr>
                <w:noProof/>
                <w:webHidden/>
              </w:rPr>
              <w:fldChar w:fldCharType="end"/>
            </w:r>
          </w:hyperlink>
        </w:p>
        <w:p w:rsidR="005C16E0" w:rsidP="005C16E0" w:rsidRDefault="005C16E0" w14:paraId="009C3AE3" w14:textId="05FC598F">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70">
            <w:r w:rsidRPr="0034485B">
              <w:rPr>
                <w:rStyle w:val="Hipervnculo"/>
                <w:rFonts w:cstheme="minorHAnsi"/>
                <w:noProof/>
              </w:rPr>
              <w:t>a)</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Objetivo</w:t>
            </w:r>
            <w:r w:rsidRPr="0034485B">
              <w:rPr>
                <w:rStyle w:val="Hipervnculo"/>
                <w:rFonts w:cstheme="minorHAnsi"/>
                <w:noProof/>
                <w:spacing w:val="-10"/>
              </w:rPr>
              <w:t xml:space="preserve"> </w:t>
            </w:r>
            <w:r w:rsidRPr="0034485B">
              <w:rPr>
                <w:rStyle w:val="Hipervnculo"/>
                <w:rFonts w:cstheme="minorHAnsi"/>
                <w:noProof/>
              </w:rPr>
              <w:t>general:</w:t>
            </w:r>
            <w:r>
              <w:rPr>
                <w:noProof/>
                <w:webHidden/>
              </w:rPr>
              <w:tab/>
            </w:r>
            <w:r>
              <w:rPr>
                <w:noProof/>
                <w:webHidden/>
              </w:rPr>
              <w:fldChar w:fldCharType="begin"/>
            </w:r>
            <w:r>
              <w:rPr>
                <w:noProof/>
                <w:webHidden/>
              </w:rPr>
              <w:instrText xml:space="preserve"> PAGEREF _Toc139886670 \h </w:instrText>
            </w:r>
            <w:r>
              <w:rPr>
                <w:noProof/>
                <w:webHidden/>
              </w:rPr>
            </w:r>
            <w:r>
              <w:rPr>
                <w:noProof/>
                <w:webHidden/>
              </w:rPr>
              <w:fldChar w:fldCharType="separate"/>
            </w:r>
            <w:r>
              <w:rPr>
                <w:noProof/>
                <w:webHidden/>
              </w:rPr>
              <w:t>4</w:t>
            </w:r>
            <w:r>
              <w:rPr>
                <w:noProof/>
                <w:webHidden/>
              </w:rPr>
              <w:fldChar w:fldCharType="end"/>
            </w:r>
          </w:hyperlink>
        </w:p>
        <w:p w:rsidR="005C16E0" w:rsidP="005C16E0" w:rsidRDefault="005C16E0" w14:paraId="048BCFA4" w14:textId="491074A9">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71">
            <w:r w:rsidRPr="0034485B">
              <w:rPr>
                <w:rStyle w:val="Hipervnculo"/>
                <w:rFonts w:cstheme="minorHAnsi"/>
                <w:noProof/>
              </w:rPr>
              <w:t>b)</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Objetivos específicos:</w:t>
            </w:r>
            <w:r>
              <w:rPr>
                <w:noProof/>
                <w:webHidden/>
              </w:rPr>
              <w:tab/>
            </w:r>
            <w:r>
              <w:rPr>
                <w:noProof/>
                <w:webHidden/>
              </w:rPr>
              <w:fldChar w:fldCharType="begin"/>
            </w:r>
            <w:r>
              <w:rPr>
                <w:noProof/>
                <w:webHidden/>
              </w:rPr>
              <w:instrText xml:space="preserve"> PAGEREF _Toc139886671 \h </w:instrText>
            </w:r>
            <w:r>
              <w:rPr>
                <w:noProof/>
                <w:webHidden/>
              </w:rPr>
            </w:r>
            <w:r>
              <w:rPr>
                <w:noProof/>
                <w:webHidden/>
              </w:rPr>
              <w:fldChar w:fldCharType="separate"/>
            </w:r>
            <w:r>
              <w:rPr>
                <w:noProof/>
                <w:webHidden/>
              </w:rPr>
              <w:t>4</w:t>
            </w:r>
            <w:r>
              <w:rPr>
                <w:noProof/>
                <w:webHidden/>
              </w:rPr>
              <w:fldChar w:fldCharType="end"/>
            </w:r>
          </w:hyperlink>
        </w:p>
        <w:p w:rsidR="005C16E0" w:rsidRDefault="005C16E0" w14:paraId="02A96A66" w14:textId="0CB397BB">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72">
            <w:r w:rsidRPr="0034485B">
              <w:rPr>
                <w:rStyle w:val="Hipervnculo"/>
                <w:b/>
                <w:bCs/>
                <w:noProof/>
                <w:w w:val="99"/>
              </w:rPr>
              <w:t>4.</w:t>
            </w:r>
            <w:r>
              <w:rPr>
                <w:rFonts w:asciiTheme="minorHAnsi" w:hAnsiTheme="minorHAnsi" w:eastAsiaTheme="minorEastAsia" w:cstheme="minorBidi"/>
                <w:noProof/>
                <w:kern w:val="2"/>
                <w:lang w:eastAsia="es-ES"/>
                <w14:ligatures w14:val="standardContextual"/>
              </w:rPr>
              <w:tab/>
            </w:r>
            <w:r w:rsidRPr="0034485B">
              <w:rPr>
                <w:rStyle w:val="Hipervnculo"/>
                <w:b/>
                <w:bCs/>
                <w:noProof/>
              </w:rPr>
              <w:t>Marco Teórico</w:t>
            </w:r>
            <w:r>
              <w:rPr>
                <w:noProof/>
                <w:webHidden/>
              </w:rPr>
              <w:tab/>
            </w:r>
            <w:r>
              <w:rPr>
                <w:noProof/>
                <w:webHidden/>
              </w:rPr>
              <w:fldChar w:fldCharType="begin"/>
            </w:r>
            <w:r>
              <w:rPr>
                <w:noProof/>
                <w:webHidden/>
              </w:rPr>
              <w:instrText xml:space="preserve"> PAGEREF _Toc139886672 \h </w:instrText>
            </w:r>
            <w:r>
              <w:rPr>
                <w:noProof/>
                <w:webHidden/>
              </w:rPr>
            </w:r>
            <w:r>
              <w:rPr>
                <w:noProof/>
                <w:webHidden/>
              </w:rPr>
              <w:fldChar w:fldCharType="separate"/>
            </w:r>
            <w:r>
              <w:rPr>
                <w:noProof/>
                <w:webHidden/>
              </w:rPr>
              <w:t>4</w:t>
            </w:r>
            <w:r>
              <w:rPr>
                <w:noProof/>
                <w:webHidden/>
              </w:rPr>
              <w:fldChar w:fldCharType="end"/>
            </w:r>
          </w:hyperlink>
        </w:p>
        <w:p w:rsidR="005C16E0" w:rsidRDefault="005C16E0" w14:paraId="38638349" w14:textId="7578DD02">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73">
            <w:r w:rsidRPr="0034485B">
              <w:rPr>
                <w:rStyle w:val="Hipervnculo"/>
                <w:b/>
                <w:bCs/>
                <w:noProof/>
                <w:w w:val="99"/>
              </w:rPr>
              <w:t>5.</w:t>
            </w:r>
            <w:r>
              <w:rPr>
                <w:rFonts w:asciiTheme="minorHAnsi" w:hAnsiTheme="minorHAnsi" w:eastAsiaTheme="minorEastAsia" w:cstheme="minorBidi"/>
                <w:noProof/>
                <w:kern w:val="2"/>
                <w:lang w:eastAsia="es-ES"/>
                <w14:ligatures w14:val="standardContextual"/>
              </w:rPr>
              <w:tab/>
            </w:r>
            <w:r w:rsidRPr="0034485B">
              <w:rPr>
                <w:rStyle w:val="Hipervnculo"/>
                <w:b/>
                <w:bCs/>
                <w:noProof/>
              </w:rPr>
              <w:t>Desarrollo de Solución</w:t>
            </w:r>
            <w:r>
              <w:rPr>
                <w:noProof/>
                <w:webHidden/>
              </w:rPr>
              <w:tab/>
            </w:r>
            <w:r>
              <w:rPr>
                <w:noProof/>
                <w:webHidden/>
              </w:rPr>
              <w:fldChar w:fldCharType="begin"/>
            </w:r>
            <w:r>
              <w:rPr>
                <w:noProof/>
                <w:webHidden/>
              </w:rPr>
              <w:instrText xml:space="preserve"> PAGEREF _Toc139886673 \h </w:instrText>
            </w:r>
            <w:r>
              <w:rPr>
                <w:noProof/>
                <w:webHidden/>
              </w:rPr>
            </w:r>
            <w:r>
              <w:rPr>
                <w:noProof/>
                <w:webHidden/>
              </w:rPr>
              <w:fldChar w:fldCharType="separate"/>
            </w:r>
            <w:r>
              <w:rPr>
                <w:noProof/>
                <w:webHidden/>
              </w:rPr>
              <w:t>5</w:t>
            </w:r>
            <w:r>
              <w:rPr>
                <w:noProof/>
                <w:webHidden/>
              </w:rPr>
              <w:fldChar w:fldCharType="end"/>
            </w:r>
          </w:hyperlink>
        </w:p>
        <w:p w:rsidR="005C16E0" w:rsidP="005C16E0" w:rsidRDefault="005C16E0" w14:paraId="5CB052E0" w14:textId="5784A514">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74">
            <w:r w:rsidRPr="0034485B">
              <w:rPr>
                <w:rStyle w:val="Hipervnculo"/>
                <w:rFonts w:cstheme="minorHAnsi"/>
                <w:noProof/>
              </w:rPr>
              <w:t>a)</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Análisis de Factibilidad (técnico, económica, operativa, social, legal, ambiental)</w:t>
            </w:r>
            <w:r>
              <w:rPr>
                <w:noProof/>
                <w:webHidden/>
              </w:rPr>
              <w:tab/>
            </w:r>
            <w:r>
              <w:rPr>
                <w:noProof/>
                <w:webHidden/>
              </w:rPr>
              <w:fldChar w:fldCharType="begin"/>
            </w:r>
            <w:r>
              <w:rPr>
                <w:noProof/>
                <w:webHidden/>
              </w:rPr>
              <w:instrText xml:space="preserve"> PAGEREF _Toc139886674 \h </w:instrText>
            </w:r>
            <w:r>
              <w:rPr>
                <w:noProof/>
                <w:webHidden/>
              </w:rPr>
            </w:r>
            <w:r>
              <w:rPr>
                <w:noProof/>
                <w:webHidden/>
              </w:rPr>
              <w:fldChar w:fldCharType="separate"/>
            </w:r>
            <w:r>
              <w:rPr>
                <w:noProof/>
                <w:webHidden/>
              </w:rPr>
              <w:t>5</w:t>
            </w:r>
            <w:r>
              <w:rPr>
                <w:noProof/>
                <w:webHidden/>
              </w:rPr>
              <w:fldChar w:fldCharType="end"/>
            </w:r>
          </w:hyperlink>
        </w:p>
        <w:p w:rsidR="005C16E0" w:rsidP="005C16E0" w:rsidRDefault="005C16E0" w14:paraId="73684219" w14:textId="5E850A66">
          <w:pPr>
            <w:pStyle w:val="TDC2"/>
            <w:tabs>
              <w:tab w:val="left" w:pos="1019"/>
              <w:tab w:val="right" w:leader="dot" w:pos="9250"/>
            </w:tabs>
            <w:ind w:left="720"/>
            <w:rPr>
              <w:rFonts w:asciiTheme="minorHAnsi" w:hAnsiTheme="minorHAnsi" w:eastAsiaTheme="minorEastAsia" w:cstheme="minorBidi"/>
              <w:noProof/>
              <w:kern w:val="2"/>
              <w:lang w:eastAsia="es-ES"/>
              <w14:ligatures w14:val="standardContextual"/>
            </w:rPr>
          </w:pPr>
          <w:hyperlink w:history="1" w:anchor="_Toc139886675">
            <w:r w:rsidRPr="0034485B">
              <w:rPr>
                <w:rStyle w:val="Hipervnculo"/>
                <w:rFonts w:cstheme="minorHAnsi"/>
                <w:noProof/>
              </w:rPr>
              <w:t>b)</w:t>
            </w:r>
            <w:r>
              <w:rPr>
                <w:rFonts w:asciiTheme="minorHAnsi" w:hAnsiTheme="minorHAnsi" w:eastAsiaTheme="minorEastAsia" w:cstheme="minorBidi"/>
                <w:noProof/>
                <w:kern w:val="2"/>
                <w:lang w:eastAsia="es-ES"/>
                <w14:ligatures w14:val="standardContextual"/>
              </w:rPr>
              <w:tab/>
            </w:r>
            <w:r w:rsidRPr="0034485B">
              <w:rPr>
                <w:rStyle w:val="Hipervnculo"/>
                <w:rFonts w:cstheme="minorHAnsi"/>
                <w:noProof/>
              </w:rPr>
              <w:t>Metodología de implementación (Documento de VISION, SRS, SAD)</w:t>
            </w:r>
            <w:r>
              <w:rPr>
                <w:noProof/>
                <w:webHidden/>
              </w:rPr>
              <w:tab/>
            </w:r>
            <w:r>
              <w:rPr>
                <w:noProof/>
                <w:webHidden/>
              </w:rPr>
              <w:fldChar w:fldCharType="begin"/>
            </w:r>
            <w:r>
              <w:rPr>
                <w:noProof/>
                <w:webHidden/>
              </w:rPr>
              <w:instrText xml:space="preserve"> PAGEREF _Toc139886675 \h </w:instrText>
            </w:r>
            <w:r>
              <w:rPr>
                <w:noProof/>
                <w:webHidden/>
              </w:rPr>
            </w:r>
            <w:r>
              <w:rPr>
                <w:noProof/>
                <w:webHidden/>
              </w:rPr>
              <w:fldChar w:fldCharType="separate"/>
            </w:r>
            <w:r>
              <w:rPr>
                <w:noProof/>
                <w:webHidden/>
              </w:rPr>
              <w:t>7</w:t>
            </w:r>
            <w:r>
              <w:rPr>
                <w:noProof/>
                <w:webHidden/>
              </w:rPr>
              <w:fldChar w:fldCharType="end"/>
            </w:r>
          </w:hyperlink>
        </w:p>
        <w:p w:rsidR="005C16E0" w:rsidRDefault="005C16E0" w14:paraId="01BCBA6A" w14:textId="396F1D33">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76">
            <w:r w:rsidRPr="0034485B">
              <w:rPr>
                <w:rStyle w:val="Hipervnculo"/>
                <w:b/>
                <w:bCs/>
                <w:noProof/>
                <w:w w:val="99"/>
              </w:rPr>
              <w:t>6.</w:t>
            </w:r>
            <w:r>
              <w:rPr>
                <w:rFonts w:asciiTheme="minorHAnsi" w:hAnsiTheme="minorHAnsi" w:eastAsiaTheme="minorEastAsia" w:cstheme="minorBidi"/>
                <w:noProof/>
                <w:kern w:val="2"/>
                <w:lang w:eastAsia="es-ES"/>
                <w14:ligatures w14:val="standardContextual"/>
              </w:rPr>
              <w:tab/>
            </w:r>
            <w:r w:rsidRPr="0034485B">
              <w:rPr>
                <w:rStyle w:val="Hipervnculo"/>
                <w:b/>
                <w:bCs/>
                <w:noProof/>
              </w:rPr>
              <w:t>Cronograma</w:t>
            </w:r>
            <w:r>
              <w:rPr>
                <w:noProof/>
                <w:webHidden/>
              </w:rPr>
              <w:tab/>
            </w:r>
            <w:r>
              <w:rPr>
                <w:noProof/>
                <w:webHidden/>
              </w:rPr>
              <w:fldChar w:fldCharType="begin"/>
            </w:r>
            <w:r>
              <w:rPr>
                <w:noProof/>
                <w:webHidden/>
              </w:rPr>
              <w:instrText xml:space="preserve"> PAGEREF _Toc139886676 \h </w:instrText>
            </w:r>
            <w:r>
              <w:rPr>
                <w:noProof/>
                <w:webHidden/>
              </w:rPr>
            </w:r>
            <w:r>
              <w:rPr>
                <w:noProof/>
                <w:webHidden/>
              </w:rPr>
              <w:fldChar w:fldCharType="separate"/>
            </w:r>
            <w:r>
              <w:rPr>
                <w:noProof/>
                <w:webHidden/>
              </w:rPr>
              <w:t>8</w:t>
            </w:r>
            <w:r>
              <w:rPr>
                <w:noProof/>
                <w:webHidden/>
              </w:rPr>
              <w:fldChar w:fldCharType="end"/>
            </w:r>
          </w:hyperlink>
        </w:p>
        <w:p w:rsidR="005C16E0" w:rsidRDefault="005C16E0" w14:paraId="40481567" w14:textId="4D4E9432">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77">
            <w:r w:rsidRPr="0034485B">
              <w:rPr>
                <w:rStyle w:val="Hipervnculo"/>
                <w:b/>
                <w:bCs/>
                <w:noProof/>
                <w:w w:val="99"/>
              </w:rPr>
              <w:t>7.</w:t>
            </w:r>
            <w:r>
              <w:rPr>
                <w:rFonts w:asciiTheme="minorHAnsi" w:hAnsiTheme="minorHAnsi" w:eastAsiaTheme="minorEastAsia" w:cstheme="minorBidi"/>
                <w:noProof/>
                <w:kern w:val="2"/>
                <w:lang w:eastAsia="es-ES"/>
                <w14:ligatures w14:val="standardContextual"/>
              </w:rPr>
              <w:tab/>
            </w:r>
            <w:r w:rsidRPr="0034485B">
              <w:rPr>
                <w:rStyle w:val="Hipervnculo"/>
                <w:b/>
                <w:bCs/>
                <w:noProof/>
              </w:rPr>
              <w:t>Conclusiones</w:t>
            </w:r>
            <w:r>
              <w:rPr>
                <w:noProof/>
                <w:webHidden/>
              </w:rPr>
              <w:tab/>
            </w:r>
            <w:r>
              <w:rPr>
                <w:noProof/>
                <w:webHidden/>
              </w:rPr>
              <w:fldChar w:fldCharType="begin"/>
            </w:r>
            <w:r>
              <w:rPr>
                <w:noProof/>
                <w:webHidden/>
              </w:rPr>
              <w:instrText xml:space="preserve"> PAGEREF _Toc139886677 \h </w:instrText>
            </w:r>
            <w:r>
              <w:rPr>
                <w:noProof/>
                <w:webHidden/>
              </w:rPr>
            </w:r>
            <w:r>
              <w:rPr>
                <w:noProof/>
                <w:webHidden/>
              </w:rPr>
              <w:fldChar w:fldCharType="separate"/>
            </w:r>
            <w:r>
              <w:rPr>
                <w:noProof/>
                <w:webHidden/>
              </w:rPr>
              <w:t>9</w:t>
            </w:r>
            <w:r>
              <w:rPr>
                <w:noProof/>
                <w:webHidden/>
              </w:rPr>
              <w:fldChar w:fldCharType="end"/>
            </w:r>
          </w:hyperlink>
        </w:p>
        <w:p w:rsidR="005C16E0" w:rsidRDefault="005C16E0" w14:paraId="2869E04C" w14:textId="3D048447">
          <w:pPr>
            <w:pStyle w:val="TDC1"/>
            <w:tabs>
              <w:tab w:val="left" w:pos="1019"/>
              <w:tab w:val="right" w:leader="dot" w:pos="9250"/>
            </w:tabs>
            <w:rPr>
              <w:rFonts w:asciiTheme="minorHAnsi" w:hAnsiTheme="minorHAnsi" w:eastAsiaTheme="minorEastAsia" w:cstheme="minorBidi"/>
              <w:noProof/>
              <w:kern w:val="2"/>
              <w:lang w:eastAsia="es-ES"/>
              <w14:ligatures w14:val="standardContextual"/>
            </w:rPr>
          </w:pPr>
          <w:hyperlink w:history="1" w:anchor="_Toc139886678">
            <w:r w:rsidRPr="0034485B">
              <w:rPr>
                <w:rStyle w:val="Hipervnculo"/>
                <w:b/>
                <w:bCs/>
                <w:noProof/>
                <w:w w:val="99"/>
              </w:rPr>
              <w:t>8.</w:t>
            </w:r>
            <w:r>
              <w:rPr>
                <w:rFonts w:asciiTheme="minorHAnsi" w:hAnsiTheme="minorHAnsi" w:eastAsiaTheme="minorEastAsia" w:cstheme="minorBidi"/>
                <w:noProof/>
                <w:kern w:val="2"/>
                <w:lang w:eastAsia="es-ES"/>
                <w14:ligatures w14:val="standardContextual"/>
              </w:rPr>
              <w:tab/>
            </w:r>
            <w:r w:rsidRPr="0034485B">
              <w:rPr>
                <w:rStyle w:val="Hipervnculo"/>
                <w:b/>
                <w:bCs/>
                <w:noProof/>
              </w:rPr>
              <w:t>Anexos</w:t>
            </w:r>
            <w:r>
              <w:rPr>
                <w:noProof/>
                <w:webHidden/>
              </w:rPr>
              <w:tab/>
            </w:r>
            <w:r>
              <w:rPr>
                <w:noProof/>
                <w:webHidden/>
              </w:rPr>
              <w:fldChar w:fldCharType="begin"/>
            </w:r>
            <w:r>
              <w:rPr>
                <w:noProof/>
                <w:webHidden/>
              </w:rPr>
              <w:instrText xml:space="preserve"> PAGEREF _Toc139886678 \h </w:instrText>
            </w:r>
            <w:r>
              <w:rPr>
                <w:noProof/>
                <w:webHidden/>
              </w:rPr>
            </w:r>
            <w:r>
              <w:rPr>
                <w:noProof/>
                <w:webHidden/>
              </w:rPr>
              <w:fldChar w:fldCharType="separate"/>
            </w:r>
            <w:r>
              <w:rPr>
                <w:noProof/>
                <w:webHidden/>
              </w:rPr>
              <w:t>9</w:t>
            </w:r>
            <w:r>
              <w:rPr>
                <w:noProof/>
                <w:webHidden/>
              </w:rPr>
              <w:fldChar w:fldCharType="end"/>
            </w:r>
          </w:hyperlink>
        </w:p>
        <w:p w:rsidR="000327D2" w:rsidRDefault="000327D2" w14:paraId="6B4A6124" w14:textId="00CE7FDB">
          <w:r>
            <w:rPr>
              <w:b/>
              <w:bCs/>
            </w:rPr>
            <w:fldChar w:fldCharType="end"/>
          </w:r>
        </w:p>
      </w:sdtContent>
    </w:sdt>
    <w:p w:rsidR="003A53CC" w:rsidRDefault="003A53CC" w14:paraId="2E67ADCB" w14:textId="47076657"/>
    <w:p w:rsidR="003A53CC" w:rsidRDefault="003A53CC" w14:paraId="5A831BCD" w14:textId="77777777">
      <w:pPr>
        <w:sectPr w:rsidR="003A53CC">
          <w:footerReference w:type="default" r:id="rId12"/>
          <w:pgSz w:w="11920" w:h="16850" w:orient="portrait"/>
          <w:pgMar w:top="1400" w:right="1320" w:bottom="1180" w:left="1340" w:header="0" w:footer="990" w:gutter="0"/>
          <w:pgNumType w:start="2"/>
          <w:cols w:space="720"/>
        </w:sectPr>
      </w:pPr>
    </w:p>
    <w:p w:rsidRPr="009270D8" w:rsidR="003A53CC" w:rsidP="00F723FC" w:rsidRDefault="00137567" w14:paraId="72CE7AF9" w14:textId="77777777">
      <w:pPr>
        <w:pStyle w:val="Ttulo1"/>
        <w:numPr>
          <w:ilvl w:val="0"/>
          <w:numId w:val="1"/>
        </w:numPr>
        <w:tabs>
          <w:tab w:val="left" w:pos="1080"/>
        </w:tabs>
        <w:spacing w:line="360" w:lineRule="auto"/>
        <w:ind w:hanging="361"/>
        <w:rPr>
          <w:b/>
          <w:bCs/>
        </w:rPr>
      </w:pPr>
      <w:bookmarkStart w:name="_Toc139878766" w:id="0"/>
      <w:bookmarkStart w:name="_Toc139886664" w:id="1"/>
      <w:r w:rsidRPr="009270D8">
        <w:rPr>
          <w:b/>
          <w:bCs/>
        </w:rPr>
        <w:lastRenderedPageBreak/>
        <w:t>Antecedentes</w:t>
      </w:r>
      <w:bookmarkEnd w:id="0"/>
      <w:bookmarkEnd w:id="1"/>
    </w:p>
    <w:p w:rsidR="003A53CC" w:rsidP="00F723FC" w:rsidRDefault="00137567" w14:paraId="76508F66" w14:textId="77777777">
      <w:pPr>
        <w:pStyle w:val="Textoindependiente"/>
        <w:spacing w:before="19" w:line="360" w:lineRule="auto"/>
        <w:ind w:left="1079" w:right="472"/>
      </w:pPr>
      <w:r>
        <w:t>En la era digital actual, los bancos y las instituciones financieras están buscando</w:t>
      </w:r>
      <w:r>
        <w:rPr>
          <w:spacing w:val="1"/>
        </w:rPr>
        <w:t xml:space="preserve"> </w:t>
      </w:r>
      <w:r>
        <w:t>constantemente formas de mejorar la eficiencia, la accesibilidad y la experiencia del cliente.</w:t>
      </w:r>
      <w:r>
        <w:rPr>
          <w:spacing w:val="1"/>
        </w:rPr>
        <w:t xml:space="preserve"> </w:t>
      </w:r>
      <w:r>
        <w:t>Una forma de lograrlo es mediante el uso de API (Application Programming Interface) de</w:t>
      </w:r>
      <w:r>
        <w:rPr>
          <w:spacing w:val="1"/>
        </w:rPr>
        <w:t xml:space="preserve"> </w:t>
      </w:r>
      <w:r>
        <w:t>servicios.</w:t>
      </w:r>
      <w:r>
        <w:rPr>
          <w:spacing w:val="-8"/>
        </w:rPr>
        <w:t xml:space="preserve"> </w:t>
      </w:r>
      <w:r>
        <w:t>Una</w:t>
      </w:r>
      <w:r>
        <w:rPr>
          <w:spacing w:val="-6"/>
        </w:rPr>
        <w:t xml:space="preserve"> </w:t>
      </w:r>
      <w:r>
        <w:t>API</w:t>
      </w:r>
      <w:r>
        <w:rPr>
          <w:spacing w:val="-5"/>
        </w:rPr>
        <w:t xml:space="preserve"> </w:t>
      </w:r>
      <w:r>
        <w:t>de</w:t>
      </w:r>
      <w:r>
        <w:rPr>
          <w:spacing w:val="-7"/>
        </w:rPr>
        <w:t xml:space="preserve"> </w:t>
      </w:r>
      <w:r>
        <w:t>servicios</w:t>
      </w:r>
      <w:r>
        <w:rPr>
          <w:spacing w:val="-3"/>
        </w:rPr>
        <w:t xml:space="preserve"> </w:t>
      </w:r>
      <w:r>
        <w:t>para</w:t>
      </w:r>
      <w:r>
        <w:rPr>
          <w:spacing w:val="-9"/>
        </w:rPr>
        <w:t xml:space="preserve"> </w:t>
      </w:r>
      <w:r>
        <w:t>un</w:t>
      </w:r>
      <w:r>
        <w:rPr>
          <w:spacing w:val="-6"/>
        </w:rPr>
        <w:t xml:space="preserve"> </w:t>
      </w:r>
      <w:r>
        <w:t>banco</w:t>
      </w:r>
      <w:r>
        <w:rPr>
          <w:spacing w:val="-2"/>
        </w:rPr>
        <w:t xml:space="preserve"> </w:t>
      </w:r>
      <w:r>
        <w:t>permite</w:t>
      </w:r>
      <w:r>
        <w:rPr>
          <w:spacing w:val="-7"/>
        </w:rPr>
        <w:t xml:space="preserve"> </w:t>
      </w:r>
      <w:r>
        <w:t>la</w:t>
      </w:r>
      <w:r>
        <w:rPr>
          <w:spacing w:val="-3"/>
        </w:rPr>
        <w:t xml:space="preserve"> </w:t>
      </w:r>
      <w:r>
        <w:t>integración</w:t>
      </w:r>
      <w:r>
        <w:rPr>
          <w:spacing w:val="-6"/>
        </w:rPr>
        <w:t xml:space="preserve"> </w:t>
      </w:r>
      <w:r>
        <w:t>de</w:t>
      </w:r>
      <w:r>
        <w:rPr>
          <w:spacing w:val="-4"/>
        </w:rPr>
        <w:t xml:space="preserve"> </w:t>
      </w:r>
      <w:r>
        <w:t>sistemas</w:t>
      </w:r>
      <w:r>
        <w:rPr>
          <w:spacing w:val="-5"/>
        </w:rPr>
        <w:t xml:space="preserve"> </w:t>
      </w:r>
      <w:r>
        <w:t>y</w:t>
      </w:r>
      <w:r>
        <w:rPr>
          <w:spacing w:val="-5"/>
        </w:rPr>
        <w:t xml:space="preserve"> </w:t>
      </w:r>
      <w:r>
        <w:t>aplicaciones</w:t>
      </w:r>
      <w:r>
        <w:rPr>
          <w:spacing w:val="-47"/>
        </w:rPr>
        <w:t xml:space="preserve"> </w:t>
      </w:r>
      <w:r>
        <w:t>de</w:t>
      </w:r>
      <w:r>
        <w:rPr>
          <w:spacing w:val="-5"/>
        </w:rPr>
        <w:t xml:space="preserve"> </w:t>
      </w:r>
      <w:r>
        <w:t>terceros</w:t>
      </w:r>
      <w:r>
        <w:rPr>
          <w:spacing w:val="-3"/>
        </w:rPr>
        <w:t xml:space="preserve"> </w:t>
      </w:r>
      <w:r>
        <w:t>para</w:t>
      </w:r>
      <w:r>
        <w:rPr>
          <w:spacing w:val="-5"/>
        </w:rPr>
        <w:t xml:space="preserve"> </w:t>
      </w:r>
      <w:r>
        <w:t>acceder</w:t>
      </w:r>
      <w:r>
        <w:rPr>
          <w:spacing w:val="-2"/>
        </w:rPr>
        <w:t xml:space="preserve"> </w:t>
      </w:r>
      <w:r>
        <w:t>y</w:t>
      </w:r>
      <w:r>
        <w:rPr>
          <w:spacing w:val="-6"/>
        </w:rPr>
        <w:t xml:space="preserve"> </w:t>
      </w:r>
      <w:r>
        <w:t>utilizar</w:t>
      </w:r>
      <w:r>
        <w:rPr>
          <w:spacing w:val="-6"/>
        </w:rPr>
        <w:t xml:space="preserve"> </w:t>
      </w:r>
      <w:r>
        <w:t>los</w:t>
      </w:r>
      <w:r>
        <w:rPr>
          <w:spacing w:val="-3"/>
        </w:rPr>
        <w:t xml:space="preserve"> </w:t>
      </w:r>
      <w:r>
        <w:t>servicios</w:t>
      </w:r>
      <w:r>
        <w:rPr>
          <w:spacing w:val="-4"/>
        </w:rPr>
        <w:t xml:space="preserve"> </w:t>
      </w:r>
      <w:r>
        <w:t>bancarios</w:t>
      </w:r>
      <w:r>
        <w:rPr>
          <w:spacing w:val="-3"/>
        </w:rPr>
        <w:t xml:space="preserve"> </w:t>
      </w:r>
      <w:r>
        <w:t>de</w:t>
      </w:r>
      <w:r>
        <w:rPr>
          <w:spacing w:val="-6"/>
        </w:rPr>
        <w:t xml:space="preserve"> </w:t>
      </w:r>
      <w:r>
        <w:t>manera</w:t>
      </w:r>
      <w:r>
        <w:rPr>
          <w:spacing w:val="-3"/>
        </w:rPr>
        <w:t xml:space="preserve"> </w:t>
      </w:r>
      <w:r>
        <w:t>segura</w:t>
      </w:r>
      <w:r>
        <w:rPr>
          <w:spacing w:val="-5"/>
        </w:rPr>
        <w:t xml:space="preserve"> </w:t>
      </w:r>
      <w:r>
        <w:t>y</w:t>
      </w:r>
      <w:r>
        <w:rPr>
          <w:spacing w:val="-3"/>
        </w:rPr>
        <w:t xml:space="preserve"> </w:t>
      </w:r>
      <w:r>
        <w:t>conveniente.</w:t>
      </w:r>
    </w:p>
    <w:p w:rsidRPr="009270D8" w:rsidR="003A53CC" w:rsidP="00F723FC" w:rsidRDefault="00137567" w14:paraId="0B9A4075" w14:textId="77777777">
      <w:pPr>
        <w:pStyle w:val="Ttulo1"/>
        <w:numPr>
          <w:ilvl w:val="0"/>
          <w:numId w:val="1"/>
        </w:numPr>
        <w:tabs>
          <w:tab w:val="left" w:pos="1080"/>
        </w:tabs>
        <w:spacing w:line="360" w:lineRule="auto"/>
        <w:ind w:hanging="361"/>
        <w:rPr>
          <w:b/>
          <w:bCs/>
        </w:rPr>
      </w:pPr>
      <w:bookmarkStart w:name="_Toc139878767" w:id="2"/>
      <w:bookmarkStart w:name="_Toc139886665" w:id="3"/>
      <w:r w:rsidRPr="009270D8">
        <w:rPr>
          <w:b/>
          <w:bCs/>
        </w:rPr>
        <w:t>Planteamiento del Problema</w:t>
      </w:r>
      <w:bookmarkEnd w:id="2"/>
      <w:bookmarkEnd w:id="3"/>
    </w:p>
    <w:p w:rsidR="003A53CC" w:rsidP="00F723FC" w:rsidRDefault="00137567" w14:paraId="37A77A7B" w14:textId="2B2D74FA">
      <w:pPr>
        <w:pStyle w:val="Textoindependiente"/>
        <w:spacing w:before="20" w:line="360" w:lineRule="auto"/>
        <w:ind w:left="1079" w:right="472"/>
      </w:pPr>
      <w:r>
        <w:t>El problema que se plantea es la falta de una API de servicios robusta y completa en el</w:t>
      </w:r>
      <w:r w:rsidRPr="009270D8">
        <w:t xml:space="preserve"> </w:t>
      </w:r>
      <w:r>
        <w:t>banco. Esto limita la capacidad del banco para integrarse fácilmente con otras</w:t>
      </w:r>
      <w:r w:rsidR="00F723FC">
        <w:t xml:space="preserve"> </w:t>
      </w:r>
      <w:r>
        <w:t>plataformas y</w:t>
      </w:r>
      <w:r w:rsidRPr="009270D8">
        <w:t xml:space="preserve"> </w:t>
      </w:r>
      <w:r>
        <w:t>aplicaciones, lo que puede resultar en una experiencia del cliente deficiente y una pérdida de</w:t>
      </w:r>
      <w:r w:rsidRPr="009270D8">
        <w:t xml:space="preserve"> </w:t>
      </w:r>
      <w:r>
        <w:t>oportunidades</w:t>
      </w:r>
      <w:r w:rsidRPr="009270D8">
        <w:t xml:space="preserve"> </w:t>
      </w:r>
      <w:r>
        <w:t>comerciales.</w:t>
      </w:r>
      <w:r w:rsidRPr="009270D8">
        <w:t xml:space="preserve"> </w:t>
      </w:r>
      <w:r>
        <w:t>Además,</w:t>
      </w:r>
      <w:r w:rsidRPr="009270D8">
        <w:t xml:space="preserve"> </w:t>
      </w:r>
      <w:r>
        <w:t>sin</w:t>
      </w:r>
      <w:r w:rsidRPr="009270D8">
        <w:t xml:space="preserve"> </w:t>
      </w:r>
      <w:r>
        <w:t>una</w:t>
      </w:r>
      <w:r w:rsidRPr="009270D8">
        <w:t xml:space="preserve"> </w:t>
      </w:r>
      <w:r>
        <w:t>API</w:t>
      </w:r>
      <w:r w:rsidRPr="009270D8">
        <w:t xml:space="preserve"> </w:t>
      </w:r>
      <w:r>
        <w:t>de</w:t>
      </w:r>
      <w:r w:rsidRPr="009270D8">
        <w:t xml:space="preserve"> </w:t>
      </w:r>
      <w:r>
        <w:t>servicios</w:t>
      </w:r>
      <w:r w:rsidRPr="009270D8">
        <w:t xml:space="preserve"> </w:t>
      </w:r>
      <w:r>
        <w:t>adecuada,</w:t>
      </w:r>
      <w:r w:rsidRPr="009270D8">
        <w:t xml:space="preserve"> </w:t>
      </w:r>
      <w:r>
        <w:t>el</w:t>
      </w:r>
      <w:r w:rsidRPr="009270D8">
        <w:t xml:space="preserve"> </w:t>
      </w:r>
      <w:r>
        <w:t>desarrollo</w:t>
      </w:r>
      <w:r w:rsidRPr="009270D8">
        <w:t xml:space="preserve"> </w:t>
      </w:r>
      <w:r>
        <w:t>de</w:t>
      </w:r>
      <w:r w:rsidRPr="009270D8">
        <w:t xml:space="preserve"> </w:t>
      </w:r>
      <w:r>
        <w:t>nuevas funcionalidades y la implementación de soluciones innovadoras se vuelven más difíciles</w:t>
      </w:r>
      <w:r w:rsidRPr="009270D8">
        <w:t xml:space="preserve"> </w:t>
      </w:r>
      <w:r>
        <w:t>y</w:t>
      </w:r>
      <w:r w:rsidRPr="009270D8">
        <w:t xml:space="preserve"> </w:t>
      </w:r>
      <w:r>
        <w:t>costosos.</w:t>
      </w:r>
    </w:p>
    <w:p w:rsidRPr="009A033A" w:rsidR="003A53CC" w:rsidP="00F723FC" w:rsidRDefault="00137567" w14:paraId="2F12A071" w14:textId="47BEDBBF">
      <w:pPr>
        <w:pStyle w:val="Ttulo2"/>
        <w:numPr>
          <w:ilvl w:val="0"/>
          <w:numId w:val="4"/>
        </w:numPr>
        <w:spacing w:line="360" w:lineRule="auto"/>
        <w:jc w:val="left"/>
        <w:rPr>
          <w:rFonts w:asciiTheme="minorHAnsi" w:hAnsiTheme="minorHAnsi" w:cstheme="minorHAnsi"/>
          <w:sz w:val="22"/>
          <w:szCs w:val="22"/>
        </w:rPr>
      </w:pPr>
      <w:bookmarkStart w:name="_Toc139886666" w:id="4"/>
      <w:r w:rsidRPr="009A033A">
        <w:rPr>
          <w:rFonts w:asciiTheme="minorHAnsi" w:hAnsiTheme="minorHAnsi" w:cstheme="minorHAnsi"/>
          <w:sz w:val="22"/>
          <w:szCs w:val="22"/>
        </w:rPr>
        <w:t>Problema</w:t>
      </w:r>
      <w:bookmarkEnd w:id="4"/>
    </w:p>
    <w:p w:rsidR="003A53CC" w:rsidP="00F723FC" w:rsidRDefault="00137567" w14:paraId="78A1EE22" w14:textId="77777777">
      <w:pPr>
        <w:pStyle w:val="Textoindependiente"/>
        <w:spacing w:before="20" w:line="360" w:lineRule="auto"/>
        <w:ind w:left="1439" w:right="472"/>
      </w:pPr>
      <w:r>
        <w:t>El</w:t>
      </w:r>
      <w:r w:rsidRPr="009270D8">
        <w:t xml:space="preserve"> </w:t>
      </w:r>
      <w:r>
        <w:t>problema</w:t>
      </w:r>
      <w:r w:rsidRPr="009270D8">
        <w:t xml:space="preserve"> </w:t>
      </w:r>
      <w:r>
        <w:t>principal</w:t>
      </w:r>
      <w:r w:rsidRPr="009270D8">
        <w:t xml:space="preserve"> </w:t>
      </w:r>
      <w:r>
        <w:t>es</w:t>
      </w:r>
      <w:r w:rsidRPr="009270D8">
        <w:t xml:space="preserve"> </w:t>
      </w:r>
      <w:r>
        <w:t>la</w:t>
      </w:r>
      <w:r w:rsidRPr="009270D8">
        <w:t xml:space="preserve"> </w:t>
      </w:r>
      <w:r>
        <w:t>falta</w:t>
      </w:r>
      <w:r w:rsidRPr="009270D8">
        <w:t xml:space="preserve"> </w:t>
      </w:r>
      <w:r>
        <w:t>de</w:t>
      </w:r>
      <w:r w:rsidRPr="009270D8">
        <w:t xml:space="preserve"> </w:t>
      </w:r>
      <w:r>
        <w:t>una</w:t>
      </w:r>
      <w:r w:rsidRPr="009270D8">
        <w:t xml:space="preserve"> </w:t>
      </w:r>
      <w:r>
        <w:t>API</w:t>
      </w:r>
      <w:r w:rsidRPr="009270D8">
        <w:t xml:space="preserve"> </w:t>
      </w:r>
      <w:r>
        <w:t>de</w:t>
      </w:r>
      <w:r w:rsidRPr="009270D8">
        <w:t xml:space="preserve"> </w:t>
      </w:r>
      <w:r>
        <w:t>servicios</w:t>
      </w:r>
      <w:r w:rsidRPr="009270D8">
        <w:t xml:space="preserve"> </w:t>
      </w:r>
      <w:r>
        <w:t>bancarios</w:t>
      </w:r>
      <w:r w:rsidRPr="009270D8">
        <w:t xml:space="preserve"> </w:t>
      </w:r>
      <w:r>
        <w:t>que</w:t>
      </w:r>
      <w:r w:rsidRPr="009270D8">
        <w:t xml:space="preserve"> </w:t>
      </w:r>
      <w:r>
        <w:t>proporcione</w:t>
      </w:r>
      <w:r w:rsidRPr="009270D8">
        <w:t xml:space="preserve"> </w:t>
      </w:r>
      <w:r>
        <w:t>una</w:t>
      </w:r>
      <w:r w:rsidRPr="009270D8">
        <w:t xml:space="preserve"> </w:t>
      </w:r>
      <w:r>
        <w:t>interfaz estandarizada, segura y de fácil uso para que otras aplicaciones y sistemas se integren</w:t>
      </w:r>
      <w:r w:rsidRPr="009270D8">
        <w:t xml:space="preserve"> </w:t>
      </w:r>
      <w:r>
        <w:t>con los servicios del banco. Esto limita la capacidad del banco para ofrecer servicios digitales</w:t>
      </w:r>
      <w:r w:rsidRPr="009270D8">
        <w:t xml:space="preserve"> </w:t>
      </w:r>
      <w:r>
        <w:t>de calidad, afectando la experiencia del cliente y restringiendo el potencial de crecimiento y</w:t>
      </w:r>
      <w:r w:rsidRPr="009270D8">
        <w:t xml:space="preserve"> </w:t>
      </w:r>
      <w:r>
        <w:t>competitividad.</w:t>
      </w:r>
    </w:p>
    <w:p w:rsidRPr="009A033A" w:rsidR="003A53CC" w:rsidP="00F723FC" w:rsidRDefault="00137567" w14:paraId="77397B72" w14:textId="77777777">
      <w:pPr>
        <w:pStyle w:val="Ttulo2"/>
        <w:numPr>
          <w:ilvl w:val="0"/>
          <w:numId w:val="4"/>
        </w:numPr>
        <w:spacing w:line="360" w:lineRule="auto"/>
        <w:jc w:val="left"/>
        <w:rPr>
          <w:rFonts w:asciiTheme="minorHAnsi" w:hAnsiTheme="minorHAnsi" w:cstheme="minorHAnsi"/>
          <w:sz w:val="22"/>
          <w:szCs w:val="22"/>
        </w:rPr>
      </w:pPr>
      <w:bookmarkStart w:name="_Toc139886667" w:id="5"/>
      <w:r w:rsidRPr="009A033A">
        <w:rPr>
          <w:rFonts w:asciiTheme="minorHAnsi" w:hAnsiTheme="minorHAnsi" w:cstheme="minorHAnsi"/>
          <w:sz w:val="22"/>
          <w:szCs w:val="22"/>
        </w:rPr>
        <w:t>Justificación</w:t>
      </w:r>
      <w:bookmarkEnd w:id="5"/>
    </w:p>
    <w:p w:rsidR="003A53CC" w:rsidP="005C16E0" w:rsidRDefault="00137567" w14:paraId="3A12D653" w14:textId="4B0434E6">
      <w:pPr>
        <w:pStyle w:val="Textoindependiente"/>
        <w:spacing w:before="20" w:line="360" w:lineRule="auto"/>
        <w:ind w:left="1439" w:right="472"/>
      </w:pPr>
      <w:r>
        <w:t>La implementación de una API de servicios para el banco tiene varias justificaciones</w:t>
      </w:r>
      <w:r w:rsidRPr="009270D8">
        <w:t xml:space="preserve"> </w:t>
      </w:r>
      <w:r>
        <w:t>importantes. En primer lugar, permitiría al banco ofrecer una experiencia más integrada y</w:t>
      </w:r>
      <w:r w:rsidRPr="009270D8">
        <w:t xml:space="preserve"> </w:t>
      </w:r>
      <w:r>
        <w:t>conveniente</w:t>
      </w:r>
      <w:r w:rsidRPr="009270D8">
        <w:t xml:space="preserve"> </w:t>
      </w:r>
      <w:r>
        <w:t>a</w:t>
      </w:r>
      <w:r w:rsidRPr="009270D8">
        <w:t xml:space="preserve"> </w:t>
      </w:r>
      <w:r>
        <w:t>sus</w:t>
      </w:r>
      <w:r w:rsidRPr="009270D8">
        <w:t xml:space="preserve"> </w:t>
      </w:r>
      <w:r>
        <w:t>clientes,</w:t>
      </w:r>
      <w:r w:rsidRPr="009270D8">
        <w:t xml:space="preserve"> </w:t>
      </w:r>
      <w:r>
        <w:t>ya</w:t>
      </w:r>
      <w:r w:rsidRPr="009270D8">
        <w:t xml:space="preserve"> </w:t>
      </w:r>
      <w:r>
        <w:t>que</w:t>
      </w:r>
      <w:r w:rsidRPr="009270D8">
        <w:t xml:space="preserve"> </w:t>
      </w:r>
      <w:r>
        <w:t>podrían</w:t>
      </w:r>
      <w:r w:rsidRPr="009270D8">
        <w:t xml:space="preserve"> </w:t>
      </w:r>
      <w:r>
        <w:t>acceder</w:t>
      </w:r>
      <w:r w:rsidRPr="009270D8">
        <w:t xml:space="preserve"> </w:t>
      </w:r>
      <w:r>
        <w:t>a</w:t>
      </w:r>
      <w:r w:rsidRPr="009270D8">
        <w:t xml:space="preserve"> </w:t>
      </w:r>
      <w:r>
        <w:t>los</w:t>
      </w:r>
      <w:r w:rsidRPr="009270D8">
        <w:t xml:space="preserve"> </w:t>
      </w:r>
      <w:r>
        <w:t>servicios</w:t>
      </w:r>
      <w:r w:rsidRPr="009270D8">
        <w:t xml:space="preserve"> </w:t>
      </w:r>
      <w:r>
        <w:t>bancarios</w:t>
      </w:r>
      <w:r w:rsidRPr="009270D8">
        <w:t xml:space="preserve"> </w:t>
      </w:r>
      <w:r>
        <w:t>desde</w:t>
      </w:r>
      <w:r w:rsidRPr="009270D8">
        <w:t xml:space="preserve"> </w:t>
      </w:r>
      <w:r>
        <w:t>aplicaciones</w:t>
      </w:r>
      <w:r w:rsidRPr="009270D8">
        <w:t xml:space="preserve"> </w:t>
      </w:r>
      <w:r>
        <w:t>y plataformas de terceros que ya utilizan en su vida diaria. Esto mejoraría la satisfacción del</w:t>
      </w:r>
      <w:r w:rsidRPr="009270D8">
        <w:t xml:space="preserve"> </w:t>
      </w:r>
      <w:r>
        <w:t>cliente</w:t>
      </w:r>
      <w:r w:rsidRPr="009270D8">
        <w:t xml:space="preserve"> </w:t>
      </w:r>
      <w:r>
        <w:t>y</w:t>
      </w:r>
      <w:r w:rsidRPr="009270D8">
        <w:t xml:space="preserve"> </w:t>
      </w:r>
      <w:r>
        <w:t>aumentaría</w:t>
      </w:r>
      <w:r w:rsidRPr="009270D8">
        <w:t xml:space="preserve"> </w:t>
      </w:r>
      <w:r>
        <w:t>su</w:t>
      </w:r>
      <w:r w:rsidRPr="009270D8">
        <w:t xml:space="preserve"> </w:t>
      </w:r>
      <w:r>
        <w:t>lealtad</w:t>
      </w:r>
      <w:r w:rsidRPr="009270D8">
        <w:t xml:space="preserve"> </w:t>
      </w:r>
      <w:r>
        <w:t>hacia el</w:t>
      </w:r>
      <w:r w:rsidRPr="009270D8">
        <w:t xml:space="preserve"> </w:t>
      </w:r>
      <w:r>
        <w:t>banco.Además, una API de servicios robusta y completa facilitaría la colaboración con empresas</w:t>
      </w:r>
      <w:r w:rsidRPr="009270D8">
        <w:t xml:space="preserve"> </w:t>
      </w:r>
      <w:r>
        <w:t>fintech y otras instituciones financieras, permitiendo la creación de nuevas soluciones</w:t>
      </w:r>
      <w:r w:rsidRPr="009270D8">
        <w:t xml:space="preserve"> </w:t>
      </w:r>
      <w:r>
        <w:t>innovadoras y la exploración de oportunidades de negocio conjunto. También podría agilizar</w:t>
      </w:r>
      <w:r w:rsidRPr="009270D8">
        <w:t xml:space="preserve"> </w:t>
      </w:r>
      <w:r>
        <w:t>los</w:t>
      </w:r>
      <w:r w:rsidRPr="009270D8">
        <w:t xml:space="preserve"> </w:t>
      </w:r>
      <w:r>
        <w:t>procesos</w:t>
      </w:r>
      <w:r w:rsidRPr="009270D8">
        <w:t xml:space="preserve"> </w:t>
      </w:r>
      <w:r>
        <w:t>internos</w:t>
      </w:r>
      <w:r w:rsidRPr="009270D8">
        <w:t xml:space="preserve"> </w:t>
      </w:r>
      <w:r>
        <w:t>del</w:t>
      </w:r>
      <w:r w:rsidRPr="009270D8">
        <w:t xml:space="preserve"> </w:t>
      </w:r>
      <w:r>
        <w:t>banco</w:t>
      </w:r>
      <w:r w:rsidRPr="009270D8">
        <w:t xml:space="preserve"> </w:t>
      </w:r>
      <w:r>
        <w:t>al</w:t>
      </w:r>
      <w:r w:rsidRPr="009270D8">
        <w:t xml:space="preserve"> </w:t>
      </w:r>
      <w:r>
        <w:t>permitir</w:t>
      </w:r>
      <w:r w:rsidRPr="009270D8">
        <w:t xml:space="preserve"> </w:t>
      </w:r>
      <w:r>
        <w:t>la</w:t>
      </w:r>
      <w:r w:rsidRPr="009270D8">
        <w:t xml:space="preserve"> </w:t>
      </w:r>
      <w:r>
        <w:t>integración</w:t>
      </w:r>
      <w:r w:rsidRPr="009270D8">
        <w:t xml:space="preserve"> </w:t>
      </w:r>
      <w:r>
        <w:t>de</w:t>
      </w:r>
      <w:r w:rsidRPr="009270D8">
        <w:t xml:space="preserve"> </w:t>
      </w:r>
      <w:r>
        <w:t>sistemas</w:t>
      </w:r>
      <w:r w:rsidRPr="009270D8">
        <w:t xml:space="preserve"> </w:t>
      </w:r>
      <w:r>
        <w:t>y</w:t>
      </w:r>
      <w:r w:rsidRPr="009270D8">
        <w:t xml:space="preserve"> </w:t>
      </w:r>
      <w:r>
        <w:t>aplicaciones</w:t>
      </w:r>
      <w:r w:rsidRPr="009270D8">
        <w:t xml:space="preserve"> </w:t>
      </w:r>
      <w:r>
        <w:t>internas,</w:t>
      </w:r>
      <w:r w:rsidRPr="009270D8">
        <w:t xml:space="preserve"> </w:t>
      </w:r>
      <w:r>
        <w:t>mejorando</w:t>
      </w:r>
      <w:r w:rsidRPr="009270D8">
        <w:t xml:space="preserve"> </w:t>
      </w:r>
      <w:r>
        <w:t>la</w:t>
      </w:r>
      <w:r w:rsidRPr="009270D8">
        <w:t xml:space="preserve"> </w:t>
      </w:r>
      <w:r>
        <w:t>eficiencia</w:t>
      </w:r>
      <w:r w:rsidRPr="009270D8">
        <w:t xml:space="preserve"> </w:t>
      </w:r>
      <w:r>
        <w:t>operativa</w:t>
      </w:r>
      <w:r w:rsidRPr="009270D8">
        <w:t xml:space="preserve"> </w:t>
      </w:r>
      <w:r>
        <w:t>y</w:t>
      </w:r>
      <w:r w:rsidRPr="009270D8">
        <w:t xml:space="preserve"> </w:t>
      </w:r>
      <w:r>
        <w:t>reduciendo</w:t>
      </w:r>
      <w:r w:rsidRPr="009270D8">
        <w:t xml:space="preserve"> </w:t>
      </w:r>
      <w:r>
        <w:t>los</w:t>
      </w:r>
      <w:r w:rsidRPr="009270D8">
        <w:t xml:space="preserve"> </w:t>
      </w:r>
      <w:r>
        <w:t>costos.</w:t>
      </w:r>
    </w:p>
    <w:p w:rsidRPr="005C16E0" w:rsidR="005C16E0" w:rsidP="005C16E0" w:rsidRDefault="005C16E0" w14:paraId="5C33D64C" w14:textId="77777777">
      <w:pPr>
        <w:pStyle w:val="Ttulo2"/>
        <w:numPr>
          <w:ilvl w:val="0"/>
          <w:numId w:val="4"/>
        </w:numPr>
        <w:spacing w:line="360" w:lineRule="auto"/>
        <w:jc w:val="left"/>
        <w:rPr>
          <w:rFonts w:asciiTheme="minorHAnsi" w:hAnsiTheme="minorHAnsi" w:cstheme="minorHAnsi"/>
          <w:sz w:val="22"/>
          <w:szCs w:val="22"/>
        </w:rPr>
      </w:pPr>
      <w:bookmarkStart w:name="_Toc139886668" w:id="6"/>
      <w:r w:rsidRPr="005C16E0">
        <w:rPr>
          <w:rFonts w:asciiTheme="minorHAnsi" w:hAnsiTheme="minorHAnsi" w:cstheme="minorHAnsi"/>
          <w:sz w:val="22"/>
          <w:szCs w:val="22"/>
        </w:rPr>
        <w:lastRenderedPageBreak/>
        <w:t>Alcance</w:t>
      </w:r>
      <w:bookmarkEnd w:id="6"/>
    </w:p>
    <w:p w:rsidR="005C16E0" w:rsidP="005C16E0" w:rsidRDefault="005C16E0" w14:paraId="7B46D8FD" w14:textId="4BB0F933">
      <w:pPr>
        <w:pStyle w:val="Textoindependiente"/>
        <w:spacing w:before="20" w:line="360" w:lineRule="auto"/>
        <w:ind w:left="1439" w:right="472"/>
      </w:pPr>
      <w:r>
        <w:t>El alcance de la API de servicios bancarios incluirá la creación de una interfaz segura y documentada que permita a terceros acceder a servicios bancarios clave, como consultas de saldo, transferencias, pagos, solicitud de productos financieros, entre otros. La API deberá garantizar la autenticación y autorización adecuada, así como la protección de la información confidencial de los clientes.</w:t>
      </w:r>
    </w:p>
    <w:p w:rsidRPr="009270D8" w:rsidR="003A53CC" w:rsidP="005C16E0" w:rsidRDefault="00137567" w14:paraId="3C52D40A" w14:textId="77777777">
      <w:pPr>
        <w:pStyle w:val="Ttulo1"/>
        <w:numPr>
          <w:ilvl w:val="0"/>
          <w:numId w:val="1"/>
        </w:numPr>
        <w:tabs>
          <w:tab w:val="left" w:pos="1080"/>
        </w:tabs>
        <w:spacing w:line="360" w:lineRule="auto"/>
        <w:ind w:hanging="361"/>
        <w:rPr>
          <w:b/>
          <w:bCs/>
        </w:rPr>
      </w:pPr>
      <w:bookmarkStart w:name="_Toc139878768" w:id="7"/>
      <w:bookmarkStart w:name="_Toc139886669" w:id="8"/>
      <w:r w:rsidRPr="009270D8">
        <w:rPr>
          <w:b/>
          <w:bCs/>
        </w:rPr>
        <w:t>Objetivos</w:t>
      </w:r>
      <w:bookmarkEnd w:id="7"/>
      <w:bookmarkEnd w:id="8"/>
    </w:p>
    <w:p w:rsidRPr="009270D8" w:rsidR="000327D2" w:rsidP="005C16E0" w:rsidRDefault="000327D2" w14:paraId="0BB9C7FF" w14:textId="77777777">
      <w:pPr>
        <w:pStyle w:val="Ttulo2"/>
        <w:numPr>
          <w:ilvl w:val="0"/>
          <w:numId w:val="5"/>
        </w:numPr>
        <w:spacing w:line="360" w:lineRule="auto"/>
        <w:jc w:val="left"/>
        <w:rPr>
          <w:rFonts w:asciiTheme="minorHAnsi" w:hAnsiTheme="minorHAnsi" w:cstheme="minorHAnsi"/>
          <w:sz w:val="22"/>
          <w:szCs w:val="22"/>
        </w:rPr>
      </w:pPr>
      <w:bookmarkStart w:name="_Toc139878769" w:id="9"/>
      <w:bookmarkStart w:name="_Toc139886670" w:id="10"/>
      <w:r w:rsidRPr="009270D8">
        <w:rPr>
          <w:rFonts w:asciiTheme="minorHAnsi" w:hAnsiTheme="minorHAnsi" w:cstheme="minorHAnsi"/>
          <w:sz w:val="22"/>
          <w:szCs w:val="22"/>
        </w:rPr>
        <w:t>Objetivo</w:t>
      </w:r>
      <w:r w:rsidRPr="009270D8">
        <w:rPr>
          <w:rFonts w:asciiTheme="minorHAnsi" w:hAnsiTheme="minorHAnsi" w:cstheme="minorHAnsi"/>
          <w:spacing w:val="-10"/>
          <w:sz w:val="22"/>
          <w:szCs w:val="22"/>
        </w:rPr>
        <w:t xml:space="preserve"> </w:t>
      </w:r>
      <w:r w:rsidRPr="009270D8">
        <w:rPr>
          <w:rFonts w:asciiTheme="minorHAnsi" w:hAnsiTheme="minorHAnsi" w:cstheme="minorHAnsi"/>
          <w:sz w:val="22"/>
          <w:szCs w:val="22"/>
        </w:rPr>
        <w:t>general:</w:t>
      </w:r>
      <w:bookmarkEnd w:id="9"/>
      <w:bookmarkEnd w:id="10"/>
    </w:p>
    <w:p w:rsidR="000327D2" w:rsidP="005C16E0" w:rsidRDefault="000327D2" w14:paraId="713A406D" w14:textId="77777777">
      <w:pPr>
        <w:pStyle w:val="Textoindependiente"/>
        <w:spacing w:before="20" w:line="360" w:lineRule="auto"/>
        <w:ind w:left="1418" w:right="472"/>
      </w:pPr>
      <w:r>
        <w:t>Implementar</w:t>
      </w:r>
      <w:r>
        <w:rPr>
          <w:spacing w:val="-8"/>
        </w:rPr>
        <w:t xml:space="preserve"> </w:t>
      </w:r>
      <w:r>
        <w:t>una</w:t>
      </w:r>
      <w:r>
        <w:rPr>
          <w:spacing w:val="-3"/>
        </w:rPr>
        <w:t xml:space="preserve"> </w:t>
      </w:r>
      <w:r>
        <w:t>API</w:t>
      </w:r>
      <w:r>
        <w:rPr>
          <w:spacing w:val="-7"/>
        </w:rPr>
        <w:t xml:space="preserve"> </w:t>
      </w:r>
      <w:r>
        <w:t>de</w:t>
      </w:r>
      <w:r>
        <w:rPr>
          <w:spacing w:val="-7"/>
        </w:rPr>
        <w:t xml:space="preserve"> </w:t>
      </w:r>
      <w:r>
        <w:t>servicios</w:t>
      </w:r>
      <w:r>
        <w:rPr>
          <w:spacing w:val="-4"/>
        </w:rPr>
        <w:t xml:space="preserve"> </w:t>
      </w:r>
      <w:r>
        <w:t>bancarios</w:t>
      </w:r>
      <w:r>
        <w:rPr>
          <w:spacing w:val="-5"/>
        </w:rPr>
        <w:t xml:space="preserve"> </w:t>
      </w:r>
      <w:r>
        <w:t>que</w:t>
      </w:r>
      <w:r>
        <w:rPr>
          <w:spacing w:val="-6"/>
        </w:rPr>
        <w:t xml:space="preserve"> </w:t>
      </w:r>
      <w:r>
        <w:t>permita</w:t>
      </w:r>
      <w:r>
        <w:rPr>
          <w:spacing w:val="-2"/>
        </w:rPr>
        <w:t xml:space="preserve"> </w:t>
      </w:r>
      <w:r>
        <w:t>la</w:t>
      </w:r>
      <w:r>
        <w:rPr>
          <w:spacing w:val="-9"/>
        </w:rPr>
        <w:t xml:space="preserve"> </w:t>
      </w:r>
      <w:r>
        <w:t>integración</w:t>
      </w:r>
      <w:r>
        <w:rPr>
          <w:spacing w:val="-6"/>
        </w:rPr>
        <w:t xml:space="preserve"> </w:t>
      </w:r>
      <w:r>
        <w:t>de</w:t>
      </w:r>
      <w:r>
        <w:rPr>
          <w:spacing w:val="-47"/>
        </w:rPr>
        <w:t xml:space="preserve"> </w:t>
      </w:r>
      <w:r>
        <w:t>sistemas y aplicaciones externas, mejorando la experiencia del cliente y</w:t>
      </w:r>
      <w:r>
        <w:rPr>
          <w:spacing w:val="1"/>
        </w:rPr>
        <w:t xml:space="preserve"> </w:t>
      </w:r>
      <w:r>
        <w:t>fomentando</w:t>
      </w:r>
      <w:r>
        <w:rPr>
          <w:spacing w:val="-4"/>
        </w:rPr>
        <w:t xml:space="preserve"> </w:t>
      </w:r>
      <w:r>
        <w:t>la</w:t>
      </w:r>
      <w:r>
        <w:rPr>
          <w:spacing w:val="-5"/>
        </w:rPr>
        <w:t xml:space="preserve"> </w:t>
      </w:r>
      <w:r>
        <w:t>innovación</w:t>
      </w:r>
      <w:r>
        <w:rPr>
          <w:spacing w:val="-5"/>
        </w:rPr>
        <w:t xml:space="preserve"> </w:t>
      </w:r>
      <w:r>
        <w:t>y</w:t>
      </w:r>
      <w:r>
        <w:rPr>
          <w:spacing w:val="1"/>
        </w:rPr>
        <w:t xml:space="preserve"> </w:t>
      </w:r>
      <w:r>
        <w:t>colaboración</w:t>
      </w:r>
      <w:r>
        <w:rPr>
          <w:spacing w:val="2"/>
        </w:rPr>
        <w:t xml:space="preserve"> </w:t>
      </w:r>
      <w:r>
        <w:t>en</w:t>
      </w:r>
      <w:r>
        <w:rPr>
          <w:spacing w:val="-3"/>
        </w:rPr>
        <w:t xml:space="preserve"> </w:t>
      </w:r>
      <w:r>
        <w:t>el</w:t>
      </w:r>
      <w:r>
        <w:rPr>
          <w:spacing w:val="-2"/>
        </w:rPr>
        <w:t xml:space="preserve"> </w:t>
      </w:r>
      <w:r>
        <w:t>banco.</w:t>
      </w:r>
    </w:p>
    <w:p w:rsidRPr="009270D8" w:rsidR="000327D2" w:rsidP="005C16E0" w:rsidRDefault="000327D2" w14:paraId="62C677AD" w14:textId="77777777">
      <w:pPr>
        <w:pStyle w:val="Ttulo2"/>
        <w:numPr>
          <w:ilvl w:val="0"/>
          <w:numId w:val="5"/>
        </w:numPr>
        <w:spacing w:line="360" w:lineRule="auto"/>
        <w:jc w:val="left"/>
        <w:rPr>
          <w:rFonts w:asciiTheme="minorHAnsi" w:hAnsiTheme="minorHAnsi" w:cstheme="minorHAnsi"/>
          <w:sz w:val="22"/>
          <w:szCs w:val="22"/>
        </w:rPr>
      </w:pPr>
      <w:bookmarkStart w:name="_Toc139878770" w:id="11"/>
      <w:bookmarkStart w:name="_Toc139886671" w:id="12"/>
      <w:r w:rsidRPr="009270D8">
        <w:rPr>
          <w:rFonts w:asciiTheme="minorHAnsi" w:hAnsiTheme="minorHAnsi" w:cstheme="minorHAnsi"/>
          <w:sz w:val="22"/>
          <w:szCs w:val="22"/>
        </w:rPr>
        <w:t>Objetivos específicos:</w:t>
      </w:r>
      <w:bookmarkEnd w:id="11"/>
      <w:bookmarkEnd w:id="12"/>
    </w:p>
    <w:p w:rsidR="000327D2" w:rsidP="005C16E0" w:rsidRDefault="000327D2" w14:paraId="72EA1F35" w14:textId="77777777">
      <w:pPr>
        <w:pStyle w:val="Textoindependiente"/>
        <w:numPr>
          <w:ilvl w:val="0"/>
          <w:numId w:val="6"/>
        </w:numPr>
        <w:spacing w:line="360" w:lineRule="auto"/>
        <w:ind w:right="472"/>
      </w:pPr>
      <w:r>
        <w:t>Diseñar</w:t>
      </w:r>
      <w:r>
        <w:rPr>
          <w:spacing w:val="-9"/>
        </w:rPr>
        <w:t xml:space="preserve"> </w:t>
      </w:r>
      <w:r>
        <w:t>y</w:t>
      </w:r>
      <w:r>
        <w:rPr>
          <w:spacing w:val="-6"/>
        </w:rPr>
        <w:t xml:space="preserve"> </w:t>
      </w:r>
      <w:r>
        <w:t>desarrollar</w:t>
      </w:r>
      <w:r>
        <w:rPr>
          <w:spacing w:val="-6"/>
        </w:rPr>
        <w:t xml:space="preserve"> </w:t>
      </w:r>
      <w:r>
        <w:t>una</w:t>
      </w:r>
      <w:r>
        <w:rPr>
          <w:spacing w:val="-4"/>
        </w:rPr>
        <w:t xml:space="preserve"> </w:t>
      </w:r>
      <w:r>
        <w:t>API</w:t>
      </w:r>
      <w:r>
        <w:rPr>
          <w:spacing w:val="-6"/>
        </w:rPr>
        <w:t xml:space="preserve"> </w:t>
      </w:r>
      <w:r>
        <w:t>de</w:t>
      </w:r>
      <w:r>
        <w:rPr>
          <w:spacing w:val="-8"/>
        </w:rPr>
        <w:t xml:space="preserve"> </w:t>
      </w:r>
      <w:r>
        <w:t>servicios</w:t>
      </w:r>
      <w:r>
        <w:rPr>
          <w:spacing w:val="-6"/>
        </w:rPr>
        <w:t xml:space="preserve"> </w:t>
      </w:r>
      <w:r>
        <w:t>bancarios</w:t>
      </w:r>
      <w:r>
        <w:rPr>
          <w:spacing w:val="-6"/>
        </w:rPr>
        <w:t xml:space="preserve"> </w:t>
      </w:r>
      <w:r>
        <w:t>segura</w:t>
      </w:r>
      <w:r>
        <w:rPr>
          <w:spacing w:val="-8"/>
        </w:rPr>
        <w:t xml:space="preserve"> </w:t>
      </w:r>
      <w:r>
        <w:t>y</w:t>
      </w:r>
      <w:r>
        <w:rPr>
          <w:spacing w:val="-6"/>
        </w:rPr>
        <w:t xml:space="preserve"> </w:t>
      </w:r>
      <w:r>
        <w:t>robusta.</w:t>
      </w:r>
    </w:p>
    <w:p w:rsidR="000327D2" w:rsidP="005C16E0" w:rsidRDefault="000327D2" w14:paraId="1ABC1BA8" w14:textId="77777777">
      <w:pPr>
        <w:pStyle w:val="Textoindependiente"/>
        <w:numPr>
          <w:ilvl w:val="0"/>
          <w:numId w:val="6"/>
        </w:numPr>
        <w:spacing w:line="360" w:lineRule="auto"/>
        <w:ind w:right="472"/>
      </w:pPr>
      <w:r>
        <w:t>Documentar</w:t>
      </w:r>
      <w:r>
        <w:rPr>
          <w:spacing w:val="-2"/>
        </w:rPr>
        <w:t xml:space="preserve"> </w:t>
      </w:r>
      <w:r>
        <w:t>claramente</w:t>
      </w:r>
      <w:r>
        <w:rPr>
          <w:spacing w:val="-3"/>
        </w:rPr>
        <w:t xml:space="preserve"> </w:t>
      </w:r>
      <w:r>
        <w:t>la</w:t>
      </w:r>
      <w:r>
        <w:rPr>
          <w:spacing w:val="-7"/>
        </w:rPr>
        <w:t xml:space="preserve"> </w:t>
      </w:r>
      <w:r>
        <w:t>API</w:t>
      </w:r>
      <w:r>
        <w:rPr>
          <w:spacing w:val="-1"/>
        </w:rPr>
        <w:t xml:space="preserve"> </w:t>
      </w:r>
      <w:r>
        <w:t>y</w:t>
      </w:r>
      <w:r>
        <w:rPr>
          <w:spacing w:val="-4"/>
        </w:rPr>
        <w:t xml:space="preserve"> </w:t>
      </w:r>
      <w:r>
        <w:t>proporcionar</w:t>
      </w:r>
      <w:r>
        <w:rPr>
          <w:spacing w:val="-5"/>
        </w:rPr>
        <w:t xml:space="preserve"> </w:t>
      </w:r>
      <w:r>
        <w:t>ejemplos</w:t>
      </w:r>
      <w:r>
        <w:rPr>
          <w:spacing w:val="-3"/>
        </w:rPr>
        <w:t xml:space="preserve"> </w:t>
      </w:r>
      <w:r>
        <w:t>de</w:t>
      </w:r>
      <w:r>
        <w:rPr>
          <w:spacing w:val="-2"/>
        </w:rPr>
        <w:t xml:space="preserve"> </w:t>
      </w:r>
      <w:r>
        <w:t>uso.</w:t>
      </w:r>
    </w:p>
    <w:p w:rsidR="000327D2" w:rsidP="005C16E0" w:rsidRDefault="000327D2" w14:paraId="3D7DC8FC" w14:textId="77777777">
      <w:pPr>
        <w:pStyle w:val="Textoindependiente"/>
        <w:numPr>
          <w:ilvl w:val="0"/>
          <w:numId w:val="6"/>
        </w:numPr>
        <w:spacing w:line="360" w:lineRule="auto"/>
        <w:ind w:right="472"/>
      </w:pPr>
      <w:r>
        <w:t>Establecer</w:t>
      </w:r>
      <w:r>
        <w:rPr>
          <w:spacing w:val="-10"/>
        </w:rPr>
        <w:t xml:space="preserve"> </w:t>
      </w:r>
      <w:r>
        <w:t>mecanismos</w:t>
      </w:r>
      <w:r>
        <w:rPr>
          <w:spacing w:val="-3"/>
        </w:rPr>
        <w:t xml:space="preserve"> </w:t>
      </w:r>
      <w:r>
        <w:t>de</w:t>
      </w:r>
      <w:r>
        <w:rPr>
          <w:spacing w:val="-8"/>
        </w:rPr>
        <w:t xml:space="preserve"> </w:t>
      </w:r>
      <w:r>
        <w:t>autenticación</w:t>
      </w:r>
      <w:r>
        <w:rPr>
          <w:spacing w:val="-8"/>
        </w:rPr>
        <w:t xml:space="preserve"> </w:t>
      </w:r>
      <w:r>
        <w:t>y</w:t>
      </w:r>
      <w:r>
        <w:rPr>
          <w:spacing w:val="-6"/>
        </w:rPr>
        <w:t xml:space="preserve"> </w:t>
      </w:r>
      <w:r>
        <w:t>autorización</w:t>
      </w:r>
      <w:r>
        <w:rPr>
          <w:spacing w:val="-6"/>
        </w:rPr>
        <w:t xml:space="preserve"> </w:t>
      </w:r>
      <w:r>
        <w:t>para</w:t>
      </w:r>
      <w:r>
        <w:rPr>
          <w:spacing w:val="-7"/>
        </w:rPr>
        <w:t xml:space="preserve"> </w:t>
      </w:r>
      <w:r>
        <w:t>garantizar</w:t>
      </w:r>
      <w:r>
        <w:rPr>
          <w:spacing w:val="-8"/>
        </w:rPr>
        <w:t xml:space="preserve"> </w:t>
      </w:r>
      <w:r>
        <w:t>la</w:t>
      </w:r>
      <w:r>
        <w:rPr>
          <w:spacing w:val="-47"/>
        </w:rPr>
        <w:t xml:space="preserve"> </w:t>
      </w:r>
      <w:r>
        <w:t>seguridad</w:t>
      </w:r>
      <w:r>
        <w:rPr>
          <w:spacing w:val="-4"/>
        </w:rPr>
        <w:t xml:space="preserve"> </w:t>
      </w:r>
      <w:r>
        <w:t>de</w:t>
      </w:r>
      <w:r>
        <w:rPr>
          <w:spacing w:val="-2"/>
        </w:rPr>
        <w:t xml:space="preserve"> </w:t>
      </w:r>
      <w:r>
        <w:t>la</w:t>
      </w:r>
      <w:r>
        <w:rPr>
          <w:spacing w:val="-5"/>
        </w:rPr>
        <w:t xml:space="preserve"> </w:t>
      </w:r>
      <w:r>
        <w:t>API.</w:t>
      </w:r>
    </w:p>
    <w:p w:rsidR="000327D2" w:rsidP="005C16E0" w:rsidRDefault="000327D2" w14:paraId="1D9433EE" w14:textId="77777777">
      <w:pPr>
        <w:pStyle w:val="Textoindependiente"/>
        <w:numPr>
          <w:ilvl w:val="0"/>
          <w:numId w:val="6"/>
        </w:numPr>
        <w:spacing w:line="360" w:lineRule="auto"/>
      </w:pPr>
      <w:r>
        <w:t>Integrar</w:t>
      </w:r>
      <w:r>
        <w:rPr>
          <w:spacing w:val="-3"/>
        </w:rPr>
        <w:t xml:space="preserve"> </w:t>
      </w:r>
      <w:r>
        <w:t>la</w:t>
      </w:r>
      <w:r>
        <w:rPr>
          <w:spacing w:val="-8"/>
        </w:rPr>
        <w:t xml:space="preserve"> </w:t>
      </w:r>
      <w:r>
        <w:t>API</w:t>
      </w:r>
      <w:r>
        <w:rPr>
          <w:spacing w:val="-3"/>
        </w:rPr>
        <w:t xml:space="preserve"> </w:t>
      </w:r>
      <w:r>
        <w:t>con</w:t>
      </w:r>
      <w:r>
        <w:rPr>
          <w:spacing w:val="-9"/>
        </w:rPr>
        <w:t xml:space="preserve"> </w:t>
      </w:r>
      <w:r>
        <w:t>los</w:t>
      </w:r>
      <w:r>
        <w:rPr>
          <w:spacing w:val="-5"/>
        </w:rPr>
        <w:t xml:space="preserve"> </w:t>
      </w:r>
      <w:r>
        <w:t>sistemas</w:t>
      </w:r>
      <w:r>
        <w:rPr>
          <w:spacing w:val="-5"/>
        </w:rPr>
        <w:t xml:space="preserve"> </w:t>
      </w:r>
      <w:r>
        <w:t>internos</w:t>
      </w:r>
      <w:r>
        <w:rPr>
          <w:spacing w:val="-2"/>
        </w:rPr>
        <w:t xml:space="preserve"> </w:t>
      </w:r>
      <w:r>
        <w:t>del</w:t>
      </w:r>
      <w:r>
        <w:rPr>
          <w:spacing w:val="-6"/>
        </w:rPr>
        <w:t xml:space="preserve"> </w:t>
      </w:r>
      <w:r>
        <w:t>banco.</w:t>
      </w:r>
    </w:p>
    <w:p w:rsidR="000327D2" w:rsidP="005C16E0" w:rsidRDefault="000327D2" w14:paraId="4AF74909" w14:textId="70AB8BD8">
      <w:pPr>
        <w:pStyle w:val="Textoindependiente"/>
        <w:numPr>
          <w:ilvl w:val="0"/>
          <w:numId w:val="6"/>
        </w:numPr>
        <w:spacing w:line="360" w:lineRule="auto"/>
        <w:ind w:right="472"/>
      </w:pPr>
      <w:r>
        <w:t>Realizar</w:t>
      </w:r>
      <w:r>
        <w:rPr>
          <w:spacing w:val="-8"/>
        </w:rPr>
        <w:t xml:space="preserve"> </w:t>
      </w:r>
      <w:r>
        <w:t>pruebas</w:t>
      </w:r>
      <w:r>
        <w:rPr>
          <w:spacing w:val="-6"/>
        </w:rPr>
        <w:t xml:space="preserve"> </w:t>
      </w:r>
      <w:r>
        <w:t>exhaustivas</w:t>
      </w:r>
      <w:r>
        <w:rPr>
          <w:spacing w:val="-5"/>
        </w:rPr>
        <w:t xml:space="preserve"> </w:t>
      </w:r>
      <w:r>
        <w:t>de</w:t>
      </w:r>
      <w:r>
        <w:rPr>
          <w:spacing w:val="-3"/>
        </w:rPr>
        <w:t xml:space="preserve"> </w:t>
      </w:r>
      <w:r>
        <w:t>la</w:t>
      </w:r>
      <w:r>
        <w:rPr>
          <w:spacing w:val="-7"/>
        </w:rPr>
        <w:t xml:space="preserve"> </w:t>
      </w:r>
      <w:r>
        <w:t>API</w:t>
      </w:r>
      <w:r>
        <w:rPr>
          <w:spacing w:val="-3"/>
        </w:rPr>
        <w:t xml:space="preserve"> </w:t>
      </w:r>
      <w:r>
        <w:t>para</w:t>
      </w:r>
      <w:r>
        <w:rPr>
          <w:spacing w:val="-5"/>
        </w:rPr>
        <w:t xml:space="preserve"> </w:t>
      </w:r>
      <w:r>
        <w:t>garantizar</w:t>
      </w:r>
      <w:r>
        <w:rPr>
          <w:spacing w:val="-8"/>
        </w:rPr>
        <w:t xml:space="preserve"> </w:t>
      </w:r>
      <w:r>
        <w:t>su</w:t>
      </w:r>
      <w:r>
        <w:rPr>
          <w:spacing w:val="-5"/>
        </w:rPr>
        <w:t xml:space="preserve"> </w:t>
      </w:r>
      <w:r>
        <w:t>funcionamiento</w:t>
      </w:r>
      <w:r>
        <w:rPr>
          <w:spacing w:val="-47"/>
        </w:rPr>
        <w:t xml:space="preserve"> </w:t>
      </w:r>
      <w:r>
        <w:t>correcto</w:t>
      </w:r>
      <w:r>
        <w:rPr>
          <w:spacing w:val="-4"/>
        </w:rPr>
        <w:t xml:space="preserve"> </w:t>
      </w:r>
      <w:r>
        <w:t>y</w:t>
      </w:r>
      <w:r>
        <w:rPr>
          <w:spacing w:val="3"/>
        </w:rPr>
        <w:t xml:space="preserve"> </w:t>
      </w:r>
      <w:r>
        <w:t>confiabilidad.</w:t>
      </w:r>
    </w:p>
    <w:p w:rsidR="000327D2" w:rsidP="005C16E0" w:rsidRDefault="000327D2" w14:paraId="2E1E243B" w14:textId="3C1E748D">
      <w:pPr>
        <w:pStyle w:val="Ttulo1"/>
        <w:numPr>
          <w:ilvl w:val="0"/>
          <w:numId w:val="1"/>
        </w:numPr>
        <w:tabs>
          <w:tab w:val="left" w:pos="1080"/>
        </w:tabs>
        <w:spacing w:line="360" w:lineRule="auto"/>
        <w:ind w:hanging="361"/>
        <w:rPr>
          <w:b/>
          <w:bCs/>
        </w:rPr>
      </w:pPr>
      <w:bookmarkStart w:name="_Toc139886672" w:id="13"/>
      <w:r w:rsidRPr="009270D8">
        <w:rPr>
          <w:b/>
          <w:bCs/>
        </w:rPr>
        <w:t>Marco Teórico</w:t>
      </w:r>
      <w:bookmarkEnd w:id="13"/>
    </w:p>
    <w:p w:rsidR="00F723FC" w:rsidP="005C16E0" w:rsidRDefault="00F723FC" w14:paraId="5E295571" w14:textId="5E7714FB">
      <w:pPr>
        <w:spacing w:line="360" w:lineRule="auto"/>
        <w:ind w:left="1079"/>
        <w:rPr>
          <w:b/>
          <w:bCs/>
        </w:rPr>
      </w:pPr>
      <w:r>
        <w:t xml:space="preserve">En esta sección, </w:t>
      </w:r>
      <w:r>
        <w:t xml:space="preserve">se </w:t>
      </w:r>
      <w:r w:rsidRPr="00F723FC">
        <w:t>proporciona información relevante sobre los conceptos teóricos y tecnologías relacionadas con el desarrollo de la API de servicios bancarios.</w:t>
      </w:r>
    </w:p>
    <w:p w:rsidRPr="00F723FC" w:rsidR="00F723FC" w:rsidP="005C16E0" w:rsidRDefault="00F723FC" w14:paraId="6711B12A" w14:textId="77777777">
      <w:pPr>
        <w:spacing w:line="360" w:lineRule="auto"/>
        <w:ind w:left="1079"/>
        <w:rPr>
          <w:b/>
          <w:bCs/>
        </w:rPr>
      </w:pPr>
      <w:r w:rsidRPr="00F723FC">
        <w:rPr>
          <w:b/>
          <w:bCs/>
        </w:rPr>
        <w:t>Patrón de diseño por servicios:</w:t>
      </w:r>
    </w:p>
    <w:p w:rsidR="009A033A" w:rsidP="005C16E0" w:rsidRDefault="00F723FC" w14:paraId="56E53978" w14:textId="2CC694A4">
      <w:pPr>
        <w:spacing w:line="360" w:lineRule="auto"/>
        <w:ind w:left="1079"/>
      </w:pPr>
      <w:r>
        <w:t>El patrón de diseño por servicios es una estrategia arquitectónica que se utiliza para diseñar sistemas de software distribuidos. Se basa en la idea de dividir la funcionalidad en servicios independientes y autónomos, que pueden comunicarse entre sí a través de interfaces bien definidas. Cada servicio se centra en una tarea específica y puede ser desarrollado, probado y desplegado de manera independiente. Esto facilita la escalabilidad, el mantenimiento y la evolución del sistema en general.</w:t>
      </w:r>
    </w:p>
    <w:p w:rsidRPr="00F723FC" w:rsidR="00F723FC" w:rsidP="005C16E0" w:rsidRDefault="00F723FC" w14:paraId="69B704CE" w14:textId="77777777">
      <w:pPr>
        <w:spacing w:line="360" w:lineRule="auto"/>
        <w:ind w:left="1079"/>
        <w:rPr>
          <w:b/>
          <w:bCs/>
        </w:rPr>
      </w:pPr>
      <w:r w:rsidRPr="00F723FC">
        <w:rPr>
          <w:b/>
          <w:bCs/>
        </w:rPr>
        <w:t>Patrones de microservicios:</w:t>
      </w:r>
    </w:p>
    <w:p w:rsidR="00F723FC" w:rsidP="005C16E0" w:rsidRDefault="00F723FC" w14:paraId="2BE6FFD4" w14:textId="77777777">
      <w:pPr>
        <w:spacing w:line="360" w:lineRule="auto"/>
        <w:ind w:left="1079"/>
        <w:rPr>
          <w:b/>
          <w:bCs/>
        </w:rPr>
      </w:pPr>
      <w:r>
        <w:t xml:space="preserve">Los microservicios son un enfoque para el diseño de arquitecturas de software donde una aplicación se divide en componentes pequeños e independientes llamados microservicios. Cada microservicio se enfoca en una función o tarea específica y se comunica con otros </w:t>
      </w:r>
      <w:r>
        <w:lastRenderedPageBreak/>
        <w:t>microservicios a través de mecanismos como APIs RESTful. Los patrones de microservicios proporcionan pautas y buenas prácticas para desarrollar, desplegar y gestionar estos componentes de manera efectiva, incluyendo la escalabilidad, la tolerancia a fallos y la recuperación.</w:t>
      </w:r>
      <w:r w:rsidRPr="00F723FC">
        <w:rPr>
          <w:b/>
          <w:bCs/>
        </w:rPr>
        <w:t xml:space="preserve"> </w:t>
      </w:r>
    </w:p>
    <w:p w:rsidRPr="00F723FC" w:rsidR="00F723FC" w:rsidP="005C16E0" w:rsidRDefault="00F723FC" w14:paraId="2128B2FA" w14:textId="36851E45">
      <w:pPr>
        <w:spacing w:line="360" w:lineRule="auto"/>
        <w:ind w:left="1079"/>
        <w:rPr>
          <w:b/>
          <w:bCs/>
        </w:rPr>
      </w:pPr>
      <w:r w:rsidRPr="00F723FC">
        <w:rPr>
          <w:b/>
          <w:bCs/>
        </w:rPr>
        <w:t>API en Python Django:</w:t>
      </w:r>
    </w:p>
    <w:p w:rsidR="00F723FC" w:rsidP="005C16E0" w:rsidRDefault="00F723FC" w14:paraId="2A05241D" w14:textId="3166F664">
      <w:pPr>
        <w:spacing w:line="360" w:lineRule="auto"/>
        <w:ind w:left="1079"/>
      </w:pPr>
      <w:r>
        <w:t>Python Django es un framework de desarrollo web de alto nivel que utiliza el lenguaje de programación Python. Proporciona una estructura y conjunto de herramientas para desarrollar aplicaciones web de manera eficiente y escalable. Al construir una API en Python Django, se puede aprovechar su potente sistema de enrutamiento, modelos de datos, vistas y autenticación para crear endpoints que expongan la funcionalidad de la aplicación de manera segura y consistente.</w:t>
      </w:r>
    </w:p>
    <w:p w:rsidRPr="00F723FC" w:rsidR="00F723FC" w:rsidP="005C16E0" w:rsidRDefault="00F723FC" w14:paraId="2CF1E149" w14:textId="77777777">
      <w:pPr>
        <w:spacing w:line="360" w:lineRule="auto"/>
        <w:ind w:left="1079"/>
        <w:rPr>
          <w:b/>
          <w:bCs/>
        </w:rPr>
      </w:pPr>
      <w:r w:rsidRPr="00F723FC">
        <w:rPr>
          <w:b/>
          <w:bCs/>
        </w:rPr>
        <w:t>Verificación de deudas asociadas a servicios básicos:</w:t>
      </w:r>
    </w:p>
    <w:p w:rsidRPr="009270D8" w:rsidR="00F723FC" w:rsidP="005C16E0" w:rsidRDefault="00F723FC" w14:paraId="65E604D8" w14:textId="4A95941E">
      <w:pPr>
        <w:spacing w:line="360" w:lineRule="auto"/>
        <w:ind w:left="1079"/>
      </w:pPr>
      <w:r>
        <w:t>La verificación de deudas asociadas a servicios básicos implica el acceso y consulta de la información sobre los saldos pendientes de pagos de servicios como agua, luz, educación, internet y telefonía. La API desarrollada en este proyecto permitirá a los usuarios acceder a esta información de manera rápida y precisa, mejorando la experiencia del cliente y optimizando las operaciones de las entidades financieras involucradas. Esto implica la integración con sistemas de facturación y gestión de pagos, así como la implementación de mecanismos de seguridad y autenticación adecuados.</w:t>
      </w:r>
    </w:p>
    <w:p w:rsidRPr="000D571B" w:rsidR="000327D2" w:rsidP="005C16E0" w:rsidRDefault="000327D2" w14:paraId="3A2E5D67" w14:textId="4B8E45EF">
      <w:pPr>
        <w:pStyle w:val="Ttulo1"/>
        <w:numPr>
          <w:ilvl w:val="0"/>
          <w:numId w:val="1"/>
        </w:numPr>
        <w:tabs>
          <w:tab w:val="left" w:pos="1080"/>
        </w:tabs>
        <w:spacing w:line="360" w:lineRule="auto"/>
        <w:ind w:hanging="361"/>
        <w:rPr>
          <w:b/>
          <w:bCs/>
        </w:rPr>
      </w:pPr>
      <w:bookmarkStart w:name="_Toc139886673" w:id="14"/>
      <w:r w:rsidRPr="000D571B">
        <w:rPr>
          <w:b/>
          <w:bCs/>
        </w:rPr>
        <w:t>Desarrollo de Solución</w:t>
      </w:r>
      <w:bookmarkEnd w:id="14"/>
    </w:p>
    <w:p w:rsidR="000D571B" w:rsidP="005C16E0" w:rsidRDefault="000D571B" w14:paraId="7EBDCAA9" w14:textId="68AEFFE8">
      <w:pPr>
        <w:pStyle w:val="Prrafodelista"/>
        <w:spacing w:line="360" w:lineRule="auto"/>
        <w:ind w:left="1079" w:firstLine="0"/>
      </w:pPr>
      <w:r>
        <w:t xml:space="preserve">En esta sección, se abordará el desarrollo de la solución para la API de </w:t>
      </w:r>
      <w:r>
        <w:t>Servicios</w:t>
      </w:r>
      <w:r>
        <w:t>,</w:t>
      </w:r>
      <w:r>
        <w:t xml:space="preserve"> </w:t>
      </w:r>
      <w:r>
        <w:t>comenzando</w:t>
      </w:r>
      <w:r>
        <w:t xml:space="preserve"> </w:t>
      </w:r>
      <w:r>
        <w:t>con el análisis de factibilidad en diferentes áreas clave.</w:t>
      </w:r>
    </w:p>
    <w:p w:rsidRPr="000D571B" w:rsidR="000D571B" w:rsidP="005C16E0" w:rsidRDefault="000D571B" w14:paraId="43D34979" w14:textId="5BD23CC7">
      <w:pPr>
        <w:pStyle w:val="Ttulo2"/>
        <w:numPr>
          <w:ilvl w:val="0"/>
          <w:numId w:val="7"/>
        </w:numPr>
        <w:spacing w:line="360" w:lineRule="auto"/>
        <w:jc w:val="left"/>
        <w:rPr>
          <w:rFonts w:asciiTheme="minorHAnsi" w:hAnsiTheme="minorHAnsi" w:cstheme="minorHAnsi"/>
          <w:sz w:val="22"/>
          <w:szCs w:val="22"/>
        </w:rPr>
      </w:pPr>
      <w:bookmarkStart w:name="_Toc139886674" w:id="15"/>
      <w:r w:rsidRPr="000D571B">
        <w:rPr>
          <w:rFonts w:asciiTheme="minorHAnsi" w:hAnsiTheme="minorHAnsi" w:cstheme="minorHAnsi"/>
          <w:sz w:val="22"/>
          <w:szCs w:val="22"/>
        </w:rPr>
        <w:t>Análisis de Factibilidad (técnico, económica, operativa, social, legal, ambiental)</w:t>
      </w:r>
      <w:bookmarkEnd w:id="15"/>
    </w:p>
    <w:p w:rsidR="000D571B" w:rsidP="005C16E0" w:rsidRDefault="000D571B" w14:paraId="2C8D0366" w14:textId="6ECACF2F">
      <w:pPr>
        <w:pStyle w:val="Prrafodelista"/>
        <w:spacing w:line="360" w:lineRule="auto"/>
        <w:ind w:left="1435" w:firstLine="0"/>
      </w:pPr>
      <w:r>
        <w:t>El análisis de factibilidad es fundamental para evaluar la viabilidad del proyecto desde diferentes perspectivas. A continuación, se presenta un análisis exhaustivo en diferentes aspectos</w:t>
      </w:r>
    </w:p>
    <w:p w:rsidR="000D571B" w:rsidP="005C16E0" w:rsidRDefault="000D571B" w14:paraId="74A5D24D" w14:textId="4312E144">
      <w:pPr>
        <w:pStyle w:val="Prrafodelista"/>
        <w:spacing w:line="360" w:lineRule="auto"/>
        <w:ind w:left="1435" w:firstLine="0"/>
      </w:pPr>
      <w:r w:rsidRPr="000D571B">
        <w:rPr>
          <w:b/>
          <w:bCs/>
        </w:rPr>
        <w:t>Factibilidad Técnica:</w:t>
      </w:r>
      <w:r>
        <w:t xml:space="preserve"> </w:t>
      </w:r>
      <w:r w:rsidRPr="000D571B">
        <w:t xml:space="preserve">Se llevó a cabo un análisis detallado de la factibilidad técnica para evaluar si el desarrollo de la API de Servicios era viable. Durante este análisis, se examinaron diversos aspectos, como el nivel de conocimiento del equipo de desarrollo, la disponibilidad de herramientas y tecnologías necesarias, y la capacidad de integración con los sistemas existentes. Además, se consideraron la escalabilidad y el rendimiento de la solución, asegurándose de que la API de Servicios pudiera manejar la carga esperada y cumplir con los requisitos de tiempo de respuesta establecidos. Este </w:t>
      </w:r>
      <w:r w:rsidRPr="000D571B">
        <w:lastRenderedPageBreak/>
        <w:t>análisis exhaustivo permitió determinar si el desarrollo de la API de Servicios era técnicamente factible y proporcionó una base sólida para su implementación.</w:t>
      </w:r>
    </w:p>
    <w:p w:rsidR="007E7586" w:rsidP="005C16E0" w:rsidRDefault="000D571B" w14:paraId="04755F4E" w14:textId="27B37207">
      <w:pPr>
        <w:pStyle w:val="Prrafodelista"/>
        <w:spacing w:line="360" w:lineRule="auto"/>
        <w:ind w:left="1435" w:firstLine="0"/>
      </w:pPr>
      <w:r w:rsidRPr="000D571B">
        <w:rPr>
          <w:b/>
          <w:bCs/>
        </w:rPr>
        <w:t>Factibilidad Económica:</w:t>
      </w:r>
      <w:r>
        <w:t xml:space="preserve"> </w:t>
      </w:r>
      <w:r w:rsidRPr="007E7586" w:rsidR="007E7586">
        <w:t>El análisis de factibilidad económica se centró en evaluar los costos y beneficios relacionados con el desarrollo e implementación de la API de Servicios. Se examinaron detalladamente los costos asociados con recursos humanos, infraestructura, licencias de software y mantenimiento a largo plazo. Se consideraron cuidadosamente los beneficios esperados, como la mejora en la eficiencia operativa, la reducción de costos en la gestión de usuarios y el impacto positivo en la satisfacción y retención de los clientes.</w:t>
      </w:r>
      <w:r w:rsidR="007E7586">
        <w:t xml:space="preserve"> También </w:t>
      </w:r>
      <w:r w:rsidRPr="007E7586" w:rsidR="007E7586">
        <w:t>se llevó a cabo un análisis de retorno de inversión (ROI) para determinar la viabilidad financiera del proyecto. Este análisis proporcionó una evaluación integral de los aspectos económicos del desarrollo de la API de Servicios, permitiendo tomar decisiones fundamentadas sobre su implementación.</w:t>
      </w:r>
    </w:p>
    <w:p w:rsidR="000D571B" w:rsidP="005C16E0" w:rsidRDefault="000D571B" w14:paraId="66251C41" w14:textId="1926E9AF">
      <w:pPr>
        <w:pStyle w:val="Prrafodelista"/>
        <w:spacing w:line="360" w:lineRule="auto"/>
        <w:ind w:left="1435" w:firstLine="0"/>
      </w:pPr>
      <w:r w:rsidRPr="000D571B">
        <w:rPr>
          <w:b/>
          <w:bCs/>
        </w:rPr>
        <w:t>Factibilidad Operativa:</w:t>
      </w:r>
      <w:r>
        <w:t xml:space="preserve"> Se evaluó la factibilidad operativa del desarrollo de la API de </w:t>
      </w:r>
      <w:r w:rsidR="007E7586">
        <w:t>Servicios</w:t>
      </w:r>
      <w:r>
        <w:t xml:space="preserve">, considerando los recursos internos disponibles, como el personal y la infraestructura. Se analizó la capacidad del equipo de desarrollo para llevar a cabo el proyecto dentro de los plazos establecidos y cumplir con los objetivos establecidos. Se consideraron los procesos y procedimientos operativos existentes, asegurando que la API de </w:t>
      </w:r>
      <w:r w:rsidR="007E7586">
        <w:t>Servicios</w:t>
      </w:r>
      <w:r>
        <w:t xml:space="preserve"> se pueda integrar sin interrupciones significativas en la operación actual.</w:t>
      </w:r>
    </w:p>
    <w:p w:rsidR="000D571B" w:rsidP="005C16E0" w:rsidRDefault="000D571B" w14:paraId="1EEC54BF" w14:textId="4F4E3906">
      <w:pPr>
        <w:pStyle w:val="Prrafodelista"/>
        <w:spacing w:line="360" w:lineRule="auto"/>
        <w:ind w:left="1435" w:firstLine="0"/>
      </w:pPr>
      <w:r w:rsidRPr="000D571B">
        <w:rPr>
          <w:b/>
          <w:bCs/>
        </w:rPr>
        <w:t>Factibilidad Social:</w:t>
      </w:r>
      <w:r w:rsidRPr="000D571B">
        <w:t xml:space="preserve"> La factibilidad social se enfocó en evaluar el impacto y la aceptación de la API de </w:t>
      </w:r>
      <w:r w:rsidR="007E7586">
        <w:t xml:space="preserve">Servicios </w:t>
      </w:r>
      <w:r w:rsidRPr="000D571B">
        <w:t>en el contexto social. Se consideraron las necesidades y expectativas de los usuarios finales, así como los requisitos de cumplimiento normativo y las regulaciones de protección de datos personales. Se evaluó el impacto en la experiencia del usuario, la confianza en la plataforma y la aceptación por parte de los usuarios</w:t>
      </w:r>
    </w:p>
    <w:p w:rsidR="000D571B" w:rsidP="005C16E0" w:rsidRDefault="000D571B" w14:paraId="6A5845B0" w14:textId="4D5C9226">
      <w:pPr>
        <w:pStyle w:val="Prrafodelista"/>
        <w:spacing w:line="360" w:lineRule="auto"/>
        <w:ind w:left="1435" w:firstLine="0"/>
      </w:pPr>
      <w:r w:rsidRPr="000D571B">
        <w:rPr>
          <w:b/>
          <w:bCs/>
        </w:rPr>
        <w:t>Factibilidad Legal:</w:t>
      </w:r>
      <w:r>
        <w:t xml:space="preserve"> Se llevó a cabo un análisis de factibilidad legal para garantizar el cumplimiento de las leyes y regulaciones aplicables al desarrollo de la API de </w:t>
      </w:r>
      <w:r w:rsidR="007E7586">
        <w:t>Servicios</w:t>
      </w:r>
      <w:r>
        <w:t xml:space="preserve">. </w:t>
      </w:r>
      <w:r w:rsidRPr="007E7586" w:rsidR="007E7586">
        <w:t xml:space="preserve">Esto incluye normativas financieras, protección de datos personales, seguridad de la información y otras regulaciones relevantes. Es fundamental realizar un análisis exhaustivo de los requisitos legales pertinentes y asegurarse de que la API cumpla con ellos, implementando las medidas necesarias para proteger la privacidad y seguridad de los datos, así como garantizar la confidencialidad y el cumplimiento de los estándares legales y regulatorios vigentes. Además, se deben considerar los acuerdos de licencia de software y las restricciones de propiedad intelectual para evitar posibles </w:t>
      </w:r>
      <w:r w:rsidRPr="007E7586" w:rsidR="007E7586">
        <w:lastRenderedPageBreak/>
        <w:t>conflictos legales.</w:t>
      </w:r>
    </w:p>
    <w:p w:rsidRPr="000D571B" w:rsidR="000D571B" w:rsidP="005C16E0" w:rsidRDefault="000D571B" w14:paraId="6A1292DB" w14:textId="15B7A422">
      <w:pPr>
        <w:pStyle w:val="Prrafodelista"/>
        <w:spacing w:line="360" w:lineRule="auto"/>
        <w:ind w:left="1435" w:firstLine="0"/>
      </w:pPr>
      <w:r w:rsidRPr="000D571B">
        <w:rPr>
          <w:b/>
          <w:bCs/>
        </w:rPr>
        <w:t>Factibilidad Ambiental:</w:t>
      </w:r>
      <w:r>
        <w:t xml:space="preserve"> Se realizó un análisis de factibilidad ambiental para evaluar los posibles impactos ambientales derivados del desarrollo y la operación de la API de </w:t>
      </w:r>
      <w:r w:rsidR="007E7586">
        <w:t>Servicios</w:t>
      </w:r>
      <w:r>
        <w:t>. Se consideraron aspectos como el consumo de recursos, la generación de residuos y la adopción de prácticas sostenibles. Se buscaron oportunidades para minimizar el impacto ambiental y promover la responsabilidad social corporativa.</w:t>
      </w:r>
    </w:p>
    <w:p w:rsidR="000D571B" w:rsidP="005C16E0" w:rsidRDefault="000D571B" w14:paraId="08A5B31E" w14:textId="6673F5C7">
      <w:pPr>
        <w:pStyle w:val="Ttulo2"/>
        <w:numPr>
          <w:ilvl w:val="0"/>
          <w:numId w:val="7"/>
        </w:numPr>
        <w:spacing w:line="360" w:lineRule="auto"/>
        <w:jc w:val="left"/>
        <w:rPr>
          <w:rFonts w:asciiTheme="minorHAnsi" w:hAnsiTheme="minorHAnsi" w:cstheme="minorHAnsi"/>
          <w:sz w:val="22"/>
          <w:szCs w:val="22"/>
        </w:rPr>
      </w:pPr>
      <w:bookmarkStart w:name="_Toc139886675" w:id="16"/>
      <w:r w:rsidRPr="007E7586">
        <w:rPr>
          <w:rFonts w:asciiTheme="minorHAnsi" w:hAnsiTheme="minorHAnsi" w:cstheme="minorHAnsi"/>
          <w:sz w:val="22"/>
          <w:szCs w:val="22"/>
        </w:rPr>
        <w:t>Metodología de implementación (Documento de VISION, SRS, SAD)</w:t>
      </w:r>
      <w:bookmarkEnd w:id="16"/>
    </w:p>
    <w:p w:rsidR="007E7586" w:rsidP="005C16E0" w:rsidRDefault="007E7586" w14:paraId="436137D3" w14:textId="4E0E4DDB">
      <w:pPr>
        <w:spacing w:line="360" w:lineRule="auto"/>
        <w:ind w:left="1435"/>
      </w:pPr>
      <w:r w:rsidRPr="007E7586">
        <w:t>En esta sección, se describirán las metodologías y documentos utilizados durante la implementación de la API de Usuarios.</w:t>
      </w:r>
    </w:p>
    <w:p w:rsidR="007E7586" w:rsidP="005C16E0" w:rsidRDefault="007E7586" w14:paraId="03DD4912" w14:textId="130A015F">
      <w:pPr>
        <w:spacing w:line="360" w:lineRule="auto"/>
        <w:ind w:left="1435"/>
      </w:pPr>
      <w:r w:rsidRPr="007E7586">
        <w:rPr>
          <w:b/>
          <w:bCs/>
        </w:rPr>
        <w:t>Documento de Visión:</w:t>
      </w:r>
      <w:r>
        <w:t xml:space="preserve"> El Documento de Visión es un documento que describe la visión general del proyecto y los objetivos que se pretenden lograr con la implementación de la API de </w:t>
      </w:r>
      <w:r w:rsidR="009270D8">
        <w:t>Servicios</w:t>
      </w:r>
      <w:r>
        <w:t>. Proporciona una descripción detallada de las funcionalidades esperadas, los requisitos del sistema y los beneficios que se esperan obtener. Además, establece los límites y alcance del proyecto, identificando los principales interesados y las restricciones a tener en cuenta durante el desarrollo.</w:t>
      </w:r>
    </w:p>
    <w:p w:rsidR="007E7586" w:rsidP="005C16E0" w:rsidRDefault="007E7586" w14:paraId="5F9AD5CC" w14:textId="02DFE82B">
      <w:pPr>
        <w:spacing w:line="360" w:lineRule="auto"/>
        <w:ind w:left="1435"/>
      </w:pPr>
      <w:r w:rsidRPr="007E7586">
        <w:rPr>
          <w:b/>
          <w:bCs/>
        </w:rPr>
        <w:t>Especificación de Requisitos de Software (SRS):</w:t>
      </w:r>
      <w:r>
        <w:t xml:space="preserve"> La Especificación de Requisitos de Software (SRS) es un documento detallado que describe los requisitos funcionales y no funcionales de la API de </w:t>
      </w:r>
      <w:r w:rsidR="009270D8">
        <w:t>Servicios</w:t>
      </w:r>
      <w:r>
        <w:t>. Proporciona una lista exhaustiva de los casos de uso, los escenarios de interacción y las características específicas que se deben implementar. También incluye restricciones técnicas, requisitos de rendimiento, seguridad y calidad. El SRS sirve como una guía para el desarrollo, asegurando que se cumplan todos los requisitos establecidos.</w:t>
      </w:r>
    </w:p>
    <w:p w:rsidR="007E7586" w:rsidP="005C16E0" w:rsidRDefault="007E7586" w14:paraId="138F2989" w14:textId="0D35C784">
      <w:pPr>
        <w:spacing w:line="360" w:lineRule="auto"/>
        <w:ind w:left="1435"/>
      </w:pPr>
      <w:r w:rsidRPr="007E7586">
        <w:rPr>
          <w:b/>
          <w:bCs/>
        </w:rPr>
        <w:t xml:space="preserve">Diseño de Arquitectura de Software (SAD): </w:t>
      </w:r>
      <w:r>
        <w:t xml:space="preserve">El Diseño de Arquitectura de Software (SAD) describe la estructura y organización de la API de </w:t>
      </w:r>
      <w:r w:rsidR="009270D8">
        <w:t>Servicios</w:t>
      </w:r>
      <w:r>
        <w:t>. Incluye la arquitectura de componentes, los patrones de diseño utilizados, la interacción entre los módulos y los flujos de datos. También aborda consideraciones de rendimiento, seguridad y escalabilidad. El SAD es esencial para garantizar un diseño eficiente y modular que cumpla con los requisitos.</w:t>
      </w:r>
    </w:p>
    <w:p w:rsidR="009270D8" w:rsidP="005C16E0" w:rsidRDefault="009270D8" w14:paraId="57D11348" w14:textId="77777777">
      <w:pPr>
        <w:spacing w:line="360" w:lineRule="auto"/>
        <w:ind w:left="1435"/>
      </w:pPr>
    </w:p>
    <w:p w:rsidR="009270D8" w:rsidP="007E7586" w:rsidRDefault="009270D8" w14:paraId="72E1CB02" w14:textId="77777777">
      <w:pPr>
        <w:ind w:left="1435"/>
      </w:pPr>
    </w:p>
    <w:p w:rsidR="009270D8" w:rsidP="007E7586" w:rsidRDefault="009270D8" w14:paraId="4368FBBA" w14:textId="77777777">
      <w:pPr>
        <w:ind w:left="1435"/>
      </w:pPr>
    </w:p>
    <w:p w:rsidR="005C16E0" w:rsidP="007E7586" w:rsidRDefault="005C16E0" w14:paraId="45BFD71B" w14:textId="77777777">
      <w:pPr>
        <w:ind w:left="1435"/>
      </w:pPr>
    </w:p>
    <w:p w:rsidR="005C16E0" w:rsidP="007E7586" w:rsidRDefault="005C16E0" w14:paraId="3E8DE9E7" w14:textId="77777777">
      <w:pPr>
        <w:ind w:left="1435"/>
      </w:pPr>
    </w:p>
    <w:p w:rsidR="005C16E0" w:rsidP="007E7586" w:rsidRDefault="005C16E0" w14:paraId="3FB9D934" w14:textId="77777777">
      <w:pPr>
        <w:ind w:left="1435"/>
      </w:pPr>
    </w:p>
    <w:p w:rsidR="005C16E0" w:rsidP="007E7586" w:rsidRDefault="005C16E0" w14:paraId="244C6D33" w14:textId="77777777">
      <w:pPr>
        <w:ind w:left="1435"/>
      </w:pPr>
    </w:p>
    <w:p w:rsidR="005C16E0" w:rsidP="007E7586" w:rsidRDefault="005C16E0" w14:paraId="3651C128" w14:textId="77777777">
      <w:pPr>
        <w:ind w:left="1435"/>
      </w:pPr>
    </w:p>
    <w:p w:rsidR="009270D8" w:rsidP="007E7586" w:rsidRDefault="009270D8" w14:paraId="35CC9054" w14:textId="77777777">
      <w:pPr>
        <w:ind w:left="1435"/>
      </w:pPr>
    </w:p>
    <w:p w:rsidR="007E7586" w:rsidP="009270D8" w:rsidRDefault="009270D8" w14:paraId="1B1EC8B3" w14:textId="432E3E29">
      <w:pPr>
        <w:ind w:left="1435"/>
      </w:pPr>
      <w:r>
        <w:lastRenderedPageBreak/>
        <w:t>DIAGRAMA DE CASOS DE USO</w:t>
      </w:r>
    </w:p>
    <w:p w:rsidRPr="007E7586" w:rsidR="007E7586" w:rsidP="009A033A" w:rsidRDefault="009270D8" w14:paraId="78383FA3" w14:textId="469840DB">
      <w:pPr>
        <w:ind w:left="1435"/>
      </w:pPr>
      <w:r>
        <w:rPr>
          <w:noProof/>
        </w:rPr>
        <w:drawing>
          <wp:inline distT="0" distB="0" distL="0" distR="0" wp14:anchorId="232F57F1" wp14:editId="46EE8B0C">
            <wp:extent cx="2398153" cy="3287973"/>
            <wp:effectExtent l="76200" t="76200" r="135890" b="141605"/>
            <wp:docPr id="335135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3175"/>
                    <a:stretch/>
                  </pic:blipFill>
                  <pic:spPr bwMode="auto">
                    <a:xfrm>
                      <a:off x="0" y="0"/>
                      <a:ext cx="2405188" cy="3297619"/>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Pr="005C16E0" w:rsidR="000327D2" w:rsidP="005C16E0" w:rsidRDefault="000327D2" w14:paraId="50DBB81D" w14:textId="75AB554D">
      <w:pPr>
        <w:pStyle w:val="Ttulo1"/>
        <w:numPr>
          <w:ilvl w:val="0"/>
          <w:numId w:val="1"/>
        </w:numPr>
        <w:tabs>
          <w:tab w:val="left" w:pos="1080"/>
        </w:tabs>
        <w:spacing w:line="360" w:lineRule="auto"/>
        <w:ind w:hanging="361"/>
        <w:rPr>
          <w:b/>
          <w:bCs/>
        </w:rPr>
      </w:pPr>
      <w:bookmarkStart w:name="_Toc139886676" w:id="17"/>
      <w:r w:rsidRPr="005C16E0">
        <w:rPr>
          <w:b/>
          <w:bCs/>
        </w:rPr>
        <w:t>Cronograma</w:t>
      </w:r>
      <w:bookmarkEnd w:id="17"/>
    </w:p>
    <w:p w:rsidR="009A033A" w:rsidP="009A033A" w:rsidRDefault="009A033A" w14:paraId="3EF935E2" w14:textId="5792204D">
      <w:pPr>
        <w:ind w:left="1079"/>
      </w:pPr>
      <w:r>
        <w:rPr>
          <w:noProof/>
        </w:rPr>
        <w:drawing>
          <wp:inline distT="0" distB="0" distL="0" distR="0" wp14:anchorId="6BFC7CD8" wp14:editId="032C2D11">
            <wp:extent cx="4908550" cy="3839248"/>
            <wp:effectExtent l="76200" t="76200" r="139700" b="142240"/>
            <wp:docPr id="1235196830" name="Imagen 2" descr="Gráfic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196830" name="Imagen 2" descr="Gráfico, Escala de tiempo&#10;&#10;Descripción generada automáticamente"/>
                    <pic:cNvPicPr>
                      <a:picLocks noChangeAspect="1" noChangeArrowheads="1"/>
                    </pic:cNvPicPr>
                  </pic:nvPicPr>
                  <pic:blipFill rotWithShape="1">
                    <a:blip r:embed="rId14">
                      <a:extLst>
                        <a:ext uri="{28A0092B-C50C-407E-A947-70E740481C1C}">
                          <a14:useLocalDpi xmlns:a14="http://schemas.microsoft.com/office/drawing/2010/main" val="0"/>
                        </a:ext>
                      </a:extLst>
                    </a:blip>
                    <a:srcRect r="6803" b="2807"/>
                    <a:stretch/>
                  </pic:blipFill>
                  <pic:spPr bwMode="auto">
                    <a:xfrm>
                      <a:off x="0" y="0"/>
                      <a:ext cx="4913466" cy="384309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A033A" w:rsidP="009A033A" w:rsidRDefault="009A033A" w14:paraId="03B02500" w14:textId="77777777">
      <w:pPr>
        <w:ind w:left="1079"/>
      </w:pPr>
    </w:p>
    <w:p w:rsidR="009A033A" w:rsidP="009A033A" w:rsidRDefault="009A033A" w14:paraId="6773509E" w14:textId="77777777">
      <w:pPr>
        <w:ind w:left="1079"/>
      </w:pPr>
    </w:p>
    <w:p w:rsidR="009A033A" w:rsidP="009A033A" w:rsidRDefault="009A033A" w14:paraId="090ACE36" w14:textId="77777777">
      <w:pPr>
        <w:ind w:left="1079"/>
      </w:pPr>
    </w:p>
    <w:p w:rsidR="009A033A" w:rsidP="009A033A" w:rsidRDefault="009A033A" w14:paraId="033D270C" w14:textId="77777777">
      <w:pPr>
        <w:ind w:left="1079"/>
      </w:pPr>
    </w:p>
    <w:p w:rsidR="009A033A" w:rsidP="009A033A" w:rsidRDefault="009A033A" w14:paraId="0E722833" w14:textId="77777777">
      <w:pPr>
        <w:ind w:left="1079"/>
      </w:pPr>
    </w:p>
    <w:p w:rsidRPr="005C16E0" w:rsidR="003A53CC" w:rsidP="005C16E0" w:rsidRDefault="00137567" w14:paraId="5E4DDCEA" w14:textId="77777777">
      <w:pPr>
        <w:pStyle w:val="Ttulo1"/>
        <w:numPr>
          <w:ilvl w:val="0"/>
          <w:numId w:val="1"/>
        </w:numPr>
        <w:tabs>
          <w:tab w:val="left" w:pos="1080"/>
        </w:tabs>
        <w:spacing w:line="360" w:lineRule="auto"/>
        <w:ind w:hanging="361"/>
        <w:rPr>
          <w:b/>
          <w:bCs/>
        </w:rPr>
      </w:pPr>
      <w:bookmarkStart w:name="_Toc139878771" w:id="18"/>
      <w:bookmarkStart w:name="_Toc139886677" w:id="19"/>
      <w:r w:rsidRPr="005C16E0">
        <w:rPr>
          <w:b/>
          <w:bCs/>
        </w:rPr>
        <w:lastRenderedPageBreak/>
        <w:t>Conclusiones</w:t>
      </w:r>
      <w:bookmarkEnd w:id="18"/>
      <w:bookmarkEnd w:id="19"/>
    </w:p>
    <w:p w:rsidR="003A53CC" w:rsidP="005C16E0" w:rsidRDefault="00137567" w14:paraId="6C20E3A8" w14:textId="77777777">
      <w:pPr>
        <w:pStyle w:val="Textoindependiente"/>
        <w:spacing w:before="16" w:line="360" w:lineRule="auto"/>
        <w:ind w:left="1079" w:right="472"/>
      </w:pPr>
      <w:r>
        <w:t>La implementación de una API de servicios bancarios proporciona numerosos</w:t>
      </w:r>
      <w:r>
        <w:rPr>
          <w:spacing w:val="1"/>
        </w:rPr>
        <w:t xml:space="preserve"> </w:t>
      </w:r>
      <w:r>
        <w:t>beneficios, tanto para el banco como para sus clientes y socios comerciales. Permite una</w:t>
      </w:r>
      <w:r>
        <w:rPr>
          <w:spacing w:val="1"/>
        </w:rPr>
        <w:t xml:space="preserve"> </w:t>
      </w:r>
      <w:r>
        <w:t>mayor integración y conveniencia para los clientes, mejora la eficiencia operativa y brinda</w:t>
      </w:r>
      <w:r>
        <w:rPr>
          <w:spacing w:val="1"/>
        </w:rPr>
        <w:t xml:space="preserve"> </w:t>
      </w:r>
      <w:r>
        <w:t>oportunidades para la innovación y la colaboración en el sector financiero. Con una API bien</w:t>
      </w:r>
      <w:r>
        <w:rPr>
          <w:spacing w:val="1"/>
        </w:rPr>
        <w:t xml:space="preserve"> </w:t>
      </w:r>
      <w:r>
        <w:t>diseñada</w:t>
      </w:r>
      <w:r>
        <w:rPr>
          <w:spacing w:val="-8"/>
        </w:rPr>
        <w:t xml:space="preserve"> </w:t>
      </w:r>
      <w:r>
        <w:t>y</w:t>
      </w:r>
      <w:r>
        <w:rPr>
          <w:spacing w:val="-5"/>
        </w:rPr>
        <w:t xml:space="preserve"> </w:t>
      </w:r>
      <w:r>
        <w:t>segura,</w:t>
      </w:r>
      <w:r>
        <w:rPr>
          <w:spacing w:val="-5"/>
        </w:rPr>
        <w:t xml:space="preserve"> </w:t>
      </w:r>
      <w:r>
        <w:t>el</w:t>
      </w:r>
      <w:r>
        <w:rPr>
          <w:spacing w:val="-4"/>
        </w:rPr>
        <w:t xml:space="preserve"> </w:t>
      </w:r>
      <w:r>
        <w:t>banco</w:t>
      </w:r>
      <w:r>
        <w:rPr>
          <w:spacing w:val="-7"/>
        </w:rPr>
        <w:t xml:space="preserve"> </w:t>
      </w:r>
      <w:r>
        <w:t>puede</w:t>
      </w:r>
      <w:r>
        <w:rPr>
          <w:spacing w:val="-6"/>
        </w:rPr>
        <w:t xml:space="preserve"> </w:t>
      </w:r>
      <w:r>
        <w:t>posicionarse</w:t>
      </w:r>
      <w:r>
        <w:rPr>
          <w:spacing w:val="-7"/>
        </w:rPr>
        <w:t xml:space="preserve"> </w:t>
      </w:r>
      <w:r>
        <w:t>como</w:t>
      </w:r>
      <w:r>
        <w:rPr>
          <w:spacing w:val="-4"/>
        </w:rPr>
        <w:t xml:space="preserve"> </w:t>
      </w:r>
      <w:r>
        <w:t>líder</w:t>
      </w:r>
      <w:r>
        <w:rPr>
          <w:spacing w:val="-5"/>
        </w:rPr>
        <w:t xml:space="preserve"> </w:t>
      </w:r>
      <w:r>
        <w:t>en</w:t>
      </w:r>
      <w:r>
        <w:rPr>
          <w:spacing w:val="-2"/>
        </w:rPr>
        <w:t xml:space="preserve"> </w:t>
      </w:r>
      <w:r>
        <w:t>servicios</w:t>
      </w:r>
      <w:r>
        <w:rPr>
          <w:spacing w:val="-2"/>
        </w:rPr>
        <w:t xml:space="preserve"> </w:t>
      </w:r>
      <w:r>
        <w:t>digitales</w:t>
      </w:r>
      <w:r>
        <w:rPr>
          <w:spacing w:val="-4"/>
        </w:rPr>
        <w:t xml:space="preserve"> </w:t>
      </w:r>
      <w:r>
        <w:t>y</w:t>
      </w:r>
      <w:r>
        <w:rPr>
          <w:spacing w:val="-7"/>
        </w:rPr>
        <w:t xml:space="preserve"> </w:t>
      </w:r>
      <w:r>
        <w:t>adaptarse</w:t>
      </w:r>
      <w:r>
        <w:rPr>
          <w:spacing w:val="-5"/>
        </w:rPr>
        <w:t xml:space="preserve"> </w:t>
      </w:r>
      <w:r>
        <w:t>a</w:t>
      </w:r>
      <w:r>
        <w:rPr>
          <w:spacing w:val="-47"/>
        </w:rPr>
        <w:t xml:space="preserve"> </w:t>
      </w:r>
      <w:r>
        <w:t>las</w:t>
      </w:r>
      <w:r>
        <w:rPr>
          <w:spacing w:val="-3"/>
        </w:rPr>
        <w:t xml:space="preserve"> </w:t>
      </w:r>
      <w:r>
        <w:t>demandas</w:t>
      </w:r>
      <w:r>
        <w:rPr>
          <w:spacing w:val="-3"/>
        </w:rPr>
        <w:t xml:space="preserve"> </w:t>
      </w:r>
      <w:r>
        <w:t>cambiantes</w:t>
      </w:r>
      <w:r>
        <w:rPr>
          <w:spacing w:val="-1"/>
        </w:rPr>
        <w:t xml:space="preserve"> </w:t>
      </w:r>
      <w:r>
        <w:t>del</w:t>
      </w:r>
      <w:r>
        <w:rPr>
          <w:spacing w:val="-2"/>
        </w:rPr>
        <w:t xml:space="preserve"> </w:t>
      </w:r>
      <w:r>
        <w:t>mercado.</w:t>
      </w:r>
    </w:p>
    <w:p w:rsidR="005C16E0" w:rsidP="000327D2" w:rsidRDefault="005C16E0" w14:paraId="5DD15452" w14:textId="77777777">
      <w:pPr>
        <w:pStyle w:val="Textoindependiente"/>
        <w:spacing w:before="16" w:line="259" w:lineRule="auto"/>
        <w:ind w:left="1079" w:right="472"/>
      </w:pPr>
    </w:p>
    <w:p w:rsidR="005C16E0" w:rsidP="005C16E0" w:rsidRDefault="005C16E0" w14:paraId="54A5F6D0" w14:textId="77777777">
      <w:pPr>
        <w:pStyle w:val="Ttulo1"/>
        <w:numPr>
          <w:ilvl w:val="0"/>
          <w:numId w:val="1"/>
        </w:numPr>
        <w:tabs>
          <w:tab w:val="left" w:pos="1080"/>
        </w:tabs>
        <w:spacing w:line="360" w:lineRule="auto"/>
        <w:ind w:hanging="361"/>
        <w:rPr>
          <w:b/>
          <w:bCs/>
        </w:rPr>
      </w:pPr>
      <w:bookmarkStart w:name="_Toc139886678" w:id="20"/>
      <w:r w:rsidRPr="005C16E0">
        <w:rPr>
          <w:b/>
          <w:bCs/>
        </w:rPr>
        <w:t>Anexos</w:t>
      </w:r>
      <w:bookmarkEnd w:id="20"/>
    </w:p>
    <w:p w:rsidR="005C16E0" w:rsidP="005C16E0" w:rsidRDefault="005C16E0" w14:paraId="77796CF8" w14:textId="77777777">
      <w:pPr>
        <w:spacing w:line="360" w:lineRule="auto"/>
        <w:ind w:left="1079"/>
      </w:pPr>
      <w:r>
        <w:t xml:space="preserve">Anexo 1. Principios de Diseño </w:t>
      </w:r>
    </w:p>
    <w:p w:rsidR="005C16E0" w:rsidP="005C16E0" w:rsidRDefault="005C16E0" w14:paraId="3DE458AC" w14:textId="77777777">
      <w:pPr>
        <w:spacing w:line="360" w:lineRule="auto"/>
        <w:ind w:left="1079"/>
      </w:pPr>
      <w:r>
        <w:t xml:space="preserve">Anexo 2. Patrones de Diseños Estructurales, de Comportamiento, Creacionales </w:t>
      </w:r>
    </w:p>
    <w:p w:rsidR="005C16E0" w:rsidP="005C16E0" w:rsidRDefault="005C16E0" w14:paraId="44004ED1" w14:textId="77777777">
      <w:pPr>
        <w:spacing w:line="360" w:lineRule="auto"/>
        <w:ind w:left="1079"/>
      </w:pPr>
      <w:r>
        <w:t xml:space="preserve">Anexo 3. Patrones de Diseño de presentación o de microservicios </w:t>
      </w:r>
    </w:p>
    <w:p w:rsidRPr="005C16E0" w:rsidR="005C16E0" w:rsidP="005C16E0" w:rsidRDefault="005C16E0" w14:paraId="431AAF34" w14:textId="18406175">
      <w:pPr>
        <w:spacing w:line="360" w:lineRule="auto"/>
        <w:ind w:left="1079"/>
      </w:pPr>
      <w:r>
        <w:t xml:space="preserve">Anexo 4. </w:t>
      </w:r>
      <w:hyperlink w:history="1" r:id="rId15">
        <w:r w:rsidRPr="00193179">
          <w:rPr>
            <w:rStyle w:val="Hipervnculo"/>
          </w:rPr>
          <w:t>https://github.com/UPT-FAING-EPIS/proyecto-unidad-iii-pds-api_servicios</w:t>
        </w:r>
      </w:hyperlink>
      <w:r>
        <w:t xml:space="preserve"> </w:t>
      </w:r>
    </w:p>
    <w:sectPr w:rsidRPr="005C16E0" w:rsidR="005C16E0">
      <w:pgSz w:w="11920" w:h="16850" w:orient="portrait"/>
      <w:pgMar w:top="1380" w:right="1320" w:bottom="1180" w:left="1340" w:header="0" w:footer="9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70209" w:rsidRDefault="00B70209" w14:paraId="71448DDB" w14:textId="77777777">
      <w:r>
        <w:separator/>
      </w:r>
    </w:p>
  </w:endnote>
  <w:endnote w:type="continuationSeparator" w:id="0">
    <w:p w:rsidR="00B70209" w:rsidRDefault="00B70209" w14:paraId="0398C5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3A53CC" w:rsidRDefault="0052420F" w14:paraId="75C2B354" w14:textId="31C8A1F5">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644D9F8C" wp14:editId="430F01E6">
              <wp:simplePos x="0" y="0"/>
              <wp:positionH relativeFrom="page">
                <wp:posOffset>6373495</wp:posOffset>
              </wp:positionH>
              <wp:positionV relativeFrom="page">
                <wp:posOffset>9925050</wp:posOffset>
              </wp:positionV>
              <wp:extent cx="147320" cy="165735"/>
              <wp:effectExtent l="0" t="0" r="0" b="0"/>
              <wp:wrapNone/>
              <wp:docPr id="12326755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53CC" w:rsidRDefault="00137567" w14:paraId="10EEB7EC" w14:textId="77777777">
                          <w:pPr>
                            <w:pStyle w:val="Textoindependiente"/>
                            <w:spacing w:line="245" w:lineRule="exact"/>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44D9F8C">
              <v:stroke joinstyle="miter"/>
              <v:path gradientshapeok="t" o:connecttype="rect"/>
            </v:shapetype>
            <v:shape id="Text Box 1" style="position:absolute;margin-left:501.85pt;margin-top:781.5pt;width:11.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">
              <v:textbox inset="0,0,0,0">
                <w:txbxContent>
                  <w:p w:rsidR="003A53CC" w:rsidRDefault="00137567" w14:paraId="10EEB7EC" w14:textId="77777777">
                    <w:pPr>
                      <w:pStyle w:val="Textoindependiente"/>
                      <w:spacing w:line="245" w:lineRule="exact"/>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70209" w:rsidRDefault="00B70209" w14:paraId="45A395A6" w14:textId="77777777">
      <w:r>
        <w:separator/>
      </w:r>
    </w:p>
  </w:footnote>
  <w:footnote w:type="continuationSeparator" w:id="0">
    <w:p w:rsidR="00B70209" w:rsidRDefault="00B70209" w14:paraId="300D550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378"/>
    <w:multiLevelType w:val="hybridMultilevel"/>
    <w:tmpl w:val="56C2CDD8"/>
    <w:lvl w:ilvl="0" w:tplc="7E74A862">
      <w:start w:val="1"/>
      <w:numFmt w:val="decimal"/>
      <w:lvlText w:val="%1."/>
      <w:lvlJc w:val="left"/>
      <w:pPr>
        <w:ind w:left="1439" w:hanging="360"/>
      </w:pPr>
      <w:rPr>
        <w:rFonts w:hint="default"/>
        <w:b w:val="0"/>
      </w:rPr>
    </w:lvl>
    <w:lvl w:ilvl="1" w:tplc="0C0A0019" w:tentative="1">
      <w:start w:val="1"/>
      <w:numFmt w:val="lowerLetter"/>
      <w:lvlText w:val="%2."/>
      <w:lvlJc w:val="left"/>
      <w:pPr>
        <w:ind w:left="2159" w:hanging="360"/>
      </w:pPr>
    </w:lvl>
    <w:lvl w:ilvl="2" w:tplc="0C0A001B" w:tentative="1">
      <w:start w:val="1"/>
      <w:numFmt w:val="lowerRoman"/>
      <w:lvlText w:val="%3."/>
      <w:lvlJc w:val="right"/>
      <w:pPr>
        <w:ind w:left="2879" w:hanging="180"/>
      </w:pPr>
    </w:lvl>
    <w:lvl w:ilvl="3" w:tplc="0C0A000F" w:tentative="1">
      <w:start w:val="1"/>
      <w:numFmt w:val="decimal"/>
      <w:lvlText w:val="%4."/>
      <w:lvlJc w:val="left"/>
      <w:pPr>
        <w:ind w:left="3599" w:hanging="360"/>
      </w:pPr>
    </w:lvl>
    <w:lvl w:ilvl="4" w:tplc="0C0A0019" w:tentative="1">
      <w:start w:val="1"/>
      <w:numFmt w:val="lowerLetter"/>
      <w:lvlText w:val="%5."/>
      <w:lvlJc w:val="left"/>
      <w:pPr>
        <w:ind w:left="4319" w:hanging="360"/>
      </w:pPr>
    </w:lvl>
    <w:lvl w:ilvl="5" w:tplc="0C0A001B" w:tentative="1">
      <w:start w:val="1"/>
      <w:numFmt w:val="lowerRoman"/>
      <w:lvlText w:val="%6."/>
      <w:lvlJc w:val="right"/>
      <w:pPr>
        <w:ind w:left="5039" w:hanging="180"/>
      </w:pPr>
    </w:lvl>
    <w:lvl w:ilvl="6" w:tplc="0C0A000F" w:tentative="1">
      <w:start w:val="1"/>
      <w:numFmt w:val="decimal"/>
      <w:lvlText w:val="%7."/>
      <w:lvlJc w:val="left"/>
      <w:pPr>
        <w:ind w:left="5759" w:hanging="360"/>
      </w:pPr>
    </w:lvl>
    <w:lvl w:ilvl="7" w:tplc="0C0A0019" w:tentative="1">
      <w:start w:val="1"/>
      <w:numFmt w:val="lowerLetter"/>
      <w:lvlText w:val="%8."/>
      <w:lvlJc w:val="left"/>
      <w:pPr>
        <w:ind w:left="6479" w:hanging="360"/>
      </w:pPr>
    </w:lvl>
    <w:lvl w:ilvl="8" w:tplc="0C0A001B" w:tentative="1">
      <w:start w:val="1"/>
      <w:numFmt w:val="lowerRoman"/>
      <w:lvlText w:val="%9."/>
      <w:lvlJc w:val="right"/>
      <w:pPr>
        <w:ind w:left="7199" w:hanging="180"/>
      </w:pPr>
    </w:lvl>
  </w:abstractNum>
  <w:abstractNum w:abstractNumId="1" w15:restartNumberingAfterBreak="0">
    <w:nsid w:val="177E03DA"/>
    <w:multiLevelType w:val="hybridMultilevel"/>
    <w:tmpl w:val="F6607932"/>
    <w:lvl w:ilvl="0" w:tplc="03BEF146">
      <w:start w:val="1"/>
      <w:numFmt w:val="decimal"/>
      <w:lvlText w:val="%1."/>
      <w:lvlJc w:val="left"/>
      <w:pPr>
        <w:ind w:left="1019" w:hanging="440"/>
      </w:pPr>
      <w:rPr>
        <w:rFonts w:hint="default" w:ascii="Calibri" w:hAnsi="Calibri" w:eastAsia="Calibri" w:cs="Calibri"/>
        <w:w w:val="100"/>
        <w:sz w:val="22"/>
        <w:szCs w:val="22"/>
        <w:lang w:val="es-ES" w:eastAsia="en-US" w:bidi="ar-SA"/>
      </w:rPr>
    </w:lvl>
    <w:lvl w:ilvl="1" w:tplc="D18C81F4">
      <w:start w:val="1"/>
      <w:numFmt w:val="lowerLetter"/>
      <w:lvlText w:val="%2."/>
      <w:lvlJc w:val="left"/>
      <w:pPr>
        <w:ind w:left="1019" w:hanging="440"/>
      </w:pPr>
      <w:rPr>
        <w:rFonts w:hint="default" w:ascii="Calibri" w:hAnsi="Calibri" w:eastAsia="Calibri" w:cs="Calibri"/>
        <w:spacing w:val="-3"/>
        <w:w w:val="100"/>
        <w:sz w:val="22"/>
        <w:szCs w:val="22"/>
        <w:lang w:val="es-ES" w:eastAsia="en-US" w:bidi="ar-SA"/>
      </w:rPr>
    </w:lvl>
    <w:lvl w:ilvl="2" w:tplc="05CE0412">
      <w:numFmt w:val="bullet"/>
      <w:lvlText w:val="•"/>
      <w:lvlJc w:val="left"/>
      <w:pPr>
        <w:ind w:left="2666" w:hanging="440"/>
      </w:pPr>
      <w:rPr>
        <w:rFonts w:hint="default"/>
        <w:lang w:val="es-ES" w:eastAsia="en-US" w:bidi="ar-SA"/>
      </w:rPr>
    </w:lvl>
    <w:lvl w:ilvl="3" w:tplc="9F224764">
      <w:numFmt w:val="bullet"/>
      <w:lvlText w:val="•"/>
      <w:lvlJc w:val="left"/>
      <w:pPr>
        <w:ind w:left="3489" w:hanging="440"/>
      </w:pPr>
      <w:rPr>
        <w:rFonts w:hint="default"/>
        <w:lang w:val="es-ES" w:eastAsia="en-US" w:bidi="ar-SA"/>
      </w:rPr>
    </w:lvl>
    <w:lvl w:ilvl="4" w:tplc="43DE0798">
      <w:numFmt w:val="bullet"/>
      <w:lvlText w:val="•"/>
      <w:lvlJc w:val="left"/>
      <w:pPr>
        <w:ind w:left="4312" w:hanging="440"/>
      </w:pPr>
      <w:rPr>
        <w:rFonts w:hint="default"/>
        <w:lang w:val="es-ES" w:eastAsia="en-US" w:bidi="ar-SA"/>
      </w:rPr>
    </w:lvl>
    <w:lvl w:ilvl="5" w:tplc="C7D25940">
      <w:numFmt w:val="bullet"/>
      <w:lvlText w:val="•"/>
      <w:lvlJc w:val="left"/>
      <w:pPr>
        <w:ind w:left="5135" w:hanging="440"/>
      </w:pPr>
      <w:rPr>
        <w:rFonts w:hint="default"/>
        <w:lang w:val="es-ES" w:eastAsia="en-US" w:bidi="ar-SA"/>
      </w:rPr>
    </w:lvl>
    <w:lvl w:ilvl="6" w:tplc="8758AADE">
      <w:numFmt w:val="bullet"/>
      <w:lvlText w:val="•"/>
      <w:lvlJc w:val="left"/>
      <w:pPr>
        <w:ind w:left="5958" w:hanging="440"/>
      </w:pPr>
      <w:rPr>
        <w:rFonts w:hint="default"/>
        <w:lang w:val="es-ES" w:eastAsia="en-US" w:bidi="ar-SA"/>
      </w:rPr>
    </w:lvl>
    <w:lvl w:ilvl="7" w:tplc="7F94EC36">
      <w:numFmt w:val="bullet"/>
      <w:lvlText w:val="•"/>
      <w:lvlJc w:val="left"/>
      <w:pPr>
        <w:ind w:left="6781" w:hanging="440"/>
      </w:pPr>
      <w:rPr>
        <w:rFonts w:hint="default"/>
        <w:lang w:val="es-ES" w:eastAsia="en-US" w:bidi="ar-SA"/>
      </w:rPr>
    </w:lvl>
    <w:lvl w:ilvl="8" w:tplc="7694AF64">
      <w:numFmt w:val="bullet"/>
      <w:lvlText w:val="•"/>
      <w:lvlJc w:val="left"/>
      <w:pPr>
        <w:ind w:left="7604" w:hanging="440"/>
      </w:pPr>
      <w:rPr>
        <w:rFonts w:hint="default"/>
        <w:lang w:val="es-ES" w:eastAsia="en-US" w:bidi="ar-SA"/>
      </w:rPr>
    </w:lvl>
  </w:abstractNum>
  <w:abstractNum w:abstractNumId="2" w15:restartNumberingAfterBreak="0">
    <w:nsid w:val="4854126B"/>
    <w:multiLevelType w:val="hybridMultilevel"/>
    <w:tmpl w:val="5DECA2C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ECB6F14"/>
    <w:multiLevelType w:val="hybridMultilevel"/>
    <w:tmpl w:val="792C11C8"/>
    <w:lvl w:ilvl="0" w:tplc="280A0017">
      <w:start w:val="1"/>
      <w:numFmt w:val="lowerLetter"/>
      <w:lvlText w:val="%1)"/>
      <w:lvlJc w:val="left"/>
      <w:pPr>
        <w:ind w:left="1439" w:hanging="360"/>
      </w:pPr>
    </w:lvl>
    <w:lvl w:ilvl="1" w:tplc="0C0A0019" w:tentative="1">
      <w:start w:val="1"/>
      <w:numFmt w:val="lowerLetter"/>
      <w:lvlText w:val="%2."/>
      <w:lvlJc w:val="left"/>
      <w:pPr>
        <w:ind w:left="2159" w:hanging="360"/>
      </w:pPr>
    </w:lvl>
    <w:lvl w:ilvl="2" w:tplc="0C0A001B" w:tentative="1">
      <w:start w:val="1"/>
      <w:numFmt w:val="lowerRoman"/>
      <w:lvlText w:val="%3."/>
      <w:lvlJc w:val="right"/>
      <w:pPr>
        <w:ind w:left="2879" w:hanging="180"/>
      </w:pPr>
    </w:lvl>
    <w:lvl w:ilvl="3" w:tplc="0C0A000F" w:tentative="1">
      <w:start w:val="1"/>
      <w:numFmt w:val="decimal"/>
      <w:lvlText w:val="%4."/>
      <w:lvlJc w:val="left"/>
      <w:pPr>
        <w:ind w:left="3599" w:hanging="360"/>
      </w:pPr>
    </w:lvl>
    <w:lvl w:ilvl="4" w:tplc="0C0A0019" w:tentative="1">
      <w:start w:val="1"/>
      <w:numFmt w:val="lowerLetter"/>
      <w:lvlText w:val="%5."/>
      <w:lvlJc w:val="left"/>
      <w:pPr>
        <w:ind w:left="4319" w:hanging="360"/>
      </w:pPr>
    </w:lvl>
    <w:lvl w:ilvl="5" w:tplc="0C0A001B" w:tentative="1">
      <w:start w:val="1"/>
      <w:numFmt w:val="lowerRoman"/>
      <w:lvlText w:val="%6."/>
      <w:lvlJc w:val="right"/>
      <w:pPr>
        <w:ind w:left="5039" w:hanging="180"/>
      </w:pPr>
    </w:lvl>
    <w:lvl w:ilvl="6" w:tplc="0C0A000F" w:tentative="1">
      <w:start w:val="1"/>
      <w:numFmt w:val="decimal"/>
      <w:lvlText w:val="%7."/>
      <w:lvlJc w:val="left"/>
      <w:pPr>
        <w:ind w:left="5759" w:hanging="360"/>
      </w:pPr>
    </w:lvl>
    <w:lvl w:ilvl="7" w:tplc="0C0A0019" w:tentative="1">
      <w:start w:val="1"/>
      <w:numFmt w:val="lowerLetter"/>
      <w:lvlText w:val="%8."/>
      <w:lvlJc w:val="left"/>
      <w:pPr>
        <w:ind w:left="6479" w:hanging="360"/>
      </w:pPr>
    </w:lvl>
    <w:lvl w:ilvl="8" w:tplc="0C0A001B" w:tentative="1">
      <w:start w:val="1"/>
      <w:numFmt w:val="lowerRoman"/>
      <w:lvlText w:val="%9."/>
      <w:lvlJc w:val="right"/>
      <w:pPr>
        <w:ind w:left="7199" w:hanging="180"/>
      </w:pPr>
    </w:lvl>
  </w:abstractNum>
  <w:abstractNum w:abstractNumId="4" w15:restartNumberingAfterBreak="0">
    <w:nsid w:val="63463F9A"/>
    <w:multiLevelType w:val="hybridMultilevel"/>
    <w:tmpl w:val="5DD07BBE"/>
    <w:lvl w:ilvl="0" w:tplc="C8B8E5AA">
      <w:start w:val="1"/>
      <w:numFmt w:val="lowerLetter"/>
      <w:lvlText w:val="%1)"/>
      <w:lvlJc w:val="left"/>
      <w:pPr>
        <w:ind w:left="1435" w:hanging="360"/>
      </w:pPr>
      <w:rPr>
        <w:rFonts w:hint="default"/>
      </w:rPr>
    </w:lvl>
    <w:lvl w:ilvl="1" w:tplc="0C0A0019" w:tentative="1">
      <w:start w:val="1"/>
      <w:numFmt w:val="lowerLetter"/>
      <w:lvlText w:val="%2."/>
      <w:lvlJc w:val="left"/>
      <w:pPr>
        <w:ind w:left="2155" w:hanging="360"/>
      </w:pPr>
    </w:lvl>
    <w:lvl w:ilvl="2" w:tplc="0C0A001B" w:tentative="1">
      <w:start w:val="1"/>
      <w:numFmt w:val="lowerRoman"/>
      <w:lvlText w:val="%3."/>
      <w:lvlJc w:val="right"/>
      <w:pPr>
        <w:ind w:left="2875" w:hanging="180"/>
      </w:pPr>
    </w:lvl>
    <w:lvl w:ilvl="3" w:tplc="0C0A000F" w:tentative="1">
      <w:start w:val="1"/>
      <w:numFmt w:val="decimal"/>
      <w:lvlText w:val="%4."/>
      <w:lvlJc w:val="left"/>
      <w:pPr>
        <w:ind w:left="3595" w:hanging="360"/>
      </w:pPr>
    </w:lvl>
    <w:lvl w:ilvl="4" w:tplc="0C0A0019" w:tentative="1">
      <w:start w:val="1"/>
      <w:numFmt w:val="lowerLetter"/>
      <w:lvlText w:val="%5."/>
      <w:lvlJc w:val="left"/>
      <w:pPr>
        <w:ind w:left="4315" w:hanging="360"/>
      </w:pPr>
    </w:lvl>
    <w:lvl w:ilvl="5" w:tplc="0C0A001B" w:tentative="1">
      <w:start w:val="1"/>
      <w:numFmt w:val="lowerRoman"/>
      <w:lvlText w:val="%6."/>
      <w:lvlJc w:val="right"/>
      <w:pPr>
        <w:ind w:left="5035" w:hanging="180"/>
      </w:pPr>
    </w:lvl>
    <w:lvl w:ilvl="6" w:tplc="0C0A000F" w:tentative="1">
      <w:start w:val="1"/>
      <w:numFmt w:val="decimal"/>
      <w:lvlText w:val="%7."/>
      <w:lvlJc w:val="left"/>
      <w:pPr>
        <w:ind w:left="5755" w:hanging="360"/>
      </w:pPr>
    </w:lvl>
    <w:lvl w:ilvl="7" w:tplc="0C0A0019" w:tentative="1">
      <w:start w:val="1"/>
      <w:numFmt w:val="lowerLetter"/>
      <w:lvlText w:val="%8."/>
      <w:lvlJc w:val="left"/>
      <w:pPr>
        <w:ind w:left="6475" w:hanging="360"/>
      </w:pPr>
    </w:lvl>
    <w:lvl w:ilvl="8" w:tplc="0C0A001B" w:tentative="1">
      <w:start w:val="1"/>
      <w:numFmt w:val="lowerRoman"/>
      <w:lvlText w:val="%9."/>
      <w:lvlJc w:val="right"/>
      <w:pPr>
        <w:ind w:left="7195" w:hanging="180"/>
      </w:pPr>
    </w:lvl>
  </w:abstractNum>
  <w:abstractNum w:abstractNumId="5" w15:restartNumberingAfterBreak="0">
    <w:nsid w:val="657465FC"/>
    <w:multiLevelType w:val="hybridMultilevel"/>
    <w:tmpl w:val="9DC64ADE"/>
    <w:lvl w:ilvl="0" w:tplc="A052E77A">
      <w:start w:val="1"/>
      <w:numFmt w:val="decimal"/>
      <w:lvlText w:val="%1."/>
      <w:lvlJc w:val="left"/>
      <w:pPr>
        <w:ind w:left="1079" w:hanging="360"/>
      </w:pPr>
      <w:rPr>
        <w:rFonts w:hint="default" w:ascii="Calibri Light" w:hAnsi="Calibri Light" w:eastAsia="Calibri Light" w:cs="Calibri Light"/>
        <w:w w:val="99"/>
        <w:sz w:val="26"/>
        <w:szCs w:val="26"/>
        <w:lang w:val="es-ES" w:eastAsia="en-US" w:bidi="ar-SA"/>
      </w:rPr>
    </w:lvl>
    <w:lvl w:ilvl="1" w:tplc="E59E5976">
      <w:start w:val="1"/>
      <w:numFmt w:val="lowerLetter"/>
      <w:lvlText w:val="%2."/>
      <w:lvlJc w:val="left"/>
      <w:pPr>
        <w:ind w:left="1799" w:hanging="360"/>
      </w:pPr>
      <w:rPr>
        <w:rFonts w:hint="default" w:ascii="Calibri Light" w:hAnsi="Calibri Light" w:eastAsia="Calibri Light" w:cs="Calibri Light"/>
        <w:w w:val="99"/>
        <w:sz w:val="26"/>
        <w:szCs w:val="26"/>
        <w:lang w:val="es-ES" w:eastAsia="en-US" w:bidi="ar-SA"/>
      </w:rPr>
    </w:lvl>
    <w:lvl w:ilvl="2" w:tplc="59C07A16">
      <w:numFmt w:val="bullet"/>
      <w:lvlText w:val="•"/>
      <w:lvlJc w:val="left"/>
      <w:pPr>
        <w:ind w:left="2627" w:hanging="360"/>
      </w:pPr>
      <w:rPr>
        <w:rFonts w:hint="default"/>
        <w:lang w:val="es-ES" w:eastAsia="en-US" w:bidi="ar-SA"/>
      </w:rPr>
    </w:lvl>
    <w:lvl w:ilvl="3" w:tplc="1440370A">
      <w:numFmt w:val="bullet"/>
      <w:lvlText w:val="•"/>
      <w:lvlJc w:val="left"/>
      <w:pPr>
        <w:ind w:left="3455" w:hanging="360"/>
      </w:pPr>
      <w:rPr>
        <w:rFonts w:hint="default"/>
        <w:lang w:val="es-ES" w:eastAsia="en-US" w:bidi="ar-SA"/>
      </w:rPr>
    </w:lvl>
    <w:lvl w:ilvl="4" w:tplc="084EE6B6">
      <w:numFmt w:val="bullet"/>
      <w:lvlText w:val="•"/>
      <w:lvlJc w:val="left"/>
      <w:pPr>
        <w:ind w:left="4283" w:hanging="360"/>
      </w:pPr>
      <w:rPr>
        <w:rFonts w:hint="default"/>
        <w:lang w:val="es-ES" w:eastAsia="en-US" w:bidi="ar-SA"/>
      </w:rPr>
    </w:lvl>
    <w:lvl w:ilvl="5" w:tplc="747C49AA">
      <w:numFmt w:val="bullet"/>
      <w:lvlText w:val="•"/>
      <w:lvlJc w:val="left"/>
      <w:pPr>
        <w:ind w:left="5111" w:hanging="360"/>
      </w:pPr>
      <w:rPr>
        <w:rFonts w:hint="default"/>
        <w:lang w:val="es-ES" w:eastAsia="en-US" w:bidi="ar-SA"/>
      </w:rPr>
    </w:lvl>
    <w:lvl w:ilvl="6" w:tplc="4ED6E2A2">
      <w:numFmt w:val="bullet"/>
      <w:lvlText w:val="•"/>
      <w:lvlJc w:val="left"/>
      <w:pPr>
        <w:ind w:left="5939" w:hanging="360"/>
      </w:pPr>
      <w:rPr>
        <w:rFonts w:hint="default"/>
        <w:lang w:val="es-ES" w:eastAsia="en-US" w:bidi="ar-SA"/>
      </w:rPr>
    </w:lvl>
    <w:lvl w:ilvl="7" w:tplc="E41EFB2A">
      <w:numFmt w:val="bullet"/>
      <w:lvlText w:val="•"/>
      <w:lvlJc w:val="left"/>
      <w:pPr>
        <w:ind w:left="6767" w:hanging="360"/>
      </w:pPr>
      <w:rPr>
        <w:rFonts w:hint="default"/>
        <w:lang w:val="es-ES" w:eastAsia="en-US" w:bidi="ar-SA"/>
      </w:rPr>
    </w:lvl>
    <w:lvl w:ilvl="8" w:tplc="FE2ECBAA">
      <w:numFmt w:val="bullet"/>
      <w:lvlText w:val="•"/>
      <w:lvlJc w:val="left"/>
      <w:pPr>
        <w:ind w:left="7595" w:hanging="360"/>
      </w:pPr>
      <w:rPr>
        <w:rFonts w:hint="default"/>
        <w:lang w:val="es-ES" w:eastAsia="en-US" w:bidi="ar-SA"/>
      </w:rPr>
    </w:lvl>
  </w:abstractNum>
  <w:abstractNum w:abstractNumId="6" w15:restartNumberingAfterBreak="0">
    <w:nsid w:val="71602FDE"/>
    <w:multiLevelType w:val="hybridMultilevel"/>
    <w:tmpl w:val="0C849CCE"/>
    <w:lvl w:ilvl="0" w:tplc="0C0A0001">
      <w:start w:val="1"/>
      <w:numFmt w:val="bullet"/>
      <w:lvlText w:val=""/>
      <w:lvlJc w:val="left"/>
      <w:pPr>
        <w:ind w:left="2114" w:hanging="360"/>
      </w:pPr>
      <w:rPr>
        <w:rFonts w:hint="default" w:ascii="Symbol" w:hAnsi="Symbol"/>
      </w:rPr>
    </w:lvl>
    <w:lvl w:ilvl="1" w:tplc="0C0A0003" w:tentative="1">
      <w:start w:val="1"/>
      <w:numFmt w:val="bullet"/>
      <w:lvlText w:val="o"/>
      <w:lvlJc w:val="left"/>
      <w:pPr>
        <w:ind w:left="2834" w:hanging="360"/>
      </w:pPr>
      <w:rPr>
        <w:rFonts w:hint="default" w:ascii="Courier New" w:hAnsi="Courier New" w:cs="Courier New"/>
      </w:rPr>
    </w:lvl>
    <w:lvl w:ilvl="2" w:tplc="0C0A0005" w:tentative="1">
      <w:start w:val="1"/>
      <w:numFmt w:val="bullet"/>
      <w:lvlText w:val=""/>
      <w:lvlJc w:val="left"/>
      <w:pPr>
        <w:ind w:left="3554" w:hanging="360"/>
      </w:pPr>
      <w:rPr>
        <w:rFonts w:hint="default" w:ascii="Wingdings" w:hAnsi="Wingdings"/>
      </w:rPr>
    </w:lvl>
    <w:lvl w:ilvl="3" w:tplc="0C0A0001" w:tentative="1">
      <w:start w:val="1"/>
      <w:numFmt w:val="bullet"/>
      <w:lvlText w:val=""/>
      <w:lvlJc w:val="left"/>
      <w:pPr>
        <w:ind w:left="4274" w:hanging="360"/>
      </w:pPr>
      <w:rPr>
        <w:rFonts w:hint="default" w:ascii="Symbol" w:hAnsi="Symbol"/>
      </w:rPr>
    </w:lvl>
    <w:lvl w:ilvl="4" w:tplc="0C0A0003" w:tentative="1">
      <w:start w:val="1"/>
      <w:numFmt w:val="bullet"/>
      <w:lvlText w:val="o"/>
      <w:lvlJc w:val="left"/>
      <w:pPr>
        <w:ind w:left="4994" w:hanging="360"/>
      </w:pPr>
      <w:rPr>
        <w:rFonts w:hint="default" w:ascii="Courier New" w:hAnsi="Courier New" w:cs="Courier New"/>
      </w:rPr>
    </w:lvl>
    <w:lvl w:ilvl="5" w:tplc="0C0A0005" w:tentative="1">
      <w:start w:val="1"/>
      <w:numFmt w:val="bullet"/>
      <w:lvlText w:val=""/>
      <w:lvlJc w:val="left"/>
      <w:pPr>
        <w:ind w:left="5714" w:hanging="360"/>
      </w:pPr>
      <w:rPr>
        <w:rFonts w:hint="default" w:ascii="Wingdings" w:hAnsi="Wingdings"/>
      </w:rPr>
    </w:lvl>
    <w:lvl w:ilvl="6" w:tplc="0C0A0001" w:tentative="1">
      <w:start w:val="1"/>
      <w:numFmt w:val="bullet"/>
      <w:lvlText w:val=""/>
      <w:lvlJc w:val="left"/>
      <w:pPr>
        <w:ind w:left="6434" w:hanging="360"/>
      </w:pPr>
      <w:rPr>
        <w:rFonts w:hint="default" w:ascii="Symbol" w:hAnsi="Symbol"/>
      </w:rPr>
    </w:lvl>
    <w:lvl w:ilvl="7" w:tplc="0C0A0003" w:tentative="1">
      <w:start w:val="1"/>
      <w:numFmt w:val="bullet"/>
      <w:lvlText w:val="o"/>
      <w:lvlJc w:val="left"/>
      <w:pPr>
        <w:ind w:left="7154" w:hanging="360"/>
      </w:pPr>
      <w:rPr>
        <w:rFonts w:hint="default" w:ascii="Courier New" w:hAnsi="Courier New" w:cs="Courier New"/>
      </w:rPr>
    </w:lvl>
    <w:lvl w:ilvl="8" w:tplc="0C0A0005" w:tentative="1">
      <w:start w:val="1"/>
      <w:numFmt w:val="bullet"/>
      <w:lvlText w:val=""/>
      <w:lvlJc w:val="left"/>
      <w:pPr>
        <w:ind w:left="7874" w:hanging="360"/>
      </w:pPr>
      <w:rPr>
        <w:rFonts w:hint="default" w:ascii="Wingdings" w:hAnsi="Wingdings"/>
      </w:rPr>
    </w:lvl>
  </w:abstractNum>
  <w:abstractNum w:abstractNumId="7" w15:restartNumberingAfterBreak="0">
    <w:nsid w:val="77F423B7"/>
    <w:multiLevelType w:val="hybridMultilevel"/>
    <w:tmpl w:val="951005BA"/>
    <w:lvl w:ilvl="0" w:tplc="280A0017">
      <w:start w:val="1"/>
      <w:numFmt w:val="lowerLetter"/>
      <w:lvlText w:val="%1)"/>
      <w:lvlJc w:val="left"/>
      <w:pPr>
        <w:ind w:left="1439" w:hanging="360"/>
      </w:pPr>
    </w:lvl>
    <w:lvl w:ilvl="1" w:tplc="0C0A0019" w:tentative="1">
      <w:start w:val="1"/>
      <w:numFmt w:val="lowerLetter"/>
      <w:lvlText w:val="%2."/>
      <w:lvlJc w:val="left"/>
      <w:pPr>
        <w:ind w:left="2159" w:hanging="360"/>
      </w:pPr>
    </w:lvl>
    <w:lvl w:ilvl="2" w:tplc="0C0A001B" w:tentative="1">
      <w:start w:val="1"/>
      <w:numFmt w:val="lowerRoman"/>
      <w:lvlText w:val="%3."/>
      <w:lvlJc w:val="right"/>
      <w:pPr>
        <w:ind w:left="2879" w:hanging="180"/>
      </w:pPr>
    </w:lvl>
    <w:lvl w:ilvl="3" w:tplc="0C0A000F" w:tentative="1">
      <w:start w:val="1"/>
      <w:numFmt w:val="decimal"/>
      <w:lvlText w:val="%4."/>
      <w:lvlJc w:val="left"/>
      <w:pPr>
        <w:ind w:left="3599" w:hanging="360"/>
      </w:pPr>
    </w:lvl>
    <w:lvl w:ilvl="4" w:tplc="0C0A0019" w:tentative="1">
      <w:start w:val="1"/>
      <w:numFmt w:val="lowerLetter"/>
      <w:lvlText w:val="%5."/>
      <w:lvlJc w:val="left"/>
      <w:pPr>
        <w:ind w:left="4319" w:hanging="360"/>
      </w:pPr>
    </w:lvl>
    <w:lvl w:ilvl="5" w:tplc="0C0A001B" w:tentative="1">
      <w:start w:val="1"/>
      <w:numFmt w:val="lowerRoman"/>
      <w:lvlText w:val="%6."/>
      <w:lvlJc w:val="right"/>
      <w:pPr>
        <w:ind w:left="5039" w:hanging="180"/>
      </w:pPr>
    </w:lvl>
    <w:lvl w:ilvl="6" w:tplc="0C0A000F" w:tentative="1">
      <w:start w:val="1"/>
      <w:numFmt w:val="decimal"/>
      <w:lvlText w:val="%7."/>
      <w:lvlJc w:val="left"/>
      <w:pPr>
        <w:ind w:left="5759" w:hanging="360"/>
      </w:pPr>
    </w:lvl>
    <w:lvl w:ilvl="7" w:tplc="0C0A0019" w:tentative="1">
      <w:start w:val="1"/>
      <w:numFmt w:val="lowerLetter"/>
      <w:lvlText w:val="%8."/>
      <w:lvlJc w:val="left"/>
      <w:pPr>
        <w:ind w:left="6479" w:hanging="360"/>
      </w:pPr>
    </w:lvl>
    <w:lvl w:ilvl="8" w:tplc="0C0A001B" w:tentative="1">
      <w:start w:val="1"/>
      <w:numFmt w:val="lowerRoman"/>
      <w:lvlText w:val="%9."/>
      <w:lvlJc w:val="right"/>
      <w:pPr>
        <w:ind w:left="7199" w:hanging="180"/>
      </w:pPr>
    </w:lvl>
  </w:abstractNum>
  <w:num w:numId="1" w16cid:durableId="905919166">
    <w:abstractNumId w:val="5"/>
  </w:num>
  <w:num w:numId="2" w16cid:durableId="2118744988">
    <w:abstractNumId w:val="1"/>
  </w:num>
  <w:num w:numId="3" w16cid:durableId="1894194508">
    <w:abstractNumId w:val="2"/>
  </w:num>
  <w:num w:numId="4" w16cid:durableId="627663724">
    <w:abstractNumId w:val="7"/>
  </w:num>
  <w:num w:numId="5" w16cid:durableId="615717458">
    <w:abstractNumId w:val="3"/>
  </w:num>
  <w:num w:numId="6" w16cid:durableId="809906188">
    <w:abstractNumId w:val="6"/>
  </w:num>
  <w:num w:numId="7" w16cid:durableId="326133655">
    <w:abstractNumId w:val="4"/>
  </w:num>
  <w:num w:numId="8" w16cid:durableId="1812404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CC"/>
    <w:rsid w:val="000327D2"/>
    <w:rsid w:val="000D571B"/>
    <w:rsid w:val="00137567"/>
    <w:rsid w:val="003A53CC"/>
    <w:rsid w:val="003D15EB"/>
    <w:rsid w:val="0052420F"/>
    <w:rsid w:val="005C16E0"/>
    <w:rsid w:val="007E7586"/>
    <w:rsid w:val="009270D8"/>
    <w:rsid w:val="009A033A"/>
    <w:rsid w:val="00B70209"/>
    <w:rsid w:val="00F723FC"/>
    <w:rsid w:val="05C97BCA"/>
    <w:rsid w:val="0F754C3F"/>
    <w:rsid w:val="1757F32E"/>
    <w:rsid w:val="3C5B7165"/>
    <w:rsid w:val="50007B6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B51BC1"/>
  <w15:docId w15:val="{D9122E1F-943C-4477-898C-E739E816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lang w:val="es-ES"/>
    </w:rPr>
  </w:style>
  <w:style w:type="paragraph" w:styleId="Ttulo1">
    <w:name w:val="heading 1"/>
    <w:basedOn w:val="Normal"/>
    <w:uiPriority w:val="9"/>
    <w:qFormat/>
    <w:pPr>
      <w:spacing w:before="25"/>
      <w:ind w:left="1079" w:hanging="361"/>
      <w:outlineLvl w:val="0"/>
    </w:pPr>
    <w:rPr>
      <w:rFonts w:ascii="Calibri Light" w:hAnsi="Calibri Light" w:eastAsia="Calibri Light" w:cs="Calibri Light"/>
      <w:sz w:val="26"/>
      <w:szCs w:val="26"/>
    </w:rPr>
  </w:style>
  <w:style w:type="paragraph" w:styleId="Ttulo2">
    <w:name w:val="heading 2"/>
    <w:basedOn w:val="Normal"/>
    <w:uiPriority w:val="9"/>
    <w:unhideWhenUsed/>
    <w:qFormat/>
    <w:pPr>
      <w:spacing w:before="227"/>
      <w:ind w:left="1075" w:right="1102"/>
      <w:jc w:val="center"/>
      <w:outlineLvl w:val="1"/>
    </w:pPr>
    <w:rPr>
      <w:rFonts w:ascii="Arial" w:hAnsi="Arial" w:eastAsia="Arial" w:cs="Arial"/>
      <w:b/>
      <w:bCs/>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9"/>
      <w:ind w:left="1019" w:hanging="440"/>
    </w:pPr>
  </w:style>
  <w:style w:type="paragraph" w:styleId="Textoindependiente">
    <w:name w:val="Body Text"/>
    <w:basedOn w:val="Normal"/>
    <w:uiPriority w:val="1"/>
    <w:qFormat/>
  </w:style>
  <w:style w:type="paragraph" w:styleId="Ttulo">
    <w:name w:val="Title"/>
    <w:basedOn w:val="Normal"/>
    <w:uiPriority w:val="10"/>
    <w:qFormat/>
    <w:pPr>
      <w:spacing w:before="265"/>
      <w:ind w:left="1075" w:right="1093"/>
      <w:jc w:val="center"/>
    </w:pPr>
    <w:rPr>
      <w:rFonts w:ascii="Arial" w:hAnsi="Arial" w:eastAsia="Arial" w:cs="Arial"/>
      <w:b/>
      <w:bCs/>
      <w:sz w:val="36"/>
      <w:szCs w:val="36"/>
    </w:rPr>
  </w:style>
  <w:style w:type="paragraph" w:styleId="Prrafodelista">
    <w:name w:val="List Paragraph"/>
    <w:basedOn w:val="Normal"/>
    <w:uiPriority w:val="1"/>
    <w:qFormat/>
    <w:pPr>
      <w:spacing w:before="99"/>
      <w:ind w:left="1019" w:hanging="440"/>
    </w:pPr>
  </w:style>
  <w:style w:type="paragraph" w:styleId="TableParagraph" w:customStyle="1">
    <w:name w:val="Table Paragraph"/>
    <w:basedOn w:val="Normal"/>
    <w:uiPriority w:val="1"/>
    <w:qFormat/>
    <w:pPr>
      <w:spacing w:before="3"/>
      <w:jc w:val="center"/>
    </w:pPr>
    <w:rPr>
      <w:rFonts w:ascii="Arial" w:hAnsi="Arial" w:eastAsia="Arial" w:cs="Arial"/>
    </w:rPr>
  </w:style>
  <w:style w:type="character" w:styleId="Hipervnculo">
    <w:name w:val="Hyperlink"/>
    <w:basedOn w:val="Fuentedeprrafopredeter"/>
    <w:uiPriority w:val="99"/>
    <w:unhideWhenUsed/>
    <w:rsid w:val="000327D2"/>
    <w:rPr>
      <w:color w:val="0000FF" w:themeColor="hyperlink"/>
      <w:u w:val="single"/>
    </w:rPr>
  </w:style>
  <w:style w:type="paragraph" w:styleId="TtuloTDC">
    <w:name w:val="TOC Heading"/>
    <w:basedOn w:val="Ttulo1"/>
    <w:next w:val="Normal"/>
    <w:uiPriority w:val="39"/>
    <w:unhideWhenUsed/>
    <w:qFormat/>
    <w:rsid w:val="000327D2"/>
    <w:pPr>
      <w:keepNext/>
      <w:keepLines/>
      <w:widowControl/>
      <w:autoSpaceDE/>
      <w:autoSpaceDN/>
      <w:spacing w:before="240" w:line="259" w:lineRule="auto"/>
      <w:ind w:left="0" w:firstLine="0"/>
      <w:outlineLvl w:val="9"/>
    </w:pPr>
    <w:rPr>
      <w:rFonts w:asciiTheme="majorHAnsi" w:hAnsiTheme="majorHAnsi" w:eastAsiaTheme="majorEastAsia" w:cstheme="majorBidi"/>
      <w:color w:val="365F91" w:themeColor="accent1" w:themeShade="BF"/>
      <w:sz w:val="32"/>
      <w:szCs w:val="32"/>
      <w:lang w:eastAsia="es-ES"/>
    </w:rPr>
  </w:style>
  <w:style w:type="paragraph" w:styleId="TDC2">
    <w:name w:val="toc 2"/>
    <w:basedOn w:val="Normal"/>
    <w:next w:val="Normal"/>
    <w:autoRedefine/>
    <w:uiPriority w:val="39"/>
    <w:unhideWhenUsed/>
    <w:rsid w:val="000327D2"/>
    <w:pPr>
      <w:spacing w:after="100"/>
      <w:ind w:left="220"/>
    </w:pPr>
  </w:style>
  <w:style w:type="character" w:styleId="Mencinsinresolver">
    <w:name w:val="Unresolved Mention"/>
    <w:basedOn w:val="Fuentedeprrafopredeter"/>
    <w:uiPriority w:val="99"/>
    <w:semiHidden/>
    <w:unhideWhenUsed/>
    <w:rsid w:val="005C16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github.com/UPT-FAING-EPIS/proyecto-unidad-iii-pds-api_servicios" TargetMode="Externa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glossaryDocument" Target="glossary/document.xml" Id="R08661dfd0dd2462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5a2c4b-c6f1-4694-b9e1-59a3a148485f}"/>
      </w:docPartPr>
      <w:docPartBody>
        <w:p w14:paraId="47BAE80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e68f0-56c2-4925-a443-cfc86202048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B2D7AC933DEF44A24D2322BBB4C58B" ma:contentTypeVersion="9" ma:contentTypeDescription="Create a new document." ma:contentTypeScope="" ma:versionID="850c10c3aad490d94df4ab73937522c7">
  <xsd:schema xmlns:xsd="http://www.w3.org/2001/XMLSchema" xmlns:xs="http://www.w3.org/2001/XMLSchema" xmlns:p="http://schemas.microsoft.com/office/2006/metadata/properties" xmlns:ns3="875e68f0-56c2-4925-a443-cfc862020487" xmlns:ns4="708b127a-7cf2-452b-b63d-0573899e8b4b" targetNamespace="http://schemas.microsoft.com/office/2006/metadata/properties" ma:root="true" ma:fieldsID="7d5ddf9940fa7ebb70107e1ad8f6a73a" ns3:_="" ns4:_="">
    <xsd:import namespace="875e68f0-56c2-4925-a443-cfc862020487"/>
    <xsd:import namespace="708b127a-7cf2-452b-b63d-0573899e8b4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e68f0-56c2-4925-a443-cfc8620204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_activity" ma:index="16"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8b127a-7cf2-452b-b63d-0573899e8b4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74770-D040-4FCC-B70C-C723DBD86785}">
  <ds:schemaRefs>
    <ds:schemaRef ds:uri="http://schemas.microsoft.com/office/2006/metadata/properties"/>
    <ds:schemaRef ds:uri="http://schemas.microsoft.com/office/infopath/2007/PartnerControls"/>
    <ds:schemaRef ds:uri="875e68f0-56c2-4925-a443-cfc862020487"/>
  </ds:schemaRefs>
</ds:datastoreItem>
</file>

<file path=customXml/itemProps2.xml><?xml version="1.0" encoding="utf-8"?>
<ds:datastoreItem xmlns:ds="http://schemas.openxmlformats.org/officeDocument/2006/customXml" ds:itemID="{35E5E34D-9585-4574-AFE8-1CC225E4850D}">
  <ds:schemaRefs>
    <ds:schemaRef ds:uri="http://schemas.microsoft.com/sharepoint/v3/contenttype/forms"/>
  </ds:schemaRefs>
</ds:datastoreItem>
</file>

<file path=customXml/itemProps3.xml><?xml version="1.0" encoding="utf-8"?>
<ds:datastoreItem xmlns:ds="http://schemas.openxmlformats.org/officeDocument/2006/customXml" ds:itemID="{66317C8B-EE45-4D43-A440-6981E49912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e68f0-56c2-4925-a443-cfc862020487"/>
    <ds:schemaRef ds:uri="708b127a-7cf2-452b-b63d-0573899e8b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ED0F6A-09E8-4E90-843E-400FC18555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USUARIO</dc:creator>
  <lastModifiedBy>ALVARO GALLEGOS LAUCATA</lastModifiedBy>
  <revision>3</revision>
  <dcterms:created xsi:type="dcterms:W3CDTF">2023-07-10T18:05:00.0000000Z</dcterms:created>
  <dcterms:modified xsi:type="dcterms:W3CDTF">2023-07-10T23:15:15.7215235Z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2023-07-08T00:00:00Z</vt:filetime>
  </property>
  <property fmtid="{D5CDD505-2E9C-101B-9397-08002B2CF9AE}" pid="3" name="Creator">
    <vt:lpwstr>Microsoft® Word para Microsoft 365</vt:lpwstr>
  </property>
  <property fmtid="{D5CDD505-2E9C-101B-9397-08002B2CF9AE}" pid="4" name="LastSaved">
    <vt:filetime>2023-07-10T00:00:00Z</vt:filetime>
  </property>
  <property fmtid="{D5CDD505-2E9C-101B-9397-08002B2CF9AE}" pid="5" name="ContentTypeId">
    <vt:lpwstr>0x01010068B2D7AC933DEF44A24D2322BBB4C58B</vt:lpwstr>
  </property>
</Properties>
</file>