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86E10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1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4786E16" w14:textId="0EE5B52F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7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8" w14:textId="4F6B93A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19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070FADEE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>INFORME DE LABORATORIO</w:t>
      </w:r>
    </w:p>
    <w:p w14:paraId="74786E1C" w14:textId="535E9922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4C5749" w:rsidRPr="004C5749">
        <w:rPr>
          <w:rFonts w:ascii="Arial" w:hAnsi="Arial" w:cs="Arial"/>
          <w:b/>
          <w:color w:val="000000"/>
          <w:sz w:val="36"/>
          <w:szCs w:val="36"/>
        </w:rPr>
        <w:t>Formulario Registro de Contactos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74786E1D" w14:textId="748BE74B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1E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F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5ED6CAEB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4C5749">
        <w:rPr>
          <w:rFonts w:ascii="Arial" w:eastAsia="Times New Roman" w:hAnsi="Arial" w:cs="Arial"/>
          <w:sz w:val="32"/>
          <w:szCs w:val="32"/>
          <w:lang w:eastAsia="es-PE"/>
        </w:rPr>
        <w:t>Programación II</w:t>
      </w:r>
    </w:p>
    <w:p w14:paraId="74786E21" w14:textId="6E2B2102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4" w14:textId="0E6921EA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="004C5749">
        <w:rPr>
          <w:rFonts w:ascii="Arial" w:eastAsia="Times New Roman" w:hAnsi="Arial" w:cs="Arial"/>
          <w:sz w:val="32"/>
          <w:szCs w:val="32"/>
          <w:lang w:eastAsia="es-PE"/>
        </w:rPr>
        <w:t>I</w:t>
      </w:r>
      <w:r w:rsidR="004C5749" w:rsidRPr="004C5749">
        <w:rPr>
          <w:rFonts w:ascii="Arial" w:eastAsia="Times New Roman" w:hAnsi="Arial" w:cs="Arial"/>
          <w:sz w:val="32"/>
          <w:szCs w:val="32"/>
          <w:lang w:eastAsia="es-PE"/>
        </w:rPr>
        <w:t xml:space="preserve">ng. Breno Luque </w:t>
      </w:r>
      <w:proofErr w:type="spellStart"/>
      <w:r w:rsidR="004C5749" w:rsidRPr="004C5749">
        <w:rPr>
          <w:rFonts w:ascii="Arial" w:eastAsia="Times New Roman" w:hAnsi="Arial" w:cs="Arial"/>
          <w:sz w:val="32"/>
          <w:szCs w:val="32"/>
          <w:lang w:eastAsia="es-PE"/>
        </w:rPr>
        <w:t>Zuñiga</w:t>
      </w:r>
      <w:proofErr w:type="spellEnd"/>
    </w:p>
    <w:p w14:paraId="74786E25" w14:textId="3F9CF923" w:rsidR="00654369" w:rsidRPr="008E3D5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6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4CCF7C82" w:rsidR="00654369" w:rsidRPr="00C919CA" w:rsidRDefault="004C574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>Tarqui Ramos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, 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Sebastián Emir </w:t>
      </w:r>
      <w:proofErr w:type="spellStart"/>
      <w:r>
        <w:rPr>
          <w:rFonts w:ascii="Arial" w:eastAsia="Times New Roman" w:hAnsi="Arial" w:cs="Arial"/>
          <w:b/>
          <w:sz w:val="32"/>
          <w:szCs w:val="32"/>
          <w:lang w:eastAsia="es-PE"/>
        </w:rPr>
        <w:t>Andree</w:t>
      </w:r>
      <w:proofErr w:type="spellEnd"/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r w:rsidR="00654369"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022075482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9" w14:textId="1B4C2EFC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74786E2A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74786E30" w14:textId="462A85BA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060524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74786E31" w14:textId="7D04D5AC" w:rsidR="00654369" w:rsidRPr="0023138D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75"/>
          <w:szCs w:val="75"/>
          <w:lang w:eastAsia="es-PE"/>
        </w:rPr>
      </w:pPr>
    </w:p>
    <w:p w14:paraId="74786E32" w14:textId="77777777" w:rsidR="00654369" w:rsidRDefault="0065436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EndPr/>
      <w:sdtContent>
        <w:p w14:paraId="74786E34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09A03D6B" w14:textId="3B7B3E02" w:rsidR="002F0CD2" w:rsidRDefault="00AF1F89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229428489" w:history="1"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I.</w:t>
            </w:r>
            <w:r w:rsidR="002F0CD2"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="002F0CD2" w:rsidRPr="0076698E">
              <w:rPr>
                <w:rStyle w:val="Hipervnculo"/>
                <w:rFonts w:ascii="Arial" w:hAnsi="Arial" w:cs="Arial"/>
                <w:b/>
                <w:noProof/>
              </w:rPr>
              <w:t>INFORMACIÓN GENERAL</w:t>
            </w:r>
            <w:r w:rsidR="002F0CD2">
              <w:rPr>
                <w:noProof/>
                <w:webHidden/>
              </w:rPr>
              <w:tab/>
            </w:r>
            <w:r w:rsidR="002F0CD2">
              <w:rPr>
                <w:noProof/>
                <w:webHidden/>
              </w:rPr>
              <w:fldChar w:fldCharType="begin"/>
            </w:r>
            <w:r w:rsidR="002F0CD2">
              <w:rPr>
                <w:noProof/>
                <w:webHidden/>
              </w:rPr>
              <w:instrText xml:space="preserve"> PAGEREF _Toc229428489 \h </w:instrText>
            </w:r>
            <w:r w:rsidR="002F0CD2">
              <w:rPr>
                <w:noProof/>
                <w:webHidden/>
              </w:rPr>
            </w:r>
            <w:r w:rsidR="002F0CD2"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3</w:t>
            </w:r>
            <w:r w:rsidR="002F0CD2">
              <w:rPr>
                <w:noProof/>
                <w:webHidden/>
              </w:rPr>
              <w:fldChar w:fldCharType="end"/>
            </w:r>
          </w:hyperlink>
        </w:p>
        <w:p w14:paraId="6360D84F" w14:textId="21389C17" w:rsidR="002F0CD2" w:rsidRDefault="002F0CD2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0" w:history="1">
            <w:r w:rsidRPr="0076698E">
              <w:rPr>
                <w:rStyle w:val="Hipervnculo"/>
                <w:rFonts w:ascii="Georgia" w:hAnsi="Georgia" w:cs="Georgia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Objetivos: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72F82" w14:textId="1F2E701D" w:rsidR="002F0CD2" w:rsidRDefault="002F0CD2">
          <w:pPr>
            <w:pStyle w:val="TDC2"/>
            <w:tabs>
              <w:tab w:val="left" w:pos="660"/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1" w:history="1">
            <w:r w:rsidRPr="0076698E">
              <w:rPr>
                <w:rStyle w:val="Hipervnculo"/>
                <w:rFonts w:ascii="Georgia" w:hAnsi="Georgia" w:cs="Georgia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Equipos, materiales, programas y recursos utilizados: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5BC7" w14:textId="51231799" w:rsidR="002F0CD2" w:rsidRDefault="002F0CD2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2" w:history="1">
            <w:r w:rsidRPr="0076698E">
              <w:rPr>
                <w:rStyle w:val="Hipervnculo"/>
                <w:rFonts w:ascii="Arial" w:hAnsi="Arial" w:cs="Arial"/>
                <w:b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MARCO TEORICO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BB0E" w14:textId="0F19B949" w:rsidR="002F0CD2" w:rsidRDefault="002F0CD2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3" w:history="1">
            <w:r w:rsidRPr="0076698E">
              <w:rPr>
                <w:rStyle w:val="Hipervnculo"/>
                <w:rFonts w:ascii="Arial" w:hAnsi="Arial" w:cs="Arial"/>
                <w:b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F926" w14:textId="5518BC6E" w:rsidR="002F0CD2" w:rsidRDefault="002F0CD2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4" w:history="1">
            <w:r w:rsidRPr="0076698E">
              <w:rPr>
                <w:rStyle w:val="Hipervnculo"/>
                <w:rFonts w:ascii="Arial" w:hAnsi="Arial" w:cs="Arial"/>
                <w:b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ANALISIS E INTERPRETACION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2AC1" w14:textId="255016AA" w:rsidR="002F0CD2" w:rsidRDefault="002F0CD2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5" w:history="1">
            <w:r w:rsidRPr="0076698E">
              <w:rPr>
                <w:rStyle w:val="Hipervnculo"/>
                <w:rFonts w:ascii="Arial" w:hAnsi="Arial" w:cs="Arial"/>
                <w:b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76698E">
              <w:rPr>
                <w:rStyle w:val="Hipervnculo"/>
                <w:rFonts w:ascii="Arial" w:hAnsi="Arial" w:cs="Arial"/>
                <w:b/>
                <w:noProof/>
              </w:rPr>
              <w:t>CUESTIONARIO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0303" w14:textId="7DCEF445" w:rsidR="002F0CD2" w:rsidRDefault="002F0CD2">
          <w:pPr>
            <w:pStyle w:val="TDC1"/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9428496" w:history="1">
            <w:r w:rsidRPr="0076698E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7CD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6E41" w14:textId="4F910601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  <w:bookmarkStart w:id="0" w:name="_GoBack"/>
      <w:bookmarkEnd w:id="0"/>
    </w:p>
    <w:p w14:paraId="74786E43" w14:textId="3ADE53F4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 xml:space="preserve">INFORME DE LABORATORIO </w:t>
      </w:r>
    </w:p>
    <w:p w14:paraId="74786E46" w14:textId="291DE6C6" w:rsidR="00654369" w:rsidRPr="00970E68" w:rsidRDefault="004C5749" w:rsidP="00970E68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4C5749">
        <w:rPr>
          <w:rFonts w:ascii="Arial" w:hAnsi="Arial" w:cs="Arial"/>
          <w:b/>
          <w:color w:val="000000"/>
          <w:sz w:val="24"/>
          <w:szCs w:val="20"/>
          <w:u w:val="single"/>
        </w:rPr>
        <w:t>Formulario Registro de Contactos</w:t>
      </w:r>
    </w:p>
    <w:p w14:paraId="74786E47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1" w:name="_Toc229428489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1"/>
    </w:p>
    <w:p w14:paraId="74786E49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229428490"/>
      <w:r w:rsidRPr="0069785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2"/>
    </w:p>
    <w:p w14:paraId="10064C41" w14:textId="31315043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>Implementar un sistema de registro de contactos aplicando los principios de POO: encapsulamiento, clases y objetos.</w:t>
      </w:r>
    </w:p>
    <w:p w14:paraId="5CA801A0" w14:textId="410B1312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>Separar la lógica de negocio de la interfaz gráfica mediante una clase de servicio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ContactoService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).</w:t>
      </w:r>
    </w:p>
    <w:p w14:paraId="345330D1" w14:textId="2B5BD53D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>Usar colecciones dinámicas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&lt;T&gt;) para almacenar y manipular contactos en memoria.</w:t>
      </w:r>
    </w:p>
    <w:p w14:paraId="768485A8" w14:textId="6A8DD00E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>Aplicar validaciones de datos tanto en tiempo de escritura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KeyPress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) como antes de guardar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ValidarCampos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).</w:t>
      </w:r>
    </w:p>
    <w:p w14:paraId="74786E50" w14:textId="3549FA90" w:rsidR="00654369" w:rsidRPr="00A252B8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Manejar eventos de formulario y controles como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TextBox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, ComboBox,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y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Button</w:t>
      </w:r>
      <w:proofErr w:type="spellEnd"/>
      <w:r w:rsidR="00654369" w:rsidRPr="00A252B8">
        <w:rPr>
          <w:rFonts w:ascii="Arial" w:hAnsi="Arial" w:cs="Arial"/>
          <w:sz w:val="20"/>
          <w:szCs w:val="20"/>
          <w:lang w:eastAsia="es-ES"/>
        </w:rPr>
        <w:t>.</w:t>
      </w:r>
    </w:p>
    <w:p w14:paraId="74786E51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52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3" w:name="_Toc229428491"/>
      <w:r w:rsidRPr="00697858">
        <w:rPr>
          <w:rFonts w:ascii="Arial" w:hAnsi="Arial" w:cs="Arial"/>
          <w:b/>
          <w:color w:val="000000"/>
          <w:sz w:val="20"/>
          <w:szCs w:val="20"/>
        </w:rPr>
        <w:t>Equipos, materiales, programas y recursos utilizados:</w:t>
      </w:r>
      <w:bookmarkEnd w:id="3"/>
    </w:p>
    <w:p w14:paraId="0DE03ACB" w14:textId="57D853D7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AC1CDD">
        <w:rPr>
          <w:rFonts w:ascii="Arial" w:hAnsi="Arial" w:cs="Arial"/>
          <w:color w:val="000000"/>
          <w:sz w:val="20"/>
          <w:szCs w:val="20"/>
        </w:rPr>
        <w:t>Computadora con Windows 10/11</w:t>
      </w:r>
    </w:p>
    <w:p w14:paraId="6E3C42AD" w14:textId="1A736437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AC1CDD">
        <w:rPr>
          <w:rFonts w:ascii="Arial" w:hAnsi="Arial" w:cs="Arial"/>
          <w:color w:val="000000"/>
          <w:sz w:val="20"/>
          <w:szCs w:val="20"/>
        </w:rPr>
        <w:t xml:space="preserve">Visual Studio 2022 </w:t>
      </w:r>
      <w:proofErr w:type="spellStart"/>
      <w:r w:rsidRPr="00AC1CDD">
        <w:rPr>
          <w:rFonts w:ascii="Arial" w:hAnsi="Arial" w:cs="Arial"/>
          <w:color w:val="000000"/>
          <w:sz w:val="20"/>
          <w:szCs w:val="20"/>
        </w:rPr>
        <w:t>Community</w:t>
      </w:r>
      <w:proofErr w:type="spellEnd"/>
      <w:r w:rsidRPr="00AC1CDD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AC1CDD">
        <w:rPr>
          <w:rFonts w:ascii="Arial" w:hAnsi="Arial" w:cs="Arial"/>
          <w:color w:val="000000"/>
          <w:sz w:val="20"/>
          <w:szCs w:val="20"/>
        </w:rPr>
        <w:t>Edition</w:t>
      </w:r>
      <w:proofErr w:type="spellEnd"/>
    </w:p>
    <w:p w14:paraId="18D6EB40" w14:textId="3565B8E8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val="en-US"/>
        </w:rPr>
      </w:pPr>
      <w:r w:rsidRPr="00AC1CDD">
        <w:rPr>
          <w:rFonts w:ascii="Arial" w:hAnsi="Arial" w:cs="Arial"/>
          <w:color w:val="000000"/>
          <w:sz w:val="20"/>
          <w:szCs w:val="20"/>
          <w:lang w:val="en-US"/>
        </w:rPr>
        <w:t>.NET Framework / .NET 6+ (Windows Forms)</w:t>
      </w:r>
    </w:p>
    <w:p w14:paraId="080BA83B" w14:textId="74FFF85D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AC1CDD">
        <w:rPr>
          <w:rFonts w:ascii="Arial" w:hAnsi="Arial" w:cs="Arial"/>
          <w:color w:val="000000"/>
          <w:sz w:val="20"/>
          <w:szCs w:val="20"/>
        </w:rPr>
        <w:t>Lenguaje de programación: C#</w:t>
      </w:r>
    </w:p>
    <w:p w14:paraId="424198D4" w14:textId="305AC4FC" w:rsidR="00AC1CDD" w:rsidRPr="00AC1CDD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 w:rsidRPr="00AC1CDD">
        <w:rPr>
          <w:rFonts w:ascii="Arial" w:hAnsi="Arial" w:cs="Arial"/>
          <w:color w:val="000000"/>
          <w:sz w:val="20"/>
          <w:szCs w:val="20"/>
          <w:lang w:val="en-US"/>
        </w:rPr>
        <w:t>Libreria</w:t>
      </w:r>
      <w:proofErr w:type="spellEnd"/>
      <w:r w:rsidRPr="00AC1CDD">
        <w:rPr>
          <w:rFonts w:ascii="Arial" w:hAnsi="Arial" w:cs="Arial"/>
          <w:color w:val="000000"/>
          <w:sz w:val="20"/>
          <w:szCs w:val="20"/>
          <w:lang w:val="en-US"/>
        </w:rPr>
        <w:t xml:space="preserve"> del </w:t>
      </w:r>
      <w:proofErr w:type="spellStart"/>
      <w:r w:rsidRPr="00AC1CDD">
        <w:rPr>
          <w:rFonts w:ascii="Arial" w:hAnsi="Arial" w:cs="Arial"/>
          <w:color w:val="000000"/>
          <w:sz w:val="20"/>
          <w:szCs w:val="20"/>
          <w:lang w:val="en-US"/>
        </w:rPr>
        <w:t>sistema</w:t>
      </w:r>
      <w:proofErr w:type="spellEnd"/>
      <w:r w:rsidRPr="00AC1CDD">
        <w:rPr>
          <w:rFonts w:ascii="Arial" w:hAnsi="Arial" w:cs="Arial"/>
          <w:color w:val="000000"/>
          <w:sz w:val="20"/>
          <w:szCs w:val="20"/>
          <w:lang w:val="en-US"/>
        </w:rPr>
        <w:t xml:space="preserve">: </w:t>
      </w:r>
      <w:proofErr w:type="spellStart"/>
      <w:proofErr w:type="gramStart"/>
      <w:r w:rsidRPr="00AC1CDD">
        <w:rPr>
          <w:rFonts w:ascii="Arial" w:hAnsi="Arial" w:cs="Arial"/>
          <w:color w:val="000000"/>
          <w:sz w:val="20"/>
          <w:szCs w:val="20"/>
          <w:lang w:val="en-US"/>
        </w:rPr>
        <w:t>System.Text.RegularExpressions</w:t>
      </w:r>
      <w:proofErr w:type="spellEnd"/>
      <w:proofErr w:type="gramEnd"/>
      <w:r w:rsidRPr="00AC1CDD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AC1CDD">
        <w:rPr>
          <w:rFonts w:ascii="Arial" w:hAnsi="Arial" w:cs="Arial"/>
          <w:color w:val="000000"/>
          <w:sz w:val="20"/>
          <w:szCs w:val="20"/>
          <w:lang w:val="en-US"/>
        </w:rPr>
        <w:t>System.Collections.Generic</w:t>
      </w:r>
      <w:proofErr w:type="spellEnd"/>
      <w:r w:rsidRPr="00AC1CDD">
        <w:rPr>
          <w:rFonts w:ascii="Arial" w:hAnsi="Arial" w:cs="Arial"/>
          <w:color w:val="000000"/>
          <w:sz w:val="20"/>
          <w:szCs w:val="20"/>
          <w:lang w:val="en-US"/>
        </w:rPr>
        <w:t xml:space="preserve">, </w:t>
      </w:r>
      <w:proofErr w:type="spellStart"/>
      <w:r w:rsidRPr="00AC1CDD">
        <w:rPr>
          <w:rFonts w:ascii="Arial" w:hAnsi="Arial" w:cs="Arial"/>
          <w:color w:val="000000"/>
          <w:sz w:val="20"/>
          <w:szCs w:val="20"/>
          <w:lang w:val="en-US"/>
        </w:rPr>
        <w:t>System.Linq</w:t>
      </w:r>
      <w:proofErr w:type="spellEnd"/>
    </w:p>
    <w:p w14:paraId="74786E5A" w14:textId="21155259" w:rsidR="00654369" w:rsidRPr="00A252B8" w:rsidRDefault="00AC1CDD" w:rsidP="00AC1CDD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C1CDD">
        <w:rPr>
          <w:rFonts w:ascii="Arial" w:hAnsi="Arial" w:cs="Arial"/>
          <w:color w:val="000000"/>
          <w:sz w:val="20"/>
          <w:szCs w:val="20"/>
        </w:rPr>
        <w:t>Imagen de referencia del formulario proporcionada por el docente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14:paraId="74786E5B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5C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4" w:name="_Toc229428492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4"/>
    </w:p>
    <w:p w14:paraId="7F55CB6A" w14:textId="3C5F2BE7" w:rsidR="00AC1CDD" w:rsidRPr="00AC1CDD" w:rsidRDefault="00402CE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>Programación</w:t>
      </w:r>
      <w:r w:rsidR="00AC1CDD"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 Orientada a Objetos (POO)</w:t>
      </w:r>
    </w:p>
    <w:p w14:paraId="196993A0" w14:textId="05DFDBFC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La POO es un paradigma de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programación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que organiza el software en torno a objetos, los cuales combinan datos (atributos) y comportamiento (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métodos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). Sus principios fundamentales son encapsulamiento, herencia, polimorfismo y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abstracción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02512D2E" w14:textId="7777777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>Clases y Objetos</w:t>
      </w:r>
    </w:p>
    <w:p w14:paraId="7F3EFF32" w14:textId="4A2189D5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Una clase es una plantilla que define la estructura y comportamiento de un objeto. En este proyecto la clase Contacto encapsula los atributos ID, Nombre, Apellido,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NumContacto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,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Dirección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y Genero, con sus respectivas propiedades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públicas</w:t>
      </w:r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2ED117EE" w14:textId="3F0C1689" w:rsidR="00AC1CDD" w:rsidRPr="00AC1CDD" w:rsidRDefault="00402CE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>Separación</w:t>
      </w:r>
      <w:r w:rsidR="00AC1CDD"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 de responsabilidades</w:t>
      </w:r>
    </w:p>
    <w:p w14:paraId="268FCC1F" w14:textId="59F256C4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La clase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ContactoService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concentra toda la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lógica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de negocio: agregar, actualizar, eliminar, buscar y listar contactos. El formulario Form1 solo se ocupa de la interfaz y delega las operaciones al servicio. Esto facilita el mantenimiento y la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reutilización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del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código</w:t>
      </w:r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5967FC0" w14:textId="70AA3226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proofErr w:type="spellStart"/>
      <w:r w:rsidRPr="00AC1CDD">
        <w:rPr>
          <w:rFonts w:ascii="Arial" w:hAnsi="Arial" w:cs="Arial"/>
          <w:b/>
          <w:sz w:val="20"/>
          <w:szCs w:val="20"/>
          <w:lang w:val="es-ES" w:eastAsia="es-ES"/>
        </w:rPr>
        <w:lastRenderedPageBreak/>
        <w:t>List</w:t>
      </w:r>
      <w:proofErr w:type="spellEnd"/>
      <w:r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&lt;T&gt; - Colecciones </w:t>
      </w:r>
      <w:r w:rsidR="00402CED" w:rsidRPr="00AC1CDD">
        <w:rPr>
          <w:rFonts w:ascii="Arial" w:hAnsi="Arial" w:cs="Arial"/>
          <w:b/>
          <w:sz w:val="20"/>
          <w:szCs w:val="20"/>
          <w:lang w:val="es-ES" w:eastAsia="es-ES"/>
        </w:rPr>
        <w:t>dinámicas</w:t>
      </w:r>
    </w:p>
    <w:p w14:paraId="29AFD553" w14:textId="3C51676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&lt;T&gt; es una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colección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genérica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de C# que permite agregar, eliminar y recorrer elementos de forma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dinámica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sin necesidad de definir un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tamaño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fijo, a diferencia de los arreglos convencionales.</w:t>
      </w:r>
    </w:p>
    <w:p w14:paraId="59978C45" w14:textId="389BC0CF" w:rsidR="00AC1CDD" w:rsidRPr="00AC1CDD" w:rsidRDefault="00402CE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>Validación</w:t>
      </w:r>
      <w:r w:rsidR="00AC1CDD"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 de datos</w:t>
      </w:r>
    </w:p>
    <w:p w14:paraId="25ED18F9" w14:textId="5BAC03EA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Se aplican dos niveles de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validación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: (1) en tiempo real mediante el evento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KeyPress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, que impide ingresar caracteres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inválidos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directamente en el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TextBox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; (2) antes de guardar mediante expresiones regulares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Regex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) que verifican el formato correcto de nombre, apellido y numero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telefónico</w:t>
      </w:r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13E3BD22" w14:textId="7777777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val="es-ES" w:eastAsia="es-ES"/>
        </w:rPr>
      </w:pPr>
      <w:proofErr w:type="spellStart"/>
      <w:r w:rsidRPr="00AC1CDD">
        <w:rPr>
          <w:rFonts w:ascii="Arial" w:hAnsi="Arial" w:cs="Arial"/>
          <w:b/>
          <w:sz w:val="20"/>
          <w:szCs w:val="20"/>
          <w:lang w:val="es-ES" w:eastAsia="es-ES"/>
        </w:rPr>
        <w:t>DataGridView</w:t>
      </w:r>
      <w:proofErr w:type="spellEnd"/>
    </w:p>
    <w:p w14:paraId="74786E63" w14:textId="22DB8F6E" w:rsidR="00654369" w:rsidRDefault="00AC1CDD" w:rsidP="00AC1CD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Control de Windows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que muestra datos en formato de tabla. Se configura con columnas explicitas vinculadas a las propiedades del objeto Contacto mediante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DataPropertyName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, y se actualiza asignando una nueva lista como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DataSource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74786E64" w14:textId="3C04737A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229428493"/>
      <w:r w:rsidRPr="00697858">
        <w:rPr>
          <w:rFonts w:ascii="Arial" w:hAnsi="Arial" w:cs="Arial"/>
          <w:b/>
          <w:color w:val="000000"/>
          <w:sz w:val="24"/>
          <w:szCs w:val="20"/>
        </w:rPr>
        <w:t>PROCEDIMIENTO</w:t>
      </w:r>
      <w:bookmarkEnd w:id="5"/>
      <w:r w:rsidRPr="00697858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7EA91FDC" w14:textId="506B12EA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1. </w:t>
      </w:r>
      <w:r w:rsidR="00402CED" w:rsidRPr="00AC1CDD">
        <w:rPr>
          <w:rFonts w:ascii="Arial" w:hAnsi="Arial" w:cs="Arial"/>
          <w:b/>
          <w:sz w:val="20"/>
          <w:szCs w:val="20"/>
          <w:lang w:val="es-ES" w:eastAsia="es-ES"/>
        </w:rPr>
        <w:t>Creación</w:t>
      </w:r>
      <w:r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 del proyecto</w:t>
      </w:r>
    </w:p>
    <w:p w14:paraId="39382446" w14:textId="3EBDA98D" w:rsidR="00AC1CDD" w:rsidRPr="00970E68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Se creo un proyecto Windows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App en Visual Studio 2022 con el nombre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GestionContactos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0D1322E6" wp14:editId="26808DD3">
            <wp:extent cx="2078113" cy="1276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157" cy="12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53E4" w14:textId="7777777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t>2. Clase Contacto</w:t>
      </w:r>
    </w:p>
    <w:p w14:paraId="21A33017" w14:textId="0574F93F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Se creo la clase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Contacto.cs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con las propiedades: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ContactoID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int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), Nombre, Apellido,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NumContacto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,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Direccion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y Genero (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string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). Se implemento un constructor con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parámetros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y otro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vacío</w:t>
      </w:r>
      <w:r w:rsidRPr="00AC1CDD">
        <w:rPr>
          <w:rFonts w:ascii="Arial" w:hAnsi="Arial" w:cs="Arial"/>
          <w:sz w:val="20"/>
          <w:szCs w:val="20"/>
          <w:lang w:val="es-ES" w:eastAsia="es-ES"/>
        </w:rPr>
        <w:t>.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69C53558" wp14:editId="3B9C8DC8">
            <wp:extent cx="5191125" cy="303863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280" cy="30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A92B" w14:textId="7777777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lastRenderedPageBreak/>
        <w:t xml:space="preserve">3. Clase </w:t>
      </w:r>
      <w:proofErr w:type="spellStart"/>
      <w:r w:rsidRPr="00AC1CDD">
        <w:rPr>
          <w:rFonts w:ascii="Arial" w:hAnsi="Arial" w:cs="Arial"/>
          <w:b/>
          <w:sz w:val="20"/>
          <w:szCs w:val="20"/>
          <w:lang w:val="es-ES" w:eastAsia="es-ES"/>
        </w:rPr>
        <w:t>ContactoService</w:t>
      </w:r>
      <w:proofErr w:type="spellEnd"/>
    </w:p>
    <w:p w14:paraId="0BFE7CB0" w14:textId="57270C57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Se implemento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ContactoService.cs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con una lista privada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&lt;Contacto&gt; y un contador _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nextId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para autogenerar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IDs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. Los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métodos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implementados fueron: </w:t>
      </w:r>
      <w:proofErr w:type="spellStart"/>
      <w:proofErr w:type="gramStart"/>
      <w:r w:rsidRPr="00AC1CDD">
        <w:rPr>
          <w:rFonts w:ascii="Arial" w:hAnsi="Arial" w:cs="Arial"/>
          <w:sz w:val="20"/>
          <w:szCs w:val="20"/>
          <w:lang w:val="es-ES" w:eastAsia="es-ES"/>
        </w:rPr>
        <w:t>ObtenerTodos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), Agregar(), Actualizar(), Eliminar(), Buscar() y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ObtenerPorId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>().</w:t>
      </w:r>
      <w:r w:rsidR="00970E68" w:rsidRPr="00970E6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45C72D21" wp14:editId="79DC2657">
            <wp:extent cx="5508362" cy="38004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398" cy="38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E68" w:rsidRPr="00970E6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10114C09" wp14:editId="117C517A">
            <wp:extent cx="5522498" cy="32289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231" cy="32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9E7" w14:textId="660DB09C" w:rsidR="00AC1CDD" w:rsidRPr="00AC1CDD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sz w:val="20"/>
          <w:szCs w:val="20"/>
          <w:lang w:val="es-ES" w:eastAsia="es-ES"/>
        </w:rPr>
      </w:pPr>
      <w:r w:rsidRPr="00AC1CDD">
        <w:rPr>
          <w:rFonts w:ascii="Arial" w:hAnsi="Arial" w:cs="Arial"/>
          <w:b/>
          <w:sz w:val="20"/>
          <w:szCs w:val="20"/>
          <w:lang w:val="es-ES" w:eastAsia="es-ES"/>
        </w:rPr>
        <w:lastRenderedPageBreak/>
        <w:t xml:space="preserve">4. </w:t>
      </w:r>
      <w:r w:rsidR="00402CED" w:rsidRPr="00AC1CDD">
        <w:rPr>
          <w:rFonts w:ascii="Arial" w:hAnsi="Arial" w:cs="Arial"/>
          <w:b/>
          <w:sz w:val="20"/>
          <w:szCs w:val="20"/>
          <w:lang w:val="es-ES" w:eastAsia="es-ES"/>
        </w:rPr>
        <w:t>Diseño</w:t>
      </w:r>
      <w:r w:rsidRPr="00AC1CDD">
        <w:rPr>
          <w:rFonts w:ascii="Arial" w:hAnsi="Arial" w:cs="Arial"/>
          <w:b/>
          <w:sz w:val="20"/>
          <w:szCs w:val="20"/>
          <w:lang w:val="es-ES" w:eastAsia="es-ES"/>
        </w:rPr>
        <w:t xml:space="preserve"> del formulario</w:t>
      </w:r>
    </w:p>
    <w:p w14:paraId="74786E9D" w14:textId="02A38B40" w:rsidR="00654369" w:rsidRDefault="00AC1CDD" w:rsidP="00AC1CDD">
      <w:pPr>
        <w:autoSpaceDE w:val="0"/>
        <w:autoSpaceDN w:val="0"/>
        <w:adjustRightInd w:val="0"/>
        <w:spacing w:after="0" w:line="360" w:lineRule="auto"/>
        <w:ind w:left="348"/>
        <w:rPr>
          <w:rFonts w:ascii="Verdana" w:hAnsi="Verdana" w:cs="Verdana"/>
          <w:color w:val="000000"/>
          <w:sz w:val="20"/>
          <w:szCs w:val="20"/>
          <w:lang w:eastAsia="es-ES"/>
        </w:rPr>
      </w:pP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Se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diseño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Form1 mediante el </w:t>
      </w:r>
      <w:proofErr w:type="spellStart"/>
      <w:r w:rsidRPr="00AC1CDD">
        <w:rPr>
          <w:rFonts w:ascii="Arial" w:hAnsi="Arial" w:cs="Arial"/>
          <w:sz w:val="20"/>
          <w:szCs w:val="20"/>
          <w:lang w:val="es-ES" w:eastAsia="es-ES"/>
        </w:rPr>
        <w:t>Designer</w:t>
      </w:r>
      <w:proofErr w:type="spellEnd"/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de Visual Studio agregando los controles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según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la imagen de referencia. A </w:t>
      </w:r>
      <w:r w:rsidR="00402CED" w:rsidRPr="00AC1CDD">
        <w:rPr>
          <w:rFonts w:ascii="Arial" w:hAnsi="Arial" w:cs="Arial"/>
          <w:sz w:val="20"/>
          <w:szCs w:val="20"/>
          <w:lang w:val="es-ES" w:eastAsia="es-ES"/>
        </w:rPr>
        <w:t>continuación,</w:t>
      </w:r>
      <w:r w:rsidRPr="00AC1CDD">
        <w:rPr>
          <w:rFonts w:ascii="Arial" w:hAnsi="Arial" w:cs="Arial"/>
          <w:sz w:val="20"/>
          <w:szCs w:val="20"/>
          <w:lang w:val="es-ES" w:eastAsia="es-ES"/>
        </w:rPr>
        <w:t xml:space="preserve"> se detallan todos los controles utilizados: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6AFC62D2" wp14:editId="66F150B4">
            <wp:extent cx="5481813" cy="339090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6032" cy="34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402CED" w14:paraId="547A1694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CA64A" w14:textId="77777777" w:rsidR="00402CED" w:rsidRDefault="00402CED">
            <w:pPr>
              <w:jc w:val="center"/>
              <w:rPr>
                <w:rFonts w:ascii="Arial" w:eastAsia="Arial" w:hAnsi="Arial"/>
              </w:rPr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45667" w14:textId="77777777" w:rsidR="00402CED" w:rsidRDefault="00402CED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36804" w14:textId="77777777" w:rsidR="00402CED" w:rsidRDefault="00402CE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402CED" w14:paraId="2CFDA91F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0FD49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1CB57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txtID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278B6" w14:textId="77777777" w:rsidR="00402CED" w:rsidRDefault="00402CED">
            <w:r>
              <w:t>Muestra el ID autogenerado del contacto seleccionado (solo lectura referencial)</w:t>
            </w:r>
          </w:p>
        </w:tc>
      </w:tr>
      <w:tr w:rsidR="00402CED" w14:paraId="41347DA8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DDD49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EF6E3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txtNombre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2333C" w14:textId="77777777" w:rsidR="00402CED" w:rsidRDefault="00402CED">
            <w:r>
              <w:t>Ingreso del nombre del contacto (solo letras y espacios)</w:t>
            </w:r>
          </w:p>
        </w:tc>
      </w:tr>
      <w:tr w:rsidR="00402CED" w14:paraId="1771C1BE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56F6C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05075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txtApellido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B8A9E" w14:textId="77777777" w:rsidR="00402CED" w:rsidRDefault="00402CED">
            <w:r>
              <w:t>Ingreso del apellido del contacto (solo letras y espacios)</w:t>
            </w:r>
          </w:p>
        </w:tc>
      </w:tr>
      <w:tr w:rsidR="00402CED" w14:paraId="7B62D591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250B2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E78C1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txtNumContacto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B77E2" w14:textId="1BBFD983" w:rsidR="00402CED" w:rsidRDefault="00402CED">
            <w:r>
              <w:t>Ingreso del número telefónico (solo dígitos)</w:t>
            </w:r>
          </w:p>
        </w:tc>
      </w:tr>
      <w:tr w:rsidR="00402CED" w14:paraId="50BEA796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80BEC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DE141B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txtDireccion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63291" w14:textId="53AA2B00" w:rsidR="00402CED" w:rsidRDefault="00402CED">
            <w:r>
              <w:t>Ingreso de la dirección (multilínea)</w:t>
            </w:r>
          </w:p>
        </w:tc>
      </w:tr>
      <w:tr w:rsidR="00402CED" w14:paraId="50F385B3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00733" w14:textId="77777777" w:rsidR="00402CED" w:rsidRDefault="00402CED">
            <w:r>
              <w:t>ComboBox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103F8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cmbGenero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23622" w14:textId="679EC2E0" w:rsidR="00402CED" w:rsidRDefault="00402CED">
            <w:r>
              <w:t>Selección del género: Masculino, Femenino u Otro</w:t>
            </w:r>
          </w:p>
        </w:tc>
      </w:tr>
      <w:tr w:rsidR="00402CED" w14:paraId="4CDAF60B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D0B94" w14:textId="77777777" w:rsidR="00402CED" w:rsidRDefault="00402CED">
            <w:proofErr w:type="spellStart"/>
            <w:r>
              <w:t>TextBox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207A7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txtBuscar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C782C" w14:textId="786CC16A" w:rsidR="00402CED" w:rsidRDefault="00402CED">
            <w:r>
              <w:t>Campo de búsqueda en tiempo real por nombre, apellido o numero</w:t>
            </w:r>
          </w:p>
        </w:tc>
      </w:tr>
      <w:tr w:rsidR="00402CED" w14:paraId="161D1F8C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DD778" w14:textId="77777777" w:rsidR="00402CED" w:rsidRDefault="00402CED">
            <w:proofErr w:type="spellStart"/>
            <w:r>
              <w:t>DataGridView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FD769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dgvContactos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78F32" w14:textId="3206EEDD" w:rsidR="00402CED" w:rsidRDefault="00402CED">
            <w:r>
              <w:t>Visualización tabular de todos los contactos registrados</w:t>
            </w:r>
          </w:p>
        </w:tc>
      </w:tr>
      <w:tr w:rsidR="00402CED" w14:paraId="6BA6DF71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0020B" w14:textId="77777777" w:rsidR="00402CED" w:rsidRDefault="00402CED"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B4512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btnAgregar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5C518" w14:textId="77777777" w:rsidR="00402CED" w:rsidRDefault="00402CED">
            <w:r>
              <w:t>Agrega un nuevo contacto a la lista (verde)</w:t>
            </w:r>
          </w:p>
        </w:tc>
      </w:tr>
      <w:tr w:rsidR="00402CED" w14:paraId="5CAA1F88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6D4F4" w14:textId="77777777" w:rsidR="00402CED" w:rsidRDefault="00402CED">
            <w:proofErr w:type="spellStart"/>
            <w:r>
              <w:lastRenderedPageBreak/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48BD9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btnActualizar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603BC" w14:textId="77777777" w:rsidR="00402CED" w:rsidRDefault="00402CED">
            <w:r>
              <w:t>Actualiza los datos del contacto seleccionado (azul)</w:t>
            </w:r>
          </w:p>
        </w:tc>
      </w:tr>
      <w:tr w:rsidR="00402CED" w14:paraId="0AEA1915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89541" w14:textId="77777777" w:rsidR="00402CED" w:rsidRDefault="00402CED"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280DB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btnBorrar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62BC6" w14:textId="429C4BBD" w:rsidR="00402CED" w:rsidRDefault="00402CED">
            <w:r>
              <w:t>Elimina el contacto seleccionado previa confirmación (rojo)</w:t>
            </w:r>
          </w:p>
        </w:tc>
      </w:tr>
      <w:tr w:rsidR="00402CED" w14:paraId="276458F8" w14:textId="77777777" w:rsidTr="00402CED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0FF6A" w14:textId="77777777" w:rsidR="00402CED" w:rsidRDefault="00402CED">
            <w:proofErr w:type="spellStart"/>
            <w:r>
              <w:t>Button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3559B" w14:textId="77777777" w:rsidR="00402CED" w:rsidRPr="00402CED" w:rsidRDefault="00402CE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402CED">
              <w:rPr>
                <w:rFonts w:asciiTheme="minorHAnsi" w:eastAsia="Courier New" w:hAnsiTheme="minorHAnsi" w:cstheme="minorHAnsi"/>
                <w:b/>
                <w:szCs w:val="20"/>
              </w:rPr>
              <w:t>btnClaro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7FBD2" w14:textId="77777777" w:rsidR="00402CED" w:rsidRDefault="00402CED">
            <w:r>
              <w:t>Limpia el formulario y recarga el listado completo (naranja)</w:t>
            </w:r>
          </w:p>
        </w:tc>
      </w:tr>
    </w:tbl>
    <w:p w14:paraId="74786E9F" w14:textId="77777777" w:rsidR="00654369" w:rsidRPr="00AC1CDD" w:rsidRDefault="00654369" w:rsidP="00AC1CD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7576220B" w14:textId="1CFE37DF" w:rsidR="00402CED" w:rsidRPr="00402CED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b/>
          <w:color w:val="000000"/>
          <w:sz w:val="20"/>
          <w:szCs w:val="20"/>
          <w:lang w:val="es-ES"/>
        </w:rPr>
      </w:pPr>
      <w:r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t>5. Lógica del formulario (Form1.cs)</w:t>
      </w:r>
    </w:p>
    <w:p w14:paraId="5004FC27" w14:textId="54C2FB82" w:rsidR="00402CED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noProof/>
        </w:rPr>
      </w:pPr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En el constructor se suscribieron todos los eventos. Se implementaron los métodos: </w:t>
      </w:r>
      <w:proofErr w:type="spellStart"/>
      <w:proofErr w:type="gram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ConfigurarDGV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(</w:t>
      </w:r>
      <w:proofErr w:type="gram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) para definir columnas del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grid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,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CargarDatos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() para refrescar la lista,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ValidarCampos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() con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Regex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para validaciones,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ContactoDesdeFormulario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() para construir un objeto desde los controles, y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LimpiarFormulario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() para limpiar la vista.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color w:val="000000"/>
          <w:sz w:val="20"/>
          <w:szCs w:val="20"/>
          <w:lang w:val="es-ES"/>
        </w:rPr>
        <w:drawing>
          <wp:inline distT="0" distB="0" distL="0" distR="0" wp14:anchorId="0D102681" wp14:editId="7865412C">
            <wp:extent cx="5650568" cy="18288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857" cy="18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9EE4" w14:textId="627EDB2C" w:rsidR="00970E68" w:rsidRPr="00970E68" w:rsidRDefault="00970E68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 w:rsidRPr="00970E68">
        <w:rPr>
          <w:rFonts w:ascii="Arial" w:hAnsi="Arial" w:cs="Arial"/>
          <w:noProof/>
          <w:color w:val="000000"/>
          <w:sz w:val="20"/>
          <w:szCs w:val="20"/>
          <w:lang w:val="es-ES"/>
        </w:rPr>
        <w:lastRenderedPageBreak/>
        <w:drawing>
          <wp:inline distT="0" distB="0" distL="0" distR="0" wp14:anchorId="37AB1102" wp14:editId="6A18343D">
            <wp:extent cx="5450347" cy="41148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1235" cy="41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3D41" w14:textId="77777777" w:rsidR="00402CED" w:rsidRPr="00402CED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b/>
          <w:color w:val="000000"/>
          <w:sz w:val="20"/>
          <w:szCs w:val="20"/>
          <w:lang w:val="es-ES"/>
        </w:rPr>
      </w:pPr>
      <w:r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t>6. Validaciones en tiempo real</w:t>
      </w:r>
    </w:p>
    <w:p w14:paraId="3D1CE5B1" w14:textId="26AB5785" w:rsidR="00402CED" w:rsidRPr="00970E68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Se agregaron los eventos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SoloLetras_KeyPress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y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SoloNumeros_KeyPress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suscritos a los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TextBox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correspondientes, impidiendo el ingreso de caracteres inválidos antes de llegar al método de validación.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color w:val="000000"/>
          <w:sz w:val="20"/>
          <w:szCs w:val="20"/>
          <w:lang w:val="es-ES"/>
        </w:rPr>
        <w:drawing>
          <wp:inline distT="0" distB="0" distL="0" distR="0" wp14:anchorId="20988F12" wp14:editId="3F8AAB62">
            <wp:extent cx="5442482" cy="307657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6073" cy="308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38A" w14:textId="1C36BCA9" w:rsidR="00402CED" w:rsidRPr="00402CED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b/>
          <w:color w:val="000000"/>
          <w:sz w:val="20"/>
          <w:szCs w:val="20"/>
          <w:lang w:val="es-ES"/>
        </w:rPr>
      </w:pPr>
      <w:r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lastRenderedPageBreak/>
        <w:t xml:space="preserve">7. </w:t>
      </w:r>
      <w:r w:rsidR="00970E68"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t>Selección</w:t>
      </w:r>
      <w:r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t xml:space="preserve"> desde el </w:t>
      </w:r>
      <w:proofErr w:type="spellStart"/>
      <w:r w:rsidRPr="00402CED">
        <w:rPr>
          <w:rFonts w:ascii="Arial" w:hAnsi="Arial" w:cs="Arial"/>
          <w:b/>
          <w:color w:val="000000"/>
          <w:sz w:val="20"/>
          <w:szCs w:val="20"/>
          <w:lang w:val="es-ES"/>
        </w:rPr>
        <w:t>DataGridView</w:t>
      </w:r>
      <w:proofErr w:type="spellEnd"/>
    </w:p>
    <w:p w14:paraId="74786EA0" w14:textId="4BE61A6C" w:rsidR="00654369" w:rsidRPr="00970E68" w:rsidRDefault="00402CED" w:rsidP="00402CED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El evento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CellClick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carga los datos de la fila seleccionada en los controles del formulario, accediendo a las celdas por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indice</w:t>
      </w:r>
      <w:proofErr w:type="spell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 xml:space="preserve"> (</w:t>
      </w:r>
      <w:proofErr w:type="spellStart"/>
      <w:proofErr w:type="gramStart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fila.Cells</w:t>
      </w:r>
      <w:proofErr w:type="spellEnd"/>
      <w:proofErr w:type="gramEnd"/>
      <w:r w:rsidRPr="00402CED">
        <w:rPr>
          <w:rFonts w:ascii="Arial" w:hAnsi="Arial" w:cs="Arial"/>
          <w:color w:val="000000"/>
          <w:sz w:val="20"/>
          <w:szCs w:val="20"/>
          <w:lang w:val="es-ES"/>
        </w:rPr>
        <w:t>[0] al [5]) para evitar errores por nombre de columna.</w:t>
      </w:r>
      <w:r w:rsidR="00970E68" w:rsidRPr="00970E68">
        <w:rPr>
          <w:noProof/>
        </w:rPr>
        <w:t xml:space="preserve"> </w:t>
      </w:r>
      <w:r w:rsidR="00970E68" w:rsidRPr="00970E68">
        <w:rPr>
          <w:rFonts w:ascii="Arial" w:hAnsi="Arial" w:cs="Arial"/>
          <w:noProof/>
          <w:color w:val="000000"/>
          <w:sz w:val="20"/>
          <w:szCs w:val="20"/>
          <w:lang w:val="es-ES"/>
        </w:rPr>
        <w:drawing>
          <wp:inline distT="0" distB="0" distL="0" distR="0" wp14:anchorId="3180C745" wp14:editId="688B34F7">
            <wp:extent cx="5381625" cy="1519906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5796" cy="152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6EA1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74786EA2" w14:textId="765E5E2B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6" w:name="_Toc229428494"/>
      <w:r w:rsidRPr="00697858">
        <w:rPr>
          <w:rFonts w:ascii="Arial" w:hAnsi="Arial" w:cs="Arial"/>
          <w:b/>
          <w:color w:val="000000"/>
          <w:sz w:val="24"/>
          <w:szCs w:val="20"/>
        </w:rPr>
        <w:t>ANALISIS E INTERPRETACION DE RESULTADOS</w:t>
      </w:r>
      <w:bookmarkEnd w:id="6"/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</w:p>
    <w:p w14:paraId="63E53AD7" w14:textId="38616550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¿</w:t>
      </w:r>
      <w:r w:rsidRPr="00402CED">
        <w:rPr>
          <w:rFonts w:ascii="Arial" w:hAnsi="Arial" w:cs="Arial"/>
          <w:b/>
          <w:color w:val="000000"/>
          <w:sz w:val="20"/>
          <w:szCs w:val="20"/>
        </w:rPr>
        <w:t>Que indican los resultados</w:t>
      </w:r>
      <w:r>
        <w:rPr>
          <w:rFonts w:ascii="Arial" w:hAnsi="Arial" w:cs="Arial"/>
          <w:b/>
          <w:color w:val="000000"/>
          <w:sz w:val="20"/>
          <w:szCs w:val="20"/>
        </w:rPr>
        <w:t>?</w:t>
      </w:r>
    </w:p>
    <w:p w14:paraId="6C0F3E04" w14:textId="0F045146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402CED">
        <w:rPr>
          <w:rFonts w:ascii="Arial" w:hAnsi="Arial" w:cs="Arial"/>
          <w:color w:val="000000"/>
          <w:sz w:val="20"/>
          <w:szCs w:val="20"/>
        </w:rPr>
        <w:t xml:space="preserve">La aplicación responde correctamente a todas las operaciones CRUD: los contactos se agregan con ID autoincrementado, se actualizan al seleccionarlos del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grid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>, se eliminan con confirmación previa y se limpian del formulario con el botón Claro.</w:t>
      </w:r>
    </w:p>
    <w:p w14:paraId="1FCB1F95" w14:textId="27E71F61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402CED">
        <w:rPr>
          <w:rFonts w:ascii="Arial" w:hAnsi="Arial" w:cs="Arial"/>
          <w:color w:val="000000"/>
          <w:sz w:val="20"/>
          <w:szCs w:val="20"/>
        </w:rPr>
        <w:t xml:space="preserve">El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DataGridView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refleja en tiempo real cualquier cambio realizado, ya que se reasigna el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DataSource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después de cada operación. La búsqueda filtra instantáneamente al escribir en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txtBuscar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usando el evento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TextChanged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>.</w:t>
      </w:r>
    </w:p>
    <w:p w14:paraId="4E8761FB" w14:textId="26A9E121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¿</w:t>
      </w:r>
      <w:r w:rsidRPr="00402CED">
        <w:rPr>
          <w:rFonts w:ascii="Arial" w:hAnsi="Arial" w:cs="Arial"/>
          <w:b/>
          <w:color w:val="000000"/>
          <w:sz w:val="20"/>
          <w:szCs w:val="20"/>
        </w:rPr>
        <w:t>Que se ha encontrado</w:t>
      </w:r>
      <w:r>
        <w:rPr>
          <w:rFonts w:ascii="Arial" w:hAnsi="Arial" w:cs="Arial"/>
          <w:b/>
          <w:color w:val="000000"/>
          <w:sz w:val="20"/>
          <w:szCs w:val="20"/>
        </w:rPr>
        <w:t>?</w:t>
      </w:r>
    </w:p>
    <w:p w14:paraId="3AC6C5A2" w14:textId="56546CAF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402CED">
        <w:rPr>
          <w:rFonts w:ascii="Arial" w:hAnsi="Arial" w:cs="Arial"/>
          <w:color w:val="000000"/>
          <w:sz w:val="20"/>
          <w:szCs w:val="20"/>
        </w:rPr>
        <w:t xml:space="preserve">Se verifico que acceder a las celdas del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DataGridView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por nombre de columna (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HeaderText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) genera una excepción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System.ArgumentException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si el nombre no coincide exactamente. La solución fue acceder por índice numérico, que es más robusto.</w:t>
      </w:r>
    </w:p>
    <w:p w14:paraId="76989D75" w14:textId="5C56A0DF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402CED">
        <w:rPr>
          <w:rFonts w:ascii="Arial" w:hAnsi="Arial" w:cs="Arial"/>
          <w:color w:val="000000"/>
          <w:sz w:val="20"/>
          <w:szCs w:val="20"/>
        </w:rPr>
        <w:t xml:space="preserve">Las validaciones con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Regex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funcionan correctamente: el campo nombre y apellido rechazan números y símbolos, y el número de contacto acepta únicamente dígitos. El doble nivel de validación (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KeyPress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+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Regex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>) ofrece una experiencia de usuario más fluida y segura.</w:t>
      </w:r>
    </w:p>
    <w:p w14:paraId="74786EAD" w14:textId="1457E830" w:rsidR="00654369" w:rsidRPr="00402CED" w:rsidRDefault="00402CED" w:rsidP="00402CED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  <w:r w:rsidRPr="00402CED">
        <w:rPr>
          <w:rFonts w:ascii="Arial" w:hAnsi="Arial" w:cs="Arial"/>
          <w:color w:val="000000"/>
          <w:sz w:val="20"/>
          <w:szCs w:val="20"/>
        </w:rPr>
        <w:t xml:space="preserve">La separación entre </w:t>
      </w:r>
      <w:proofErr w:type="spellStart"/>
      <w:r w:rsidRPr="00402CED">
        <w:rPr>
          <w:rFonts w:ascii="Arial" w:hAnsi="Arial" w:cs="Arial"/>
          <w:color w:val="000000"/>
          <w:sz w:val="20"/>
          <w:szCs w:val="20"/>
        </w:rPr>
        <w:t>ContactoService</w:t>
      </w:r>
      <w:proofErr w:type="spellEnd"/>
      <w:r w:rsidRPr="00402CED">
        <w:rPr>
          <w:rFonts w:ascii="Arial" w:hAnsi="Arial" w:cs="Arial"/>
          <w:color w:val="000000"/>
          <w:sz w:val="20"/>
          <w:szCs w:val="20"/>
        </w:rPr>
        <w:t xml:space="preserve"> y Form1 facilito la identificación y corrección de errores, ya que la lógica de negocio y la interfaz son independientes entre sí.</w:t>
      </w:r>
    </w:p>
    <w:p w14:paraId="74786EAE" w14:textId="77777777" w:rsidR="00441ED6" w:rsidRDefault="00441ED6">
      <w:pPr>
        <w:spacing w:after="200" w:line="276" w:lineRule="auto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74786EAF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84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0" w14:textId="7E779365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7" w:name="_Toc229428495"/>
      <w:r w:rsidRPr="00697858">
        <w:rPr>
          <w:rFonts w:ascii="Arial" w:hAnsi="Arial" w:cs="Arial"/>
          <w:b/>
          <w:color w:val="000000"/>
          <w:sz w:val="24"/>
          <w:szCs w:val="20"/>
        </w:rPr>
        <w:t>CUESTIONARIO</w:t>
      </w:r>
      <w:bookmarkEnd w:id="7"/>
      <w:r w:rsidRPr="00697858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94FC09D" w14:textId="62444A9B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eastAsia="es-ES"/>
        </w:rPr>
      </w:pP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1. </w:t>
      </w:r>
      <w:r>
        <w:rPr>
          <w:rFonts w:ascii="Arial" w:hAnsi="Arial" w:cs="Arial"/>
          <w:b/>
          <w:sz w:val="20"/>
          <w:szCs w:val="20"/>
          <w:lang w:eastAsia="es-ES"/>
        </w:rPr>
        <w:t>¿</w:t>
      </w:r>
      <w:proofErr w:type="spellStart"/>
      <w:r w:rsidRPr="00402CED">
        <w:rPr>
          <w:rFonts w:ascii="Arial" w:hAnsi="Arial" w:cs="Arial"/>
          <w:b/>
          <w:sz w:val="20"/>
          <w:szCs w:val="20"/>
          <w:lang w:eastAsia="es-ES"/>
        </w:rPr>
        <w:t>Que</w:t>
      </w:r>
      <w:proofErr w:type="spellEnd"/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 es el encapsulamiento y como se aplica en este proyecto?</w:t>
      </w:r>
    </w:p>
    <w:p w14:paraId="439D1E2D" w14:textId="151EABE1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El encapsulamiento consiste en ocultar los datos internos de una clase y exponerlos solo a través de propiedades o métodos. En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Contacto.cs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los atributos son propiedades públicas con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get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/set. En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ContactoService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la lista _contactos es privada y solo se puede manipular a través de los métodos del servicio.</w:t>
      </w:r>
    </w:p>
    <w:p w14:paraId="7D9B87B3" w14:textId="1FB2A470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eastAsia="es-ES"/>
        </w:rPr>
      </w:pP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2. </w:t>
      </w:r>
      <w:r>
        <w:rPr>
          <w:rFonts w:ascii="Arial" w:hAnsi="Arial" w:cs="Arial"/>
          <w:b/>
          <w:sz w:val="20"/>
          <w:szCs w:val="20"/>
          <w:lang w:eastAsia="es-ES"/>
        </w:rPr>
        <w:t>¿</w:t>
      </w: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Por qué se usa </w:t>
      </w:r>
      <w:proofErr w:type="spellStart"/>
      <w:r w:rsidRPr="00402CED">
        <w:rPr>
          <w:rFonts w:ascii="Arial" w:hAnsi="Arial" w:cs="Arial"/>
          <w:b/>
          <w:sz w:val="20"/>
          <w:szCs w:val="20"/>
          <w:lang w:eastAsia="es-ES"/>
        </w:rPr>
        <w:t>List</w:t>
      </w:r>
      <w:proofErr w:type="spellEnd"/>
      <w:r w:rsidRPr="00402CED">
        <w:rPr>
          <w:rFonts w:ascii="Arial" w:hAnsi="Arial" w:cs="Arial"/>
          <w:b/>
          <w:sz w:val="20"/>
          <w:szCs w:val="20"/>
          <w:lang w:eastAsia="es-ES"/>
        </w:rPr>
        <w:t>&lt;Contacto&gt; en lugar de un arreglo?</w:t>
      </w:r>
    </w:p>
    <w:p w14:paraId="52B1D8AF" w14:textId="1925105F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Porque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List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&lt;T&gt; es dinámica: no requiere tamaño fijo, permite agregar y eliminar elementos fácilmente, y ofrece métodos como </w:t>
      </w:r>
      <w:proofErr w:type="spellStart"/>
      <w:proofErr w:type="gramStart"/>
      <w:r w:rsidRPr="00402CED">
        <w:rPr>
          <w:rFonts w:ascii="Arial" w:hAnsi="Arial" w:cs="Arial"/>
          <w:sz w:val="20"/>
          <w:szCs w:val="20"/>
          <w:lang w:eastAsia="es-ES"/>
        </w:rPr>
        <w:t>FirstOrDefault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>(</w:t>
      </w:r>
      <w:proofErr w:type="gramEnd"/>
      <w:r w:rsidRPr="00402CED">
        <w:rPr>
          <w:rFonts w:ascii="Arial" w:hAnsi="Arial" w:cs="Arial"/>
          <w:sz w:val="20"/>
          <w:szCs w:val="20"/>
          <w:lang w:eastAsia="es-ES"/>
        </w:rPr>
        <w:t xml:space="preserve">) y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Where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>() mediante LINQ, lo que simplifica las operaciones de búsqueda y filtrado.</w:t>
      </w:r>
    </w:p>
    <w:p w14:paraId="0BD298C1" w14:textId="01787AE4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eastAsia="es-ES"/>
        </w:rPr>
      </w:pP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3. Que ventaja tiene separar la lógica en </w:t>
      </w:r>
      <w:proofErr w:type="spellStart"/>
      <w:r w:rsidRPr="00402CED">
        <w:rPr>
          <w:rFonts w:ascii="Arial" w:hAnsi="Arial" w:cs="Arial"/>
          <w:b/>
          <w:sz w:val="20"/>
          <w:szCs w:val="20"/>
          <w:lang w:eastAsia="es-ES"/>
        </w:rPr>
        <w:t>ContactoService</w:t>
      </w:r>
      <w:proofErr w:type="spellEnd"/>
      <w:r w:rsidRPr="00402CED">
        <w:rPr>
          <w:rFonts w:ascii="Arial" w:hAnsi="Arial" w:cs="Arial"/>
          <w:b/>
          <w:sz w:val="20"/>
          <w:szCs w:val="20"/>
          <w:lang w:eastAsia="es-ES"/>
        </w:rPr>
        <w:t>?</w:t>
      </w:r>
    </w:p>
    <w:p w14:paraId="293ADC29" w14:textId="525CDFA2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Permite reutilizar la lógica de negocio sin depender de la interfaz gráfica. Si en el futuro se cambia el formulario o se agrega una API,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ContactoService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no necesita modificarse. </w:t>
      </w:r>
      <w:proofErr w:type="gramStart"/>
      <w:r w:rsidRPr="00402CED">
        <w:rPr>
          <w:rFonts w:ascii="Arial" w:hAnsi="Arial" w:cs="Arial"/>
          <w:sz w:val="20"/>
          <w:szCs w:val="20"/>
          <w:lang w:eastAsia="es-ES"/>
        </w:rPr>
        <w:t>Además</w:t>
      </w:r>
      <w:proofErr w:type="gramEnd"/>
      <w:r w:rsidRPr="00402CED">
        <w:rPr>
          <w:rFonts w:ascii="Arial" w:hAnsi="Arial" w:cs="Arial"/>
          <w:sz w:val="20"/>
          <w:szCs w:val="20"/>
          <w:lang w:eastAsia="es-ES"/>
        </w:rPr>
        <w:t xml:space="preserve"> facilita las pruebas unitarias.</w:t>
      </w:r>
    </w:p>
    <w:p w14:paraId="521CE5A3" w14:textId="418A89F9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  <w:lang w:eastAsia="es-ES"/>
        </w:rPr>
      </w:pP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4. </w:t>
      </w:r>
      <w:r>
        <w:rPr>
          <w:rFonts w:ascii="Arial" w:hAnsi="Arial" w:cs="Arial"/>
          <w:b/>
          <w:sz w:val="20"/>
          <w:szCs w:val="20"/>
          <w:lang w:eastAsia="es-ES"/>
        </w:rPr>
        <w:t>¿</w:t>
      </w:r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Por qué se valida tanto en </w:t>
      </w:r>
      <w:proofErr w:type="spellStart"/>
      <w:r w:rsidRPr="00402CED">
        <w:rPr>
          <w:rFonts w:ascii="Arial" w:hAnsi="Arial" w:cs="Arial"/>
          <w:b/>
          <w:sz w:val="20"/>
          <w:szCs w:val="20"/>
          <w:lang w:eastAsia="es-ES"/>
        </w:rPr>
        <w:t>KeyPress</w:t>
      </w:r>
      <w:proofErr w:type="spellEnd"/>
      <w:r w:rsidRPr="00402CED">
        <w:rPr>
          <w:rFonts w:ascii="Arial" w:hAnsi="Arial" w:cs="Arial"/>
          <w:b/>
          <w:sz w:val="20"/>
          <w:szCs w:val="20"/>
          <w:lang w:eastAsia="es-ES"/>
        </w:rPr>
        <w:t xml:space="preserve"> como en </w:t>
      </w:r>
      <w:proofErr w:type="spellStart"/>
      <w:r w:rsidRPr="00402CED">
        <w:rPr>
          <w:rFonts w:ascii="Arial" w:hAnsi="Arial" w:cs="Arial"/>
          <w:b/>
          <w:sz w:val="20"/>
          <w:szCs w:val="20"/>
          <w:lang w:eastAsia="es-ES"/>
        </w:rPr>
        <w:t>ValidarCampos</w:t>
      </w:r>
      <w:proofErr w:type="spellEnd"/>
      <w:r w:rsidRPr="00402CED">
        <w:rPr>
          <w:rFonts w:ascii="Arial" w:hAnsi="Arial" w:cs="Arial"/>
          <w:b/>
          <w:sz w:val="20"/>
          <w:szCs w:val="20"/>
          <w:lang w:eastAsia="es-ES"/>
        </w:rPr>
        <w:t>?</w:t>
      </w:r>
    </w:p>
    <w:p w14:paraId="39A288C3" w14:textId="42B049AD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El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KeyPress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previene el ingreso de caracteres inválidos en tiempo real, mejorando la experiencia del usuario.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ValidarCampos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es una segunda línea de defensa que garantiza que los datos sean correctos antes de procesarlos, por ejemplo, si el valor llega por otra vía.</w:t>
      </w:r>
    </w:p>
    <w:p w14:paraId="2B6585EB" w14:textId="77777777" w:rsidR="00402CED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5. Que produce el error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System.ArgumentException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al acceder al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DataGridView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>?</w:t>
      </w:r>
    </w:p>
    <w:p w14:paraId="74786EB9" w14:textId="6326D29E" w:rsidR="00654369" w:rsidRPr="00402CED" w:rsidRDefault="00402CED" w:rsidP="00402CED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eastAsia="es-ES"/>
        </w:rPr>
      </w:pPr>
      <w:r w:rsidRPr="00402CED">
        <w:rPr>
          <w:rFonts w:ascii="Arial" w:hAnsi="Arial" w:cs="Arial"/>
          <w:sz w:val="20"/>
          <w:szCs w:val="20"/>
          <w:lang w:eastAsia="es-ES"/>
        </w:rPr>
        <w:t xml:space="preserve">Ocurre cuando se intenta acceder a una celda por nombre de columna usando un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HeaderText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 xml:space="preserve"> que no coincide exactamente con el registrado. La solución es acceder por índice numérico (</w:t>
      </w:r>
      <w:proofErr w:type="spellStart"/>
      <w:proofErr w:type="gramStart"/>
      <w:r w:rsidRPr="00402CED">
        <w:rPr>
          <w:rFonts w:ascii="Arial" w:hAnsi="Arial" w:cs="Arial"/>
          <w:sz w:val="20"/>
          <w:szCs w:val="20"/>
          <w:lang w:eastAsia="es-ES"/>
        </w:rPr>
        <w:t>Cells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>[</w:t>
      </w:r>
      <w:proofErr w:type="gramEnd"/>
      <w:r w:rsidRPr="00402CED">
        <w:rPr>
          <w:rFonts w:ascii="Arial" w:hAnsi="Arial" w:cs="Arial"/>
          <w:sz w:val="20"/>
          <w:szCs w:val="20"/>
          <w:lang w:eastAsia="es-ES"/>
        </w:rPr>
        <w:t xml:space="preserve">0], </w:t>
      </w:r>
      <w:proofErr w:type="spellStart"/>
      <w:r w:rsidRPr="00402CED">
        <w:rPr>
          <w:rFonts w:ascii="Arial" w:hAnsi="Arial" w:cs="Arial"/>
          <w:sz w:val="20"/>
          <w:szCs w:val="20"/>
          <w:lang w:eastAsia="es-ES"/>
        </w:rPr>
        <w:t>Cells</w:t>
      </w:r>
      <w:proofErr w:type="spellEnd"/>
      <w:r w:rsidRPr="00402CED">
        <w:rPr>
          <w:rFonts w:ascii="Arial" w:hAnsi="Arial" w:cs="Arial"/>
          <w:sz w:val="20"/>
          <w:szCs w:val="20"/>
          <w:lang w:eastAsia="es-ES"/>
        </w:rPr>
        <w:t>[1], etc.), que es siempre confiable independientemente del texto del encabezado.</w:t>
      </w:r>
    </w:p>
    <w:p w14:paraId="74786EBA" w14:textId="77777777" w:rsidR="00654369" w:rsidRPr="00F67BA5" w:rsidRDefault="00654369" w:rsidP="00F67B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bookmarkStart w:id="8" w:name="_Toc229428496"/>
      <w:r w:rsidRPr="00F67BA5">
        <w:rPr>
          <w:rFonts w:ascii="Arial" w:hAnsi="Arial" w:cs="Arial"/>
          <w:color w:val="000000"/>
          <w:sz w:val="24"/>
          <w:szCs w:val="20"/>
        </w:rPr>
        <w:t>CONCLUSIONES</w:t>
      </w:r>
      <w:bookmarkEnd w:id="8"/>
    </w:p>
    <w:p w14:paraId="1469ED0A" w14:textId="45DDA72B" w:rsidR="00402CED" w:rsidRPr="00402CED" w:rsidRDefault="00402CED" w:rsidP="00402CE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La aplicación cumple con los principios de POO: la clase Contacto encapsula los datos, </w:t>
      </w:r>
      <w:proofErr w:type="spellStart"/>
      <w:r w:rsidRPr="00402CED">
        <w:rPr>
          <w:rFonts w:ascii="Arial" w:hAnsi="Arial" w:cs="Arial"/>
          <w:sz w:val="20"/>
          <w:szCs w:val="20"/>
          <w:lang w:val="es-ES" w:eastAsia="es-ES"/>
        </w:rPr>
        <w:t>ContactoService</w:t>
      </w:r>
      <w:proofErr w:type="spellEnd"/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 concentra la lógica, y Form1 solo gestiona la interfaz.</w:t>
      </w:r>
    </w:p>
    <w:p w14:paraId="3EB75EC4" w14:textId="6362EAEB" w:rsidR="00402CED" w:rsidRPr="00402CED" w:rsidRDefault="00402CED" w:rsidP="00402CE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El uso de </w:t>
      </w:r>
      <w:proofErr w:type="spellStart"/>
      <w:r w:rsidRPr="00402CED">
        <w:rPr>
          <w:rFonts w:ascii="Arial" w:hAnsi="Arial" w:cs="Arial"/>
          <w:sz w:val="20"/>
          <w:szCs w:val="20"/>
          <w:lang w:val="es-ES" w:eastAsia="es-ES"/>
        </w:rPr>
        <w:t>List</w:t>
      </w:r>
      <w:proofErr w:type="spellEnd"/>
      <w:r w:rsidRPr="00402CED">
        <w:rPr>
          <w:rFonts w:ascii="Arial" w:hAnsi="Arial" w:cs="Arial"/>
          <w:sz w:val="20"/>
          <w:szCs w:val="20"/>
          <w:lang w:val="es-ES" w:eastAsia="es-ES"/>
        </w:rPr>
        <w:t>&lt;T&gt; con LINQ simplifica notablemente las operaciones de búsqueda y filtrado sin necesidad de bucles manuales.</w:t>
      </w:r>
    </w:p>
    <w:p w14:paraId="1BBB5FA5" w14:textId="64DB3274" w:rsidR="00402CED" w:rsidRPr="00402CED" w:rsidRDefault="00402CED" w:rsidP="00402CE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02CED">
        <w:rPr>
          <w:rFonts w:ascii="Arial" w:hAnsi="Arial" w:cs="Arial"/>
          <w:sz w:val="20"/>
          <w:szCs w:val="20"/>
          <w:lang w:val="es-ES" w:eastAsia="es-ES"/>
        </w:rPr>
        <w:t>Implementar dos niveles de validación (</w:t>
      </w:r>
      <w:proofErr w:type="spellStart"/>
      <w:r w:rsidRPr="00402CED">
        <w:rPr>
          <w:rFonts w:ascii="Arial" w:hAnsi="Arial" w:cs="Arial"/>
          <w:sz w:val="20"/>
          <w:szCs w:val="20"/>
          <w:lang w:val="es-ES" w:eastAsia="es-ES"/>
        </w:rPr>
        <w:t>KeyPress</w:t>
      </w:r>
      <w:proofErr w:type="spellEnd"/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 y </w:t>
      </w:r>
      <w:proofErr w:type="spellStart"/>
      <w:r w:rsidRPr="00402CED">
        <w:rPr>
          <w:rFonts w:ascii="Arial" w:hAnsi="Arial" w:cs="Arial"/>
          <w:sz w:val="20"/>
          <w:szCs w:val="20"/>
          <w:lang w:val="es-ES" w:eastAsia="es-ES"/>
        </w:rPr>
        <w:t>Regex</w:t>
      </w:r>
      <w:proofErr w:type="spellEnd"/>
      <w:r w:rsidRPr="00402CED">
        <w:rPr>
          <w:rFonts w:ascii="Arial" w:hAnsi="Arial" w:cs="Arial"/>
          <w:sz w:val="20"/>
          <w:szCs w:val="20"/>
          <w:lang w:val="es-ES" w:eastAsia="es-ES"/>
        </w:rPr>
        <w:t>) resulta en una experiencia más robusta y amigable para el usuario.</w:t>
      </w:r>
    </w:p>
    <w:p w14:paraId="7E50F9A1" w14:textId="482B7A5C" w:rsidR="00402CED" w:rsidRPr="00402CED" w:rsidRDefault="00402CED" w:rsidP="00402CE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  <w:lang w:val="es-ES" w:eastAsia="es-ES"/>
        </w:rPr>
      </w:pPr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Acceder a las celdas del </w:t>
      </w:r>
      <w:proofErr w:type="spellStart"/>
      <w:r w:rsidRPr="00402CED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402CED">
        <w:rPr>
          <w:rFonts w:ascii="Arial" w:hAnsi="Arial" w:cs="Arial"/>
          <w:sz w:val="20"/>
          <w:szCs w:val="20"/>
          <w:lang w:val="es-ES" w:eastAsia="es-ES"/>
        </w:rPr>
        <w:t xml:space="preserve"> por índice es más seguro que hacerlo por nombre, evitando excepciones en tiempo de ejecuci</w:t>
      </w:r>
      <w:r>
        <w:rPr>
          <w:rFonts w:ascii="Arial" w:hAnsi="Arial" w:cs="Arial"/>
          <w:sz w:val="20"/>
          <w:szCs w:val="20"/>
          <w:lang w:val="es-ES" w:eastAsia="es-ES"/>
        </w:rPr>
        <w:t>ó</w:t>
      </w:r>
      <w:r w:rsidRPr="00402CED">
        <w:rPr>
          <w:rFonts w:ascii="Arial" w:hAnsi="Arial" w:cs="Arial"/>
          <w:sz w:val="20"/>
          <w:szCs w:val="20"/>
          <w:lang w:val="es-ES" w:eastAsia="es-ES"/>
        </w:rPr>
        <w:t>n.</w:t>
      </w:r>
    </w:p>
    <w:p w14:paraId="74786EBB" w14:textId="4701FCAE" w:rsidR="00654369" w:rsidRPr="00402CED" w:rsidRDefault="00402CED" w:rsidP="00402CED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402CED">
        <w:rPr>
          <w:rFonts w:ascii="Arial" w:hAnsi="Arial" w:cs="Arial"/>
          <w:sz w:val="20"/>
          <w:szCs w:val="20"/>
          <w:lang w:val="es-ES" w:eastAsia="es-ES"/>
        </w:rPr>
        <w:t>La separación entre lógica de negocio e interfaz facilita el mantenimiento del proyecto y reduce el acoplamiento entre componentes.</w:t>
      </w:r>
    </w:p>
    <w:p w14:paraId="74786EC7" w14:textId="636AEA56" w:rsidR="00654369" w:rsidRPr="00441ED6" w:rsidRDefault="00654369" w:rsidP="00441ED6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</w:rPr>
      </w:pPr>
    </w:p>
    <w:sectPr w:rsidR="00654369" w:rsidRPr="00441ED6" w:rsidSect="001028EC">
      <w:headerReference w:type="default" r:id="rId18"/>
      <w:footerReference w:type="default" r:id="rId19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02CA7" w14:textId="77777777" w:rsidR="009B3E23" w:rsidRDefault="009B3E23" w:rsidP="00441ED6">
      <w:pPr>
        <w:spacing w:after="0"/>
      </w:pPr>
      <w:r>
        <w:separator/>
      </w:r>
    </w:p>
  </w:endnote>
  <w:endnote w:type="continuationSeparator" w:id="0">
    <w:p w14:paraId="4CA4489B" w14:textId="77777777" w:rsidR="009B3E23" w:rsidRDefault="009B3E23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21765782"/>
      <w:docPartObj>
        <w:docPartGallery w:val="Page Numbers (Bottom of Page)"/>
        <w:docPartUnique/>
      </w:docPartObj>
    </w:sdtPr>
    <w:sdtEndPr/>
    <w:sdtContent>
      <w:p w14:paraId="74786EE0" w14:textId="77777777" w:rsidR="008F6D02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8F6D02" w:rsidRDefault="009B3E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34163" w14:textId="77777777" w:rsidR="009B3E23" w:rsidRDefault="009B3E23" w:rsidP="00441ED6">
      <w:pPr>
        <w:spacing w:after="0"/>
      </w:pPr>
      <w:r>
        <w:separator/>
      </w:r>
    </w:p>
  </w:footnote>
  <w:footnote w:type="continuationSeparator" w:id="0">
    <w:p w14:paraId="44874A62" w14:textId="77777777" w:rsidR="009B3E23" w:rsidRDefault="009B3E23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786EDE" w14:textId="58E74210" w:rsidR="008F6D02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 xml:space="preserve">INFORME DE LABORATORIO - </w:t>
    </w:r>
    <w:r w:rsidR="004C5749" w:rsidRPr="004C5749">
      <w:t>Formulario Registro de Contactos</w:t>
    </w:r>
    <w:r w:rsidRPr="007C0DE1">
      <w:rPr>
        <w:rFonts w:ascii="Arial" w:hAnsi="Arial" w:cs="Arial"/>
        <w:b/>
        <w:noProof/>
        <w:sz w:val="36"/>
        <w:szCs w:val="36"/>
        <w:lang w:eastAsia="es-PE"/>
      </w:rPr>
      <w:t xml:space="preserve"> 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59264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8F6D02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98688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23263B5"/>
    <w:multiLevelType w:val="hybridMultilevel"/>
    <w:tmpl w:val="CFCC55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9"/>
    <w:rsid w:val="00060524"/>
    <w:rsid w:val="000705B0"/>
    <w:rsid w:val="000B7CDD"/>
    <w:rsid w:val="00154C08"/>
    <w:rsid w:val="001F03D2"/>
    <w:rsid w:val="0025578D"/>
    <w:rsid w:val="002F0CD2"/>
    <w:rsid w:val="00402CED"/>
    <w:rsid w:val="00441ED6"/>
    <w:rsid w:val="004C5749"/>
    <w:rsid w:val="00592109"/>
    <w:rsid w:val="00654369"/>
    <w:rsid w:val="007A1D9B"/>
    <w:rsid w:val="00864CC7"/>
    <w:rsid w:val="00970E68"/>
    <w:rsid w:val="009B3E23"/>
    <w:rsid w:val="009D436E"/>
    <w:rsid w:val="00A15CAF"/>
    <w:rsid w:val="00AC1CDD"/>
    <w:rsid w:val="00AF1F89"/>
    <w:rsid w:val="00B028AF"/>
    <w:rsid w:val="00D675B1"/>
    <w:rsid w:val="00E95CF1"/>
    <w:rsid w:val="00F67BA5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Textoennegrita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469E8-F773-4163-9A7D-727A8E13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1500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HP</cp:lastModifiedBy>
  <cp:revision>7</cp:revision>
  <cp:lastPrinted>2026-05-12T02:48:00Z</cp:lastPrinted>
  <dcterms:created xsi:type="dcterms:W3CDTF">2026-05-12T02:19:00Z</dcterms:created>
  <dcterms:modified xsi:type="dcterms:W3CDTF">2026-05-12T02:48:00Z</dcterms:modified>
</cp:coreProperties>
</file>